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A4EBE" w14:textId="77777777" w:rsidR="00B54451" w:rsidRDefault="00B54451" w:rsidP="00B54451">
      <w:pPr>
        <w:rPr>
          <w:caps/>
        </w:rPr>
      </w:pPr>
    </w:p>
    <w:p w14:paraId="1DEBB7ED" w14:textId="77777777" w:rsidR="00B54451" w:rsidRDefault="00B54451" w:rsidP="00B54451">
      <w:pPr>
        <w:rPr>
          <w:caps/>
        </w:rPr>
      </w:pPr>
    </w:p>
    <w:p w14:paraId="76FBBDF6" w14:textId="77777777" w:rsidR="00B54451" w:rsidRDefault="00B54451" w:rsidP="00B54451">
      <w:pPr>
        <w:jc w:val="center"/>
        <w:rPr>
          <w:caps/>
        </w:rPr>
      </w:pPr>
    </w:p>
    <w:p w14:paraId="28C628D3" w14:textId="1849EBC6" w:rsidR="00B54451" w:rsidRDefault="00B54451" w:rsidP="74FFBEA1">
      <w:pPr>
        <w:rPr>
          <w:caps/>
        </w:rPr>
      </w:pPr>
    </w:p>
    <w:p w14:paraId="5518EF08" w14:textId="77777777" w:rsidR="004E0D2D" w:rsidRPr="004E0D2D" w:rsidRDefault="004E0D2D" w:rsidP="004E0D2D">
      <w:pPr>
        <w:spacing w:before="120" w:after="120"/>
        <w:jc w:val="center"/>
        <w:rPr>
          <w:rFonts w:ascii="Arial" w:eastAsia="MS Mincho" w:hAnsi="Arial" w:cs="Arial"/>
          <w:sz w:val="36"/>
          <w:szCs w:val="36"/>
        </w:rPr>
      </w:pPr>
      <w:r w:rsidRPr="004E0D2D">
        <w:rPr>
          <w:rFonts w:ascii="Arial" w:eastAsia="MS Mincho" w:hAnsi="Arial" w:cs="Arial"/>
          <w:sz w:val="36"/>
          <w:szCs w:val="36"/>
        </w:rPr>
        <w:t>Pollution Incident Response Management Plant</w:t>
      </w:r>
    </w:p>
    <w:p w14:paraId="3896F194" w14:textId="77777777" w:rsidR="004E0D2D" w:rsidRPr="004E0D2D" w:rsidRDefault="004E0D2D" w:rsidP="004E0D2D">
      <w:pPr>
        <w:spacing w:before="120" w:after="120"/>
        <w:jc w:val="center"/>
        <w:rPr>
          <w:rFonts w:ascii="Arial" w:eastAsia="MS Mincho" w:hAnsi="Arial" w:cs="Arial"/>
          <w:sz w:val="36"/>
          <w:szCs w:val="36"/>
        </w:rPr>
      </w:pPr>
      <w:r w:rsidRPr="004E0D2D">
        <w:rPr>
          <w:rFonts w:ascii="Arial" w:eastAsia="MS Mincho" w:hAnsi="Arial" w:cs="Arial"/>
          <w:sz w:val="36"/>
          <w:szCs w:val="36"/>
        </w:rPr>
        <w:t>(PIRMP)</w:t>
      </w:r>
    </w:p>
    <w:p w14:paraId="11BE9548" w14:textId="77777777" w:rsidR="004E0D2D" w:rsidRPr="004E0D2D" w:rsidRDefault="004E0D2D" w:rsidP="004E0D2D">
      <w:pPr>
        <w:spacing w:before="120" w:after="120"/>
        <w:jc w:val="center"/>
        <w:rPr>
          <w:rFonts w:ascii="Arial" w:eastAsia="MS Mincho" w:hAnsi="Arial" w:cs="Arial"/>
          <w:sz w:val="36"/>
          <w:szCs w:val="36"/>
        </w:rPr>
      </w:pPr>
    </w:p>
    <w:p w14:paraId="5771AED1" w14:textId="7DF62A90" w:rsidR="004E0D2D" w:rsidRPr="004E0D2D" w:rsidRDefault="004E0D2D" w:rsidP="004E0D2D">
      <w:pPr>
        <w:spacing w:before="120" w:after="120"/>
        <w:jc w:val="center"/>
        <w:rPr>
          <w:rFonts w:ascii="Arial" w:eastAsia="MS Mincho" w:hAnsi="Arial" w:cs="Arial"/>
          <w:sz w:val="36"/>
          <w:szCs w:val="36"/>
        </w:rPr>
      </w:pPr>
      <w:r w:rsidRPr="004E0D2D">
        <w:rPr>
          <w:rFonts w:ascii="Arial" w:eastAsia="MS Mincho" w:hAnsi="Arial" w:cs="Arial"/>
          <w:sz w:val="36"/>
          <w:szCs w:val="36"/>
        </w:rPr>
        <w:t xml:space="preserve">Document Number: </w:t>
      </w:r>
      <w:r w:rsidR="00EE2D95">
        <w:rPr>
          <w:rFonts w:ascii="Arial" w:eastAsia="MS Mincho" w:hAnsi="Arial" w:cs="Arial"/>
          <w:sz w:val="36"/>
          <w:szCs w:val="36"/>
        </w:rPr>
        <w:t>MCW-BOT-</w:t>
      </w:r>
      <w:r w:rsidR="00914D49">
        <w:rPr>
          <w:rFonts w:ascii="Arial" w:eastAsia="MS Mincho" w:hAnsi="Arial" w:cs="Arial"/>
          <w:sz w:val="36"/>
          <w:szCs w:val="36"/>
        </w:rPr>
        <w:t>MGT-SHE-001</w:t>
      </w:r>
    </w:p>
    <w:p w14:paraId="3F4C6297" w14:textId="77777777" w:rsidR="004E0D2D" w:rsidRPr="004E0D2D" w:rsidRDefault="004E0D2D" w:rsidP="004E0D2D">
      <w:pPr>
        <w:spacing w:before="120" w:after="120"/>
        <w:jc w:val="center"/>
        <w:rPr>
          <w:rFonts w:ascii="Arial" w:eastAsia="MS Mincho" w:hAnsi="Arial" w:cs="Arial"/>
          <w:sz w:val="36"/>
          <w:szCs w:val="36"/>
        </w:rPr>
      </w:pPr>
    </w:p>
    <w:p w14:paraId="706F0C73" w14:textId="77777777" w:rsidR="004E0D2D" w:rsidRPr="004E0D2D" w:rsidRDefault="004E0D2D" w:rsidP="004E0D2D">
      <w:pPr>
        <w:spacing w:before="120" w:after="120"/>
        <w:jc w:val="center"/>
        <w:rPr>
          <w:rFonts w:ascii="Arial" w:eastAsia="MS Mincho" w:hAnsi="Arial" w:cs="Arial"/>
          <w:sz w:val="36"/>
          <w:szCs w:val="36"/>
        </w:rPr>
      </w:pPr>
      <w:r w:rsidRPr="004E0D2D">
        <w:rPr>
          <w:rFonts w:ascii="Arial" w:eastAsia="MS Mincho" w:hAnsi="Arial" w:cs="Arial"/>
          <w:sz w:val="36"/>
          <w:szCs w:val="36"/>
        </w:rPr>
        <w:t>Scope of Application: Botany CAP</w:t>
      </w:r>
    </w:p>
    <w:p w14:paraId="6F3D908F" w14:textId="77777777" w:rsidR="004E0D2D" w:rsidRPr="004E0D2D" w:rsidRDefault="004E0D2D" w:rsidP="004E0D2D">
      <w:pPr>
        <w:spacing w:before="120" w:after="120"/>
        <w:jc w:val="center"/>
        <w:rPr>
          <w:rFonts w:ascii="Arial" w:eastAsia="MS Mincho" w:hAnsi="Arial" w:cs="Arial"/>
          <w:sz w:val="36"/>
          <w:szCs w:val="36"/>
        </w:rPr>
      </w:pPr>
    </w:p>
    <w:p w14:paraId="27DFB6A9" w14:textId="77777777" w:rsidR="004E0D2D" w:rsidRPr="004E0D2D" w:rsidRDefault="004E0D2D" w:rsidP="004E0D2D">
      <w:pPr>
        <w:spacing w:before="120" w:after="120"/>
        <w:jc w:val="center"/>
        <w:rPr>
          <w:rFonts w:ascii="Arial" w:eastAsia="MS Mincho" w:hAnsi="Arial" w:cs="Arial"/>
          <w:sz w:val="36"/>
          <w:szCs w:val="36"/>
        </w:rPr>
      </w:pPr>
    </w:p>
    <w:p w14:paraId="4C6F3CD9" w14:textId="77777777" w:rsidR="004E0D2D" w:rsidRPr="004E0D2D" w:rsidRDefault="004E0D2D" w:rsidP="004E0D2D">
      <w:pPr>
        <w:spacing w:before="120" w:after="120"/>
        <w:jc w:val="center"/>
        <w:rPr>
          <w:rFonts w:ascii="Arial" w:eastAsia="MS Mincho" w:hAnsi="Arial" w:cs="Arial"/>
          <w:sz w:val="36"/>
          <w:szCs w:val="36"/>
        </w:rPr>
      </w:pPr>
    </w:p>
    <w:p w14:paraId="627E274C" w14:textId="21EA4ACD" w:rsidR="004E0D2D" w:rsidRPr="004E0D2D" w:rsidRDefault="0092470B" w:rsidP="004E0D2D">
      <w:pPr>
        <w:spacing w:before="120" w:after="120"/>
        <w:jc w:val="center"/>
        <w:rPr>
          <w:rFonts w:ascii="Arial" w:eastAsia="MS Mincho" w:hAnsi="Arial" w:cs="Arial"/>
          <w:sz w:val="36"/>
          <w:szCs w:val="36"/>
        </w:rPr>
      </w:pPr>
      <w:r w:rsidRPr="4469AE9C">
        <w:rPr>
          <w:rFonts w:ascii="Arial" w:eastAsia="MS Mincho" w:hAnsi="Arial" w:cs="Arial"/>
          <w:sz w:val="36"/>
          <w:szCs w:val="36"/>
        </w:rPr>
        <w:t xml:space="preserve">Revision: </w:t>
      </w:r>
      <w:r w:rsidR="003B3804">
        <w:rPr>
          <w:rFonts w:ascii="Arial" w:eastAsia="MS Mincho" w:hAnsi="Arial" w:cs="Arial"/>
          <w:sz w:val="36"/>
          <w:szCs w:val="36"/>
        </w:rPr>
        <w:t>9</w:t>
      </w:r>
    </w:p>
    <w:p w14:paraId="1CB67FFA" w14:textId="77777777" w:rsidR="004E0D2D" w:rsidRPr="004E0D2D" w:rsidRDefault="004E0D2D" w:rsidP="004E0D2D">
      <w:pPr>
        <w:spacing w:before="120" w:after="120"/>
        <w:jc w:val="center"/>
        <w:rPr>
          <w:rFonts w:ascii="Arial" w:eastAsia="MS Mincho" w:hAnsi="Arial" w:cs="Arial"/>
          <w:sz w:val="36"/>
          <w:szCs w:val="36"/>
        </w:rPr>
      </w:pPr>
    </w:p>
    <w:p w14:paraId="20586CD8" w14:textId="2F537990" w:rsidR="004E0D2D" w:rsidRPr="004E0D2D" w:rsidRDefault="00CB7175" w:rsidP="004E0D2D">
      <w:pPr>
        <w:spacing w:before="120" w:after="120"/>
        <w:jc w:val="center"/>
        <w:rPr>
          <w:rFonts w:ascii="Arial" w:eastAsia="MS Mincho" w:hAnsi="Arial" w:cs="Arial"/>
          <w:sz w:val="36"/>
          <w:szCs w:val="36"/>
        </w:rPr>
      </w:pPr>
      <w:r>
        <w:rPr>
          <w:rFonts w:ascii="Arial" w:eastAsia="MS Mincho" w:hAnsi="Arial" w:cs="Arial"/>
          <w:sz w:val="36"/>
          <w:szCs w:val="36"/>
        </w:rPr>
        <w:t xml:space="preserve">Issued: </w:t>
      </w:r>
      <w:r w:rsidR="003B3804">
        <w:rPr>
          <w:rFonts w:ascii="Arial" w:eastAsia="MS Mincho" w:hAnsi="Arial" w:cs="Arial"/>
          <w:sz w:val="36"/>
          <w:szCs w:val="36"/>
        </w:rPr>
        <w:t>25th</w:t>
      </w:r>
      <w:r>
        <w:rPr>
          <w:rFonts w:ascii="Arial" w:eastAsia="MS Mincho" w:hAnsi="Arial" w:cs="Arial"/>
          <w:sz w:val="36"/>
          <w:szCs w:val="36"/>
        </w:rPr>
        <w:t xml:space="preserve"> </w:t>
      </w:r>
      <w:r w:rsidR="003B3804">
        <w:rPr>
          <w:rFonts w:ascii="Arial" w:eastAsia="MS Mincho" w:hAnsi="Arial" w:cs="Arial"/>
          <w:sz w:val="36"/>
          <w:szCs w:val="36"/>
        </w:rPr>
        <w:t>August</w:t>
      </w:r>
      <w:r>
        <w:rPr>
          <w:rFonts w:ascii="Arial" w:eastAsia="MS Mincho" w:hAnsi="Arial" w:cs="Arial"/>
          <w:sz w:val="36"/>
          <w:szCs w:val="36"/>
        </w:rPr>
        <w:t xml:space="preserve"> </w:t>
      </w:r>
      <w:r w:rsidR="004E0D2D" w:rsidRPr="004E0D2D">
        <w:rPr>
          <w:rFonts w:ascii="Arial" w:eastAsia="MS Mincho" w:hAnsi="Arial" w:cs="Arial"/>
          <w:sz w:val="36"/>
          <w:szCs w:val="36"/>
        </w:rPr>
        <w:t>20</w:t>
      </w:r>
      <w:r w:rsidR="003B3804">
        <w:rPr>
          <w:rFonts w:ascii="Arial" w:eastAsia="MS Mincho" w:hAnsi="Arial" w:cs="Arial"/>
          <w:sz w:val="36"/>
          <w:szCs w:val="36"/>
        </w:rPr>
        <w:t>20</w:t>
      </w:r>
    </w:p>
    <w:p w14:paraId="7B5457D5" w14:textId="77777777" w:rsidR="004E0D2D" w:rsidRPr="004E0D2D" w:rsidRDefault="004E0D2D" w:rsidP="004E0D2D">
      <w:pPr>
        <w:spacing w:before="120" w:after="120"/>
        <w:jc w:val="center"/>
        <w:rPr>
          <w:rFonts w:ascii="Arial" w:eastAsia="MS Mincho" w:hAnsi="Arial" w:cs="Arial"/>
          <w:sz w:val="36"/>
          <w:szCs w:val="36"/>
        </w:rPr>
      </w:pPr>
    </w:p>
    <w:p w14:paraId="6DBA7D83" w14:textId="77777777" w:rsidR="004E0D2D" w:rsidRPr="004E0D2D" w:rsidRDefault="004E0D2D" w:rsidP="004E0D2D">
      <w:pPr>
        <w:spacing w:before="120" w:after="120"/>
        <w:jc w:val="center"/>
        <w:rPr>
          <w:rFonts w:ascii="Arial" w:eastAsia="MS Mincho" w:hAnsi="Arial" w:cs="Arial"/>
          <w:sz w:val="36"/>
          <w:szCs w:val="36"/>
        </w:rPr>
      </w:pPr>
    </w:p>
    <w:p w14:paraId="266E039A" w14:textId="77777777" w:rsidR="004E0D2D" w:rsidRPr="004E0D2D" w:rsidRDefault="004E0D2D" w:rsidP="004E0D2D">
      <w:pPr>
        <w:spacing w:before="120" w:after="120"/>
        <w:jc w:val="center"/>
        <w:rPr>
          <w:rFonts w:ascii="Arial" w:eastAsia="MS Mincho" w:hAnsi="Arial" w:cs="Arial"/>
          <w:sz w:val="36"/>
          <w:szCs w:val="36"/>
        </w:rPr>
      </w:pPr>
    </w:p>
    <w:p w14:paraId="658CEBE8" w14:textId="77777777" w:rsidR="004E0D2D" w:rsidRPr="004E0D2D" w:rsidRDefault="004E0D2D" w:rsidP="004E0D2D">
      <w:pPr>
        <w:spacing w:before="120" w:after="120"/>
        <w:jc w:val="center"/>
        <w:rPr>
          <w:rFonts w:ascii="Arial" w:eastAsia="MS Mincho" w:hAnsi="Arial" w:cs="Arial"/>
          <w:sz w:val="36"/>
          <w:szCs w:val="36"/>
        </w:rPr>
      </w:pPr>
      <w:r w:rsidRPr="004E0D2D">
        <w:rPr>
          <w:rFonts w:ascii="Arial" w:eastAsia="MS Mincho" w:hAnsi="Arial" w:cs="Arial"/>
          <w:sz w:val="36"/>
          <w:szCs w:val="36"/>
        </w:rPr>
        <w:t>Document Owner: Site Manager, Botany</w:t>
      </w:r>
    </w:p>
    <w:p w14:paraId="6A430FA0" w14:textId="77777777" w:rsidR="00B54451" w:rsidRDefault="00B54451" w:rsidP="00B54451">
      <w:r>
        <w:br w:type="page"/>
      </w:r>
    </w:p>
    <w:p w14:paraId="29BB5FFE" w14:textId="77777777" w:rsidR="00B54451" w:rsidRPr="00687905" w:rsidRDefault="00B54451" w:rsidP="00B54451">
      <w:pPr>
        <w:pStyle w:val="TOC1"/>
        <w:tabs>
          <w:tab w:val="right" w:leader="dot" w:pos="9345"/>
        </w:tabs>
        <w:rPr>
          <w:rFonts w:cs="Arial"/>
          <w:caps w:val="0"/>
        </w:rPr>
      </w:pPr>
      <w:r w:rsidRPr="00ED39AC">
        <w:rPr>
          <w:rFonts w:cs="Arial"/>
          <w:caps w:val="0"/>
        </w:rPr>
        <w:lastRenderedPageBreak/>
        <w:t>CONTENTS</w:t>
      </w:r>
    </w:p>
    <w:p w14:paraId="145E5836" w14:textId="77777777" w:rsidR="00AC267A" w:rsidRDefault="0048259D">
      <w:pPr>
        <w:pStyle w:val="TOC1"/>
        <w:tabs>
          <w:tab w:val="right" w:leader="dot" w:pos="9345"/>
        </w:tabs>
        <w:rPr>
          <w:rFonts w:asciiTheme="minorHAnsi" w:eastAsiaTheme="minorEastAsia" w:hAnsiTheme="minorHAnsi" w:cstheme="minorBidi"/>
          <w:b w:val="0"/>
          <w:bCs w:val="0"/>
          <w:caps w:val="0"/>
          <w:noProof/>
          <w:sz w:val="22"/>
          <w:szCs w:val="22"/>
          <w:lang w:eastAsia="en-AU"/>
        </w:rPr>
      </w:pPr>
      <w:r>
        <w:rPr>
          <w:bCs w:val="0"/>
          <w:sz w:val="20"/>
          <w:highlight w:val="yellow"/>
        </w:rPr>
        <w:fldChar w:fldCharType="begin"/>
      </w:r>
      <w:r w:rsidR="009B3EF4">
        <w:rPr>
          <w:bCs w:val="0"/>
          <w:sz w:val="20"/>
          <w:highlight w:val="yellow"/>
        </w:rPr>
        <w:instrText xml:space="preserve"> TOC \o "2-9" \h \z \t "Heading 1,1,CentreHead,1" </w:instrText>
      </w:r>
      <w:r>
        <w:rPr>
          <w:bCs w:val="0"/>
          <w:sz w:val="20"/>
          <w:highlight w:val="yellow"/>
        </w:rPr>
        <w:fldChar w:fldCharType="separate"/>
      </w:r>
      <w:hyperlink w:anchor="_Toc391923760" w:history="1">
        <w:r w:rsidR="00AC267A" w:rsidRPr="00FD021E">
          <w:rPr>
            <w:rStyle w:val="Hyperlink"/>
            <w:noProof/>
          </w:rPr>
          <w:t>LIST OF ACRONYMS</w:t>
        </w:r>
        <w:r w:rsidR="00AC267A">
          <w:rPr>
            <w:noProof/>
            <w:webHidden/>
          </w:rPr>
          <w:tab/>
        </w:r>
        <w:r>
          <w:rPr>
            <w:noProof/>
            <w:webHidden/>
          </w:rPr>
          <w:fldChar w:fldCharType="begin"/>
        </w:r>
        <w:r w:rsidR="00AC267A">
          <w:rPr>
            <w:noProof/>
            <w:webHidden/>
          </w:rPr>
          <w:instrText xml:space="preserve"> PAGEREF _Toc391923760 \h </w:instrText>
        </w:r>
        <w:r>
          <w:rPr>
            <w:noProof/>
            <w:webHidden/>
          </w:rPr>
        </w:r>
        <w:r>
          <w:rPr>
            <w:noProof/>
            <w:webHidden/>
          </w:rPr>
          <w:fldChar w:fldCharType="separate"/>
        </w:r>
        <w:r w:rsidR="002246A8">
          <w:rPr>
            <w:noProof/>
            <w:webHidden/>
          </w:rPr>
          <w:t>4</w:t>
        </w:r>
        <w:r>
          <w:rPr>
            <w:noProof/>
            <w:webHidden/>
          </w:rPr>
          <w:fldChar w:fldCharType="end"/>
        </w:r>
      </w:hyperlink>
    </w:p>
    <w:p w14:paraId="026AC74B" w14:textId="77777777" w:rsidR="00AC267A" w:rsidRDefault="0031032B">
      <w:pPr>
        <w:pStyle w:val="TOC1"/>
        <w:tabs>
          <w:tab w:val="left" w:pos="480"/>
          <w:tab w:val="right" w:leader="dot" w:pos="9345"/>
        </w:tabs>
        <w:rPr>
          <w:rFonts w:asciiTheme="minorHAnsi" w:eastAsiaTheme="minorEastAsia" w:hAnsiTheme="minorHAnsi" w:cstheme="minorBidi"/>
          <w:b w:val="0"/>
          <w:bCs w:val="0"/>
          <w:caps w:val="0"/>
          <w:noProof/>
          <w:sz w:val="22"/>
          <w:szCs w:val="22"/>
          <w:lang w:eastAsia="en-AU"/>
        </w:rPr>
      </w:pPr>
      <w:hyperlink w:anchor="_Toc391923761" w:history="1">
        <w:r w:rsidR="00AC267A" w:rsidRPr="00FD021E">
          <w:rPr>
            <w:rStyle w:val="Hyperlink"/>
            <w:rFonts w:cs="Arial"/>
            <w:noProof/>
          </w:rPr>
          <w:t>1</w:t>
        </w:r>
        <w:r w:rsidR="00AC267A">
          <w:rPr>
            <w:rFonts w:asciiTheme="minorHAnsi" w:eastAsiaTheme="minorEastAsia" w:hAnsiTheme="minorHAnsi" w:cstheme="minorBidi"/>
            <w:b w:val="0"/>
            <w:bCs w:val="0"/>
            <w:caps w:val="0"/>
            <w:noProof/>
            <w:sz w:val="22"/>
            <w:szCs w:val="22"/>
            <w:lang w:eastAsia="en-AU"/>
          </w:rPr>
          <w:tab/>
        </w:r>
        <w:r w:rsidR="00AC267A" w:rsidRPr="00FD021E">
          <w:rPr>
            <w:rStyle w:val="Hyperlink"/>
            <w:rFonts w:cs="Arial"/>
            <w:noProof/>
          </w:rPr>
          <w:t>Introduction</w:t>
        </w:r>
        <w:r w:rsidR="00AC267A">
          <w:rPr>
            <w:noProof/>
            <w:webHidden/>
          </w:rPr>
          <w:tab/>
        </w:r>
        <w:r w:rsidR="0048259D">
          <w:rPr>
            <w:noProof/>
            <w:webHidden/>
          </w:rPr>
          <w:fldChar w:fldCharType="begin"/>
        </w:r>
        <w:r w:rsidR="00AC267A">
          <w:rPr>
            <w:noProof/>
            <w:webHidden/>
          </w:rPr>
          <w:instrText xml:space="preserve"> PAGEREF _Toc391923761 \h </w:instrText>
        </w:r>
        <w:r w:rsidR="0048259D">
          <w:rPr>
            <w:noProof/>
            <w:webHidden/>
          </w:rPr>
        </w:r>
        <w:r w:rsidR="0048259D">
          <w:rPr>
            <w:noProof/>
            <w:webHidden/>
          </w:rPr>
          <w:fldChar w:fldCharType="separate"/>
        </w:r>
        <w:r w:rsidR="002246A8">
          <w:rPr>
            <w:noProof/>
            <w:webHidden/>
          </w:rPr>
          <w:t>5</w:t>
        </w:r>
        <w:r w:rsidR="0048259D">
          <w:rPr>
            <w:noProof/>
            <w:webHidden/>
          </w:rPr>
          <w:fldChar w:fldCharType="end"/>
        </w:r>
      </w:hyperlink>
    </w:p>
    <w:p w14:paraId="556C3A26"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62" w:history="1">
        <w:r w:rsidR="00AC267A" w:rsidRPr="00FD021E">
          <w:rPr>
            <w:rStyle w:val="Hyperlink"/>
            <w:noProof/>
          </w:rPr>
          <w:t>1.1</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Relationships with Other Documents</w:t>
        </w:r>
        <w:r w:rsidR="00AC267A">
          <w:rPr>
            <w:noProof/>
            <w:webHidden/>
          </w:rPr>
          <w:tab/>
        </w:r>
        <w:r w:rsidR="0048259D">
          <w:rPr>
            <w:noProof/>
            <w:webHidden/>
          </w:rPr>
          <w:fldChar w:fldCharType="begin"/>
        </w:r>
        <w:r w:rsidR="00AC267A">
          <w:rPr>
            <w:noProof/>
            <w:webHidden/>
          </w:rPr>
          <w:instrText xml:space="preserve"> PAGEREF _Toc391923762 \h </w:instrText>
        </w:r>
        <w:r w:rsidR="0048259D">
          <w:rPr>
            <w:noProof/>
            <w:webHidden/>
          </w:rPr>
        </w:r>
        <w:r w:rsidR="0048259D">
          <w:rPr>
            <w:noProof/>
            <w:webHidden/>
          </w:rPr>
          <w:fldChar w:fldCharType="separate"/>
        </w:r>
        <w:r w:rsidR="002246A8">
          <w:rPr>
            <w:noProof/>
            <w:webHidden/>
          </w:rPr>
          <w:t>5</w:t>
        </w:r>
        <w:r w:rsidR="0048259D">
          <w:rPr>
            <w:noProof/>
            <w:webHidden/>
          </w:rPr>
          <w:fldChar w:fldCharType="end"/>
        </w:r>
      </w:hyperlink>
    </w:p>
    <w:p w14:paraId="33FF9C99"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63" w:history="1">
        <w:r w:rsidR="00AC267A" w:rsidRPr="00FD021E">
          <w:rPr>
            <w:rStyle w:val="Hyperlink"/>
            <w:noProof/>
          </w:rPr>
          <w:t>1.2</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Plan Authority</w:t>
        </w:r>
        <w:r w:rsidR="00AC267A">
          <w:rPr>
            <w:noProof/>
            <w:webHidden/>
          </w:rPr>
          <w:tab/>
        </w:r>
        <w:r w:rsidR="0048259D">
          <w:rPr>
            <w:noProof/>
            <w:webHidden/>
          </w:rPr>
          <w:fldChar w:fldCharType="begin"/>
        </w:r>
        <w:r w:rsidR="00AC267A">
          <w:rPr>
            <w:noProof/>
            <w:webHidden/>
          </w:rPr>
          <w:instrText xml:space="preserve"> PAGEREF _Toc391923763 \h </w:instrText>
        </w:r>
        <w:r w:rsidR="0048259D">
          <w:rPr>
            <w:noProof/>
            <w:webHidden/>
          </w:rPr>
        </w:r>
        <w:r w:rsidR="0048259D">
          <w:rPr>
            <w:noProof/>
            <w:webHidden/>
          </w:rPr>
          <w:fldChar w:fldCharType="separate"/>
        </w:r>
        <w:r w:rsidR="002246A8">
          <w:rPr>
            <w:noProof/>
            <w:webHidden/>
          </w:rPr>
          <w:t>5</w:t>
        </w:r>
        <w:r w:rsidR="0048259D">
          <w:rPr>
            <w:noProof/>
            <w:webHidden/>
          </w:rPr>
          <w:fldChar w:fldCharType="end"/>
        </w:r>
      </w:hyperlink>
    </w:p>
    <w:p w14:paraId="70276D6D"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64" w:history="1">
        <w:r w:rsidR="00AC267A" w:rsidRPr="00FD021E">
          <w:rPr>
            <w:rStyle w:val="Hyperlink"/>
            <w:noProof/>
          </w:rPr>
          <w:t>1.3</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Document Control and Distribution</w:t>
        </w:r>
        <w:r w:rsidR="00AC267A">
          <w:rPr>
            <w:noProof/>
            <w:webHidden/>
          </w:rPr>
          <w:tab/>
        </w:r>
        <w:r w:rsidR="0048259D">
          <w:rPr>
            <w:noProof/>
            <w:webHidden/>
          </w:rPr>
          <w:fldChar w:fldCharType="begin"/>
        </w:r>
        <w:r w:rsidR="00AC267A">
          <w:rPr>
            <w:noProof/>
            <w:webHidden/>
          </w:rPr>
          <w:instrText xml:space="preserve"> PAGEREF _Toc391923764 \h </w:instrText>
        </w:r>
        <w:r w:rsidR="0048259D">
          <w:rPr>
            <w:noProof/>
            <w:webHidden/>
          </w:rPr>
        </w:r>
        <w:r w:rsidR="0048259D">
          <w:rPr>
            <w:noProof/>
            <w:webHidden/>
          </w:rPr>
          <w:fldChar w:fldCharType="separate"/>
        </w:r>
        <w:r w:rsidR="002246A8">
          <w:rPr>
            <w:noProof/>
            <w:webHidden/>
          </w:rPr>
          <w:t>5</w:t>
        </w:r>
        <w:r w:rsidR="0048259D">
          <w:rPr>
            <w:noProof/>
            <w:webHidden/>
          </w:rPr>
          <w:fldChar w:fldCharType="end"/>
        </w:r>
      </w:hyperlink>
    </w:p>
    <w:p w14:paraId="339DD241" w14:textId="77777777" w:rsidR="00AC267A" w:rsidRDefault="0031032B">
      <w:pPr>
        <w:pStyle w:val="TOC1"/>
        <w:tabs>
          <w:tab w:val="left" w:pos="480"/>
          <w:tab w:val="right" w:leader="dot" w:pos="9345"/>
        </w:tabs>
        <w:rPr>
          <w:rFonts w:asciiTheme="minorHAnsi" w:eastAsiaTheme="minorEastAsia" w:hAnsiTheme="minorHAnsi" w:cstheme="minorBidi"/>
          <w:b w:val="0"/>
          <w:bCs w:val="0"/>
          <w:caps w:val="0"/>
          <w:noProof/>
          <w:sz w:val="22"/>
          <w:szCs w:val="22"/>
          <w:lang w:eastAsia="en-AU"/>
        </w:rPr>
      </w:pPr>
      <w:hyperlink w:anchor="_Toc391923765" w:history="1">
        <w:r w:rsidR="00AC267A" w:rsidRPr="00FD021E">
          <w:rPr>
            <w:rStyle w:val="Hyperlink"/>
            <w:rFonts w:cs="Arial"/>
            <w:noProof/>
          </w:rPr>
          <w:t>2</w:t>
        </w:r>
        <w:r w:rsidR="00AC267A">
          <w:rPr>
            <w:rFonts w:asciiTheme="minorHAnsi" w:eastAsiaTheme="minorEastAsia" w:hAnsiTheme="minorHAnsi" w:cstheme="minorBidi"/>
            <w:b w:val="0"/>
            <w:bCs w:val="0"/>
            <w:caps w:val="0"/>
            <w:noProof/>
            <w:sz w:val="22"/>
            <w:szCs w:val="22"/>
            <w:lang w:eastAsia="en-AU"/>
          </w:rPr>
          <w:tab/>
        </w:r>
        <w:r w:rsidR="00AC267A" w:rsidRPr="00FD021E">
          <w:rPr>
            <w:rStyle w:val="Hyperlink"/>
            <w:rFonts w:cs="Arial"/>
            <w:noProof/>
          </w:rPr>
          <w:t>objectives</w:t>
        </w:r>
        <w:r w:rsidR="00AC267A">
          <w:rPr>
            <w:noProof/>
            <w:webHidden/>
          </w:rPr>
          <w:tab/>
        </w:r>
        <w:r w:rsidR="0048259D">
          <w:rPr>
            <w:noProof/>
            <w:webHidden/>
          </w:rPr>
          <w:fldChar w:fldCharType="begin"/>
        </w:r>
        <w:r w:rsidR="00AC267A">
          <w:rPr>
            <w:noProof/>
            <w:webHidden/>
          </w:rPr>
          <w:instrText xml:space="preserve"> PAGEREF _Toc391923765 \h </w:instrText>
        </w:r>
        <w:r w:rsidR="0048259D">
          <w:rPr>
            <w:noProof/>
            <w:webHidden/>
          </w:rPr>
        </w:r>
        <w:r w:rsidR="0048259D">
          <w:rPr>
            <w:noProof/>
            <w:webHidden/>
          </w:rPr>
          <w:fldChar w:fldCharType="separate"/>
        </w:r>
        <w:r w:rsidR="002246A8">
          <w:rPr>
            <w:noProof/>
            <w:webHidden/>
          </w:rPr>
          <w:t>7</w:t>
        </w:r>
        <w:r w:rsidR="0048259D">
          <w:rPr>
            <w:noProof/>
            <w:webHidden/>
          </w:rPr>
          <w:fldChar w:fldCharType="end"/>
        </w:r>
      </w:hyperlink>
    </w:p>
    <w:p w14:paraId="4897D191" w14:textId="77777777" w:rsidR="00AC267A" w:rsidRDefault="0031032B">
      <w:pPr>
        <w:pStyle w:val="TOC1"/>
        <w:tabs>
          <w:tab w:val="left" w:pos="480"/>
          <w:tab w:val="right" w:leader="dot" w:pos="9345"/>
        </w:tabs>
        <w:rPr>
          <w:rFonts w:asciiTheme="minorHAnsi" w:eastAsiaTheme="minorEastAsia" w:hAnsiTheme="minorHAnsi" w:cstheme="minorBidi"/>
          <w:b w:val="0"/>
          <w:bCs w:val="0"/>
          <w:caps w:val="0"/>
          <w:noProof/>
          <w:sz w:val="22"/>
          <w:szCs w:val="22"/>
          <w:lang w:eastAsia="en-AU"/>
        </w:rPr>
      </w:pPr>
      <w:hyperlink w:anchor="_Toc391923766" w:history="1">
        <w:r w:rsidR="00AC267A" w:rsidRPr="00FD021E">
          <w:rPr>
            <w:rStyle w:val="Hyperlink"/>
            <w:rFonts w:cs="Arial"/>
            <w:noProof/>
          </w:rPr>
          <w:t>3</w:t>
        </w:r>
        <w:r w:rsidR="00AC267A">
          <w:rPr>
            <w:rFonts w:asciiTheme="minorHAnsi" w:eastAsiaTheme="minorEastAsia" w:hAnsiTheme="minorHAnsi" w:cstheme="minorBidi"/>
            <w:b w:val="0"/>
            <w:bCs w:val="0"/>
            <w:caps w:val="0"/>
            <w:noProof/>
            <w:sz w:val="22"/>
            <w:szCs w:val="22"/>
            <w:lang w:eastAsia="en-AU"/>
          </w:rPr>
          <w:tab/>
        </w:r>
        <w:r w:rsidR="00AC267A" w:rsidRPr="00FD021E">
          <w:rPr>
            <w:rStyle w:val="Hyperlink"/>
            <w:rFonts w:cs="Arial"/>
            <w:noProof/>
          </w:rPr>
          <w:t>legislative requirements</w:t>
        </w:r>
        <w:r w:rsidR="00AC267A">
          <w:rPr>
            <w:noProof/>
            <w:webHidden/>
          </w:rPr>
          <w:tab/>
        </w:r>
        <w:r w:rsidR="0048259D">
          <w:rPr>
            <w:noProof/>
            <w:webHidden/>
          </w:rPr>
          <w:fldChar w:fldCharType="begin"/>
        </w:r>
        <w:r w:rsidR="00AC267A">
          <w:rPr>
            <w:noProof/>
            <w:webHidden/>
          </w:rPr>
          <w:instrText xml:space="preserve"> PAGEREF _Toc391923766 \h </w:instrText>
        </w:r>
        <w:r w:rsidR="0048259D">
          <w:rPr>
            <w:noProof/>
            <w:webHidden/>
          </w:rPr>
        </w:r>
        <w:r w:rsidR="0048259D">
          <w:rPr>
            <w:noProof/>
            <w:webHidden/>
          </w:rPr>
          <w:fldChar w:fldCharType="separate"/>
        </w:r>
        <w:r w:rsidR="002246A8">
          <w:rPr>
            <w:noProof/>
            <w:webHidden/>
          </w:rPr>
          <w:t>8</w:t>
        </w:r>
        <w:r w:rsidR="0048259D">
          <w:rPr>
            <w:noProof/>
            <w:webHidden/>
          </w:rPr>
          <w:fldChar w:fldCharType="end"/>
        </w:r>
      </w:hyperlink>
    </w:p>
    <w:p w14:paraId="034F8C3C" w14:textId="77777777" w:rsidR="00AC267A" w:rsidRDefault="0031032B">
      <w:pPr>
        <w:pStyle w:val="TOC1"/>
        <w:tabs>
          <w:tab w:val="left" w:pos="480"/>
          <w:tab w:val="right" w:leader="dot" w:pos="9345"/>
        </w:tabs>
        <w:rPr>
          <w:rFonts w:asciiTheme="minorHAnsi" w:eastAsiaTheme="minorEastAsia" w:hAnsiTheme="minorHAnsi" w:cstheme="minorBidi"/>
          <w:b w:val="0"/>
          <w:bCs w:val="0"/>
          <w:caps w:val="0"/>
          <w:noProof/>
          <w:sz w:val="22"/>
          <w:szCs w:val="22"/>
          <w:lang w:eastAsia="en-AU"/>
        </w:rPr>
      </w:pPr>
      <w:hyperlink w:anchor="_Toc391923767" w:history="1">
        <w:r w:rsidR="00AC267A" w:rsidRPr="00FD021E">
          <w:rPr>
            <w:rStyle w:val="Hyperlink"/>
            <w:rFonts w:cs="Arial"/>
            <w:noProof/>
          </w:rPr>
          <w:t>4</w:t>
        </w:r>
        <w:r w:rsidR="00AC267A">
          <w:rPr>
            <w:rFonts w:asciiTheme="minorHAnsi" w:eastAsiaTheme="minorEastAsia" w:hAnsiTheme="minorHAnsi" w:cstheme="minorBidi"/>
            <w:b w:val="0"/>
            <w:bCs w:val="0"/>
            <w:caps w:val="0"/>
            <w:noProof/>
            <w:sz w:val="22"/>
            <w:szCs w:val="22"/>
            <w:lang w:eastAsia="en-AU"/>
          </w:rPr>
          <w:tab/>
        </w:r>
        <w:r w:rsidR="00AC267A" w:rsidRPr="00FD021E">
          <w:rPr>
            <w:rStyle w:val="Hyperlink"/>
            <w:rFonts w:cs="Arial"/>
            <w:noProof/>
          </w:rPr>
          <w:t>nature of operations</w:t>
        </w:r>
        <w:r w:rsidR="00AC267A">
          <w:rPr>
            <w:noProof/>
            <w:webHidden/>
          </w:rPr>
          <w:tab/>
        </w:r>
        <w:r w:rsidR="0048259D">
          <w:rPr>
            <w:noProof/>
            <w:webHidden/>
          </w:rPr>
          <w:fldChar w:fldCharType="begin"/>
        </w:r>
        <w:r w:rsidR="00AC267A">
          <w:rPr>
            <w:noProof/>
            <w:webHidden/>
          </w:rPr>
          <w:instrText xml:space="preserve"> PAGEREF _Toc391923767 \h </w:instrText>
        </w:r>
        <w:r w:rsidR="0048259D">
          <w:rPr>
            <w:noProof/>
            <w:webHidden/>
          </w:rPr>
        </w:r>
        <w:r w:rsidR="0048259D">
          <w:rPr>
            <w:noProof/>
            <w:webHidden/>
          </w:rPr>
          <w:fldChar w:fldCharType="separate"/>
        </w:r>
        <w:r w:rsidR="002246A8">
          <w:rPr>
            <w:noProof/>
            <w:webHidden/>
          </w:rPr>
          <w:t>9</w:t>
        </w:r>
        <w:r w:rsidR="0048259D">
          <w:rPr>
            <w:noProof/>
            <w:webHidden/>
          </w:rPr>
          <w:fldChar w:fldCharType="end"/>
        </w:r>
      </w:hyperlink>
    </w:p>
    <w:p w14:paraId="1DC38422"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68" w:history="1">
        <w:r w:rsidR="00AC267A" w:rsidRPr="00FD021E">
          <w:rPr>
            <w:rStyle w:val="Hyperlink"/>
            <w:noProof/>
          </w:rPr>
          <w:t>4.1</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Manning</w:t>
        </w:r>
        <w:r w:rsidR="00AC267A">
          <w:rPr>
            <w:noProof/>
            <w:webHidden/>
          </w:rPr>
          <w:tab/>
        </w:r>
        <w:r w:rsidR="0048259D">
          <w:rPr>
            <w:noProof/>
            <w:webHidden/>
          </w:rPr>
          <w:fldChar w:fldCharType="begin"/>
        </w:r>
        <w:r w:rsidR="00AC267A">
          <w:rPr>
            <w:noProof/>
            <w:webHidden/>
          </w:rPr>
          <w:instrText xml:space="preserve"> PAGEREF _Toc391923768 \h </w:instrText>
        </w:r>
        <w:r w:rsidR="0048259D">
          <w:rPr>
            <w:noProof/>
            <w:webHidden/>
          </w:rPr>
        </w:r>
        <w:r w:rsidR="0048259D">
          <w:rPr>
            <w:noProof/>
            <w:webHidden/>
          </w:rPr>
          <w:fldChar w:fldCharType="separate"/>
        </w:r>
        <w:r w:rsidR="002246A8">
          <w:rPr>
            <w:noProof/>
            <w:webHidden/>
          </w:rPr>
          <w:t>9</w:t>
        </w:r>
        <w:r w:rsidR="0048259D">
          <w:rPr>
            <w:noProof/>
            <w:webHidden/>
          </w:rPr>
          <w:fldChar w:fldCharType="end"/>
        </w:r>
      </w:hyperlink>
    </w:p>
    <w:p w14:paraId="70B0D7E1"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69" w:history="1">
        <w:r w:rsidR="00AC267A" w:rsidRPr="00FD021E">
          <w:rPr>
            <w:rStyle w:val="Hyperlink"/>
            <w:noProof/>
          </w:rPr>
          <w:t>4.2</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 xml:space="preserve">Neighbouring </w:t>
        </w:r>
        <w:r w:rsidR="00AC267A" w:rsidRPr="00FD021E">
          <w:rPr>
            <w:rStyle w:val="Hyperlink"/>
            <w:noProof/>
            <w:lang w:eastAsia="en-AU"/>
          </w:rPr>
          <w:t>Facilities and the Community</w:t>
        </w:r>
        <w:r w:rsidR="00AC267A">
          <w:rPr>
            <w:noProof/>
            <w:webHidden/>
          </w:rPr>
          <w:tab/>
        </w:r>
        <w:r w:rsidR="0048259D">
          <w:rPr>
            <w:noProof/>
            <w:webHidden/>
          </w:rPr>
          <w:fldChar w:fldCharType="begin"/>
        </w:r>
        <w:r w:rsidR="00AC267A">
          <w:rPr>
            <w:noProof/>
            <w:webHidden/>
          </w:rPr>
          <w:instrText xml:space="preserve"> PAGEREF _Toc391923769 \h </w:instrText>
        </w:r>
        <w:r w:rsidR="0048259D">
          <w:rPr>
            <w:noProof/>
            <w:webHidden/>
          </w:rPr>
        </w:r>
        <w:r w:rsidR="0048259D">
          <w:rPr>
            <w:noProof/>
            <w:webHidden/>
          </w:rPr>
          <w:fldChar w:fldCharType="separate"/>
        </w:r>
        <w:r w:rsidR="002246A8">
          <w:rPr>
            <w:noProof/>
            <w:webHidden/>
          </w:rPr>
          <w:t>9</w:t>
        </w:r>
        <w:r w:rsidR="0048259D">
          <w:rPr>
            <w:noProof/>
            <w:webHidden/>
          </w:rPr>
          <w:fldChar w:fldCharType="end"/>
        </w:r>
      </w:hyperlink>
    </w:p>
    <w:p w14:paraId="4B56C72D"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70" w:history="1">
        <w:r w:rsidR="00AC267A" w:rsidRPr="00FD021E">
          <w:rPr>
            <w:rStyle w:val="Hyperlink"/>
            <w:noProof/>
          </w:rPr>
          <w:t>4.3</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Internal and External Resources</w:t>
        </w:r>
        <w:r w:rsidR="00AC267A">
          <w:rPr>
            <w:noProof/>
            <w:webHidden/>
          </w:rPr>
          <w:tab/>
        </w:r>
        <w:r w:rsidR="0048259D">
          <w:rPr>
            <w:noProof/>
            <w:webHidden/>
          </w:rPr>
          <w:fldChar w:fldCharType="begin"/>
        </w:r>
        <w:r w:rsidR="00AC267A">
          <w:rPr>
            <w:noProof/>
            <w:webHidden/>
          </w:rPr>
          <w:instrText xml:space="preserve"> PAGEREF _Toc391923770 \h </w:instrText>
        </w:r>
        <w:r w:rsidR="0048259D">
          <w:rPr>
            <w:noProof/>
            <w:webHidden/>
          </w:rPr>
        </w:r>
        <w:r w:rsidR="0048259D">
          <w:rPr>
            <w:noProof/>
            <w:webHidden/>
          </w:rPr>
          <w:fldChar w:fldCharType="separate"/>
        </w:r>
        <w:r w:rsidR="002246A8">
          <w:rPr>
            <w:noProof/>
            <w:webHidden/>
          </w:rPr>
          <w:t>9</w:t>
        </w:r>
        <w:r w:rsidR="0048259D">
          <w:rPr>
            <w:noProof/>
            <w:webHidden/>
          </w:rPr>
          <w:fldChar w:fldCharType="end"/>
        </w:r>
      </w:hyperlink>
    </w:p>
    <w:p w14:paraId="5B23EDAD" w14:textId="77777777" w:rsidR="00AC267A" w:rsidRDefault="0031032B">
      <w:pPr>
        <w:pStyle w:val="TOC1"/>
        <w:tabs>
          <w:tab w:val="left" w:pos="480"/>
          <w:tab w:val="right" w:leader="dot" w:pos="9345"/>
        </w:tabs>
        <w:rPr>
          <w:rFonts w:asciiTheme="minorHAnsi" w:eastAsiaTheme="minorEastAsia" w:hAnsiTheme="minorHAnsi" w:cstheme="minorBidi"/>
          <w:b w:val="0"/>
          <w:bCs w:val="0"/>
          <w:caps w:val="0"/>
          <w:noProof/>
          <w:sz w:val="22"/>
          <w:szCs w:val="22"/>
          <w:lang w:eastAsia="en-AU"/>
        </w:rPr>
      </w:pPr>
      <w:hyperlink w:anchor="_Toc391923771" w:history="1">
        <w:r w:rsidR="00AC267A" w:rsidRPr="00FD021E">
          <w:rPr>
            <w:rStyle w:val="Hyperlink"/>
            <w:noProof/>
          </w:rPr>
          <w:t>5</w:t>
        </w:r>
        <w:r w:rsidR="00AC267A">
          <w:rPr>
            <w:rFonts w:asciiTheme="minorHAnsi" w:eastAsiaTheme="minorEastAsia" w:hAnsiTheme="minorHAnsi" w:cstheme="minorBidi"/>
            <w:b w:val="0"/>
            <w:bCs w:val="0"/>
            <w:caps w:val="0"/>
            <w:noProof/>
            <w:sz w:val="22"/>
            <w:szCs w:val="22"/>
            <w:lang w:eastAsia="en-AU"/>
          </w:rPr>
          <w:tab/>
        </w:r>
        <w:r w:rsidR="00AC267A" w:rsidRPr="00FD021E">
          <w:rPr>
            <w:rStyle w:val="Hyperlink"/>
            <w:noProof/>
          </w:rPr>
          <w:t>Hazard Identification and Risk Assessment Process</w:t>
        </w:r>
        <w:r w:rsidR="00AC267A">
          <w:rPr>
            <w:noProof/>
            <w:webHidden/>
          </w:rPr>
          <w:tab/>
        </w:r>
        <w:r w:rsidR="0048259D">
          <w:rPr>
            <w:noProof/>
            <w:webHidden/>
          </w:rPr>
          <w:fldChar w:fldCharType="begin"/>
        </w:r>
        <w:r w:rsidR="00AC267A">
          <w:rPr>
            <w:noProof/>
            <w:webHidden/>
          </w:rPr>
          <w:instrText xml:space="preserve"> PAGEREF _Toc391923771 \h </w:instrText>
        </w:r>
        <w:r w:rsidR="0048259D">
          <w:rPr>
            <w:noProof/>
            <w:webHidden/>
          </w:rPr>
        </w:r>
        <w:r w:rsidR="0048259D">
          <w:rPr>
            <w:noProof/>
            <w:webHidden/>
          </w:rPr>
          <w:fldChar w:fldCharType="separate"/>
        </w:r>
        <w:r w:rsidR="002246A8">
          <w:rPr>
            <w:noProof/>
            <w:webHidden/>
          </w:rPr>
          <w:t>10</w:t>
        </w:r>
        <w:r w:rsidR="0048259D">
          <w:rPr>
            <w:noProof/>
            <w:webHidden/>
          </w:rPr>
          <w:fldChar w:fldCharType="end"/>
        </w:r>
      </w:hyperlink>
    </w:p>
    <w:p w14:paraId="0C61E802"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72" w:history="1">
        <w:r w:rsidR="00AC267A" w:rsidRPr="00FD021E">
          <w:rPr>
            <w:rStyle w:val="Hyperlink"/>
            <w:noProof/>
          </w:rPr>
          <w:t>5.1</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Scenario Selection</w:t>
        </w:r>
        <w:r w:rsidR="00AC267A">
          <w:rPr>
            <w:noProof/>
            <w:webHidden/>
          </w:rPr>
          <w:tab/>
        </w:r>
        <w:r w:rsidR="0048259D">
          <w:rPr>
            <w:noProof/>
            <w:webHidden/>
          </w:rPr>
          <w:fldChar w:fldCharType="begin"/>
        </w:r>
        <w:r w:rsidR="00AC267A">
          <w:rPr>
            <w:noProof/>
            <w:webHidden/>
          </w:rPr>
          <w:instrText xml:space="preserve"> PAGEREF _Toc391923772 \h </w:instrText>
        </w:r>
        <w:r w:rsidR="0048259D">
          <w:rPr>
            <w:noProof/>
            <w:webHidden/>
          </w:rPr>
        </w:r>
        <w:r w:rsidR="0048259D">
          <w:rPr>
            <w:noProof/>
            <w:webHidden/>
          </w:rPr>
          <w:fldChar w:fldCharType="separate"/>
        </w:r>
        <w:r w:rsidR="002246A8">
          <w:rPr>
            <w:noProof/>
            <w:webHidden/>
          </w:rPr>
          <w:t>11</w:t>
        </w:r>
        <w:r w:rsidR="0048259D">
          <w:rPr>
            <w:noProof/>
            <w:webHidden/>
          </w:rPr>
          <w:fldChar w:fldCharType="end"/>
        </w:r>
      </w:hyperlink>
    </w:p>
    <w:p w14:paraId="230E4642"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73" w:history="1">
        <w:r w:rsidR="00AC267A" w:rsidRPr="00FD021E">
          <w:rPr>
            <w:rStyle w:val="Hyperlink"/>
            <w:noProof/>
          </w:rPr>
          <w:t>5.2</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Plant Areas and Bunding</w:t>
        </w:r>
        <w:r w:rsidR="00AC267A">
          <w:rPr>
            <w:noProof/>
            <w:webHidden/>
          </w:rPr>
          <w:tab/>
        </w:r>
        <w:r w:rsidR="0048259D">
          <w:rPr>
            <w:noProof/>
            <w:webHidden/>
          </w:rPr>
          <w:fldChar w:fldCharType="begin"/>
        </w:r>
        <w:r w:rsidR="00AC267A">
          <w:rPr>
            <w:noProof/>
            <w:webHidden/>
          </w:rPr>
          <w:instrText xml:space="preserve"> PAGEREF _Toc391923773 \h </w:instrText>
        </w:r>
        <w:r w:rsidR="0048259D">
          <w:rPr>
            <w:noProof/>
            <w:webHidden/>
          </w:rPr>
        </w:r>
        <w:r w:rsidR="0048259D">
          <w:rPr>
            <w:noProof/>
            <w:webHidden/>
          </w:rPr>
          <w:fldChar w:fldCharType="separate"/>
        </w:r>
        <w:r w:rsidR="002246A8">
          <w:rPr>
            <w:noProof/>
            <w:webHidden/>
          </w:rPr>
          <w:t>11</w:t>
        </w:r>
        <w:r w:rsidR="0048259D">
          <w:rPr>
            <w:noProof/>
            <w:webHidden/>
          </w:rPr>
          <w:fldChar w:fldCharType="end"/>
        </w:r>
      </w:hyperlink>
    </w:p>
    <w:p w14:paraId="75AA07EC"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74" w:history="1">
        <w:r w:rsidR="00AC267A" w:rsidRPr="00FD021E">
          <w:rPr>
            <w:rStyle w:val="Hyperlink"/>
            <w:noProof/>
          </w:rPr>
          <w:t>5.3</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Risk Assessment</w:t>
        </w:r>
        <w:r w:rsidR="00AC267A">
          <w:rPr>
            <w:noProof/>
            <w:webHidden/>
          </w:rPr>
          <w:tab/>
        </w:r>
        <w:r w:rsidR="0048259D">
          <w:rPr>
            <w:noProof/>
            <w:webHidden/>
          </w:rPr>
          <w:fldChar w:fldCharType="begin"/>
        </w:r>
        <w:r w:rsidR="00AC267A">
          <w:rPr>
            <w:noProof/>
            <w:webHidden/>
          </w:rPr>
          <w:instrText xml:space="preserve"> PAGEREF _Toc391923774 \h </w:instrText>
        </w:r>
        <w:r w:rsidR="0048259D">
          <w:rPr>
            <w:noProof/>
            <w:webHidden/>
          </w:rPr>
        </w:r>
        <w:r w:rsidR="0048259D">
          <w:rPr>
            <w:noProof/>
            <w:webHidden/>
          </w:rPr>
          <w:fldChar w:fldCharType="separate"/>
        </w:r>
        <w:r w:rsidR="002246A8">
          <w:rPr>
            <w:noProof/>
            <w:webHidden/>
          </w:rPr>
          <w:t>12</w:t>
        </w:r>
        <w:r w:rsidR="0048259D">
          <w:rPr>
            <w:noProof/>
            <w:webHidden/>
          </w:rPr>
          <w:fldChar w:fldCharType="end"/>
        </w:r>
      </w:hyperlink>
    </w:p>
    <w:p w14:paraId="16FEE08C"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75" w:history="1">
        <w:r w:rsidR="00AC267A" w:rsidRPr="00FD021E">
          <w:rPr>
            <w:rStyle w:val="Hyperlink"/>
            <w:noProof/>
          </w:rPr>
          <w:t>5.3.1</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Likelihood and Common Controls</w:t>
        </w:r>
        <w:r w:rsidR="00AC267A">
          <w:rPr>
            <w:noProof/>
            <w:webHidden/>
          </w:rPr>
          <w:tab/>
        </w:r>
        <w:r w:rsidR="0048259D">
          <w:rPr>
            <w:noProof/>
            <w:webHidden/>
          </w:rPr>
          <w:fldChar w:fldCharType="begin"/>
        </w:r>
        <w:r w:rsidR="00AC267A">
          <w:rPr>
            <w:noProof/>
            <w:webHidden/>
          </w:rPr>
          <w:instrText xml:space="preserve"> PAGEREF _Toc391923775 \h </w:instrText>
        </w:r>
        <w:r w:rsidR="0048259D">
          <w:rPr>
            <w:noProof/>
            <w:webHidden/>
          </w:rPr>
        </w:r>
        <w:r w:rsidR="0048259D">
          <w:rPr>
            <w:noProof/>
            <w:webHidden/>
          </w:rPr>
          <w:fldChar w:fldCharType="separate"/>
        </w:r>
        <w:r w:rsidR="002246A8">
          <w:rPr>
            <w:noProof/>
            <w:webHidden/>
          </w:rPr>
          <w:t>13</w:t>
        </w:r>
        <w:r w:rsidR="0048259D">
          <w:rPr>
            <w:noProof/>
            <w:webHidden/>
          </w:rPr>
          <w:fldChar w:fldCharType="end"/>
        </w:r>
      </w:hyperlink>
    </w:p>
    <w:p w14:paraId="4AF91F6B"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76" w:history="1">
        <w:r w:rsidR="00AC267A" w:rsidRPr="00FD021E">
          <w:rPr>
            <w:rStyle w:val="Hyperlink"/>
            <w:noProof/>
          </w:rPr>
          <w:t>5.4</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Safety Equipment</w:t>
        </w:r>
        <w:r w:rsidR="00AC267A">
          <w:rPr>
            <w:noProof/>
            <w:webHidden/>
          </w:rPr>
          <w:tab/>
        </w:r>
        <w:r w:rsidR="0048259D">
          <w:rPr>
            <w:noProof/>
            <w:webHidden/>
          </w:rPr>
          <w:fldChar w:fldCharType="begin"/>
        </w:r>
        <w:r w:rsidR="00AC267A">
          <w:rPr>
            <w:noProof/>
            <w:webHidden/>
          </w:rPr>
          <w:instrText xml:space="preserve"> PAGEREF _Toc391923776 \h </w:instrText>
        </w:r>
        <w:r w:rsidR="0048259D">
          <w:rPr>
            <w:noProof/>
            <w:webHidden/>
          </w:rPr>
        </w:r>
        <w:r w:rsidR="0048259D">
          <w:rPr>
            <w:noProof/>
            <w:webHidden/>
          </w:rPr>
          <w:fldChar w:fldCharType="separate"/>
        </w:r>
        <w:r w:rsidR="002246A8">
          <w:rPr>
            <w:noProof/>
            <w:webHidden/>
          </w:rPr>
          <w:t>13</w:t>
        </w:r>
        <w:r w:rsidR="0048259D">
          <w:rPr>
            <w:noProof/>
            <w:webHidden/>
          </w:rPr>
          <w:fldChar w:fldCharType="end"/>
        </w:r>
      </w:hyperlink>
    </w:p>
    <w:p w14:paraId="52372D6D"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77" w:history="1">
        <w:r w:rsidR="00AC267A" w:rsidRPr="00FD021E">
          <w:rPr>
            <w:rStyle w:val="Hyperlink"/>
            <w:noProof/>
          </w:rPr>
          <w:t>5.4.1</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DCS, Instrumentation, Alarms and Trips</w:t>
        </w:r>
        <w:r w:rsidR="00AC267A">
          <w:rPr>
            <w:noProof/>
            <w:webHidden/>
          </w:rPr>
          <w:tab/>
        </w:r>
        <w:r w:rsidR="0048259D">
          <w:rPr>
            <w:noProof/>
            <w:webHidden/>
          </w:rPr>
          <w:fldChar w:fldCharType="begin"/>
        </w:r>
        <w:r w:rsidR="00AC267A">
          <w:rPr>
            <w:noProof/>
            <w:webHidden/>
          </w:rPr>
          <w:instrText xml:space="preserve"> PAGEREF _Toc391923777 \h </w:instrText>
        </w:r>
        <w:r w:rsidR="0048259D">
          <w:rPr>
            <w:noProof/>
            <w:webHidden/>
          </w:rPr>
        </w:r>
        <w:r w:rsidR="0048259D">
          <w:rPr>
            <w:noProof/>
            <w:webHidden/>
          </w:rPr>
          <w:fldChar w:fldCharType="separate"/>
        </w:r>
        <w:r w:rsidR="002246A8">
          <w:rPr>
            <w:noProof/>
            <w:webHidden/>
          </w:rPr>
          <w:t>13</w:t>
        </w:r>
        <w:r w:rsidR="0048259D">
          <w:rPr>
            <w:noProof/>
            <w:webHidden/>
          </w:rPr>
          <w:fldChar w:fldCharType="end"/>
        </w:r>
      </w:hyperlink>
    </w:p>
    <w:p w14:paraId="29D69B78"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78" w:history="1">
        <w:r w:rsidR="00AC267A" w:rsidRPr="00FD021E">
          <w:rPr>
            <w:rStyle w:val="Hyperlink"/>
            <w:noProof/>
          </w:rPr>
          <w:t>5.4.2</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Equipment Design</w:t>
        </w:r>
        <w:r w:rsidR="00AC267A">
          <w:rPr>
            <w:noProof/>
            <w:webHidden/>
          </w:rPr>
          <w:tab/>
        </w:r>
        <w:r w:rsidR="0048259D">
          <w:rPr>
            <w:noProof/>
            <w:webHidden/>
          </w:rPr>
          <w:fldChar w:fldCharType="begin"/>
        </w:r>
        <w:r w:rsidR="00AC267A">
          <w:rPr>
            <w:noProof/>
            <w:webHidden/>
          </w:rPr>
          <w:instrText xml:space="preserve"> PAGEREF _Toc391923778 \h </w:instrText>
        </w:r>
        <w:r w:rsidR="0048259D">
          <w:rPr>
            <w:noProof/>
            <w:webHidden/>
          </w:rPr>
        </w:r>
        <w:r w:rsidR="0048259D">
          <w:rPr>
            <w:noProof/>
            <w:webHidden/>
          </w:rPr>
          <w:fldChar w:fldCharType="separate"/>
        </w:r>
        <w:r w:rsidR="002246A8">
          <w:rPr>
            <w:noProof/>
            <w:webHidden/>
          </w:rPr>
          <w:t>14</w:t>
        </w:r>
        <w:r w:rsidR="0048259D">
          <w:rPr>
            <w:noProof/>
            <w:webHidden/>
          </w:rPr>
          <w:fldChar w:fldCharType="end"/>
        </w:r>
      </w:hyperlink>
    </w:p>
    <w:p w14:paraId="29172183"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79" w:history="1">
        <w:r w:rsidR="00AC267A" w:rsidRPr="00FD021E">
          <w:rPr>
            <w:rStyle w:val="Hyperlink"/>
            <w:noProof/>
          </w:rPr>
          <w:t>5.4.3</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Valves</w:t>
        </w:r>
        <w:r w:rsidR="00AC267A">
          <w:rPr>
            <w:noProof/>
            <w:webHidden/>
          </w:rPr>
          <w:tab/>
        </w:r>
        <w:r w:rsidR="0048259D">
          <w:rPr>
            <w:noProof/>
            <w:webHidden/>
          </w:rPr>
          <w:fldChar w:fldCharType="begin"/>
        </w:r>
        <w:r w:rsidR="00AC267A">
          <w:rPr>
            <w:noProof/>
            <w:webHidden/>
          </w:rPr>
          <w:instrText xml:space="preserve"> PAGEREF _Toc391923779 \h </w:instrText>
        </w:r>
        <w:r w:rsidR="0048259D">
          <w:rPr>
            <w:noProof/>
            <w:webHidden/>
          </w:rPr>
        </w:r>
        <w:r w:rsidR="0048259D">
          <w:rPr>
            <w:noProof/>
            <w:webHidden/>
          </w:rPr>
          <w:fldChar w:fldCharType="separate"/>
        </w:r>
        <w:r w:rsidR="002246A8">
          <w:rPr>
            <w:noProof/>
            <w:webHidden/>
          </w:rPr>
          <w:t>14</w:t>
        </w:r>
        <w:r w:rsidR="0048259D">
          <w:rPr>
            <w:noProof/>
            <w:webHidden/>
          </w:rPr>
          <w:fldChar w:fldCharType="end"/>
        </w:r>
      </w:hyperlink>
    </w:p>
    <w:p w14:paraId="776D6D09"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80" w:history="1">
        <w:r w:rsidR="00AC267A" w:rsidRPr="00FD021E">
          <w:rPr>
            <w:rStyle w:val="Hyperlink"/>
            <w:noProof/>
          </w:rPr>
          <w:t>5.4.4</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Bunding</w:t>
        </w:r>
        <w:r w:rsidR="00AC267A">
          <w:rPr>
            <w:noProof/>
            <w:webHidden/>
          </w:rPr>
          <w:tab/>
        </w:r>
        <w:r w:rsidR="0048259D">
          <w:rPr>
            <w:noProof/>
            <w:webHidden/>
          </w:rPr>
          <w:fldChar w:fldCharType="begin"/>
        </w:r>
        <w:r w:rsidR="00AC267A">
          <w:rPr>
            <w:noProof/>
            <w:webHidden/>
          </w:rPr>
          <w:instrText xml:space="preserve"> PAGEREF _Toc391923780 \h </w:instrText>
        </w:r>
        <w:r w:rsidR="0048259D">
          <w:rPr>
            <w:noProof/>
            <w:webHidden/>
          </w:rPr>
        </w:r>
        <w:r w:rsidR="0048259D">
          <w:rPr>
            <w:noProof/>
            <w:webHidden/>
          </w:rPr>
          <w:fldChar w:fldCharType="separate"/>
        </w:r>
        <w:r w:rsidR="002246A8">
          <w:rPr>
            <w:noProof/>
            <w:webHidden/>
          </w:rPr>
          <w:t>14</w:t>
        </w:r>
        <w:r w:rsidR="0048259D">
          <w:rPr>
            <w:noProof/>
            <w:webHidden/>
          </w:rPr>
          <w:fldChar w:fldCharType="end"/>
        </w:r>
      </w:hyperlink>
    </w:p>
    <w:p w14:paraId="3BFCF94A"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81" w:history="1">
        <w:r w:rsidR="00AC267A" w:rsidRPr="00FD021E">
          <w:rPr>
            <w:rStyle w:val="Hyperlink"/>
            <w:noProof/>
          </w:rPr>
          <w:t>5.4.5</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Emergency Stops</w:t>
        </w:r>
        <w:r w:rsidR="00AC267A">
          <w:rPr>
            <w:noProof/>
            <w:webHidden/>
          </w:rPr>
          <w:tab/>
        </w:r>
        <w:r w:rsidR="0048259D">
          <w:rPr>
            <w:noProof/>
            <w:webHidden/>
          </w:rPr>
          <w:fldChar w:fldCharType="begin"/>
        </w:r>
        <w:r w:rsidR="00AC267A">
          <w:rPr>
            <w:noProof/>
            <w:webHidden/>
          </w:rPr>
          <w:instrText xml:space="preserve"> PAGEREF _Toc391923781 \h </w:instrText>
        </w:r>
        <w:r w:rsidR="0048259D">
          <w:rPr>
            <w:noProof/>
            <w:webHidden/>
          </w:rPr>
        </w:r>
        <w:r w:rsidR="0048259D">
          <w:rPr>
            <w:noProof/>
            <w:webHidden/>
          </w:rPr>
          <w:fldChar w:fldCharType="separate"/>
        </w:r>
        <w:r w:rsidR="002246A8">
          <w:rPr>
            <w:noProof/>
            <w:webHidden/>
          </w:rPr>
          <w:t>14</w:t>
        </w:r>
        <w:r w:rsidR="0048259D">
          <w:rPr>
            <w:noProof/>
            <w:webHidden/>
          </w:rPr>
          <w:fldChar w:fldCharType="end"/>
        </w:r>
      </w:hyperlink>
    </w:p>
    <w:p w14:paraId="72F47202"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82" w:history="1">
        <w:r w:rsidR="00AC267A" w:rsidRPr="00FD021E">
          <w:rPr>
            <w:rStyle w:val="Hyperlink"/>
            <w:noProof/>
          </w:rPr>
          <w:t>5.4.6</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Personal Protective Equipment (PPE)</w:t>
        </w:r>
        <w:r w:rsidR="00AC267A">
          <w:rPr>
            <w:noProof/>
            <w:webHidden/>
          </w:rPr>
          <w:tab/>
        </w:r>
        <w:r w:rsidR="0048259D">
          <w:rPr>
            <w:noProof/>
            <w:webHidden/>
          </w:rPr>
          <w:fldChar w:fldCharType="begin"/>
        </w:r>
        <w:r w:rsidR="00AC267A">
          <w:rPr>
            <w:noProof/>
            <w:webHidden/>
          </w:rPr>
          <w:instrText xml:space="preserve"> PAGEREF _Toc391923782 \h </w:instrText>
        </w:r>
        <w:r w:rsidR="0048259D">
          <w:rPr>
            <w:noProof/>
            <w:webHidden/>
          </w:rPr>
        </w:r>
        <w:r w:rsidR="0048259D">
          <w:rPr>
            <w:noProof/>
            <w:webHidden/>
          </w:rPr>
          <w:fldChar w:fldCharType="separate"/>
        </w:r>
        <w:r w:rsidR="002246A8">
          <w:rPr>
            <w:noProof/>
            <w:webHidden/>
          </w:rPr>
          <w:t>14</w:t>
        </w:r>
        <w:r w:rsidR="0048259D">
          <w:rPr>
            <w:noProof/>
            <w:webHidden/>
          </w:rPr>
          <w:fldChar w:fldCharType="end"/>
        </w:r>
      </w:hyperlink>
    </w:p>
    <w:p w14:paraId="26C6A6AC"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83" w:history="1">
        <w:r w:rsidR="00AC267A" w:rsidRPr="00FD021E">
          <w:rPr>
            <w:rStyle w:val="Hyperlink"/>
            <w:noProof/>
          </w:rPr>
          <w:t>5.4.7</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Safety Showers</w:t>
        </w:r>
        <w:r w:rsidR="00AC267A">
          <w:rPr>
            <w:noProof/>
            <w:webHidden/>
          </w:rPr>
          <w:tab/>
        </w:r>
        <w:r w:rsidR="0048259D">
          <w:rPr>
            <w:noProof/>
            <w:webHidden/>
          </w:rPr>
          <w:fldChar w:fldCharType="begin"/>
        </w:r>
        <w:r w:rsidR="00AC267A">
          <w:rPr>
            <w:noProof/>
            <w:webHidden/>
          </w:rPr>
          <w:instrText xml:space="preserve"> PAGEREF _Toc391923783 \h </w:instrText>
        </w:r>
        <w:r w:rsidR="0048259D">
          <w:rPr>
            <w:noProof/>
            <w:webHidden/>
          </w:rPr>
        </w:r>
        <w:r w:rsidR="0048259D">
          <w:rPr>
            <w:noProof/>
            <w:webHidden/>
          </w:rPr>
          <w:fldChar w:fldCharType="separate"/>
        </w:r>
        <w:r w:rsidR="002246A8">
          <w:rPr>
            <w:noProof/>
            <w:webHidden/>
          </w:rPr>
          <w:t>14</w:t>
        </w:r>
        <w:r w:rsidR="0048259D">
          <w:rPr>
            <w:noProof/>
            <w:webHidden/>
          </w:rPr>
          <w:fldChar w:fldCharType="end"/>
        </w:r>
      </w:hyperlink>
    </w:p>
    <w:p w14:paraId="2DF4D659"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84" w:history="1">
        <w:r w:rsidR="00AC267A" w:rsidRPr="00FD021E">
          <w:rPr>
            <w:rStyle w:val="Hyperlink"/>
            <w:noProof/>
          </w:rPr>
          <w:t>5.4.8</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Hazchem Spill Kit Bins, Stormwater Drain Covers, Sand/Soil/Drysorb and Slaked Lime</w:t>
        </w:r>
        <w:r w:rsidR="00AC267A">
          <w:rPr>
            <w:noProof/>
            <w:webHidden/>
          </w:rPr>
          <w:tab/>
        </w:r>
        <w:r w:rsidR="00AC267A">
          <w:rPr>
            <w:noProof/>
            <w:webHidden/>
          </w:rPr>
          <w:tab/>
        </w:r>
        <w:r w:rsidR="0048259D">
          <w:rPr>
            <w:noProof/>
            <w:webHidden/>
          </w:rPr>
          <w:fldChar w:fldCharType="begin"/>
        </w:r>
        <w:r w:rsidR="00AC267A">
          <w:rPr>
            <w:noProof/>
            <w:webHidden/>
          </w:rPr>
          <w:instrText xml:space="preserve"> PAGEREF _Toc391923784 \h </w:instrText>
        </w:r>
        <w:r w:rsidR="0048259D">
          <w:rPr>
            <w:noProof/>
            <w:webHidden/>
          </w:rPr>
        </w:r>
        <w:r w:rsidR="0048259D">
          <w:rPr>
            <w:noProof/>
            <w:webHidden/>
          </w:rPr>
          <w:fldChar w:fldCharType="separate"/>
        </w:r>
        <w:r w:rsidR="002246A8">
          <w:rPr>
            <w:noProof/>
            <w:webHidden/>
          </w:rPr>
          <w:t>15</w:t>
        </w:r>
        <w:r w:rsidR="0048259D">
          <w:rPr>
            <w:noProof/>
            <w:webHidden/>
          </w:rPr>
          <w:fldChar w:fldCharType="end"/>
        </w:r>
      </w:hyperlink>
    </w:p>
    <w:p w14:paraId="24CFE136"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85" w:history="1">
        <w:r w:rsidR="00AC267A" w:rsidRPr="00FD021E">
          <w:rPr>
            <w:rStyle w:val="Hyperlink"/>
            <w:noProof/>
          </w:rPr>
          <w:t>5.4.9</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Stormwater Transfer to Botany Industrial Park Effluent System</w:t>
        </w:r>
        <w:r w:rsidR="00AC267A">
          <w:rPr>
            <w:noProof/>
            <w:webHidden/>
          </w:rPr>
          <w:tab/>
        </w:r>
        <w:r w:rsidR="0048259D">
          <w:rPr>
            <w:noProof/>
            <w:webHidden/>
          </w:rPr>
          <w:fldChar w:fldCharType="begin"/>
        </w:r>
        <w:r w:rsidR="00AC267A">
          <w:rPr>
            <w:noProof/>
            <w:webHidden/>
          </w:rPr>
          <w:instrText xml:space="preserve"> PAGEREF _Toc391923785 \h </w:instrText>
        </w:r>
        <w:r w:rsidR="0048259D">
          <w:rPr>
            <w:noProof/>
            <w:webHidden/>
          </w:rPr>
        </w:r>
        <w:r w:rsidR="0048259D">
          <w:rPr>
            <w:noProof/>
            <w:webHidden/>
          </w:rPr>
          <w:fldChar w:fldCharType="separate"/>
        </w:r>
        <w:r w:rsidR="002246A8">
          <w:rPr>
            <w:noProof/>
            <w:webHidden/>
          </w:rPr>
          <w:t>15</w:t>
        </w:r>
        <w:r w:rsidR="0048259D">
          <w:rPr>
            <w:noProof/>
            <w:webHidden/>
          </w:rPr>
          <w:fldChar w:fldCharType="end"/>
        </w:r>
      </w:hyperlink>
    </w:p>
    <w:p w14:paraId="55FF9607" w14:textId="77777777" w:rsidR="00AC267A" w:rsidRDefault="0031032B">
      <w:pPr>
        <w:pStyle w:val="TOC3"/>
        <w:tabs>
          <w:tab w:val="left" w:pos="1440"/>
          <w:tab w:val="right" w:leader="dot" w:pos="9345"/>
        </w:tabs>
        <w:rPr>
          <w:rFonts w:asciiTheme="minorHAnsi" w:eastAsiaTheme="minorEastAsia" w:hAnsiTheme="minorHAnsi" w:cstheme="minorBidi"/>
          <w:i w:val="0"/>
          <w:iCs w:val="0"/>
          <w:noProof/>
          <w:sz w:val="22"/>
          <w:szCs w:val="22"/>
          <w:lang w:eastAsia="en-AU"/>
        </w:rPr>
      </w:pPr>
      <w:hyperlink w:anchor="_Toc391923786" w:history="1">
        <w:r w:rsidR="00AC267A" w:rsidRPr="00FD021E">
          <w:rPr>
            <w:rStyle w:val="Hyperlink"/>
            <w:noProof/>
          </w:rPr>
          <w:t>5.4.10</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Botany Industrial Park Diversion Basin</w:t>
        </w:r>
        <w:r w:rsidR="00AC267A">
          <w:rPr>
            <w:noProof/>
            <w:webHidden/>
          </w:rPr>
          <w:tab/>
        </w:r>
        <w:r w:rsidR="0048259D">
          <w:rPr>
            <w:noProof/>
            <w:webHidden/>
          </w:rPr>
          <w:fldChar w:fldCharType="begin"/>
        </w:r>
        <w:r w:rsidR="00AC267A">
          <w:rPr>
            <w:noProof/>
            <w:webHidden/>
          </w:rPr>
          <w:instrText xml:space="preserve"> PAGEREF _Toc391923786 \h </w:instrText>
        </w:r>
        <w:r w:rsidR="0048259D">
          <w:rPr>
            <w:noProof/>
            <w:webHidden/>
          </w:rPr>
        </w:r>
        <w:r w:rsidR="0048259D">
          <w:rPr>
            <w:noProof/>
            <w:webHidden/>
          </w:rPr>
          <w:fldChar w:fldCharType="separate"/>
        </w:r>
        <w:r w:rsidR="002246A8">
          <w:rPr>
            <w:noProof/>
            <w:webHidden/>
          </w:rPr>
          <w:t>15</w:t>
        </w:r>
        <w:r w:rsidR="0048259D">
          <w:rPr>
            <w:noProof/>
            <w:webHidden/>
          </w:rPr>
          <w:fldChar w:fldCharType="end"/>
        </w:r>
      </w:hyperlink>
    </w:p>
    <w:p w14:paraId="492B7A56"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87" w:history="1">
        <w:r w:rsidR="00AC267A" w:rsidRPr="00FD021E">
          <w:rPr>
            <w:rStyle w:val="Hyperlink"/>
            <w:noProof/>
          </w:rPr>
          <w:t>5.5</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Minimising Harm to Persons on the Premises</w:t>
        </w:r>
        <w:r w:rsidR="00AC267A">
          <w:rPr>
            <w:noProof/>
            <w:webHidden/>
          </w:rPr>
          <w:tab/>
        </w:r>
        <w:r w:rsidR="0048259D">
          <w:rPr>
            <w:noProof/>
            <w:webHidden/>
          </w:rPr>
          <w:fldChar w:fldCharType="begin"/>
        </w:r>
        <w:r w:rsidR="00AC267A">
          <w:rPr>
            <w:noProof/>
            <w:webHidden/>
          </w:rPr>
          <w:instrText xml:space="preserve"> PAGEREF _Toc391923787 \h </w:instrText>
        </w:r>
        <w:r w:rsidR="0048259D">
          <w:rPr>
            <w:noProof/>
            <w:webHidden/>
          </w:rPr>
        </w:r>
        <w:r w:rsidR="0048259D">
          <w:rPr>
            <w:noProof/>
            <w:webHidden/>
          </w:rPr>
          <w:fldChar w:fldCharType="separate"/>
        </w:r>
        <w:r w:rsidR="002246A8">
          <w:rPr>
            <w:noProof/>
            <w:webHidden/>
          </w:rPr>
          <w:t>15</w:t>
        </w:r>
        <w:r w:rsidR="0048259D">
          <w:rPr>
            <w:noProof/>
            <w:webHidden/>
          </w:rPr>
          <w:fldChar w:fldCharType="end"/>
        </w:r>
      </w:hyperlink>
    </w:p>
    <w:p w14:paraId="24010F62"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88" w:history="1">
        <w:r w:rsidR="00AC267A" w:rsidRPr="00FD021E">
          <w:rPr>
            <w:rStyle w:val="Hyperlink"/>
            <w:noProof/>
          </w:rPr>
          <w:t>5.5.1</w:t>
        </w:r>
        <w:r w:rsidR="00AC267A">
          <w:rPr>
            <w:rFonts w:asciiTheme="minorHAnsi" w:eastAsiaTheme="minorEastAsia" w:hAnsiTheme="minorHAnsi" w:cstheme="minorBidi"/>
            <w:i w:val="0"/>
            <w:iCs w:val="0"/>
            <w:noProof/>
            <w:sz w:val="22"/>
            <w:szCs w:val="22"/>
            <w:lang w:eastAsia="en-AU"/>
          </w:rPr>
          <w:tab/>
        </w:r>
        <w:r w:rsidR="00BA42DB">
          <w:rPr>
            <w:rStyle w:val="Hyperlink"/>
            <w:noProof/>
          </w:rPr>
          <w:t>Ixom</w:t>
        </w:r>
        <w:r w:rsidR="00AC267A" w:rsidRPr="00FD021E">
          <w:rPr>
            <w:rStyle w:val="Hyperlink"/>
            <w:noProof/>
          </w:rPr>
          <w:t xml:space="preserve"> Emergency Service (ERS)</w:t>
        </w:r>
        <w:r w:rsidR="00AC267A">
          <w:rPr>
            <w:noProof/>
            <w:webHidden/>
          </w:rPr>
          <w:tab/>
        </w:r>
        <w:r w:rsidR="0048259D">
          <w:rPr>
            <w:noProof/>
            <w:webHidden/>
          </w:rPr>
          <w:fldChar w:fldCharType="begin"/>
        </w:r>
        <w:r w:rsidR="00AC267A">
          <w:rPr>
            <w:noProof/>
            <w:webHidden/>
          </w:rPr>
          <w:instrText xml:space="preserve"> PAGEREF _Toc391923788 \h </w:instrText>
        </w:r>
        <w:r w:rsidR="0048259D">
          <w:rPr>
            <w:noProof/>
            <w:webHidden/>
          </w:rPr>
        </w:r>
        <w:r w:rsidR="0048259D">
          <w:rPr>
            <w:noProof/>
            <w:webHidden/>
          </w:rPr>
          <w:fldChar w:fldCharType="separate"/>
        </w:r>
        <w:r w:rsidR="002246A8">
          <w:rPr>
            <w:noProof/>
            <w:webHidden/>
          </w:rPr>
          <w:t>16</w:t>
        </w:r>
        <w:r w:rsidR="0048259D">
          <w:rPr>
            <w:noProof/>
            <w:webHidden/>
          </w:rPr>
          <w:fldChar w:fldCharType="end"/>
        </w:r>
      </w:hyperlink>
    </w:p>
    <w:p w14:paraId="57B7E9C8"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89" w:history="1">
        <w:r w:rsidR="00AC267A" w:rsidRPr="00FD021E">
          <w:rPr>
            <w:rStyle w:val="Hyperlink"/>
            <w:noProof/>
          </w:rPr>
          <w:t>5.5.2</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Shift Team</w:t>
        </w:r>
        <w:r w:rsidR="00AC267A">
          <w:rPr>
            <w:noProof/>
            <w:webHidden/>
          </w:rPr>
          <w:tab/>
        </w:r>
        <w:r w:rsidR="0048259D">
          <w:rPr>
            <w:noProof/>
            <w:webHidden/>
          </w:rPr>
          <w:fldChar w:fldCharType="begin"/>
        </w:r>
        <w:r w:rsidR="00AC267A">
          <w:rPr>
            <w:noProof/>
            <w:webHidden/>
          </w:rPr>
          <w:instrText xml:space="preserve"> PAGEREF _Toc391923789 \h </w:instrText>
        </w:r>
        <w:r w:rsidR="0048259D">
          <w:rPr>
            <w:noProof/>
            <w:webHidden/>
          </w:rPr>
        </w:r>
        <w:r w:rsidR="0048259D">
          <w:rPr>
            <w:noProof/>
            <w:webHidden/>
          </w:rPr>
          <w:fldChar w:fldCharType="separate"/>
        </w:r>
        <w:r w:rsidR="002246A8">
          <w:rPr>
            <w:noProof/>
            <w:webHidden/>
          </w:rPr>
          <w:t>16</w:t>
        </w:r>
        <w:r w:rsidR="0048259D">
          <w:rPr>
            <w:noProof/>
            <w:webHidden/>
          </w:rPr>
          <w:fldChar w:fldCharType="end"/>
        </w:r>
      </w:hyperlink>
    </w:p>
    <w:p w14:paraId="45908CED"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90" w:history="1">
        <w:r w:rsidR="00AC267A" w:rsidRPr="00FD021E">
          <w:rPr>
            <w:rStyle w:val="Hyperlink"/>
            <w:noProof/>
          </w:rPr>
          <w:t>5.5.3</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Site Emergency Response Team</w:t>
        </w:r>
        <w:r w:rsidR="00AC267A">
          <w:rPr>
            <w:noProof/>
            <w:webHidden/>
          </w:rPr>
          <w:tab/>
        </w:r>
        <w:r w:rsidR="0048259D">
          <w:rPr>
            <w:noProof/>
            <w:webHidden/>
          </w:rPr>
          <w:fldChar w:fldCharType="begin"/>
        </w:r>
        <w:r w:rsidR="00AC267A">
          <w:rPr>
            <w:noProof/>
            <w:webHidden/>
          </w:rPr>
          <w:instrText xml:space="preserve"> PAGEREF _Toc391923790 \h </w:instrText>
        </w:r>
        <w:r w:rsidR="0048259D">
          <w:rPr>
            <w:noProof/>
            <w:webHidden/>
          </w:rPr>
        </w:r>
        <w:r w:rsidR="0048259D">
          <w:rPr>
            <w:noProof/>
            <w:webHidden/>
          </w:rPr>
          <w:fldChar w:fldCharType="separate"/>
        </w:r>
        <w:r w:rsidR="002246A8">
          <w:rPr>
            <w:noProof/>
            <w:webHidden/>
          </w:rPr>
          <w:t>17</w:t>
        </w:r>
        <w:r w:rsidR="0048259D">
          <w:rPr>
            <w:noProof/>
            <w:webHidden/>
          </w:rPr>
          <w:fldChar w:fldCharType="end"/>
        </w:r>
      </w:hyperlink>
    </w:p>
    <w:p w14:paraId="557B2FD2"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91" w:history="1">
        <w:r w:rsidR="00AC267A" w:rsidRPr="00FD021E">
          <w:rPr>
            <w:rStyle w:val="Hyperlink"/>
            <w:noProof/>
          </w:rPr>
          <w:t>5.5.4</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Site Safety</w:t>
        </w:r>
        <w:r w:rsidR="00AC267A">
          <w:rPr>
            <w:noProof/>
            <w:webHidden/>
          </w:rPr>
          <w:tab/>
        </w:r>
        <w:r w:rsidR="0048259D">
          <w:rPr>
            <w:noProof/>
            <w:webHidden/>
          </w:rPr>
          <w:fldChar w:fldCharType="begin"/>
        </w:r>
        <w:r w:rsidR="00AC267A">
          <w:rPr>
            <w:noProof/>
            <w:webHidden/>
          </w:rPr>
          <w:instrText xml:space="preserve"> PAGEREF _Toc391923791 \h </w:instrText>
        </w:r>
        <w:r w:rsidR="0048259D">
          <w:rPr>
            <w:noProof/>
            <w:webHidden/>
          </w:rPr>
        </w:r>
        <w:r w:rsidR="0048259D">
          <w:rPr>
            <w:noProof/>
            <w:webHidden/>
          </w:rPr>
          <w:fldChar w:fldCharType="separate"/>
        </w:r>
        <w:r w:rsidR="002246A8">
          <w:rPr>
            <w:noProof/>
            <w:webHidden/>
          </w:rPr>
          <w:t>17</w:t>
        </w:r>
        <w:r w:rsidR="0048259D">
          <w:rPr>
            <w:noProof/>
            <w:webHidden/>
          </w:rPr>
          <w:fldChar w:fldCharType="end"/>
        </w:r>
      </w:hyperlink>
    </w:p>
    <w:p w14:paraId="71E66F51" w14:textId="77777777" w:rsidR="00AC267A" w:rsidRDefault="0031032B">
      <w:pPr>
        <w:pStyle w:val="TOC3"/>
        <w:tabs>
          <w:tab w:val="left" w:pos="1200"/>
          <w:tab w:val="right" w:leader="dot" w:pos="9345"/>
        </w:tabs>
        <w:rPr>
          <w:rFonts w:asciiTheme="minorHAnsi" w:eastAsiaTheme="minorEastAsia" w:hAnsiTheme="minorHAnsi" w:cstheme="minorBidi"/>
          <w:i w:val="0"/>
          <w:iCs w:val="0"/>
          <w:noProof/>
          <w:sz w:val="22"/>
          <w:szCs w:val="22"/>
          <w:lang w:eastAsia="en-AU"/>
        </w:rPr>
      </w:pPr>
      <w:hyperlink w:anchor="_Toc391923792" w:history="1">
        <w:r w:rsidR="00AC267A" w:rsidRPr="00FD021E">
          <w:rPr>
            <w:rStyle w:val="Hyperlink"/>
            <w:noProof/>
          </w:rPr>
          <w:t>5.5.5</w:t>
        </w:r>
        <w:r w:rsidR="00AC267A">
          <w:rPr>
            <w:rFonts w:asciiTheme="minorHAnsi" w:eastAsiaTheme="minorEastAsia" w:hAnsiTheme="minorHAnsi" w:cstheme="minorBidi"/>
            <w:i w:val="0"/>
            <w:iCs w:val="0"/>
            <w:noProof/>
            <w:sz w:val="22"/>
            <w:szCs w:val="22"/>
            <w:lang w:eastAsia="en-AU"/>
          </w:rPr>
          <w:tab/>
        </w:r>
        <w:r w:rsidR="00AC267A" w:rsidRPr="00FD021E">
          <w:rPr>
            <w:rStyle w:val="Hyperlink"/>
            <w:noProof/>
          </w:rPr>
          <w:t>Crisis Management Team</w:t>
        </w:r>
        <w:r w:rsidR="00AC267A">
          <w:rPr>
            <w:noProof/>
            <w:webHidden/>
          </w:rPr>
          <w:tab/>
        </w:r>
        <w:r w:rsidR="0048259D">
          <w:rPr>
            <w:noProof/>
            <w:webHidden/>
          </w:rPr>
          <w:fldChar w:fldCharType="begin"/>
        </w:r>
        <w:r w:rsidR="00AC267A">
          <w:rPr>
            <w:noProof/>
            <w:webHidden/>
          </w:rPr>
          <w:instrText xml:space="preserve"> PAGEREF _Toc391923792 \h </w:instrText>
        </w:r>
        <w:r w:rsidR="0048259D">
          <w:rPr>
            <w:noProof/>
            <w:webHidden/>
          </w:rPr>
        </w:r>
        <w:r w:rsidR="0048259D">
          <w:rPr>
            <w:noProof/>
            <w:webHidden/>
          </w:rPr>
          <w:fldChar w:fldCharType="separate"/>
        </w:r>
        <w:r w:rsidR="002246A8">
          <w:rPr>
            <w:noProof/>
            <w:webHidden/>
          </w:rPr>
          <w:t>17</w:t>
        </w:r>
        <w:r w:rsidR="0048259D">
          <w:rPr>
            <w:noProof/>
            <w:webHidden/>
          </w:rPr>
          <w:fldChar w:fldCharType="end"/>
        </w:r>
      </w:hyperlink>
    </w:p>
    <w:p w14:paraId="30496313" w14:textId="77777777" w:rsidR="00AC267A" w:rsidRDefault="0031032B">
      <w:pPr>
        <w:pStyle w:val="TOC1"/>
        <w:tabs>
          <w:tab w:val="left" w:pos="480"/>
          <w:tab w:val="right" w:leader="dot" w:pos="9345"/>
        </w:tabs>
        <w:rPr>
          <w:rFonts w:asciiTheme="minorHAnsi" w:eastAsiaTheme="minorEastAsia" w:hAnsiTheme="minorHAnsi" w:cstheme="minorBidi"/>
          <w:b w:val="0"/>
          <w:bCs w:val="0"/>
          <w:caps w:val="0"/>
          <w:noProof/>
          <w:sz w:val="22"/>
          <w:szCs w:val="22"/>
          <w:lang w:eastAsia="en-AU"/>
        </w:rPr>
      </w:pPr>
      <w:hyperlink w:anchor="_Toc391923793" w:history="1">
        <w:r w:rsidR="00AC267A" w:rsidRPr="00FD021E">
          <w:rPr>
            <w:rStyle w:val="Hyperlink"/>
            <w:rFonts w:cs="Arial"/>
            <w:noProof/>
          </w:rPr>
          <w:t>6</w:t>
        </w:r>
        <w:r w:rsidR="00AC267A">
          <w:rPr>
            <w:rFonts w:asciiTheme="minorHAnsi" w:eastAsiaTheme="minorEastAsia" w:hAnsiTheme="minorHAnsi" w:cstheme="minorBidi"/>
            <w:b w:val="0"/>
            <w:bCs w:val="0"/>
            <w:caps w:val="0"/>
            <w:noProof/>
            <w:sz w:val="22"/>
            <w:szCs w:val="22"/>
            <w:lang w:eastAsia="en-AU"/>
          </w:rPr>
          <w:tab/>
        </w:r>
        <w:r w:rsidR="00AC267A" w:rsidRPr="00FD021E">
          <w:rPr>
            <w:rStyle w:val="Hyperlink"/>
            <w:rFonts w:cs="Arial"/>
            <w:noProof/>
          </w:rPr>
          <w:t>maps</w:t>
        </w:r>
        <w:r w:rsidR="00AC267A">
          <w:rPr>
            <w:noProof/>
            <w:webHidden/>
          </w:rPr>
          <w:tab/>
        </w:r>
        <w:r w:rsidR="0048259D">
          <w:rPr>
            <w:noProof/>
            <w:webHidden/>
          </w:rPr>
          <w:fldChar w:fldCharType="begin"/>
        </w:r>
        <w:r w:rsidR="00AC267A">
          <w:rPr>
            <w:noProof/>
            <w:webHidden/>
          </w:rPr>
          <w:instrText xml:space="preserve"> PAGEREF _Toc391923793 \h </w:instrText>
        </w:r>
        <w:r w:rsidR="0048259D">
          <w:rPr>
            <w:noProof/>
            <w:webHidden/>
          </w:rPr>
        </w:r>
        <w:r w:rsidR="0048259D">
          <w:rPr>
            <w:noProof/>
            <w:webHidden/>
          </w:rPr>
          <w:fldChar w:fldCharType="separate"/>
        </w:r>
        <w:r w:rsidR="002246A8">
          <w:rPr>
            <w:noProof/>
            <w:webHidden/>
          </w:rPr>
          <w:t>18</w:t>
        </w:r>
        <w:r w:rsidR="0048259D">
          <w:rPr>
            <w:noProof/>
            <w:webHidden/>
          </w:rPr>
          <w:fldChar w:fldCharType="end"/>
        </w:r>
      </w:hyperlink>
    </w:p>
    <w:p w14:paraId="0A6A9211"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94" w:history="1">
        <w:r w:rsidR="00AC267A" w:rsidRPr="00FD021E">
          <w:rPr>
            <w:rStyle w:val="Hyperlink"/>
            <w:noProof/>
          </w:rPr>
          <w:t>6.1</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Matraville and Surrounding Suburbs and Aquatic Environments</w:t>
        </w:r>
        <w:r w:rsidR="00AC267A">
          <w:rPr>
            <w:noProof/>
            <w:webHidden/>
          </w:rPr>
          <w:tab/>
        </w:r>
        <w:r w:rsidR="0048259D">
          <w:rPr>
            <w:noProof/>
            <w:webHidden/>
          </w:rPr>
          <w:fldChar w:fldCharType="begin"/>
        </w:r>
        <w:r w:rsidR="00AC267A">
          <w:rPr>
            <w:noProof/>
            <w:webHidden/>
          </w:rPr>
          <w:instrText xml:space="preserve"> PAGEREF _Toc391923794 \h </w:instrText>
        </w:r>
        <w:r w:rsidR="0048259D">
          <w:rPr>
            <w:noProof/>
            <w:webHidden/>
          </w:rPr>
        </w:r>
        <w:r w:rsidR="0048259D">
          <w:rPr>
            <w:noProof/>
            <w:webHidden/>
          </w:rPr>
          <w:fldChar w:fldCharType="separate"/>
        </w:r>
        <w:r w:rsidR="002246A8">
          <w:rPr>
            <w:noProof/>
            <w:webHidden/>
          </w:rPr>
          <w:t>18</w:t>
        </w:r>
        <w:r w:rsidR="0048259D">
          <w:rPr>
            <w:noProof/>
            <w:webHidden/>
          </w:rPr>
          <w:fldChar w:fldCharType="end"/>
        </w:r>
      </w:hyperlink>
    </w:p>
    <w:p w14:paraId="35725890"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95" w:history="1">
        <w:r w:rsidR="00AC267A" w:rsidRPr="00FD021E">
          <w:rPr>
            <w:rStyle w:val="Hyperlink"/>
            <w:noProof/>
          </w:rPr>
          <w:t>6.2</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Botany Industrial Park Effluent System</w:t>
        </w:r>
        <w:r w:rsidR="00AC267A">
          <w:rPr>
            <w:noProof/>
            <w:webHidden/>
          </w:rPr>
          <w:tab/>
        </w:r>
        <w:r w:rsidR="0048259D">
          <w:rPr>
            <w:noProof/>
            <w:webHidden/>
          </w:rPr>
          <w:fldChar w:fldCharType="begin"/>
        </w:r>
        <w:r w:rsidR="00AC267A">
          <w:rPr>
            <w:noProof/>
            <w:webHidden/>
          </w:rPr>
          <w:instrText xml:space="preserve"> PAGEREF _Toc391923795 \h </w:instrText>
        </w:r>
        <w:r w:rsidR="0048259D">
          <w:rPr>
            <w:noProof/>
            <w:webHidden/>
          </w:rPr>
        </w:r>
        <w:r w:rsidR="0048259D">
          <w:rPr>
            <w:noProof/>
            <w:webHidden/>
          </w:rPr>
          <w:fldChar w:fldCharType="separate"/>
        </w:r>
        <w:r w:rsidR="002246A8">
          <w:rPr>
            <w:noProof/>
            <w:webHidden/>
          </w:rPr>
          <w:t>18</w:t>
        </w:r>
        <w:r w:rsidR="0048259D">
          <w:rPr>
            <w:noProof/>
            <w:webHidden/>
          </w:rPr>
          <w:fldChar w:fldCharType="end"/>
        </w:r>
      </w:hyperlink>
    </w:p>
    <w:p w14:paraId="7EBC639A"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96" w:history="1">
        <w:r w:rsidR="00AC267A" w:rsidRPr="00FD021E">
          <w:rPr>
            <w:rStyle w:val="Hyperlink"/>
            <w:noProof/>
          </w:rPr>
          <w:t>6.3</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Stormwater System and Location of Potential Pollutants</w:t>
        </w:r>
        <w:r w:rsidR="00AC267A">
          <w:rPr>
            <w:noProof/>
            <w:webHidden/>
          </w:rPr>
          <w:tab/>
        </w:r>
        <w:r w:rsidR="0048259D">
          <w:rPr>
            <w:noProof/>
            <w:webHidden/>
          </w:rPr>
          <w:fldChar w:fldCharType="begin"/>
        </w:r>
        <w:r w:rsidR="00AC267A">
          <w:rPr>
            <w:noProof/>
            <w:webHidden/>
          </w:rPr>
          <w:instrText xml:space="preserve"> PAGEREF _Toc391923796 \h </w:instrText>
        </w:r>
        <w:r w:rsidR="0048259D">
          <w:rPr>
            <w:noProof/>
            <w:webHidden/>
          </w:rPr>
        </w:r>
        <w:r w:rsidR="0048259D">
          <w:rPr>
            <w:noProof/>
            <w:webHidden/>
          </w:rPr>
          <w:fldChar w:fldCharType="separate"/>
        </w:r>
        <w:r w:rsidR="002246A8">
          <w:rPr>
            <w:noProof/>
            <w:webHidden/>
          </w:rPr>
          <w:t>18</w:t>
        </w:r>
        <w:r w:rsidR="0048259D">
          <w:rPr>
            <w:noProof/>
            <w:webHidden/>
          </w:rPr>
          <w:fldChar w:fldCharType="end"/>
        </w:r>
      </w:hyperlink>
    </w:p>
    <w:p w14:paraId="1C45FC3D"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97" w:history="1">
        <w:r w:rsidR="00AC267A" w:rsidRPr="00FD021E">
          <w:rPr>
            <w:rStyle w:val="Hyperlink"/>
            <w:noProof/>
          </w:rPr>
          <w:t>6.4</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Botany Chlor-Alkali Effluent System</w:t>
        </w:r>
        <w:r w:rsidR="00AC267A">
          <w:rPr>
            <w:noProof/>
            <w:webHidden/>
          </w:rPr>
          <w:tab/>
        </w:r>
        <w:r w:rsidR="0048259D">
          <w:rPr>
            <w:noProof/>
            <w:webHidden/>
          </w:rPr>
          <w:fldChar w:fldCharType="begin"/>
        </w:r>
        <w:r w:rsidR="00AC267A">
          <w:rPr>
            <w:noProof/>
            <w:webHidden/>
          </w:rPr>
          <w:instrText xml:space="preserve"> PAGEREF _Toc391923797 \h </w:instrText>
        </w:r>
        <w:r w:rsidR="0048259D">
          <w:rPr>
            <w:noProof/>
            <w:webHidden/>
          </w:rPr>
        </w:r>
        <w:r w:rsidR="0048259D">
          <w:rPr>
            <w:noProof/>
            <w:webHidden/>
          </w:rPr>
          <w:fldChar w:fldCharType="separate"/>
        </w:r>
        <w:r w:rsidR="002246A8">
          <w:rPr>
            <w:noProof/>
            <w:webHidden/>
          </w:rPr>
          <w:t>18</w:t>
        </w:r>
        <w:r w:rsidR="0048259D">
          <w:rPr>
            <w:noProof/>
            <w:webHidden/>
          </w:rPr>
          <w:fldChar w:fldCharType="end"/>
        </w:r>
      </w:hyperlink>
    </w:p>
    <w:p w14:paraId="43EA7C36" w14:textId="77777777" w:rsidR="00AC267A" w:rsidRDefault="0031032B">
      <w:pPr>
        <w:pStyle w:val="TOC1"/>
        <w:tabs>
          <w:tab w:val="left" w:pos="480"/>
          <w:tab w:val="right" w:leader="dot" w:pos="9345"/>
        </w:tabs>
        <w:rPr>
          <w:rFonts w:asciiTheme="minorHAnsi" w:eastAsiaTheme="minorEastAsia" w:hAnsiTheme="minorHAnsi" w:cstheme="minorBidi"/>
          <w:b w:val="0"/>
          <w:bCs w:val="0"/>
          <w:caps w:val="0"/>
          <w:noProof/>
          <w:sz w:val="22"/>
          <w:szCs w:val="22"/>
          <w:lang w:eastAsia="en-AU"/>
        </w:rPr>
      </w:pPr>
      <w:hyperlink w:anchor="_Toc391923798" w:history="1">
        <w:r w:rsidR="00AC267A" w:rsidRPr="00FD021E">
          <w:rPr>
            <w:rStyle w:val="Hyperlink"/>
            <w:rFonts w:cs="Arial"/>
            <w:noProof/>
          </w:rPr>
          <w:t>7</w:t>
        </w:r>
        <w:r w:rsidR="00AC267A">
          <w:rPr>
            <w:rFonts w:asciiTheme="minorHAnsi" w:eastAsiaTheme="minorEastAsia" w:hAnsiTheme="minorHAnsi" w:cstheme="minorBidi"/>
            <w:b w:val="0"/>
            <w:bCs w:val="0"/>
            <w:caps w:val="0"/>
            <w:noProof/>
            <w:sz w:val="22"/>
            <w:szCs w:val="22"/>
            <w:lang w:eastAsia="en-AU"/>
          </w:rPr>
          <w:tab/>
        </w:r>
        <w:r w:rsidR="00AC267A" w:rsidRPr="00FD021E">
          <w:rPr>
            <w:rStyle w:val="Hyperlink"/>
            <w:rFonts w:cs="Arial"/>
            <w:noProof/>
          </w:rPr>
          <w:t>PLAN ACTIVATION</w:t>
        </w:r>
        <w:r w:rsidR="00AC267A">
          <w:rPr>
            <w:noProof/>
            <w:webHidden/>
          </w:rPr>
          <w:tab/>
        </w:r>
        <w:r w:rsidR="0048259D">
          <w:rPr>
            <w:noProof/>
            <w:webHidden/>
          </w:rPr>
          <w:fldChar w:fldCharType="begin"/>
        </w:r>
        <w:r w:rsidR="00AC267A">
          <w:rPr>
            <w:noProof/>
            <w:webHidden/>
          </w:rPr>
          <w:instrText xml:space="preserve"> PAGEREF _Toc391923798 \h </w:instrText>
        </w:r>
        <w:r w:rsidR="0048259D">
          <w:rPr>
            <w:noProof/>
            <w:webHidden/>
          </w:rPr>
        </w:r>
        <w:r w:rsidR="0048259D">
          <w:rPr>
            <w:noProof/>
            <w:webHidden/>
          </w:rPr>
          <w:fldChar w:fldCharType="separate"/>
        </w:r>
        <w:r w:rsidR="002246A8">
          <w:rPr>
            <w:noProof/>
            <w:webHidden/>
          </w:rPr>
          <w:t>20</w:t>
        </w:r>
        <w:r w:rsidR="0048259D">
          <w:rPr>
            <w:noProof/>
            <w:webHidden/>
          </w:rPr>
          <w:fldChar w:fldCharType="end"/>
        </w:r>
      </w:hyperlink>
    </w:p>
    <w:p w14:paraId="15AC0B79"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799" w:history="1">
        <w:r w:rsidR="00AC267A" w:rsidRPr="00FD021E">
          <w:rPr>
            <w:rStyle w:val="Hyperlink"/>
            <w:noProof/>
          </w:rPr>
          <w:t>7.1</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Incident Notification to relevant Authorities and Communication with Neighbours and the Local Community</w:t>
        </w:r>
        <w:r w:rsidR="00AC267A">
          <w:rPr>
            <w:noProof/>
            <w:webHidden/>
          </w:rPr>
          <w:tab/>
        </w:r>
        <w:r w:rsidR="0048259D">
          <w:rPr>
            <w:noProof/>
            <w:webHidden/>
          </w:rPr>
          <w:fldChar w:fldCharType="begin"/>
        </w:r>
        <w:r w:rsidR="00AC267A">
          <w:rPr>
            <w:noProof/>
            <w:webHidden/>
          </w:rPr>
          <w:instrText xml:space="preserve"> PAGEREF _Toc391923799 \h </w:instrText>
        </w:r>
        <w:r w:rsidR="0048259D">
          <w:rPr>
            <w:noProof/>
            <w:webHidden/>
          </w:rPr>
        </w:r>
        <w:r w:rsidR="0048259D">
          <w:rPr>
            <w:noProof/>
            <w:webHidden/>
          </w:rPr>
          <w:fldChar w:fldCharType="separate"/>
        </w:r>
        <w:r w:rsidR="002246A8">
          <w:rPr>
            <w:noProof/>
            <w:webHidden/>
          </w:rPr>
          <w:t>20</w:t>
        </w:r>
        <w:r w:rsidR="0048259D">
          <w:rPr>
            <w:noProof/>
            <w:webHidden/>
          </w:rPr>
          <w:fldChar w:fldCharType="end"/>
        </w:r>
      </w:hyperlink>
    </w:p>
    <w:p w14:paraId="0440CAFF"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800" w:history="1">
        <w:r w:rsidR="00AC267A" w:rsidRPr="00FD021E">
          <w:rPr>
            <w:rStyle w:val="Hyperlink"/>
            <w:noProof/>
            <w:lang w:eastAsia="en-AU"/>
          </w:rPr>
          <w:t>7.2</w:t>
        </w:r>
        <w:r w:rsidR="00AC267A">
          <w:rPr>
            <w:rFonts w:asciiTheme="minorHAnsi" w:eastAsiaTheme="minorEastAsia" w:hAnsiTheme="minorHAnsi" w:cstheme="minorBidi"/>
            <w:smallCaps w:val="0"/>
            <w:noProof/>
            <w:sz w:val="22"/>
            <w:szCs w:val="22"/>
            <w:lang w:eastAsia="en-AU"/>
          </w:rPr>
          <w:tab/>
        </w:r>
        <w:r w:rsidR="00BA42DB">
          <w:rPr>
            <w:rStyle w:val="Hyperlink"/>
            <w:noProof/>
            <w:lang w:eastAsia="en-AU"/>
          </w:rPr>
          <w:t>Ixom</w:t>
        </w:r>
        <w:r w:rsidR="00AC267A" w:rsidRPr="00FD021E">
          <w:rPr>
            <w:rStyle w:val="Hyperlink"/>
            <w:noProof/>
            <w:lang w:eastAsia="en-AU"/>
          </w:rPr>
          <w:t xml:space="preserve"> Chlor-Alkali Facility Staff Responsibilities</w:t>
        </w:r>
        <w:r w:rsidR="00AC267A">
          <w:rPr>
            <w:noProof/>
            <w:webHidden/>
          </w:rPr>
          <w:tab/>
        </w:r>
        <w:r w:rsidR="0048259D">
          <w:rPr>
            <w:noProof/>
            <w:webHidden/>
          </w:rPr>
          <w:fldChar w:fldCharType="begin"/>
        </w:r>
        <w:r w:rsidR="00AC267A">
          <w:rPr>
            <w:noProof/>
            <w:webHidden/>
          </w:rPr>
          <w:instrText xml:space="preserve"> PAGEREF _Toc391923800 \h </w:instrText>
        </w:r>
        <w:r w:rsidR="0048259D">
          <w:rPr>
            <w:noProof/>
            <w:webHidden/>
          </w:rPr>
        </w:r>
        <w:r w:rsidR="0048259D">
          <w:rPr>
            <w:noProof/>
            <w:webHidden/>
          </w:rPr>
          <w:fldChar w:fldCharType="separate"/>
        </w:r>
        <w:r w:rsidR="002246A8">
          <w:rPr>
            <w:noProof/>
            <w:webHidden/>
          </w:rPr>
          <w:t>22</w:t>
        </w:r>
        <w:r w:rsidR="0048259D">
          <w:rPr>
            <w:noProof/>
            <w:webHidden/>
          </w:rPr>
          <w:fldChar w:fldCharType="end"/>
        </w:r>
      </w:hyperlink>
    </w:p>
    <w:p w14:paraId="44B8484B" w14:textId="77777777" w:rsidR="00AC267A" w:rsidRDefault="0031032B">
      <w:pPr>
        <w:pStyle w:val="TOC1"/>
        <w:tabs>
          <w:tab w:val="left" w:pos="480"/>
          <w:tab w:val="right" w:leader="dot" w:pos="9345"/>
        </w:tabs>
        <w:rPr>
          <w:rFonts w:asciiTheme="minorHAnsi" w:eastAsiaTheme="minorEastAsia" w:hAnsiTheme="minorHAnsi" w:cstheme="minorBidi"/>
          <w:b w:val="0"/>
          <w:bCs w:val="0"/>
          <w:caps w:val="0"/>
          <w:noProof/>
          <w:sz w:val="22"/>
          <w:szCs w:val="22"/>
          <w:lang w:eastAsia="en-AU"/>
        </w:rPr>
      </w:pPr>
      <w:hyperlink w:anchor="_Toc391923801" w:history="1">
        <w:r w:rsidR="00AC267A" w:rsidRPr="00FD021E">
          <w:rPr>
            <w:rStyle w:val="Hyperlink"/>
            <w:rFonts w:cs="Arial"/>
            <w:noProof/>
          </w:rPr>
          <w:t>8</w:t>
        </w:r>
        <w:r w:rsidR="00AC267A">
          <w:rPr>
            <w:rFonts w:asciiTheme="minorHAnsi" w:eastAsiaTheme="minorEastAsia" w:hAnsiTheme="minorHAnsi" w:cstheme="minorBidi"/>
            <w:b w:val="0"/>
            <w:bCs w:val="0"/>
            <w:caps w:val="0"/>
            <w:noProof/>
            <w:sz w:val="22"/>
            <w:szCs w:val="22"/>
            <w:lang w:eastAsia="en-AU"/>
          </w:rPr>
          <w:tab/>
        </w:r>
        <w:r w:rsidR="00AC267A" w:rsidRPr="00FD021E">
          <w:rPr>
            <w:rStyle w:val="Hyperlink"/>
            <w:rFonts w:cs="Arial"/>
            <w:noProof/>
          </w:rPr>
          <w:t>staff training</w:t>
        </w:r>
        <w:r w:rsidR="00AC267A">
          <w:rPr>
            <w:noProof/>
            <w:webHidden/>
          </w:rPr>
          <w:tab/>
        </w:r>
        <w:r w:rsidR="0048259D">
          <w:rPr>
            <w:noProof/>
            <w:webHidden/>
          </w:rPr>
          <w:fldChar w:fldCharType="begin"/>
        </w:r>
        <w:r w:rsidR="00AC267A">
          <w:rPr>
            <w:noProof/>
            <w:webHidden/>
          </w:rPr>
          <w:instrText xml:space="preserve"> PAGEREF _Toc391923801 \h </w:instrText>
        </w:r>
        <w:r w:rsidR="0048259D">
          <w:rPr>
            <w:noProof/>
            <w:webHidden/>
          </w:rPr>
        </w:r>
        <w:r w:rsidR="0048259D">
          <w:rPr>
            <w:noProof/>
            <w:webHidden/>
          </w:rPr>
          <w:fldChar w:fldCharType="separate"/>
        </w:r>
        <w:r w:rsidR="002246A8">
          <w:rPr>
            <w:noProof/>
            <w:webHidden/>
          </w:rPr>
          <w:t>23</w:t>
        </w:r>
        <w:r w:rsidR="0048259D">
          <w:rPr>
            <w:noProof/>
            <w:webHidden/>
          </w:rPr>
          <w:fldChar w:fldCharType="end"/>
        </w:r>
      </w:hyperlink>
    </w:p>
    <w:p w14:paraId="6CBA2CCD" w14:textId="77777777" w:rsidR="00AC267A" w:rsidRDefault="0031032B">
      <w:pPr>
        <w:pStyle w:val="TOC1"/>
        <w:tabs>
          <w:tab w:val="left" w:pos="480"/>
          <w:tab w:val="right" w:leader="dot" w:pos="9345"/>
        </w:tabs>
        <w:rPr>
          <w:rFonts w:asciiTheme="minorHAnsi" w:eastAsiaTheme="minorEastAsia" w:hAnsiTheme="minorHAnsi" w:cstheme="minorBidi"/>
          <w:b w:val="0"/>
          <w:bCs w:val="0"/>
          <w:caps w:val="0"/>
          <w:noProof/>
          <w:sz w:val="22"/>
          <w:szCs w:val="22"/>
          <w:lang w:eastAsia="en-AU"/>
        </w:rPr>
      </w:pPr>
      <w:hyperlink w:anchor="_Toc391923802" w:history="1">
        <w:r w:rsidR="00AC267A" w:rsidRPr="00FD021E">
          <w:rPr>
            <w:rStyle w:val="Hyperlink"/>
            <w:noProof/>
          </w:rPr>
          <w:t>9</w:t>
        </w:r>
        <w:r w:rsidR="00AC267A">
          <w:rPr>
            <w:rFonts w:asciiTheme="minorHAnsi" w:eastAsiaTheme="minorEastAsia" w:hAnsiTheme="minorHAnsi" w:cstheme="minorBidi"/>
            <w:b w:val="0"/>
            <w:bCs w:val="0"/>
            <w:caps w:val="0"/>
            <w:noProof/>
            <w:sz w:val="22"/>
            <w:szCs w:val="22"/>
            <w:lang w:eastAsia="en-AU"/>
          </w:rPr>
          <w:tab/>
        </w:r>
        <w:r w:rsidR="00AC267A" w:rsidRPr="00FD021E">
          <w:rPr>
            <w:rStyle w:val="Hyperlink"/>
            <w:noProof/>
          </w:rPr>
          <w:t>Plan Testing and Revisions</w:t>
        </w:r>
        <w:r w:rsidR="00AC267A">
          <w:rPr>
            <w:noProof/>
            <w:webHidden/>
          </w:rPr>
          <w:tab/>
        </w:r>
        <w:r w:rsidR="0048259D">
          <w:rPr>
            <w:noProof/>
            <w:webHidden/>
          </w:rPr>
          <w:fldChar w:fldCharType="begin"/>
        </w:r>
        <w:r w:rsidR="00AC267A">
          <w:rPr>
            <w:noProof/>
            <w:webHidden/>
          </w:rPr>
          <w:instrText xml:space="preserve"> PAGEREF _Toc391923802 \h </w:instrText>
        </w:r>
        <w:r w:rsidR="0048259D">
          <w:rPr>
            <w:noProof/>
            <w:webHidden/>
          </w:rPr>
        </w:r>
        <w:r w:rsidR="0048259D">
          <w:rPr>
            <w:noProof/>
            <w:webHidden/>
          </w:rPr>
          <w:fldChar w:fldCharType="separate"/>
        </w:r>
        <w:r w:rsidR="002246A8">
          <w:rPr>
            <w:noProof/>
            <w:webHidden/>
          </w:rPr>
          <w:t>24</w:t>
        </w:r>
        <w:r w:rsidR="0048259D">
          <w:rPr>
            <w:noProof/>
            <w:webHidden/>
          </w:rPr>
          <w:fldChar w:fldCharType="end"/>
        </w:r>
      </w:hyperlink>
    </w:p>
    <w:p w14:paraId="3D55A038" w14:textId="77777777" w:rsidR="00AC267A" w:rsidRDefault="0031032B">
      <w:pPr>
        <w:pStyle w:val="TOC1"/>
        <w:tabs>
          <w:tab w:val="left" w:pos="480"/>
          <w:tab w:val="right" w:leader="dot" w:pos="9345"/>
        </w:tabs>
        <w:rPr>
          <w:rFonts w:asciiTheme="minorHAnsi" w:eastAsiaTheme="minorEastAsia" w:hAnsiTheme="minorHAnsi" w:cstheme="minorBidi"/>
          <w:b w:val="0"/>
          <w:bCs w:val="0"/>
          <w:caps w:val="0"/>
          <w:noProof/>
          <w:sz w:val="22"/>
          <w:szCs w:val="22"/>
          <w:lang w:eastAsia="en-AU"/>
        </w:rPr>
      </w:pPr>
      <w:hyperlink w:anchor="_Toc391923803" w:history="1">
        <w:r w:rsidR="00AC267A" w:rsidRPr="00FD021E">
          <w:rPr>
            <w:rStyle w:val="Hyperlink"/>
            <w:noProof/>
          </w:rPr>
          <w:t>10</w:t>
        </w:r>
        <w:r w:rsidR="00AC267A">
          <w:rPr>
            <w:rFonts w:asciiTheme="minorHAnsi" w:eastAsiaTheme="minorEastAsia" w:hAnsiTheme="minorHAnsi" w:cstheme="minorBidi"/>
            <w:b w:val="0"/>
            <w:bCs w:val="0"/>
            <w:caps w:val="0"/>
            <w:noProof/>
            <w:sz w:val="22"/>
            <w:szCs w:val="22"/>
            <w:lang w:eastAsia="en-AU"/>
          </w:rPr>
          <w:tab/>
        </w:r>
        <w:r w:rsidR="00AC267A" w:rsidRPr="00FD021E">
          <w:rPr>
            <w:rStyle w:val="Hyperlink"/>
            <w:noProof/>
          </w:rPr>
          <w:t>APPENDICES</w:t>
        </w:r>
        <w:r w:rsidR="00AC267A">
          <w:rPr>
            <w:noProof/>
            <w:webHidden/>
          </w:rPr>
          <w:tab/>
        </w:r>
        <w:r w:rsidR="0048259D">
          <w:rPr>
            <w:noProof/>
            <w:webHidden/>
          </w:rPr>
          <w:fldChar w:fldCharType="begin"/>
        </w:r>
        <w:r w:rsidR="00AC267A">
          <w:rPr>
            <w:noProof/>
            <w:webHidden/>
          </w:rPr>
          <w:instrText xml:space="preserve"> PAGEREF _Toc391923803 \h </w:instrText>
        </w:r>
        <w:r w:rsidR="0048259D">
          <w:rPr>
            <w:noProof/>
            <w:webHidden/>
          </w:rPr>
        </w:r>
        <w:r w:rsidR="0048259D">
          <w:rPr>
            <w:noProof/>
            <w:webHidden/>
          </w:rPr>
          <w:fldChar w:fldCharType="separate"/>
        </w:r>
        <w:r w:rsidR="002246A8">
          <w:rPr>
            <w:noProof/>
            <w:webHidden/>
          </w:rPr>
          <w:t>25</w:t>
        </w:r>
        <w:r w:rsidR="0048259D">
          <w:rPr>
            <w:noProof/>
            <w:webHidden/>
          </w:rPr>
          <w:fldChar w:fldCharType="end"/>
        </w:r>
      </w:hyperlink>
    </w:p>
    <w:p w14:paraId="18F065FA"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804" w:history="1">
        <w:r w:rsidR="00AC267A" w:rsidRPr="00FD021E">
          <w:rPr>
            <w:rStyle w:val="Hyperlink"/>
            <w:noProof/>
          </w:rPr>
          <w:t>10.1</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APPENDIX A - Description of Hazards to Human Health and the Environment and Risk Assessment</w:t>
        </w:r>
        <w:r w:rsidR="00AC267A">
          <w:rPr>
            <w:noProof/>
            <w:webHidden/>
          </w:rPr>
          <w:tab/>
        </w:r>
        <w:r w:rsidR="0048259D">
          <w:rPr>
            <w:noProof/>
            <w:webHidden/>
          </w:rPr>
          <w:fldChar w:fldCharType="begin"/>
        </w:r>
        <w:r w:rsidR="00AC267A">
          <w:rPr>
            <w:noProof/>
            <w:webHidden/>
          </w:rPr>
          <w:instrText xml:space="preserve"> PAGEREF _Toc391923804 \h </w:instrText>
        </w:r>
        <w:r w:rsidR="0048259D">
          <w:rPr>
            <w:noProof/>
            <w:webHidden/>
          </w:rPr>
        </w:r>
        <w:r w:rsidR="0048259D">
          <w:rPr>
            <w:noProof/>
            <w:webHidden/>
          </w:rPr>
          <w:fldChar w:fldCharType="separate"/>
        </w:r>
        <w:r w:rsidR="002246A8">
          <w:rPr>
            <w:noProof/>
            <w:webHidden/>
          </w:rPr>
          <w:t>26</w:t>
        </w:r>
        <w:r w:rsidR="0048259D">
          <w:rPr>
            <w:noProof/>
            <w:webHidden/>
          </w:rPr>
          <w:fldChar w:fldCharType="end"/>
        </w:r>
      </w:hyperlink>
    </w:p>
    <w:p w14:paraId="5984F54C"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805" w:history="1">
        <w:r w:rsidR="00AC267A" w:rsidRPr="00FD021E">
          <w:rPr>
            <w:rStyle w:val="Hyperlink"/>
            <w:noProof/>
          </w:rPr>
          <w:t>10.2</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APPENDIX B - Botany Chlor-Alkali Facility and the Surrounding Neighbourhood</w:t>
        </w:r>
        <w:r w:rsidR="00AC267A">
          <w:rPr>
            <w:noProof/>
            <w:webHidden/>
          </w:rPr>
          <w:tab/>
        </w:r>
        <w:r w:rsidR="0048259D">
          <w:rPr>
            <w:noProof/>
            <w:webHidden/>
          </w:rPr>
          <w:fldChar w:fldCharType="begin"/>
        </w:r>
        <w:r w:rsidR="00AC267A">
          <w:rPr>
            <w:noProof/>
            <w:webHidden/>
          </w:rPr>
          <w:instrText xml:space="preserve"> PAGEREF _Toc391923805 \h </w:instrText>
        </w:r>
        <w:r w:rsidR="0048259D">
          <w:rPr>
            <w:noProof/>
            <w:webHidden/>
          </w:rPr>
        </w:r>
        <w:r w:rsidR="0048259D">
          <w:rPr>
            <w:noProof/>
            <w:webHidden/>
          </w:rPr>
          <w:fldChar w:fldCharType="separate"/>
        </w:r>
        <w:r w:rsidR="002246A8">
          <w:rPr>
            <w:noProof/>
            <w:webHidden/>
          </w:rPr>
          <w:t>194</w:t>
        </w:r>
        <w:r w:rsidR="0048259D">
          <w:rPr>
            <w:noProof/>
            <w:webHidden/>
          </w:rPr>
          <w:fldChar w:fldCharType="end"/>
        </w:r>
      </w:hyperlink>
    </w:p>
    <w:p w14:paraId="5CC33767"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806" w:history="1">
        <w:r w:rsidR="00AC267A" w:rsidRPr="00FD021E">
          <w:rPr>
            <w:rStyle w:val="Hyperlink"/>
            <w:noProof/>
          </w:rPr>
          <w:t>10.3</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APPENDIX C - Botany Industrial Park Effluent System</w:t>
        </w:r>
        <w:r w:rsidR="00AC267A">
          <w:rPr>
            <w:noProof/>
            <w:webHidden/>
          </w:rPr>
          <w:tab/>
        </w:r>
        <w:r w:rsidR="0048259D">
          <w:rPr>
            <w:noProof/>
            <w:webHidden/>
          </w:rPr>
          <w:fldChar w:fldCharType="begin"/>
        </w:r>
        <w:r w:rsidR="00AC267A">
          <w:rPr>
            <w:noProof/>
            <w:webHidden/>
          </w:rPr>
          <w:instrText xml:space="preserve"> PAGEREF _Toc391923806 \h </w:instrText>
        </w:r>
        <w:r w:rsidR="0048259D">
          <w:rPr>
            <w:noProof/>
            <w:webHidden/>
          </w:rPr>
        </w:r>
        <w:r w:rsidR="0048259D">
          <w:rPr>
            <w:noProof/>
            <w:webHidden/>
          </w:rPr>
          <w:fldChar w:fldCharType="separate"/>
        </w:r>
        <w:r w:rsidR="002246A8">
          <w:rPr>
            <w:noProof/>
            <w:webHidden/>
          </w:rPr>
          <w:t>195</w:t>
        </w:r>
        <w:r w:rsidR="0048259D">
          <w:rPr>
            <w:noProof/>
            <w:webHidden/>
          </w:rPr>
          <w:fldChar w:fldCharType="end"/>
        </w:r>
      </w:hyperlink>
    </w:p>
    <w:p w14:paraId="48315F9B"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r:id="rId13" w:anchor="_Toc391923807" w:history="1">
        <w:r w:rsidR="00AC267A" w:rsidRPr="00FD021E">
          <w:rPr>
            <w:rStyle w:val="Hyperlink"/>
            <w:noProof/>
          </w:rPr>
          <w:t>10.4</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APPENDIX D - Stormwater System and Chemical Locations on Site</w:t>
        </w:r>
        <w:r w:rsidR="00AC267A">
          <w:rPr>
            <w:noProof/>
            <w:webHidden/>
          </w:rPr>
          <w:tab/>
        </w:r>
        <w:r w:rsidR="0048259D">
          <w:rPr>
            <w:noProof/>
            <w:webHidden/>
          </w:rPr>
          <w:fldChar w:fldCharType="begin"/>
        </w:r>
        <w:r w:rsidR="00AC267A">
          <w:rPr>
            <w:noProof/>
            <w:webHidden/>
          </w:rPr>
          <w:instrText xml:space="preserve"> PAGEREF _Toc391923807 \h </w:instrText>
        </w:r>
        <w:r w:rsidR="0048259D">
          <w:rPr>
            <w:noProof/>
            <w:webHidden/>
          </w:rPr>
        </w:r>
        <w:r w:rsidR="0048259D">
          <w:rPr>
            <w:noProof/>
            <w:webHidden/>
          </w:rPr>
          <w:fldChar w:fldCharType="separate"/>
        </w:r>
        <w:r w:rsidR="002246A8">
          <w:rPr>
            <w:noProof/>
            <w:webHidden/>
          </w:rPr>
          <w:t>196</w:t>
        </w:r>
        <w:r w:rsidR="0048259D">
          <w:rPr>
            <w:noProof/>
            <w:webHidden/>
          </w:rPr>
          <w:fldChar w:fldCharType="end"/>
        </w:r>
      </w:hyperlink>
    </w:p>
    <w:p w14:paraId="292D9A72"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808" w:history="1">
        <w:r w:rsidR="00AC267A" w:rsidRPr="00FD021E">
          <w:rPr>
            <w:rStyle w:val="Hyperlink"/>
            <w:noProof/>
          </w:rPr>
          <w:t>10.5</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lang w:eastAsia="en-AU"/>
          </w:rPr>
          <w:t>APPENDIX</w:t>
        </w:r>
        <w:r w:rsidR="00AC267A" w:rsidRPr="00FD021E">
          <w:rPr>
            <w:rStyle w:val="Hyperlink"/>
            <w:noProof/>
          </w:rPr>
          <w:t xml:space="preserve"> E - Chlor-Alkali Facility Effluent</w:t>
        </w:r>
        <w:r w:rsidR="00AC267A">
          <w:rPr>
            <w:noProof/>
            <w:webHidden/>
          </w:rPr>
          <w:tab/>
        </w:r>
        <w:r w:rsidR="0048259D">
          <w:rPr>
            <w:noProof/>
            <w:webHidden/>
          </w:rPr>
          <w:fldChar w:fldCharType="begin"/>
        </w:r>
        <w:r w:rsidR="00AC267A">
          <w:rPr>
            <w:noProof/>
            <w:webHidden/>
          </w:rPr>
          <w:instrText xml:space="preserve"> PAGEREF _Toc391923808 \h </w:instrText>
        </w:r>
        <w:r w:rsidR="0048259D">
          <w:rPr>
            <w:noProof/>
            <w:webHidden/>
          </w:rPr>
        </w:r>
        <w:r w:rsidR="0048259D">
          <w:rPr>
            <w:noProof/>
            <w:webHidden/>
          </w:rPr>
          <w:fldChar w:fldCharType="separate"/>
        </w:r>
        <w:r w:rsidR="002246A8">
          <w:rPr>
            <w:noProof/>
            <w:webHidden/>
          </w:rPr>
          <w:t>199</w:t>
        </w:r>
        <w:r w:rsidR="0048259D">
          <w:rPr>
            <w:noProof/>
            <w:webHidden/>
          </w:rPr>
          <w:fldChar w:fldCharType="end"/>
        </w:r>
      </w:hyperlink>
    </w:p>
    <w:p w14:paraId="558AD8C9" w14:textId="77777777" w:rsidR="00AC267A" w:rsidRDefault="0031032B">
      <w:pPr>
        <w:pStyle w:val="TOC2"/>
        <w:tabs>
          <w:tab w:val="left" w:pos="960"/>
          <w:tab w:val="right" w:leader="dot" w:pos="9345"/>
        </w:tabs>
        <w:rPr>
          <w:rFonts w:asciiTheme="minorHAnsi" w:eastAsiaTheme="minorEastAsia" w:hAnsiTheme="minorHAnsi" w:cstheme="minorBidi"/>
          <w:smallCaps w:val="0"/>
          <w:noProof/>
          <w:sz w:val="22"/>
          <w:szCs w:val="22"/>
          <w:lang w:eastAsia="en-AU"/>
        </w:rPr>
      </w:pPr>
      <w:hyperlink w:anchor="_Toc391923809" w:history="1">
        <w:r w:rsidR="00AC267A" w:rsidRPr="00FD021E">
          <w:rPr>
            <w:rStyle w:val="Hyperlink"/>
            <w:noProof/>
          </w:rPr>
          <w:t>10.6</w:t>
        </w:r>
        <w:r w:rsidR="00AC267A">
          <w:rPr>
            <w:rFonts w:asciiTheme="minorHAnsi" w:eastAsiaTheme="minorEastAsia" w:hAnsiTheme="minorHAnsi" w:cstheme="minorBidi"/>
            <w:smallCaps w:val="0"/>
            <w:noProof/>
            <w:sz w:val="22"/>
            <w:szCs w:val="22"/>
            <w:lang w:eastAsia="en-AU"/>
          </w:rPr>
          <w:tab/>
        </w:r>
        <w:r w:rsidR="00AC267A" w:rsidRPr="00FD021E">
          <w:rPr>
            <w:rStyle w:val="Hyperlink"/>
            <w:noProof/>
          </w:rPr>
          <w:t>APPENDIX F   Environmental Incident Notification Procedure</w:t>
        </w:r>
        <w:r w:rsidR="00AC267A">
          <w:rPr>
            <w:noProof/>
            <w:webHidden/>
          </w:rPr>
          <w:tab/>
        </w:r>
        <w:r w:rsidR="0048259D">
          <w:rPr>
            <w:noProof/>
            <w:webHidden/>
          </w:rPr>
          <w:fldChar w:fldCharType="begin"/>
        </w:r>
        <w:r w:rsidR="00AC267A">
          <w:rPr>
            <w:noProof/>
            <w:webHidden/>
          </w:rPr>
          <w:instrText xml:space="preserve"> PAGEREF _Toc391923809 \h </w:instrText>
        </w:r>
        <w:r w:rsidR="0048259D">
          <w:rPr>
            <w:noProof/>
            <w:webHidden/>
          </w:rPr>
        </w:r>
        <w:r w:rsidR="0048259D">
          <w:rPr>
            <w:noProof/>
            <w:webHidden/>
          </w:rPr>
          <w:fldChar w:fldCharType="separate"/>
        </w:r>
        <w:r w:rsidR="002246A8">
          <w:rPr>
            <w:noProof/>
            <w:webHidden/>
          </w:rPr>
          <w:t>201</w:t>
        </w:r>
        <w:r w:rsidR="0048259D">
          <w:rPr>
            <w:noProof/>
            <w:webHidden/>
          </w:rPr>
          <w:fldChar w:fldCharType="end"/>
        </w:r>
      </w:hyperlink>
    </w:p>
    <w:p w14:paraId="5781ED86" w14:textId="77777777" w:rsidR="00B54451" w:rsidRPr="00687905" w:rsidRDefault="0048259D" w:rsidP="00B54451">
      <w:pPr>
        <w:rPr>
          <w:rFonts w:ascii="Calibri" w:hAnsi="Calibri"/>
        </w:rPr>
        <w:sectPr w:rsidR="00B54451" w:rsidRPr="00687905" w:rsidSect="004E0D2D">
          <w:headerReference w:type="default" r:id="rId14"/>
          <w:footerReference w:type="default" r:id="rId15"/>
          <w:headerReference w:type="first" r:id="rId16"/>
          <w:footerReference w:type="first" r:id="rId17"/>
          <w:pgSz w:w="11907" w:h="16840" w:code="9"/>
          <w:pgMar w:top="2268" w:right="1134" w:bottom="1418" w:left="1418" w:header="851" w:footer="737" w:gutter="0"/>
          <w:pgNumType w:start="1"/>
          <w:cols w:space="720"/>
          <w:titlePg/>
          <w:docGrid w:linePitch="360"/>
        </w:sectPr>
      </w:pPr>
      <w:r>
        <w:rPr>
          <w:rFonts w:eastAsia="Times New Roman" w:cs="Times New Roman"/>
          <w:bCs/>
          <w:sz w:val="20"/>
          <w:szCs w:val="24"/>
          <w:highlight w:val="yellow"/>
        </w:rPr>
        <w:fldChar w:fldCharType="end"/>
      </w:r>
    </w:p>
    <w:p w14:paraId="2E821622" w14:textId="77777777" w:rsidR="00B54451" w:rsidRPr="008A6BD2" w:rsidRDefault="00B54451" w:rsidP="00B54451">
      <w:pPr>
        <w:pStyle w:val="CentreHead"/>
        <w:spacing w:after="240"/>
        <w:jc w:val="left"/>
      </w:pPr>
      <w:bookmarkStart w:id="15" w:name="_Toc152658451"/>
      <w:bookmarkStart w:id="16" w:name="_Toc391923760"/>
      <w:r w:rsidRPr="00ED39AC">
        <w:lastRenderedPageBreak/>
        <w:t>LIST OF ACRONYMS</w:t>
      </w:r>
      <w:bookmarkEnd w:id="15"/>
      <w:bookmarkEnd w:id="16"/>
      <w:r w:rsidRPr="00ED39AC">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B54451" w:rsidRPr="008A6BD2" w14:paraId="465760BD" w14:textId="77777777" w:rsidTr="009B3EF4">
        <w:trPr>
          <w:tblHeader/>
        </w:trPr>
        <w:tc>
          <w:tcPr>
            <w:tcW w:w="1701" w:type="dxa"/>
          </w:tcPr>
          <w:p w14:paraId="4F97D1C5" w14:textId="77777777" w:rsidR="00B54451" w:rsidRPr="008A6BD2" w:rsidRDefault="00B54451" w:rsidP="00C91487">
            <w:pPr>
              <w:spacing w:after="0"/>
              <w:rPr>
                <w:b/>
              </w:rPr>
            </w:pPr>
            <w:r w:rsidRPr="00ED39AC">
              <w:rPr>
                <w:b/>
              </w:rPr>
              <w:t>ACRONYM</w:t>
            </w:r>
          </w:p>
        </w:tc>
        <w:tc>
          <w:tcPr>
            <w:tcW w:w="7371" w:type="dxa"/>
          </w:tcPr>
          <w:p w14:paraId="0E574DFB" w14:textId="77777777" w:rsidR="00B54451" w:rsidRPr="008A6BD2" w:rsidRDefault="00B54451" w:rsidP="00C91487">
            <w:pPr>
              <w:spacing w:after="0"/>
              <w:rPr>
                <w:b/>
              </w:rPr>
            </w:pPr>
            <w:r w:rsidRPr="00ED39AC">
              <w:rPr>
                <w:b/>
              </w:rPr>
              <w:t>DEFINITION</w:t>
            </w:r>
          </w:p>
        </w:tc>
      </w:tr>
      <w:tr w:rsidR="00B54451" w:rsidRPr="008A6BD2" w14:paraId="0189325B" w14:textId="77777777" w:rsidTr="009B3EF4">
        <w:tc>
          <w:tcPr>
            <w:tcW w:w="1701" w:type="dxa"/>
          </w:tcPr>
          <w:p w14:paraId="2127023C" w14:textId="77777777" w:rsidR="00B54451" w:rsidRDefault="00B54451" w:rsidP="00C91487">
            <w:pPr>
              <w:spacing w:after="0"/>
            </w:pPr>
            <w:r w:rsidRPr="00ED39AC">
              <w:t>BIP</w:t>
            </w:r>
          </w:p>
        </w:tc>
        <w:tc>
          <w:tcPr>
            <w:tcW w:w="7371" w:type="dxa"/>
          </w:tcPr>
          <w:p w14:paraId="708D8DE3" w14:textId="77777777" w:rsidR="00B54451" w:rsidRDefault="00B54451" w:rsidP="00C91487">
            <w:pPr>
              <w:pStyle w:val="Header"/>
              <w:spacing w:after="0" w:line="276" w:lineRule="auto"/>
              <w:rPr>
                <w:sz w:val="22"/>
              </w:rPr>
            </w:pPr>
            <w:r w:rsidRPr="00ED39AC">
              <w:rPr>
                <w:sz w:val="22"/>
              </w:rPr>
              <w:t>Botany Industrial Park</w:t>
            </w:r>
          </w:p>
        </w:tc>
      </w:tr>
      <w:tr w:rsidR="00B54451" w:rsidRPr="008A6BD2" w14:paraId="7BF6C4D2" w14:textId="77777777" w:rsidTr="009B3EF4">
        <w:tc>
          <w:tcPr>
            <w:tcW w:w="1701" w:type="dxa"/>
          </w:tcPr>
          <w:p w14:paraId="075D8E53" w14:textId="77777777" w:rsidR="00B54451" w:rsidRDefault="00B54451" w:rsidP="00C91487">
            <w:pPr>
              <w:spacing w:after="0"/>
            </w:pPr>
            <w:r w:rsidRPr="00ED39AC">
              <w:t>CAP</w:t>
            </w:r>
          </w:p>
        </w:tc>
        <w:tc>
          <w:tcPr>
            <w:tcW w:w="7371" w:type="dxa"/>
          </w:tcPr>
          <w:p w14:paraId="2B29C1A6" w14:textId="77777777" w:rsidR="00B54451" w:rsidRDefault="00B54451" w:rsidP="00C91487">
            <w:pPr>
              <w:pStyle w:val="Header"/>
              <w:spacing w:after="0" w:line="276" w:lineRule="auto"/>
              <w:rPr>
                <w:sz w:val="22"/>
              </w:rPr>
            </w:pPr>
            <w:r w:rsidRPr="00ED39AC">
              <w:rPr>
                <w:sz w:val="22"/>
              </w:rPr>
              <w:t>Chlor-Alkali Plant</w:t>
            </w:r>
          </w:p>
        </w:tc>
      </w:tr>
      <w:tr w:rsidR="00B54451" w:rsidRPr="008A6BD2" w14:paraId="43322DAF" w14:textId="77777777" w:rsidTr="009B3EF4">
        <w:tc>
          <w:tcPr>
            <w:tcW w:w="1701" w:type="dxa"/>
          </w:tcPr>
          <w:p w14:paraId="44E9A7BC" w14:textId="77777777" w:rsidR="00B54451" w:rsidRDefault="00B54451" w:rsidP="00C91487">
            <w:pPr>
              <w:spacing w:after="0"/>
            </w:pPr>
            <w:r w:rsidRPr="00ED39AC">
              <w:t>CC</w:t>
            </w:r>
          </w:p>
        </w:tc>
        <w:tc>
          <w:tcPr>
            <w:tcW w:w="7371" w:type="dxa"/>
          </w:tcPr>
          <w:p w14:paraId="52D4A7B2" w14:textId="77777777" w:rsidR="00B54451" w:rsidRDefault="00B54451" w:rsidP="00C91487">
            <w:pPr>
              <w:pStyle w:val="Header"/>
              <w:spacing w:after="0" w:line="276" w:lineRule="auto"/>
              <w:rPr>
                <w:sz w:val="22"/>
              </w:rPr>
            </w:pPr>
            <w:r w:rsidRPr="00ED39AC">
              <w:rPr>
                <w:sz w:val="22"/>
              </w:rPr>
              <w:t>Critical Control</w:t>
            </w:r>
          </w:p>
        </w:tc>
      </w:tr>
      <w:tr w:rsidR="00B54451" w:rsidRPr="008A6BD2" w14:paraId="0DF400EF" w14:textId="77777777" w:rsidTr="009B3EF4">
        <w:tc>
          <w:tcPr>
            <w:tcW w:w="1701" w:type="dxa"/>
          </w:tcPr>
          <w:p w14:paraId="770F5A21" w14:textId="77777777" w:rsidR="00B54451" w:rsidRDefault="00B54451" w:rsidP="00C91487">
            <w:pPr>
              <w:spacing w:after="0"/>
            </w:pPr>
            <w:r w:rsidRPr="00ED39AC">
              <w:t>CMP</w:t>
            </w:r>
          </w:p>
        </w:tc>
        <w:tc>
          <w:tcPr>
            <w:tcW w:w="7371" w:type="dxa"/>
          </w:tcPr>
          <w:p w14:paraId="23018FBD" w14:textId="77777777" w:rsidR="00B54451" w:rsidRDefault="00B54451" w:rsidP="00C91487">
            <w:pPr>
              <w:pStyle w:val="Header"/>
              <w:spacing w:after="0" w:line="276" w:lineRule="auto"/>
              <w:rPr>
                <w:sz w:val="22"/>
              </w:rPr>
            </w:pPr>
            <w:r w:rsidRPr="00ED39AC">
              <w:rPr>
                <w:sz w:val="22"/>
              </w:rPr>
              <w:t>Crisis Management Plan</w:t>
            </w:r>
          </w:p>
        </w:tc>
      </w:tr>
      <w:tr w:rsidR="00B54451" w:rsidRPr="008A6BD2" w14:paraId="096E0660" w14:textId="77777777" w:rsidTr="009B3EF4">
        <w:tc>
          <w:tcPr>
            <w:tcW w:w="1701" w:type="dxa"/>
          </w:tcPr>
          <w:p w14:paraId="64D477EF" w14:textId="77777777" w:rsidR="00B54451" w:rsidRDefault="00B54451" w:rsidP="00C91487">
            <w:pPr>
              <w:spacing w:after="0"/>
            </w:pPr>
            <w:r w:rsidRPr="00ED39AC">
              <w:t>DCS</w:t>
            </w:r>
          </w:p>
        </w:tc>
        <w:tc>
          <w:tcPr>
            <w:tcW w:w="7371" w:type="dxa"/>
          </w:tcPr>
          <w:p w14:paraId="460A04FC" w14:textId="77777777" w:rsidR="00B54451" w:rsidRDefault="00B54451" w:rsidP="00C91487">
            <w:pPr>
              <w:pStyle w:val="Header"/>
              <w:spacing w:after="0" w:line="276" w:lineRule="auto"/>
              <w:rPr>
                <w:sz w:val="22"/>
              </w:rPr>
            </w:pPr>
            <w:r w:rsidRPr="00ED39AC">
              <w:rPr>
                <w:sz w:val="22"/>
              </w:rPr>
              <w:t>Distributed Control System</w:t>
            </w:r>
          </w:p>
        </w:tc>
      </w:tr>
      <w:tr w:rsidR="00B54451" w:rsidRPr="008A6BD2" w14:paraId="16AFDCBB" w14:textId="77777777" w:rsidTr="009B3EF4">
        <w:tc>
          <w:tcPr>
            <w:tcW w:w="1701" w:type="dxa"/>
          </w:tcPr>
          <w:p w14:paraId="5CF747A5" w14:textId="77777777" w:rsidR="00B54451" w:rsidRDefault="00B54451" w:rsidP="00C91487">
            <w:pPr>
              <w:spacing w:after="0"/>
            </w:pPr>
            <w:r w:rsidRPr="00ED39AC">
              <w:t>EP</w:t>
            </w:r>
          </w:p>
        </w:tc>
        <w:tc>
          <w:tcPr>
            <w:tcW w:w="7371" w:type="dxa"/>
          </w:tcPr>
          <w:p w14:paraId="15847CAE" w14:textId="77777777" w:rsidR="00B54451" w:rsidRDefault="00B54451" w:rsidP="00C91487">
            <w:pPr>
              <w:spacing w:after="0"/>
            </w:pPr>
            <w:r w:rsidRPr="00ED39AC">
              <w:t>Effluent Pit</w:t>
            </w:r>
          </w:p>
        </w:tc>
      </w:tr>
      <w:tr w:rsidR="00B54451" w:rsidRPr="008A6BD2" w14:paraId="4537D449" w14:textId="77777777" w:rsidTr="009B3EF4">
        <w:tc>
          <w:tcPr>
            <w:tcW w:w="1701" w:type="dxa"/>
          </w:tcPr>
          <w:p w14:paraId="73B3AA47" w14:textId="77777777" w:rsidR="00B54451" w:rsidRDefault="00B54451" w:rsidP="00C91487">
            <w:pPr>
              <w:spacing w:after="0"/>
            </w:pPr>
            <w:r w:rsidRPr="00ED39AC">
              <w:t>EPA</w:t>
            </w:r>
          </w:p>
        </w:tc>
        <w:tc>
          <w:tcPr>
            <w:tcW w:w="7371" w:type="dxa"/>
          </w:tcPr>
          <w:p w14:paraId="4E985669" w14:textId="77777777" w:rsidR="00B54451" w:rsidRDefault="00B54451" w:rsidP="00C91487">
            <w:pPr>
              <w:spacing w:after="0"/>
            </w:pPr>
            <w:r w:rsidRPr="00ED39AC">
              <w:t>NSW Environment Protection Authority</w:t>
            </w:r>
          </w:p>
        </w:tc>
      </w:tr>
      <w:tr w:rsidR="00B54451" w:rsidRPr="008A6BD2" w14:paraId="63C68055" w14:textId="77777777" w:rsidTr="009B3EF4">
        <w:tc>
          <w:tcPr>
            <w:tcW w:w="1701" w:type="dxa"/>
          </w:tcPr>
          <w:p w14:paraId="09D7BBB4" w14:textId="77777777" w:rsidR="00B54451" w:rsidRDefault="00B54451" w:rsidP="00C91487">
            <w:pPr>
              <w:spacing w:after="0"/>
            </w:pPr>
            <w:r w:rsidRPr="00ED39AC">
              <w:t>EP6</w:t>
            </w:r>
          </w:p>
        </w:tc>
        <w:tc>
          <w:tcPr>
            <w:tcW w:w="7371" w:type="dxa"/>
          </w:tcPr>
          <w:p w14:paraId="3448B14C" w14:textId="77777777" w:rsidR="00B54451" w:rsidRDefault="00B54451" w:rsidP="00C91487">
            <w:pPr>
              <w:spacing w:after="0"/>
            </w:pPr>
            <w:r w:rsidRPr="00ED39AC">
              <w:t>Effluent Pit 6</w:t>
            </w:r>
          </w:p>
        </w:tc>
      </w:tr>
      <w:tr w:rsidR="00B54451" w:rsidRPr="008A6BD2" w14:paraId="28C27C79" w14:textId="77777777" w:rsidTr="009B3EF4">
        <w:tc>
          <w:tcPr>
            <w:tcW w:w="1701" w:type="dxa"/>
          </w:tcPr>
          <w:p w14:paraId="513620E8" w14:textId="77777777" w:rsidR="00B54451" w:rsidRDefault="00B54451" w:rsidP="00C91487">
            <w:pPr>
              <w:spacing w:after="0"/>
            </w:pPr>
            <w:r w:rsidRPr="00ED39AC">
              <w:t>ERA</w:t>
            </w:r>
          </w:p>
        </w:tc>
        <w:tc>
          <w:tcPr>
            <w:tcW w:w="7371" w:type="dxa"/>
          </w:tcPr>
          <w:p w14:paraId="249950EE" w14:textId="77777777" w:rsidR="00B54451" w:rsidRDefault="00B54451" w:rsidP="00C91487">
            <w:pPr>
              <w:spacing w:after="0"/>
            </w:pPr>
            <w:r w:rsidRPr="00ED39AC">
              <w:t>Environmental Risk Assessment</w:t>
            </w:r>
          </w:p>
        </w:tc>
      </w:tr>
      <w:tr w:rsidR="00B54451" w:rsidRPr="008A6BD2" w14:paraId="6481A89F" w14:textId="77777777" w:rsidTr="009B3EF4">
        <w:tc>
          <w:tcPr>
            <w:tcW w:w="1701" w:type="dxa"/>
          </w:tcPr>
          <w:p w14:paraId="482E08C5" w14:textId="77777777" w:rsidR="00B54451" w:rsidRDefault="00B54451" w:rsidP="00C91487">
            <w:pPr>
              <w:spacing w:after="0"/>
            </w:pPr>
            <w:r w:rsidRPr="00ED39AC">
              <w:t>ERP</w:t>
            </w:r>
          </w:p>
        </w:tc>
        <w:tc>
          <w:tcPr>
            <w:tcW w:w="7371" w:type="dxa"/>
          </w:tcPr>
          <w:p w14:paraId="29134D1A" w14:textId="77777777" w:rsidR="00B54451" w:rsidRDefault="00B54451" w:rsidP="00C91487">
            <w:pPr>
              <w:spacing w:after="0"/>
            </w:pPr>
            <w:r w:rsidRPr="00ED39AC">
              <w:t>Emergency Response Plan</w:t>
            </w:r>
          </w:p>
        </w:tc>
      </w:tr>
      <w:tr w:rsidR="00B54451" w:rsidRPr="008A6BD2" w14:paraId="438C62A6" w14:textId="77777777" w:rsidTr="009B3EF4">
        <w:tc>
          <w:tcPr>
            <w:tcW w:w="1701" w:type="dxa"/>
          </w:tcPr>
          <w:p w14:paraId="5D2ED538" w14:textId="77777777" w:rsidR="00B54451" w:rsidRDefault="00B54451" w:rsidP="00C91487">
            <w:pPr>
              <w:spacing w:after="0"/>
            </w:pPr>
            <w:r w:rsidRPr="00ED39AC">
              <w:t>ERS</w:t>
            </w:r>
          </w:p>
        </w:tc>
        <w:tc>
          <w:tcPr>
            <w:tcW w:w="7371" w:type="dxa"/>
          </w:tcPr>
          <w:p w14:paraId="68B6B00A" w14:textId="77777777" w:rsidR="00B54451" w:rsidRDefault="00BA42DB" w:rsidP="00C91487">
            <w:pPr>
              <w:spacing w:after="0"/>
            </w:pPr>
            <w:r>
              <w:t>Ixom</w:t>
            </w:r>
            <w:r w:rsidR="00B54451" w:rsidRPr="00ED39AC">
              <w:t xml:space="preserve"> Emergency Response Service</w:t>
            </w:r>
          </w:p>
        </w:tc>
      </w:tr>
      <w:tr w:rsidR="00B54451" w:rsidRPr="008A6BD2" w14:paraId="5035772B" w14:textId="77777777" w:rsidTr="009B3EF4">
        <w:tc>
          <w:tcPr>
            <w:tcW w:w="1701" w:type="dxa"/>
            <w:tcBorders>
              <w:bottom w:val="single" w:sz="4" w:space="0" w:color="auto"/>
            </w:tcBorders>
          </w:tcPr>
          <w:p w14:paraId="7BB14D2C" w14:textId="77777777" w:rsidR="00B54451" w:rsidRDefault="00B54451" w:rsidP="00C91487">
            <w:pPr>
              <w:spacing w:after="0"/>
            </w:pPr>
            <w:r w:rsidRPr="00ED39AC">
              <w:t>E-Stop</w:t>
            </w:r>
          </w:p>
        </w:tc>
        <w:tc>
          <w:tcPr>
            <w:tcW w:w="7371" w:type="dxa"/>
            <w:tcBorders>
              <w:bottom w:val="single" w:sz="4" w:space="0" w:color="auto"/>
            </w:tcBorders>
          </w:tcPr>
          <w:p w14:paraId="5BEA8D24" w14:textId="77777777" w:rsidR="00B54451" w:rsidRDefault="00B54451" w:rsidP="00C91487">
            <w:pPr>
              <w:spacing w:after="0"/>
            </w:pPr>
            <w:r w:rsidRPr="00ED39AC">
              <w:t>Emergency Stop</w:t>
            </w:r>
          </w:p>
        </w:tc>
      </w:tr>
      <w:tr w:rsidR="00B54451" w:rsidRPr="008A6BD2" w14:paraId="669E0929"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2E298556" w14:textId="77777777" w:rsidR="00B54451" w:rsidRDefault="00B54451" w:rsidP="00C91487">
            <w:pPr>
              <w:spacing w:after="0"/>
            </w:pPr>
            <w:r w:rsidRPr="00ED39AC">
              <w:t>HCl</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9ED107C" w14:textId="77777777" w:rsidR="00B54451" w:rsidRDefault="00B54451" w:rsidP="00C91487">
            <w:pPr>
              <w:spacing w:after="0"/>
            </w:pPr>
            <w:r w:rsidRPr="00ED39AC">
              <w:t>Hydrochloric Acid</w:t>
            </w:r>
          </w:p>
        </w:tc>
      </w:tr>
      <w:tr w:rsidR="00B54451" w:rsidRPr="008A6BD2" w14:paraId="34C22CA7"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57D258DD" w14:textId="77777777" w:rsidR="00B54451" w:rsidRDefault="00B54451" w:rsidP="00C91487">
            <w:pPr>
              <w:spacing w:after="0"/>
            </w:pPr>
            <w:r w:rsidRPr="00ED39AC">
              <w:t>Hum</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BA7F080" w14:textId="77777777" w:rsidR="00B54451" w:rsidRDefault="00B54451" w:rsidP="00C91487">
            <w:pPr>
              <w:spacing w:after="0"/>
            </w:pPr>
            <w:r w:rsidRPr="00ED39AC">
              <w:t xml:space="preserve">Human </w:t>
            </w:r>
          </w:p>
        </w:tc>
      </w:tr>
      <w:tr w:rsidR="00B54451" w:rsidRPr="008A6BD2" w14:paraId="1B306DAC"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1837C774" w14:textId="77777777" w:rsidR="00B54451" w:rsidRDefault="00B54451" w:rsidP="00C91487">
            <w:pPr>
              <w:spacing w:after="0"/>
            </w:pPr>
            <w:r w:rsidRPr="00ED39AC">
              <w:t>LOC</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2EEB7D3E" w14:textId="77777777" w:rsidR="00B54451" w:rsidRDefault="00B54451" w:rsidP="00C91487">
            <w:pPr>
              <w:spacing w:after="0"/>
            </w:pPr>
            <w:r w:rsidRPr="00ED39AC">
              <w:t>Loss of Containment</w:t>
            </w:r>
          </w:p>
        </w:tc>
      </w:tr>
      <w:tr w:rsidR="00B54451" w:rsidRPr="008A6BD2" w14:paraId="391F20A6"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2BEC112A" w14:textId="77777777" w:rsidR="00B54451" w:rsidRDefault="00B54451" w:rsidP="00C91487">
            <w:pPr>
              <w:spacing w:after="0"/>
            </w:pPr>
            <w:r w:rsidRPr="00ED39AC">
              <w:t>MHF</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A5B3C25" w14:textId="77777777" w:rsidR="00B54451" w:rsidRDefault="00B54451" w:rsidP="00C91487">
            <w:pPr>
              <w:spacing w:after="0"/>
            </w:pPr>
            <w:r w:rsidRPr="00ED39AC">
              <w:t>Major Hazard Facility</w:t>
            </w:r>
          </w:p>
        </w:tc>
      </w:tr>
      <w:tr w:rsidR="00B54451" w:rsidRPr="008A6BD2" w14:paraId="7473E510"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7A344589" w14:textId="77777777" w:rsidR="00B54451" w:rsidRDefault="00B54451" w:rsidP="00C91487">
            <w:pPr>
              <w:spacing w:after="0"/>
            </w:pPr>
            <w:r w:rsidRPr="00ED39AC">
              <w:t>NGO</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425C92AE" w14:textId="77777777" w:rsidR="00B54451" w:rsidRDefault="00B54451" w:rsidP="00C91487">
            <w:pPr>
              <w:spacing w:after="0"/>
            </w:pPr>
            <w:r w:rsidRPr="00ED39AC">
              <w:t>Non-Governmental Organisation</w:t>
            </w:r>
          </w:p>
        </w:tc>
      </w:tr>
      <w:tr w:rsidR="00B54451" w:rsidRPr="008A6BD2" w14:paraId="59A4C5EE"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1D279E6F" w14:textId="77777777" w:rsidR="00B54451" w:rsidRDefault="00B54451" w:rsidP="00C91487">
            <w:pPr>
              <w:spacing w:after="0"/>
            </w:pPr>
            <w:r w:rsidRPr="00ED39AC">
              <w:t>Nat</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3F5D979" w14:textId="77777777" w:rsidR="00B54451" w:rsidRDefault="00B54451" w:rsidP="00C91487">
            <w:pPr>
              <w:spacing w:after="0"/>
            </w:pPr>
            <w:r w:rsidRPr="00ED39AC">
              <w:t>Natural Environment</w:t>
            </w:r>
          </w:p>
        </w:tc>
      </w:tr>
      <w:tr w:rsidR="00B54451" w:rsidRPr="008A6BD2" w14:paraId="236F422F"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214A2689" w14:textId="77777777" w:rsidR="00B54451" w:rsidRDefault="00B54451" w:rsidP="00C91487">
            <w:pPr>
              <w:spacing w:after="0"/>
            </w:pPr>
            <w:r w:rsidRPr="00ED39AC">
              <w:t>ORP</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4B51EE7" w14:textId="77777777" w:rsidR="00B54451" w:rsidRDefault="00B54451" w:rsidP="00C91487">
            <w:pPr>
              <w:spacing w:after="0"/>
            </w:pPr>
            <w:r w:rsidRPr="00ED39AC">
              <w:t>Oxidation Reduction Potential</w:t>
            </w:r>
          </w:p>
        </w:tc>
      </w:tr>
      <w:tr w:rsidR="00B54451" w:rsidRPr="008A6BD2" w14:paraId="29CC55D9"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7E4ADCBD" w14:textId="77777777" w:rsidR="00B54451" w:rsidRDefault="00B54451" w:rsidP="00C91487">
            <w:pPr>
              <w:spacing w:after="0"/>
            </w:pPr>
            <w:r w:rsidRPr="00ED39AC">
              <w:t>PIRMP</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9032C6F" w14:textId="77777777" w:rsidR="00B54451" w:rsidRDefault="00B54451" w:rsidP="00C91487">
            <w:pPr>
              <w:spacing w:after="0"/>
            </w:pPr>
            <w:r w:rsidRPr="00ED39AC">
              <w:t>Pollution Incident Response Management Plan</w:t>
            </w:r>
          </w:p>
        </w:tc>
      </w:tr>
      <w:tr w:rsidR="00B54451" w:rsidRPr="008A6BD2" w14:paraId="0122E78F"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1F06302A" w14:textId="77777777" w:rsidR="00B54451" w:rsidRDefault="00B54451" w:rsidP="00C91487">
            <w:pPr>
              <w:spacing w:after="0"/>
            </w:pPr>
            <w:r w:rsidRPr="00ED39AC">
              <w:t>POEO Act</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4B7275ED" w14:textId="77777777" w:rsidR="00B54451" w:rsidRDefault="00B54451" w:rsidP="00C91487">
            <w:pPr>
              <w:spacing w:after="0"/>
            </w:pPr>
            <w:r w:rsidRPr="00ED39AC">
              <w:t>Protection of the Environment Operations Act 1997</w:t>
            </w:r>
          </w:p>
        </w:tc>
      </w:tr>
      <w:tr w:rsidR="00B54451" w:rsidRPr="008A6BD2" w14:paraId="151F291C"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3319FFFD" w14:textId="77777777" w:rsidR="00B54451" w:rsidRDefault="00B54451" w:rsidP="00C91487">
            <w:pPr>
              <w:spacing w:after="0"/>
            </w:pPr>
            <w:r w:rsidRPr="00ED39AC">
              <w:t>POEO (G)</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77E58BE" w14:textId="77777777" w:rsidR="00B54451" w:rsidRDefault="00B54451" w:rsidP="00C91487">
            <w:pPr>
              <w:spacing w:after="0"/>
            </w:pPr>
            <w:r w:rsidRPr="00ED39AC">
              <w:t>Protection of the Environment Operations (General) Regulation 2009</w:t>
            </w:r>
          </w:p>
        </w:tc>
      </w:tr>
      <w:tr w:rsidR="00B54451" w:rsidRPr="008A6BD2" w14:paraId="34A2369C"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6778DC37" w14:textId="77777777" w:rsidR="00B54451" w:rsidRDefault="00B54451" w:rsidP="00C91487">
            <w:pPr>
              <w:spacing w:after="0"/>
            </w:pPr>
            <w:r w:rsidRPr="00ED39AC">
              <w:t>PPE</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22A525A7" w14:textId="77777777" w:rsidR="00B54451" w:rsidRDefault="00B54451" w:rsidP="00C91487">
            <w:pPr>
              <w:spacing w:after="0"/>
            </w:pPr>
            <w:r w:rsidRPr="00ED39AC">
              <w:t>Person Protective Equipment</w:t>
            </w:r>
          </w:p>
        </w:tc>
      </w:tr>
      <w:tr w:rsidR="00B54451" w:rsidRPr="008A6BD2" w14:paraId="5327EA58"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4E15C853" w14:textId="77777777" w:rsidR="00B54451" w:rsidRDefault="00B54451" w:rsidP="00C91487">
            <w:pPr>
              <w:spacing w:after="0"/>
            </w:pPr>
            <w:r w:rsidRPr="00ED39AC">
              <w:t>PVC</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4B30732" w14:textId="77777777" w:rsidR="00B54451" w:rsidRDefault="00B54451" w:rsidP="00C91487">
            <w:pPr>
              <w:spacing w:after="0"/>
            </w:pPr>
            <w:r w:rsidRPr="00ED39AC">
              <w:t>Polyvinyl chloride</w:t>
            </w:r>
          </w:p>
        </w:tc>
      </w:tr>
      <w:tr w:rsidR="00B54451" w:rsidRPr="008A6BD2" w14:paraId="0857267F"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3D56225D" w14:textId="77777777" w:rsidR="00B54451" w:rsidRDefault="00B54451" w:rsidP="00C91487">
            <w:pPr>
              <w:spacing w:after="0"/>
            </w:pPr>
            <w:r>
              <w:t>SH&amp;E</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2C710EF2" w14:textId="77777777" w:rsidR="00B54451" w:rsidRDefault="00B54451" w:rsidP="00C91487">
            <w:pPr>
              <w:spacing w:after="0"/>
            </w:pPr>
            <w:r>
              <w:t>Safety, Health and Environmental</w:t>
            </w:r>
          </w:p>
        </w:tc>
      </w:tr>
      <w:tr w:rsidR="00B54451" w:rsidRPr="008A6BD2" w14:paraId="0C9F927C"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126C7BAE" w14:textId="77777777" w:rsidR="00B54451" w:rsidRDefault="00B54451" w:rsidP="00C91487">
            <w:pPr>
              <w:spacing w:after="0"/>
            </w:pPr>
            <w:r w:rsidRPr="008A6BD2">
              <w:t>SIS</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6D175C2" w14:textId="77777777" w:rsidR="00B54451" w:rsidRDefault="00B54451" w:rsidP="00C91487">
            <w:pPr>
              <w:spacing w:after="0"/>
            </w:pPr>
            <w:r w:rsidRPr="008A6BD2">
              <w:t>Safety Instrumented System</w:t>
            </w:r>
          </w:p>
        </w:tc>
      </w:tr>
      <w:tr w:rsidR="00B54451" w:rsidRPr="008A6BD2" w14:paraId="6C500AC0"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60C34DF3" w14:textId="77777777" w:rsidR="00B54451" w:rsidRDefault="00B54451" w:rsidP="00C91487">
            <w:pPr>
              <w:spacing w:after="0"/>
            </w:pPr>
            <w:r w:rsidRPr="008A6BD2">
              <w:t>SBS</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F92583E" w14:textId="77777777" w:rsidR="00B54451" w:rsidRDefault="00B54451" w:rsidP="00C91487">
            <w:pPr>
              <w:spacing w:after="0"/>
            </w:pPr>
            <w:r w:rsidRPr="008A6BD2">
              <w:t xml:space="preserve">Sodium </w:t>
            </w:r>
            <w:r w:rsidR="00BB0FDC">
              <w:t>B</w:t>
            </w:r>
            <w:r w:rsidRPr="008A6BD2">
              <w:t>isulphite</w:t>
            </w:r>
          </w:p>
        </w:tc>
      </w:tr>
      <w:tr w:rsidR="00B54451" w:rsidRPr="008A6BD2" w14:paraId="3F82B1A3"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55B96BD9" w14:textId="77777777" w:rsidR="00B54451" w:rsidRPr="008A6BD2" w:rsidRDefault="00B54451" w:rsidP="00C91487">
            <w:pPr>
              <w:spacing w:after="0"/>
            </w:pPr>
            <w:r w:rsidRPr="008A6BD2">
              <w:t>SW</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456B46AA" w14:textId="77777777" w:rsidR="00B54451" w:rsidRPr="008A6BD2" w:rsidRDefault="00B54451" w:rsidP="00C91487">
            <w:pPr>
              <w:spacing w:after="0"/>
            </w:pPr>
            <w:r w:rsidRPr="008A6BD2">
              <w:t>Stormwater</w:t>
            </w:r>
          </w:p>
        </w:tc>
      </w:tr>
      <w:tr w:rsidR="00B54451" w:rsidRPr="008A6BD2" w14:paraId="3996D066" w14:textId="77777777" w:rsidTr="009B3EF4">
        <w:tc>
          <w:tcPr>
            <w:tcW w:w="1701" w:type="dxa"/>
            <w:tcBorders>
              <w:top w:val="single" w:sz="4" w:space="0" w:color="auto"/>
              <w:left w:val="single" w:sz="4" w:space="0" w:color="auto"/>
              <w:bottom w:val="single" w:sz="4" w:space="0" w:color="auto"/>
              <w:right w:val="single" w:sz="4" w:space="0" w:color="auto"/>
            </w:tcBorders>
            <w:shd w:val="clear" w:color="auto" w:fill="auto"/>
          </w:tcPr>
          <w:p w14:paraId="13E597CE" w14:textId="77777777" w:rsidR="00B54451" w:rsidRPr="008A6BD2" w:rsidRDefault="00B54451" w:rsidP="00C91487">
            <w:pPr>
              <w:spacing w:after="0"/>
            </w:pPr>
            <w:r w:rsidRPr="008A6BD2">
              <w:t>SWOOS</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9FD684A" w14:textId="77777777" w:rsidR="00B54451" w:rsidRPr="008A6BD2" w:rsidRDefault="00B54451" w:rsidP="00C91487">
            <w:pPr>
              <w:spacing w:after="0"/>
            </w:pPr>
            <w:r w:rsidRPr="008A6BD2">
              <w:t>Southern and Western Suburbs Ocean Outfall Sewer</w:t>
            </w:r>
          </w:p>
        </w:tc>
      </w:tr>
    </w:tbl>
    <w:p w14:paraId="351D5F4A" w14:textId="77777777" w:rsidR="00B54451" w:rsidRDefault="00B54451" w:rsidP="00C91487">
      <w:pPr>
        <w:pStyle w:val="SubHeading"/>
        <w:spacing w:after="0"/>
        <w:sectPr w:rsidR="00B54451" w:rsidSect="00897F91">
          <w:footerReference w:type="default" r:id="rId18"/>
          <w:pgSz w:w="11906" w:h="16838"/>
          <w:pgMar w:top="1701" w:right="1440" w:bottom="1440" w:left="1440" w:header="720" w:footer="720" w:gutter="0"/>
          <w:cols w:space="708"/>
          <w:docGrid w:linePitch="360"/>
        </w:sectPr>
      </w:pPr>
    </w:p>
    <w:p w14:paraId="42DD6556" w14:textId="77777777" w:rsidR="00B54451" w:rsidRPr="009D4661" w:rsidRDefault="00B54451" w:rsidP="00EF723C">
      <w:pPr>
        <w:pStyle w:val="Heading1"/>
        <w:rPr>
          <w:rFonts w:cs="Arial"/>
          <w:lang w:val="en-AU"/>
        </w:rPr>
      </w:pPr>
      <w:bookmarkStart w:id="17" w:name="_Toc391923761"/>
      <w:r w:rsidRPr="009D4661">
        <w:rPr>
          <w:rFonts w:cs="Arial"/>
        </w:rPr>
        <w:lastRenderedPageBreak/>
        <w:t>Introduction</w:t>
      </w:r>
      <w:bookmarkEnd w:id="17"/>
      <w:r w:rsidRPr="009D4661">
        <w:rPr>
          <w:rFonts w:cs="Arial"/>
        </w:rPr>
        <w:t xml:space="preserve"> </w:t>
      </w:r>
    </w:p>
    <w:p w14:paraId="42856AB6" w14:textId="77777777" w:rsidR="00B54451" w:rsidRPr="00C91487" w:rsidRDefault="00BA42DB" w:rsidP="00C91487">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Ixom</w:t>
      </w:r>
      <w:r w:rsidR="00B54451" w:rsidRPr="00C91487">
        <w:rPr>
          <w:rFonts w:asciiTheme="minorHAnsi" w:hAnsiTheme="minorHAnsi"/>
          <w:color w:val="auto"/>
          <w:sz w:val="22"/>
          <w:szCs w:val="22"/>
        </w:rPr>
        <w:t xml:space="preserve"> Chlor-Alkali Facility operates under Environ</w:t>
      </w:r>
      <w:r w:rsidR="00FE14A0">
        <w:rPr>
          <w:rFonts w:asciiTheme="minorHAnsi" w:hAnsiTheme="minorHAnsi"/>
          <w:color w:val="auto"/>
          <w:sz w:val="22"/>
          <w:szCs w:val="22"/>
        </w:rPr>
        <w:t>ment Protection Licence No. 20547</w:t>
      </w:r>
      <w:r w:rsidR="00B54451" w:rsidRPr="00C91487">
        <w:rPr>
          <w:rFonts w:asciiTheme="minorHAnsi" w:hAnsiTheme="minorHAnsi"/>
          <w:color w:val="auto"/>
          <w:sz w:val="22"/>
          <w:szCs w:val="22"/>
        </w:rPr>
        <w:t xml:space="preserve">. NSW legislation requires all Environment Protection Licence holders to have a Pollution Incident Response Management Plan (PIRMP). </w:t>
      </w:r>
    </w:p>
    <w:p w14:paraId="135B9320" w14:textId="77777777" w:rsidR="00B54451" w:rsidRPr="00C91487" w:rsidRDefault="00B54451" w:rsidP="00B54451">
      <w:pPr>
        <w:rPr>
          <w:rFonts w:cstheme="minorHAnsi"/>
        </w:rPr>
      </w:pPr>
    </w:p>
    <w:p w14:paraId="3B27DF48" w14:textId="77777777" w:rsidR="00B54451" w:rsidRPr="00C91487" w:rsidRDefault="00B54451" w:rsidP="00B54451">
      <w:pPr>
        <w:jc w:val="both"/>
        <w:rPr>
          <w:rFonts w:cstheme="minorHAnsi"/>
        </w:rPr>
      </w:pPr>
      <w:r w:rsidRPr="00C91487">
        <w:rPr>
          <w:rFonts w:cstheme="minorHAnsi"/>
        </w:rPr>
        <w:t xml:space="preserve">A pollution incident as defined by the NSW Environment Protection Authority (EPA) Environmental Guidelines: Preparation of Pollution Incident Response Management Plans is “an incident or set of circumstances during or as a consequence of which there is or is likely to be a leak, spill or other 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 </w:t>
      </w:r>
    </w:p>
    <w:p w14:paraId="03ADB0E4" w14:textId="77777777" w:rsidR="00B54451" w:rsidRPr="00C91487" w:rsidRDefault="00B54451" w:rsidP="00B54451">
      <w:pPr>
        <w:jc w:val="both"/>
      </w:pPr>
      <w:r w:rsidRPr="00C91487">
        <w:t xml:space="preserve">This document has been prepared in accordance with requirements in Part 5.7A of the Protection of the Environment Operations Act 1997 (POEO Act). </w:t>
      </w:r>
    </w:p>
    <w:p w14:paraId="3967C53D" w14:textId="77777777" w:rsidR="00B54451" w:rsidRDefault="00B54451" w:rsidP="00B54451">
      <w:pPr>
        <w:jc w:val="both"/>
      </w:pPr>
    </w:p>
    <w:p w14:paraId="5D0687A8" w14:textId="77777777" w:rsidR="00B54451" w:rsidRDefault="00B54451" w:rsidP="00B54451">
      <w:pPr>
        <w:pStyle w:val="Heading2"/>
      </w:pPr>
      <w:bookmarkStart w:id="18" w:name="_Toc331534302"/>
      <w:bookmarkStart w:id="19" w:name="_Toc334041290"/>
      <w:bookmarkStart w:id="20" w:name="_Toc334043426"/>
      <w:bookmarkStart w:id="21" w:name="_Toc334043511"/>
      <w:bookmarkStart w:id="22" w:name="_Toc334078458"/>
      <w:bookmarkStart w:id="23" w:name="_Toc334078791"/>
      <w:bookmarkStart w:id="24" w:name="_Toc391923762"/>
      <w:bookmarkEnd w:id="18"/>
      <w:bookmarkEnd w:id="19"/>
      <w:bookmarkEnd w:id="20"/>
      <w:bookmarkEnd w:id="21"/>
      <w:bookmarkEnd w:id="22"/>
      <w:bookmarkEnd w:id="23"/>
      <w:r>
        <w:t>Relationships with Other Documents</w:t>
      </w:r>
      <w:bookmarkEnd w:id="24"/>
      <w:r>
        <w:t xml:space="preserve"> </w:t>
      </w:r>
    </w:p>
    <w:p w14:paraId="5E8F1158" w14:textId="77777777" w:rsidR="00B54451" w:rsidRPr="00C91487" w:rsidRDefault="00B54451" w:rsidP="00C91487">
      <w:pPr>
        <w:rPr>
          <w:color w:val="FF0000"/>
        </w:rPr>
      </w:pPr>
      <w:r w:rsidRPr="00C91487">
        <w:t xml:space="preserve">References are made to the Emergency Response Plan and </w:t>
      </w:r>
      <w:r w:rsidR="00BA42DB">
        <w:t>Ixom</w:t>
      </w:r>
      <w:r w:rsidRPr="00C91487">
        <w:t xml:space="preserve"> Botany Chlor-Alkali Major Hazard Facility (MHF) Safety Report.</w:t>
      </w:r>
    </w:p>
    <w:p w14:paraId="31994A97" w14:textId="77777777" w:rsidR="00B54451" w:rsidRPr="00C91487" w:rsidRDefault="00B54451" w:rsidP="00B54451">
      <w:pPr>
        <w:jc w:val="both"/>
      </w:pPr>
      <w:r w:rsidRPr="00C91487">
        <w:t xml:space="preserve">This Plan should be read in conjunction with Notification of Pollution Incidents located in Appendix </w:t>
      </w:r>
      <w:r w:rsidRPr="00C91487">
        <w:rPr>
          <w:color w:val="000000" w:themeColor="text1"/>
        </w:rPr>
        <w:t>F</w:t>
      </w:r>
      <w:r w:rsidRPr="00C91487">
        <w:t>.</w:t>
      </w:r>
    </w:p>
    <w:p w14:paraId="60CF52BA" w14:textId="77777777" w:rsidR="00B54451" w:rsidRPr="00C91487" w:rsidRDefault="00B54451" w:rsidP="00B54451">
      <w:pPr>
        <w:jc w:val="both"/>
      </w:pPr>
      <w:r w:rsidRPr="00C91487">
        <w:t>It is important to note that not all pollution events are an emergency and not all emergencies are pollution events.</w:t>
      </w:r>
    </w:p>
    <w:p w14:paraId="0CA59B8A" w14:textId="77777777" w:rsidR="00B54451" w:rsidRDefault="00B54451" w:rsidP="00B54451">
      <w:pPr>
        <w:jc w:val="both"/>
      </w:pPr>
      <w:r>
        <w:t xml:space="preserve">  </w:t>
      </w:r>
    </w:p>
    <w:p w14:paraId="484CBB2C" w14:textId="77777777" w:rsidR="00B54451" w:rsidRDefault="00B54451" w:rsidP="00B54451">
      <w:pPr>
        <w:pStyle w:val="Heading2"/>
      </w:pPr>
      <w:bookmarkStart w:id="25" w:name="_Toc391923763"/>
      <w:r>
        <w:t>Plan Authority</w:t>
      </w:r>
      <w:bookmarkEnd w:id="25"/>
      <w:r>
        <w:t xml:space="preserve"> </w:t>
      </w:r>
    </w:p>
    <w:p w14:paraId="42B5701C" w14:textId="77777777" w:rsidR="00B54451" w:rsidRDefault="00B54451" w:rsidP="00B54451">
      <w:pPr>
        <w:jc w:val="both"/>
      </w:pPr>
      <w:r w:rsidRPr="00ED39AC">
        <w:t xml:space="preserve">The plan is issued on the authority of the Site Manager. Contact details are: </w:t>
      </w:r>
    </w:p>
    <w:p w14:paraId="459AB5F1" w14:textId="77777777" w:rsidR="00B54451" w:rsidRDefault="00B54451" w:rsidP="00C91487">
      <w:pPr>
        <w:tabs>
          <w:tab w:val="left" w:pos="1843"/>
        </w:tabs>
        <w:jc w:val="both"/>
        <w:rPr>
          <w:szCs w:val="24"/>
        </w:rPr>
      </w:pPr>
      <w:r w:rsidRPr="00ED39AC">
        <w:t xml:space="preserve">Street Address: </w:t>
      </w:r>
      <w:r w:rsidRPr="00ED39AC">
        <w:tab/>
      </w:r>
      <w:r w:rsidRPr="00ED39AC">
        <w:rPr>
          <w:rFonts w:cs="Arial"/>
          <w:sz w:val="24"/>
          <w:szCs w:val="24"/>
        </w:rPr>
        <w:t>16-20 Beauchamp Rd, Matraville NSW 2036</w:t>
      </w:r>
    </w:p>
    <w:p w14:paraId="5B42BB3C" w14:textId="64FC91A6" w:rsidR="00B54451" w:rsidRDefault="00B54451" w:rsidP="00B54451">
      <w:pPr>
        <w:tabs>
          <w:tab w:val="left" w:pos="1843"/>
        </w:tabs>
        <w:jc w:val="both"/>
      </w:pPr>
      <w:r w:rsidRPr="00ED39AC">
        <w:t xml:space="preserve">Telephone:  </w:t>
      </w:r>
      <w:r w:rsidRPr="00ED39AC">
        <w:tab/>
      </w:r>
      <w:r>
        <w:t xml:space="preserve">(02) </w:t>
      </w:r>
      <w:r w:rsidRPr="00ED39AC">
        <w:t xml:space="preserve">9352 </w:t>
      </w:r>
      <w:r w:rsidR="00F96003" w:rsidRPr="00ED39AC">
        <w:t>2</w:t>
      </w:r>
      <w:r w:rsidR="00750E3F">
        <w:t>254</w:t>
      </w:r>
      <w:r w:rsidR="00F96003" w:rsidRPr="00ED39AC">
        <w:t xml:space="preserve"> </w:t>
      </w:r>
    </w:p>
    <w:p w14:paraId="2A15E116" w14:textId="77777777" w:rsidR="00B54451" w:rsidRDefault="00B54451" w:rsidP="00B54451">
      <w:pPr>
        <w:tabs>
          <w:tab w:val="left" w:pos="1843"/>
        </w:tabs>
        <w:jc w:val="both"/>
      </w:pPr>
      <w:r w:rsidRPr="00ED39AC">
        <w:t xml:space="preserve">Fax:  </w:t>
      </w:r>
      <w:r w:rsidRPr="00ED39AC">
        <w:tab/>
      </w:r>
      <w:r>
        <w:t xml:space="preserve">(02) </w:t>
      </w:r>
      <w:r w:rsidRPr="00ED39AC">
        <w:t>9352 2244</w:t>
      </w:r>
    </w:p>
    <w:p w14:paraId="2468DF3D" w14:textId="77777777" w:rsidR="00B54451" w:rsidRPr="0046460E" w:rsidRDefault="00B54451" w:rsidP="00B54451"/>
    <w:p w14:paraId="6648DD42" w14:textId="77777777" w:rsidR="00B54451" w:rsidRDefault="00B54451" w:rsidP="00B54451">
      <w:pPr>
        <w:pStyle w:val="Heading2"/>
      </w:pPr>
      <w:bookmarkStart w:id="26" w:name="_Toc391923764"/>
      <w:r>
        <w:t>Document Control and Distribution</w:t>
      </w:r>
      <w:bookmarkEnd w:id="26"/>
      <w:r>
        <w:t xml:space="preserve"> </w:t>
      </w:r>
    </w:p>
    <w:p w14:paraId="145D0C5D" w14:textId="77777777" w:rsidR="00B54451" w:rsidRPr="00B03B30" w:rsidRDefault="00B54451" w:rsidP="00B03B30">
      <w:pPr>
        <w:jc w:val="both"/>
      </w:pPr>
      <w:r w:rsidRPr="00ED39AC">
        <w:t xml:space="preserve">The </w:t>
      </w:r>
      <w:proofErr w:type="gramStart"/>
      <w:r w:rsidRPr="00ED39AC">
        <w:t>master controlled</w:t>
      </w:r>
      <w:proofErr w:type="gramEnd"/>
      <w:r w:rsidRPr="00ED39AC">
        <w:t xml:space="preserve"> copy of the PIRMP is located on the Botany Chlor-Alkali Facility Document Management System (DMS). Document control, revision, retention and authorisation are managed through the functionality of the DMS. All permanent personnel have access to the plan via the DMS. </w:t>
      </w:r>
    </w:p>
    <w:p w14:paraId="50B00807" w14:textId="77777777" w:rsidR="00B54451" w:rsidRDefault="00B54451" w:rsidP="00C91487">
      <w:pPr>
        <w:jc w:val="both"/>
      </w:pPr>
      <w:r w:rsidRPr="00ED39AC">
        <w:lastRenderedPageBreak/>
        <w:t>The following parts of this plan are t</w:t>
      </w:r>
      <w:r w:rsidR="00A37881">
        <w:t>o be made publicly available upon</w:t>
      </w:r>
      <w:r w:rsidRPr="00ED39AC">
        <w:t xml:space="preserve"> written request:</w:t>
      </w:r>
    </w:p>
    <w:p w14:paraId="0C30CFE2" w14:textId="77777777" w:rsidR="00B54451" w:rsidRDefault="0028612F" w:rsidP="00A37DC9">
      <w:pPr>
        <w:pStyle w:val="ListParagraph"/>
        <w:widowControl w:val="0"/>
        <w:numPr>
          <w:ilvl w:val="0"/>
          <w:numId w:val="30"/>
        </w:numPr>
        <w:autoSpaceDE w:val="0"/>
        <w:autoSpaceDN w:val="0"/>
        <w:adjustRightInd w:val="0"/>
        <w:spacing w:after="0"/>
        <w:rPr>
          <w:rFonts w:cs="Arial"/>
          <w:szCs w:val="24"/>
        </w:rPr>
      </w:pPr>
      <w:r w:rsidRPr="00F705A0">
        <w:rPr>
          <w:rFonts w:cs="Arial"/>
          <w:szCs w:val="24"/>
        </w:rPr>
        <w:t>Contact details of</w:t>
      </w:r>
      <w:r w:rsidR="00B54451" w:rsidRPr="00F705A0">
        <w:rPr>
          <w:rFonts w:cs="Arial"/>
          <w:szCs w:val="24"/>
        </w:rPr>
        <w:t xml:space="preserve"> the Relevant Authorities, and</w:t>
      </w:r>
    </w:p>
    <w:p w14:paraId="47A3D4B0" w14:textId="77777777" w:rsidR="00B54451" w:rsidRPr="00C03A1D" w:rsidRDefault="00B54451" w:rsidP="00A37DC9">
      <w:pPr>
        <w:pStyle w:val="ListParagraph"/>
        <w:widowControl w:val="0"/>
        <w:numPr>
          <w:ilvl w:val="0"/>
          <w:numId w:val="30"/>
        </w:numPr>
        <w:autoSpaceDE w:val="0"/>
        <w:autoSpaceDN w:val="0"/>
        <w:adjustRightInd w:val="0"/>
        <w:spacing w:after="0"/>
        <w:rPr>
          <w:rFonts w:cs="Arial"/>
          <w:sz w:val="24"/>
          <w:szCs w:val="24"/>
        </w:rPr>
      </w:pPr>
      <w:r w:rsidRPr="000B7995">
        <w:rPr>
          <w:rFonts w:cs="Arial"/>
          <w:szCs w:val="24"/>
        </w:rPr>
        <w:t>Procedure on Communicating with Neighbours and the Local Community.</w:t>
      </w:r>
    </w:p>
    <w:p w14:paraId="732337A1" w14:textId="77777777" w:rsidR="00B54451" w:rsidRDefault="00B54451" w:rsidP="00C91487">
      <w:pPr>
        <w:pStyle w:val="ListParagraph"/>
      </w:pPr>
      <w:r>
        <w:br w:type="page"/>
      </w:r>
    </w:p>
    <w:p w14:paraId="291A1792" w14:textId="77777777" w:rsidR="00B54451" w:rsidRDefault="00B54451" w:rsidP="00EF723C">
      <w:pPr>
        <w:pStyle w:val="Heading1"/>
        <w:rPr>
          <w:rFonts w:cs="Arial"/>
        </w:rPr>
      </w:pPr>
      <w:bookmarkStart w:id="27" w:name="_Toc391923765"/>
      <w:r>
        <w:rPr>
          <w:rFonts w:cs="Arial"/>
        </w:rPr>
        <w:lastRenderedPageBreak/>
        <w:t>objectives</w:t>
      </w:r>
      <w:bookmarkEnd w:id="27"/>
      <w:r>
        <w:rPr>
          <w:rFonts w:cs="Arial"/>
        </w:rPr>
        <w:t xml:space="preserve"> </w:t>
      </w:r>
    </w:p>
    <w:p w14:paraId="69070E15" w14:textId="77777777" w:rsidR="00B54451" w:rsidRDefault="00B54451" w:rsidP="00C91487">
      <w:pPr>
        <w:spacing w:after="120"/>
        <w:jc w:val="both"/>
      </w:pPr>
      <w:r w:rsidRPr="00ED39AC">
        <w:t xml:space="preserve">This document aims to meet the following objectives outlined in the NSW </w:t>
      </w:r>
      <w:r w:rsidRPr="00ED39AC">
        <w:rPr>
          <w:color w:val="000000"/>
          <w:sz w:val="24"/>
          <w:szCs w:val="24"/>
        </w:rPr>
        <w:t>EPA</w:t>
      </w:r>
      <w:r w:rsidRPr="00ED39AC">
        <w:rPr>
          <w:color w:val="000000"/>
        </w:rPr>
        <w:t xml:space="preserve"> </w:t>
      </w:r>
      <w:r w:rsidRPr="00ED39AC">
        <w:t xml:space="preserve">Guidelines for the Preparation of Pollution Incident Response Management Plans (State of NSW and EPA, March 2012): </w:t>
      </w:r>
    </w:p>
    <w:p w14:paraId="4EB437DC" w14:textId="77777777" w:rsidR="00B54451" w:rsidRDefault="00B54451" w:rsidP="00A37DC9">
      <w:pPr>
        <w:numPr>
          <w:ilvl w:val="0"/>
          <w:numId w:val="26"/>
        </w:numPr>
        <w:spacing w:before="120" w:after="0"/>
        <w:jc w:val="both"/>
        <w:rPr>
          <w:szCs w:val="24"/>
        </w:rPr>
      </w:pPr>
      <w:r w:rsidRPr="00ED39AC">
        <w:rPr>
          <w:szCs w:val="24"/>
        </w:rPr>
        <w:t>Ensure comprehensive and timely communication about a pollution incident to staff at the premises, the EPA, other relevant authorities specified in the Act (such as local councils, NSW Ministry of Health, WorkCover NSW, and Fire and Rescue NSW) and people outside the facility who may be affected by the impacts of the pollution incident;</w:t>
      </w:r>
    </w:p>
    <w:p w14:paraId="72CFD2E7" w14:textId="77777777" w:rsidR="00B54451" w:rsidRDefault="00B54451" w:rsidP="00A37DC9">
      <w:pPr>
        <w:numPr>
          <w:ilvl w:val="0"/>
          <w:numId w:val="26"/>
        </w:numPr>
        <w:spacing w:before="120" w:after="0"/>
        <w:jc w:val="both"/>
        <w:rPr>
          <w:szCs w:val="24"/>
        </w:rPr>
      </w:pPr>
      <w:r w:rsidRPr="00ED39AC">
        <w:rPr>
          <w:szCs w:val="24"/>
        </w:rPr>
        <w:t>Minimise and control the risk of a pollution incident at the facility by requiring identification of risks and the development of planned actions to minimise and manage those risks; and</w:t>
      </w:r>
    </w:p>
    <w:p w14:paraId="29DADBE9" w14:textId="77777777" w:rsidR="00B54451" w:rsidRDefault="00B54451" w:rsidP="00A37DC9">
      <w:pPr>
        <w:numPr>
          <w:ilvl w:val="0"/>
          <w:numId w:val="26"/>
        </w:numPr>
        <w:spacing w:before="120" w:after="0"/>
        <w:jc w:val="both"/>
        <w:rPr>
          <w:szCs w:val="24"/>
        </w:rPr>
      </w:pPr>
      <w:r w:rsidRPr="00ED39AC">
        <w:rPr>
          <w:szCs w:val="24"/>
        </w:rPr>
        <w:t xml:space="preserve">Ensure that the plan is properly implemented by trained staff, identifying persons responsible for implementing it, and ensuring that the plan is regularly tested for effectiveness in achieving these objectives.  </w:t>
      </w:r>
    </w:p>
    <w:p w14:paraId="4C333403" w14:textId="77777777" w:rsidR="00B54451" w:rsidRDefault="00B54451" w:rsidP="00A37DC9">
      <w:pPr>
        <w:numPr>
          <w:ilvl w:val="0"/>
          <w:numId w:val="26"/>
        </w:numPr>
        <w:spacing w:before="120" w:after="0"/>
        <w:jc w:val="both"/>
        <w:rPr>
          <w:szCs w:val="24"/>
        </w:rPr>
      </w:pPr>
      <w:r w:rsidRPr="008B441D">
        <w:rPr>
          <w:szCs w:val="24"/>
        </w:rPr>
        <w:br w:type="page"/>
      </w:r>
    </w:p>
    <w:p w14:paraId="635F4409" w14:textId="77777777" w:rsidR="00B54451" w:rsidRDefault="00B54451" w:rsidP="00EF723C">
      <w:pPr>
        <w:pStyle w:val="Heading1"/>
        <w:rPr>
          <w:rFonts w:cs="Arial"/>
        </w:rPr>
      </w:pPr>
      <w:bookmarkStart w:id="28" w:name="_Toc391923766"/>
      <w:r>
        <w:rPr>
          <w:rFonts w:cs="Arial"/>
        </w:rPr>
        <w:lastRenderedPageBreak/>
        <w:t>legislative requirements</w:t>
      </w:r>
      <w:bookmarkEnd w:id="28"/>
      <w:r>
        <w:rPr>
          <w:rFonts w:cs="Arial"/>
        </w:rPr>
        <w:t xml:space="preserve"> </w:t>
      </w:r>
    </w:p>
    <w:p w14:paraId="58C1EB27" w14:textId="77777777" w:rsidR="00B54451" w:rsidRDefault="00B54451" w:rsidP="00C91487">
      <w:pPr>
        <w:spacing w:after="120"/>
        <w:jc w:val="both"/>
      </w:pPr>
      <w:r w:rsidRPr="00ED39AC">
        <w:t xml:space="preserve">The specific requirements for Pollution Incident Response Management Plans are set out in Part 5.7A of the POEO Act and the Protection of the Environment Operations (General) Regulation 2009 (POEO(G) Regulation). In summary, this provision requires the following: </w:t>
      </w:r>
    </w:p>
    <w:p w14:paraId="226727DD" w14:textId="77777777" w:rsidR="00B54451" w:rsidRDefault="00B54451" w:rsidP="00A37DC9">
      <w:pPr>
        <w:numPr>
          <w:ilvl w:val="0"/>
          <w:numId w:val="26"/>
        </w:numPr>
        <w:spacing w:before="120" w:after="0"/>
        <w:jc w:val="both"/>
        <w:rPr>
          <w:szCs w:val="24"/>
        </w:rPr>
      </w:pPr>
      <w:r w:rsidRPr="00ED39AC">
        <w:rPr>
          <w:szCs w:val="24"/>
        </w:rPr>
        <w:t xml:space="preserve">All holders of environment protection licences must prepare a Pollution Incident Response Management Plan (section 153A, POEO Act). </w:t>
      </w:r>
    </w:p>
    <w:p w14:paraId="6A7103F4" w14:textId="77777777" w:rsidR="00B54451" w:rsidRDefault="00B54451" w:rsidP="00A37DC9">
      <w:pPr>
        <w:numPr>
          <w:ilvl w:val="0"/>
          <w:numId w:val="26"/>
        </w:numPr>
        <w:spacing w:before="120" w:after="0"/>
        <w:jc w:val="both"/>
        <w:rPr>
          <w:szCs w:val="24"/>
        </w:rPr>
      </w:pPr>
      <w:r w:rsidRPr="00ED39AC">
        <w:rPr>
          <w:szCs w:val="24"/>
        </w:rPr>
        <w:t xml:space="preserve">The plan must include the information detailed in the POEO Act (section 153C) and be in the form required by the POEO(G) Regulation (clause 98B). </w:t>
      </w:r>
    </w:p>
    <w:p w14:paraId="0CB18A1A" w14:textId="77777777" w:rsidR="00B54451" w:rsidRDefault="00B54451" w:rsidP="00A37DC9">
      <w:pPr>
        <w:numPr>
          <w:ilvl w:val="0"/>
          <w:numId w:val="26"/>
        </w:numPr>
        <w:spacing w:before="120" w:after="0"/>
        <w:jc w:val="both"/>
        <w:rPr>
          <w:szCs w:val="24"/>
        </w:rPr>
      </w:pPr>
      <w:r w:rsidRPr="00ED39AC">
        <w:rPr>
          <w:szCs w:val="24"/>
        </w:rPr>
        <w:t xml:space="preserve">Licensees must keep the plan at the premises to which the environment protection licence relates or, in the case of trackable waste transporters and mobile plant, where the relevant activity takes place (section 153D, POEO Act). </w:t>
      </w:r>
    </w:p>
    <w:p w14:paraId="120BAE7C" w14:textId="77777777" w:rsidR="00B54451" w:rsidRDefault="00B54451" w:rsidP="00A37DC9">
      <w:pPr>
        <w:numPr>
          <w:ilvl w:val="0"/>
          <w:numId w:val="26"/>
        </w:numPr>
        <w:spacing w:before="120" w:after="0"/>
        <w:jc w:val="both"/>
        <w:rPr>
          <w:szCs w:val="24"/>
        </w:rPr>
      </w:pPr>
      <w:r w:rsidRPr="00ED39AC">
        <w:rPr>
          <w:szCs w:val="24"/>
        </w:rPr>
        <w:t xml:space="preserve">Licensees must test the plan in accordance with the POEO(G) Regulation (clause 98E). </w:t>
      </w:r>
    </w:p>
    <w:p w14:paraId="653196DF" w14:textId="77777777" w:rsidR="00B54451" w:rsidRDefault="00B54451" w:rsidP="00A37DC9">
      <w:pPr>
        <w:numPr>
          <w:ilvl w:val="0"/>
          <w:numId w:val="26"/>
        </w:numPr>
        <w:spacing w:before="120" w:after="0"/>
        <w:jc w:val="both"/>
        <w:rPr>
          <w:szCs w:val="24"/>
        </w:rPr>
      </w:pPr>
      <w:r w:rsidRPr="00ED39AC">
        <w:rPr>
          <w:szCs w:val="24"/>
        </w:rPr>
        <w:t xml:space="preserve">If a pollution incident occurs in the course of an activity so that material harm to the environment is caused or threatened, licensees must immediately implement the plan (section 153F, POEO Act). </w:t>
      </w:r>
    </w:p>
    <w:p w14:paraId="3A75E252" w14:textId="77777777" w:rsidR="00B54451" w:rsidRDefault="00B54451" w:rsidP="00B54451">
      <w:pPr>
        <w:rPr>
          <w:lang w:val="en-US"/>
        </w:rPr>
      </w:pPr>
    </w:p>
    <w:p w14:paraId="5778408D" w14:textId="77777777" w:rsidR="00B54451" w:rsidRDefault="00B54451" w:rsidP="00B54451">
      <w:pPr>
        <w:rPr>
          <w:lang w:val="en-US"/>
        </w:rPr>
      </w:pPr>
      <w:r>
        <w:rPr>
          <w:lang w:val="en-US"/>
        </w:rPr>
        <w:br w:type="page"/>
      </w:r>
    </w:p>
    <w:p w14:paraId="3B51361E" w14:textId="77777777" w:rsidR="00B54451" w:rsidRDefault="00B54451" w:rsidP="00EF723C">
      <w:pPr>
        <w:pStyle w:val="Heading1"/>
        <w:rPr>
          <w:rFonts w:cs="Arial"/>
        </w:rPr>
      </w:pPr>
      <w:bookmarkStart w:id="29" w:name="_Toc391923767"/>
      <w:r>
        <w:rPr>
          <w:rFonts w:cs="Arial"/>
        </w:rPr>
        <w:lastRenderedPageBreak/>
        <w:t>nature of operations</w:t>
      </w:r>
      <w:bookmarkEnd w:id="29"/>
    </w:p>
    <w:p w14:paraId="3595EF05" w14:textId="77777777" w:rsidR="00B54451" w:rsidRPr="00C91487" w:rsidRDefault="00B54451" w:rsidP="00B54451">
      <w:pPr>
        <w:shd w:val="clear" w:color="auto" w:fill="FFFFFF" w:themeFill="background1"/>
        <w:jc w:val="both"/>
        <w:rPr>
          <w:snapToGrid w:val="0"/>
          <w:color w:val="000000"/>
        </w:rPr>
      </w:pPr>
      <w:r w:rsidRPr="00ED39AC">
        <w:t>Botany Chlor-Alkali Facility</w:t>
      </w:r>
      <w:r w:rsidRPr="00ED39AC">
        <w:rPr>
          <w:snapToGrid w:val="0"/>
          <w:color w:val="000000"/>
        </w:rPr>
        <w:t xml:space="preserve"> is located at </w:t>
      </w:r>
      <w:r w:rsidRPr="00ED39AC">
        <w:rPr>
          <w:rFonts w:cs="Arial"/>
        </w:rPr>
        <w:t>Botany Industrial Park Site</w:t>
      </w:r>
      <w:r w:rsidRPr="00ED39AC">
        <w:rPr>
          <w:snapToGrid w:val="0"/>
          <w:color w:val="000000"/>
        </w:rPr>
        <w:t xml:space="preserve"> (BIP) on the corner of Beauchamp Road and Denison Street. The facility encompasses:</w:t>
      </w:r>
    </w:p>
    <w:p w14:paraId="53FF6FA7" w14:textId="77777777" w:rsidR="00B54451" w:rsidRDefault="00B54451" w:rsidP="00A37DC9">
      <w:pPr>
        <w:pStyle w:val="ListParagraph"/>
        <w:numPr>
          <w:ilvl w:val="0"/>
          <w:numId w:val="31"/>
        </w:numPr>
        <w:jc w:val="both"/>
        <w:rPr>
          <w:snapToGrid w:val="0"/>
          <w:color w:val="000000"/>
        </w:rPr>
      </w:pPr>
      <w:r w:rsidRPr="00ED39AC">
        <w:rPr>
          <w:snapToGrid w:val="0"/>
          <w:color w:val="000000"/>
        </w:rPr>
        <w:t>Chlor-Alkali Plant</w:t>
      </w:r>
    </w:p>
    <w:p w14:paraId="096B3589" w14:textId="77777777" w:rsidR="00B54451" w:rsidRDefault="00B54451" w:rsidP="00A37DC9">
      <w:pPr>
        <w:pStyle w:val="ListParagraph"/>
        <w:numPr>
          <w:ilvl w:val="0"/>
          <w:numId w:val="31"/>
        </w:numPr>
        <w:jc w:val="both"/>
        <w:rPr>
          <w:snapToGrid w:val="0"/>
          <w:color w:val="000000"/>
        </w:rPr>
      </w:pPr>
      <w:r w:rsidRPr="00ED39AC">
        <w:rPr>
          <w:snapToGrid w:val="0"/>
          <w:color w:val="000000"/>
        </w:rPr>
        <w:t>Ferric Chloride Plant</w:t>
      </w:r>
    </w:p>
    <w:p w14:paraId="70F17067" w14:textId="77777777" w:rsidR="00B54451" w:rsidRDefault="00B54451" w:rsidP="00A37DC9">
      <w:pPr>
        <w:pStyle w:val="ListParagraph"/>
        <w:numPr>
          <w:ilvl w:val="0"/>
          <w:numId w:val="31"/>
        </w:numPr>
        <w:jc w:val="both"/>
        <w:rPr>
          <w:snapToGrid w:val="0"/>
          <w:color w:val="000000"/>
        </w:rPr>
      </w:pPr>
      <w:r w:rsidRPr="00ED39AC">
        <w:rPr>
          <w:snapToGrid w:val="0"/>
          <w:color w:val="000000"/>
        </w:rPr>
        <w:t>Hydrochloric Acid Plant</w:t>
      </w:r>
    </w:p>
    <w:p w14:paraId="797222FD" w14:textId="77777777" w:rsidR="00B54451" w:rsidRDefault="00B54451" w:rsidP="00A37DC9">
      <w:pPr>
        <w:pStyle w:val="ListParagraph"/>
        <w:numPr>
          <w:ilvl w:val="0"/>
          <w:numId w:val="31"/>
        </w:numPr>
        <w:jc w:val="both"/>
        <w:rPr>
          <w:snapToGrid w:val="0"/>
          <w:color w:val="000000"/>
        </w:rPr>
      </w:pPr>
      <w:r w:rsidRPr="00ED39AC">
        <w:rPr>
          <w:snapToGrid w:val="0"/>
          <w:color w:val="000000"/>
        </w:rPr>
        <w:t>Sodium Hypochlorite Plant</w:t>
      </w:r>
    </w:p>
    <w:p w14:paraId="2AB5429E" w14:textId="77777777" w:rsidR="00B54451" w:rsidRDefault="00B54451" w:rsidP="00A37DC9">
      <w:pPr>
        <w:pStyle w:val="ListParagraph"/>
        <w:numPr>
          <w:ilvl w:val="0"/>
          <w:numId w:val="31"/>
        </w:numPr>
        <w:jc w:val="both"/>
        <w:rPr>
          <w:snapToGrid w:val="0"/>
        </w:rPr>
      </w:pPr>
      <w:r w:rsidRPr="00ED39AC">
        <w:rPr>
          <w:snapToGrid w:val="0"/>
        </w:rPr>
        <w:t>Support infrastructure including Control Room, Laboratory and Maintenance Workshop</w:t>
      </w:r>
    </w:p>
    <w:p w14:paraId="06C960DF" w14:textId="77777777" w:rsidR="00B54451" w:rsidRDefault="00B54451" w:rsidP="00A37DC9">
      <w:pPr>
        <w:pStyle w:val="ListParagraph"/>
        <w:numPr>
          <w:ilvl w:val="0"/>
          <w:numId w:val="31"/>
        </w:numPr>
        <w:jc w:val="both"/>
        <w:rPr>
          <w:snapToGrid w:val="0"/>
        </w:rPr>
      </w:pPr>
      <w:r w:rsidRPr="00ED39AC">
        <w:rPr>
          <w:snapToGrid w:val="0"/>
        </w:rPr>
        <w:t>Dangerous goods storages</w:t>
      </w:r>
    </w:p>
    <w:p w14:paraId="76960AB3" w14:textId="77777777" w:rsidR="00B54451" w:rsidRDefault="00B54451" w:rsidP="00B54451">
      <w:pPr>
        <w:pStyle w:val="ListParagraph"/>
        <w:rPr>
          <w:snapToGrid w:val="0"/>
        </w:rPr>
      </w:pPr>
    </w:p>
    <w:p w14:paraId="75255E00" w14:textId="77777777" w:rsidR="00B54451" w:rsidRDefault="00B54451" w:rsidP="00B54451">
      <w:pPr>
        <w:pStyle w:val="Heading2"/>
      </w:pPr>
      <w:bookmarkStart w:id="30" w:name="_Toc320611793"/>
      <w:bookmarkStart w:id="31" w:name="_Toc323224193"/>
      <w:bookmarkStart w:id="32" w:name="_Toc391923768"/>
      <w:r w:rsidRPr="000A74A0">
        <w:t>Manning</w:t>
      </w:r>
      <w:bookmarkEnd w:id="30"/>
      <w:bookmarkEnd w:id="31"/>
      <w:bookmarkEnd w:id="32"/>
    </w:p>
    <w:p w14:paraId="35941246" w14:textId="77777777" w:rsidR="00B54451" w:rsidRDefault="00B54451" w:rsidP="00B54451">
      <w:pPr>
        <w:jc w:val="both"/>
        <w:rPr>
          <w:snapToGrid w:val="0"/>
          <w:color w:val="000000"/>
        </w:rPr>
      </w:pPr>
      <w:r w:rsidRPr="00ED39AC">
        <w:rPr>
          <w:snapToGrid w:val="0"/>
          <w:color w:val="000000"/>
        </w:rPr>
        <w:t xml:space="preserve">The Chlor-Alkali Facility operates 24 hours per day, 365 days per year with a shift operations team that continuously man the plant.  During normal business hours, site occupancy will be approximately </w:t>
      </w:r>
      <w:r w:rsidR="00F96003">
        <w:rPr>
          <w:snapToGrid w:val="0"/>
        </w:rPr>
        <w:t>30</w:t>
      </w:r>
      <w:r w:rsidR="00F96003" w:rsidRPr="00ED39AC">
        <w:rPr>
          <w:snapToGrid w:val="0"/>
        </w:rPr>
        <w:t xml:space="preserve"> </w:t>
      </w:r>
      <w:r w:rsidRPr="00ED39AC">
        <w:rPr>
          <w:snapToGrid w:val="0"/>
        </w:rPr>
        <w:t xml:space="preserve">people. Outside normal business hours, the site occupancy reduces to a minimum of </w:t>
      </w:r>
      <w:r w:rsidR="00F96003">
        <w:rPr>
          <w:snapToGrid w:val="0"/>
        </w:rPr>
        <w:t>2</w:t>
      </w:r>
      <w:r w:rsidR="00F96003" w:rsidRPr="00ED39AC">
        <w:rPr>
          <w:snapToGrid w:val="0"/>
        </w:rPr>
        <w:t xml:space="preserve"> </w:t>
      </w:r>
      <w:r w:rsidRPr="00ED39AC">
        <w:rPr>
          <w:snapToGrid w:val="0"/>
        </w:rPr>
        <w:t>Plant</w:t>
      </w:r>
      <w:r w:rsidRPr="00ED39AC">
        <w:rPr>
          <w:snapToGrid w:val="0"/>
          <w:color w:val="000000"/>
        </w:rPr>
        <w:t xml:space="preserve"> Operators. Manning may be further increased by periodic presence of additional support personnel, contract service providers, contract labour for significant maintenance tasks and project work</w:t>
      </w:r>
      <w:r w:rsidR="00C91487">
        <w:rPr>
          <w:snapToGrid w:val="0"/>
          <w:color w:val="000000"/>
        </w:rPr>
        <w:t>.</w:t>
      </w:r>
    </w:p>
    <w:p w14:paraId="0C8DCD0B" w14:textId="77777777" w:rsidR="00B54451" w:rsidRDefault="00B54451" w:rsidP="00B54451">
      <w:pPr>
        <w:pStyle w:val="Heading2"/>
      </w:pPr>
      <w:bookmarkStart w:id="33" w:name="_Toc320611794"/>
      <w:bookmarkStart w:id="34" w:name="_Toc323224194"/>
      <w:bookmarkStart w:id="35" w:name="_Ref331424288"/>
      <w:bookmarkStart w:id="36" w:name="_Toc391923769"/>
      <w:r w:rsidRPr="000A74A0">
        <w:t xml:space="preserve">Neighbouring </w:t>
      </w:r>
      <w:r w:rsidRPr="000A74A0">
        <w:rPr>
          <w:lang w:eastAsia="en-AU"/>
        </w:rPr>
        <w:t>Facilities and the Community</w:t>
      </w:r>
      <w:bookmarkEnd w:id="33"/>
      <w:bookmarkEnd w:id="34"/>
      <w:bookmarkEnd w:id="35"/>
      <w:bookmarkEnd w:id="36"/>
    </w:p>
    <w:p w14:paraId="36FFC8A8" w14:textId="77777777" w:rsidR="00B54451" w:rsidRDefault="00B54451" w:rsidP="00B54451">
      <w:pPr>
        <w:jc w:val="both"/>
        <w:rPr>
          <w:snapToGrid w:val="0"/>
        </w:rPr>
      </w:pPr>
      <w:r w:rsidRPr="00ED39AC">
        <w:t xml:space="preserve">The Chlor-Alkali Facility is a part of Botany Industrial Park, with Huntsman and </w:t>
      </w:r>
      <w:proofErr w:type="spellStart"/>
      <w:r w:rsidRPr="00ED39AC">
        <w:t>Qenos</w:t>
      </w:r>
      <w:proofErr w:type="spellEnd"/>
      <w:r w:rsidRPr="00ED39AC">
        <w:t xml:space="preserve"> operating other manufacturing plants on site (Appendix </w:t>
      </w:r>
      <w:r w:rsidRPr="00ED39AC">
        <w:rPr>
          <w:color w:val="000000" w:themeColor="text1"/>
        </w:rPr>
        <w:t>B</w:t>
      </w:r>
      <w:r w:rsidRPr="00ED39AC">
        <w:t>).</w:t>
      </w:r>
      <w:r w:rsidRPr="00ED39AC">
        <w:rPr>
          <w:snapToGrid w:val="0"/>
          <w:color w:val="FF0000"/>
        </w:rPr>
        <w:t xml:space="preserve"> </w:t>
      </w:r>
      <w:r w:rsidRPr="00ED39AC">
        <w:rPr>
          <w:snapToGrid w:val="0"/>
        </w:rPr>
        <w:t xml:space="preserve">Of the roads surrounding Botany Industrial Park, </w:t>
      </w:r>
      <w:r w:rsidR="00BA42DB">
        <w:rPr>
          <w:snapToGrid w:val="0"/>
        </w:rPr>
        <w:t>Ixom</w:t>
      </w:r>
      <w:r w:rsidRPr="00ED39AC">
        <w:rPr>
          <w:snapToGrid w:val="0"/>
        </w:rPr>
        <w:t xml:space="preserve"> Chlor- Alkali Facility is </w:t>
      </w:r>
      <w:proofErr w:type="gramStart"/>
      <w:r w:rsidRPr="00ED39AC">
        <w:rPr>
          <w:snapToGrid w:val="0"/>
        </w:rPr>
        <w:t>in close proximity to</w:t>
      </w:r>
      <w:proofErr w:type="gramEnd"/>
      <w:r w:rsidRPr="00ED39AC">
        <w:rPr>
          <w:snapToGrid w:val="0"/>
        </w:rPr>
        <w:t xml:space="preserve"> Denison Street and Beauchamp Road. A residential area exists on the other side of Denison Street, while numerous businesses occupy the other side of Beauchamp Road, with Matraville Public School located 750 m east. Westfield Shopping Centre Eastgardens is located on the opposite side of Wentworth Avenue, approximately 1 kilometre north. As a result of neighbouring businesses and residents, it is imperative that operations at </w:t>
      </w:r>
      <w:r w:rsidR="00BA42DB">
        <w:rPr>
          <w:snapToGrid w:val="0"/>
        </w:rPr>
        <w:t>Ixom</w:t>
      </w:r>
      <w:r w:rsidRPr="00ED39AC">
        <w:rPr>
          <w:snapToGrid w:val="0"/>
        </w:rPr>
        <w:t xml:space="preserve"> Chlor-Alkali Facility are safe, with the likelihood of potential hazards to human health and the environment minimised.</w:t>
      </w:r>
    </w:p>
    <w:p w14:paraId="0DC1AE93" w14:textId="77777777" w:rsidR="00B54451" w:rsidRDefault="0028612F" w:rsidP="00B54451">
      <w:pPr>
        <w:jc w:val="both"/>
        <w:rPr>
          <w:snapToGrid w:val="0"/>
        </w:rPr>
      </w:pPr>
      <w:r>
        <w:rPr>
          <w:snapToGrid w:val="0"/>
        </w:rPr>
        <w:t>This PI</w:t>
      </w:r>
      <w:r w:rsidR="00B54451" w:rsidRPr="00ED39AC">
        <w:rPr>
          <w:snapToGrid w:val="0"/>
        </w:rPr>
        <w:t>R</w:t>
      </w:r>
      <w:r>
        <w:rPr>
          <w:snapToGrid w:val="0"/>
        </w:rPr>
        <w:t>M</w:t>
      </w:r>
      <w:r w:rsidR="00B54451" w:rsidRPr="00ED39AC">
        <w:rPr>
          <w:snapToGrid w:val="0"/>
        </w:rPr>
        <w:t xml:space="preserve">P has been developed in coordination with neighbouring facilities to ensure a degree of consistency in the management of emergencies on the BIP. </w:t>
      </w:r>
    </w:p>
    <w:p w14:paraId="5A52F333" w14:textId="77777777" w:rsidR="00BF1999" w:rsidRDefault="00736698">
      <w:pPr>
        <w:pStyle w:val="Heading2"/>
      </w:pPr>
      <w:bookmarkStart w:id="37" w:name="_Toc391923770"/>
      <w:r>
        <w:t>Internal and External Resources</w:t>
      </w:r>
      <w:bookmarkEnd w:id="37"/>
    </w:p>
    <w:p w14:paraId="3B48D567" w14:textId="77777777" w:rsidR="00BF1999" w:rsidRDefault="00BA42DB">
      <w:pPr>
        <w:jc w:val="both"/>
      </w:pPr>
      <w:r>
        <w:t>Ixom</w:t>
      </w:r>
      <w:r w:rsidR="00736698" w:rsidRPr="00736698">
        <w:t xml:space="preserve"> Botany has demonstrable access to a range of internal and external resources with experience in environmental incidents. These include environmental consultants, contractors (civil, waste and emergency response), risk assessors and health experts.</w:t>
      </w:r>
    </w:p>
    <w:p w14:paraId="742F9D24" w14:textId="77777777" w:rsidR="00BF1999" w:rsidRDefault="00B54451">
      <w:pPr>
        <w:jc w:val="both"/>
        <w:rPr>
          <w:lang w:val="en-US"/>
        </w:rPr>
      </w:pPr>
      <w:r>
        <w:rPr>
          <w:lang w:val="en-US"/>
        </w:rPr>
        <w:br w:type="page"/>
      </w:r>
    </w:p>
    <w:p w14:paraId="61AC6E47" w14:textId="77777777" w:rsidR="00B54451" w:rsidRPr="000A74A0" w:rsidRDefault="00B54451" w:rsidP="00EF723C">
      <w:pPr>
        <w:pStyle w:val="Heading1"/>
      </w:pPr>
      <w:bookmarkStart w:id="38" w:name="_Toc323224197"/>
      <w:bookmarkStart w:id="39" w:name="_Toc391923771"/>
      <w:r w:rsidRPr="000A74A0">
        <w:lastRenderedPageBreak/>
        <w:t>Haz</w:t>
      </w:r>
      <w:r>
        <w:t xml:space="preserve">ard Identification </w:t>
      </w:r>
      <w:r w:rsidRPr="000A74A0">
        <w:t xml:space="preserve">and </w:t>
      </w:r>
      <w:r>
        <w:t>R</w:t>
      </w:r>
      <w:r w:rsidRPr="000A74A0">
        <w:t xml:space="preserve">isk </w:t>
      </w:r>
      <w:r>
        <w:t>A</w:t>
      </w:r>
      <w:r w:rsidRPr="000A74A0">
        <w:t>ssessment Process</w:t>
      </w:r>
      <w:bookmarkEnd w:id="38"/>
      <w:bookmarkEnd w:id="39"/>
    </w:p>
    <w:p w14:paraId="2F0F91E8" w14:textId="77777777" w:rsidR="00B54451" w:rsidRDefault="00B54451" w:rsidP="00C91487">
      <w:pPr>
        <w:jc w:val="both"/>
        <w:rPr>
          <w:lang w:val="en-US"/>
        </w:rPr>
      </w:pPr>
      <w:bookmarkStart w:id="40" w:name="_Toc323224198"/>
      <w:r w:rsidRPr="00ED39AC">
        <w:rPr>
          <w:lang w:val="en-US"/>
        </w:rPr>
        <w:t xml:space="preserve">Hazards to human health and the environment at </w:t>
      </w:r>
      <w:r w:rsidR="00BA42DB">
        <w:rPr>
          <w:lang w:val="en-US"/>
        </w:rPr>
        <w:t>Ixom</w:t>
      </w:r>
      <w:r w:rsidRPr="00ED39AC">
        <w:rPr>
          <w:lang w:val="en-US"/>
        </w:rPr>
        <w:t xml:space="preserve"> Chlor-Alkali Facility have been identified in reference to the chemical in which the hazard relates. Appendix</w:t>
      </w:r>
      <w:r w:rsidRPr="00ED39AC">
        <w:rPr>
          <w:color w:val="FF0000"/>
          <w:lang w:val="en-US"/>
        </w:rPr>
        <w:t xml:space="preserve"> </w:t>
      </w:r>
      <w:r w:rsidRPr="00ED39AC">
        <w:rPr>
          <w:color w:val="000000" w:themeColor="text1"/>
          <w:lang w:val="en-US"/>
        </w:rPr>
        <w:t>A</w:t>
      </w:r>
      <w:r w:rsidRPr="00ED39AC">
        <w:rPr>
          <w:color w:val="FF0000"/>
          <w:lang w:val="en-US"/>
        </w:rPr>
        <w:t xml:space="preserve"> </w:t>
      </w:r>
      <w:r w:rsidRPr="00ED39AC">
        <w:rPr>
          <w:lang w:val="en-US"/>
        </w:rPr>
        <w:t>contains for each chemical:</w:t>
      </w:r>
    </w:p>
    <w:p w14:paraId="035D2B48" w14:textId="77777777" w:rsidR="00B54451" w:rsidRDefault="00B54451" w:rsidP="00A37DC9">
      <w:pPr>
        <w:pStyle w:val="ListParagraph"/>
        <w:numPr>
          <w:ilvl w:val="0"/>
          <w:numId w:val="33"/>
        </w:numPr>
        <w:spacing w:after="120"/>
        <w:jc w:val="both"/>
        <w:outlineLvl w:val="0"/>
        <w:rPr>
          <w:lang w:val="en-US"/>
        </w:rPr>
      </w:pPr>
      <w:r w:rsidRPr="00ED39AC">
        <w:rPr>
          <w:lang w:val="en-US"/>
        </w:rPr>
        <w:t xml:space="preserve">A description of the hazards to human health or the environment </w:t>
      </w:r>
    </w:p>
    <w:p w14:paraId="28520CE6" w14:textId="77777777" w:rsidR="00B54451" w:rsidRDefault="00B54451" w:rsidP="00A37DC9">
      <w:pPr>
        <w:pStyle w:val="ListParagraph"/>
        <w:numPr>
          <w:ilvl w:val="0"/>
          <w:numId w:val="33"/>
        </w:numPr>
        <w:spacing w:after="120"/>
        <w:jc w:val="both"/>
        <w:outlineLvl w:val="0"/>
        <w:rPr>
          <w:lang w:val="en-US"/>
        </w:rPr>
      </w:pPr>
      <w:r w:rsidRPr="00ED39AC">
        <w:rPr>
          <w:lang w:val="en-US"/>
        </w:rPr>
        <w:t>The likelihood of any such hazards occurring, including details of controls in place to reduce the likelihood</w:t>
      </w:r>
    </w:p>
    <w:p w14:paraId="6EC59FAE" w14:textId="77777777" w:rsidR="00B54451" w:rsidRDefault="00B54451" w:rsidP="00A37DC9">
      <w:pPr>
        <w:pStyle w:val="ListParagraph"/>
        <w:numPr>
          <w:ilvl w:val="0"/>
          <w:numId w:val="33"/>
        </w:numPr>
        <w:spacing w:after="120"/>
        <w:jc w:val="both"/>
        <w:outlineLvl w:val="0"/>
        <w:rPr>
          <w:lang w:val="en-US"/>
        </w:rPr>
      </w:pPr>
      <w:r w:rsidRPr="00ED39AC">
        <w:rPr>
          <w:lang w:val="en-US"/>
        </w:rPr>
        <w:t xml:space="preserve">Details of the pre-emptive action (response plan) to be taken to minimize or prevent any risk of harm to human health or the environment </w:t>
      </w:r>
    </w:p>
    <w:p w14:paraId="2E8BC508" w14:textId="6D3405A5" w:rsidR="00B54451" w:rsidRDefault="003F6653" w:rsidP="00B54451">
      <w:pPr>
        <w:jc w:val="both"/>
        <w:rPr>
          <w:szCs w:val="24"/>
          <w:lang w:val="en-US"/>
        </w:rPr>
      </w:pPr>
      <w:r>
        <w:fldChar w:fldCharType="begin"/>
      </w:r>
      <w:r>
        <w:instrText xml:space="preserve"> REF _Ref331520575 \h  \* MERGEFORMAT </w:instrText>
      </w:r>
      <w:r>
        <w:fldChar w:fldCharType="separate"/>
      </w:r>
      <w:r w:rsidR="002B271C" w:rsidRPr="002B271C">
        <w:t>Table 1</w:t>
      </w:r>
      <w:r>
        <w:fldChar w:fldCharType="end"/>
      </w:r>
      <w:r w:rsidR="00B54451" w:rsidRPr="00ED39AC">
        <w:rPr>
          <w:szCs w:val="24"/>
          <w:lang w:val="en-US"/>
        </w:rPr>
        <w:t xml:space="preserve"> outlines the chemicals on site and associated quantities if all tanks and vessels are full (does not include chemicals in piping).</w:t>
      </w:r>
      <w:r w:rsidR="00B03B30">
        <w:rPr>
          <w:szCs w:val="24"/>
          <w:lang w:val="en-US"/>
        </w:rPr>
        <w:t xml:space="preserve"> The quantity of chlorine on site includes chlorine in piping.</w:t>
      </w:r>
    </w:p>
    <w:p w14:paraId="43129042" w14:textId="77777777" w:rsidR="00B54451" w:rsidRDefault="00B54451" w:rsidP="00B54451">
      <w:pPr>
        <w:pStyle w:val="ListParagraph"/>
        <w:ind w:left="1080"/>
        <w:jc w:val="both"/>
        <w:rPr>
          <w:lang w:val="en-US"/>
        </w:rPr>
      </w:pPr>
    </w:p>
    <w:p w14:paraId="3A351157" w14:textId="02F710F1" w:rsidR="00B54451" w:rsidRPr="00C91487" w:rsidRDefault="00B54451" w:rsidP="00C91487">
      <w:pPr>
        <w:pStyle w:val="Caption"/>
        <w:keepNext/>
        <w:spacing w:line="360" w:lineRule="auto"/>
        <w:rPr>
          <w:sz w:val="18"/>
          <w:szCs w:val="18"/>
        </w:rPr>
      </w:pPr>
      <w:bookmarkStart w:id="41" w:name="_Ref331520575"/>
      <w:r w:rsidRPr="00ED39AC">
        <w:rPr>
          <w:sz w:val="18"/>
          <w:szCs w:val="18"/>
        </w:rPr>
        <w:t xml:space="preserve">Table </w:t>
      </w:r>
      <w:r w:rsidR="0048259D" w:rsidRPr="00ED39AC">
        <w:rPr>
          <w:sz w:val="18"/>
          <w:szCs w:val="18"/>
        </w:rPr>
        <w:fldChar w:fldCharType="begin"/>
      </w:r>
      <w:r w:rsidRPr="00ED39AC">
        <w:rPr>
          <w:sz w:val="18"/>
          <w:szCs w:val="18"/>
        </w:rPr>
        <w:instrText xml:space="preserve"> SEQ Table \* ARABIC </w:instrText>
      </w:r>
      <w:r w:rsidR="0048259D" w:rsidRPr="00ED39AC">
        <w:rPr>
          <w:sz w:val="18"/>
          <w:szCs w:val="18"/>
        </w:rPr>
        <w:fldChar w:fldCharType="separate"/>
      </w:r>
      <w:r w:rsidR="002B271C">
        <w:rPr>
          <w:noProof/>
          <w:sz w:val="18"/>
          <w:szCs w:val="18"/>
        </w:rPr>
        <w:t>1</w:t>
      </w:r>
      <w:r w:rsidR="0048259D" w:rsidRPr="00ED39AC">
        <w:rPr>
          <w:sz w:val="18"/>
          <w:szCs w:val="18"/>
        </w:rPr>
        <w:fldChar w:fldCharType="end"/>
      </w:r>
      <w:bookmarkEnd w:id="41"/>
      <w:r w:rsidRPr="00ED39AC">
        <w:rPr>
          <w:sz w:val="18"/>
          <w:szCs w:val="18"/>
        </w:rPr>
        <w:t xml:space="preserve"> - Chemicals </w:t>
      </w:r>
      <w:proofErr w:type="gramStart"/>
      <w:r w:rsidRPr="00ED39AC">
        <w:rPr>
          <w:sz w:val="18"/>
          <w:szCs w:val="18"/>
        </w:rPr>
        <w:t>On</w:t>
      </w:r>
      <w:proofErr w:type="gramEnd"/>
      <w:r w:rsidRPr="00ED39AC">
        <w:rPr>
          <w:sz w:val="18"/>
          <w:szCs w:val="18"/>
        </w:rPr>
        <w:t xml:space="preserve"> Site and Maximum Quantities</w:t>
      </w:r>
    </w:p>
    <w:tbl>
      <w:tblPr>
        <w:tblW w:w="7525" w:type="dxa"/>
        <w:tblInd w:w="95" w:type="dxa"/>
        <w:tblLayout w:type="fixed"/>
        <w:tblLook w:val="04A0" w:firstRow="1" w:lastRow="0" w:firstColumn="1" w:lastColumn="0" w:noHBand="0" w:noVBand="1"/>
      </w:tblPr>
      <w:tblGrid>
        <w:gridCol w:w="3274"/>
        <w:gridCol w:w="1417"/>
        <w:gridCol w:w="1417"/>
        <w:gridCol w:w="1417"/>
      </w:tblGrid>
      <w:tr w:rsidR="00B54451" w:rsidRPr="00906E3A" w14:paraId="51114720" w14:textId="77777777" w:rsidTr="009B3EF4">
        <w:trPr>
          <w:trHeight w:val="300"/>
        </w:trPr>
        <w:tc>
          <w:tcPr>
            <w:tcW w:w="327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0E6F686" w14:textId="77777777" w:rsidR="00B54451" w:rsidRDefault="00B54451" w:rsidP="009B3EF4">
            <w:pPr>
              <w:keepNext/>
              <w:tabs>
                <w:tab w:val="left" w:pos="1134"/>
              </w:tabs>
              <w:spacing w:before="60" w:after="60"/>
              <w:ind w:left="432"/>
              <w:outlineLvl w:val="0"/>
              <w:rPr>
                <w:b/>
                <w:bCs/>
                <w:color w:val="000000"/>
                <w:lang w:eastAsia="en-AU"/>
              </w:rPr>
            </w:pPr>
            <w:r w:rsidRPr="00ED39AC">
              <w:rPr>
                <w:b/>
                <w:bCs/>
                <w:color w:val="000000"/>
                <w:lang w:eastAsia="en-AU"/>
              </w:rPr>
              <w:t>Chemical</w:t>
            </w:r>
          </w:p>
        </w:tc>
        <w:tc>
          <w:tcPr>
            <w:tcW w:w="1417" w:type="dxa"/>
            <w:tcBorders>
              <w:top w:val="single" w:sz="4" w:space="0" w:color="auto"/>
              <w:left w:val="nil"/>
              <w:bottom w:val="single" w:sz="4" w:space="0" w:color="auto"/>
              <w:right w:val="single" w:sz="4" w:space="0" w:color="auto"/>
            </w:tcBorders>
            <w:shd w:val="clear" w:color="000000" w:fill="F2F2F2"/>
            <w:vAlign w:val="bottom"/>
          </w:tcPr>
          <w:p w14:paraId="578C23D5" w14:textId="77777777" w:rsidR="00B54451" w:rsidRDefault="00B54451" w:rsidP="009B3EF4">
            <w:pPr>
              <w:rPr>
                <w:b/>
                <w:bCs/>
                <w:color w:val="000000"/>
                <w:lang w:eastAsia="en-AU"/>
              </w:rPr>
            </w:pPr>
            <w:r>
              <w:rPr>
                <w:b/>
                <w:bCs/>
                <w:color w:val="000000"/>
                <w:lang w:eastAsia="en-AU"/>
              </w:rPr>
              <w:t>Storage</w:t>
            </w:r>
            <w:r w:rsidRPr="00906E3A">
              <w:rPr>
                <w:b/>
                <w:bCs/>
                <w:color w:val="000000"/>
                <w:lang w:eastAsia="en-AU"/>
              </w:rPr>
              <w:t xml:space="preserve"> </w:t>
            </w:r>
          </w:p>
          <w:p w14:paraId="36478237" w14:textId="77777777" w:rsidR="00B54451" w:rsidRDefault="00B54451" w:rsidP="009B3EF4">
            <w:pPr>
              <w:rPr>
                <w:b/>
                <w:bCs/>
                <w:color w:val="000000"/>
                <w:lang w:eastAsia="en-AU"/>
              </w:rPr>
            </w:pPr>
            <w:r>
              <w:rPr>
                <w:b/>
                <w:bCs/>
                <w:color w:val="000000"/>
                <w:lang w:eastAsia="en-AU"/>
              </w:rPr>
              <w:t>Tanks</w:t>
            </w:r>
            <w:r w:rsidRPr="00906E3A">
              <w:rPr>
                <w:b/>
                <w:bCs/>
                <w:color w:val="000000"/>
                <w:lang w:eastAsia="en-AU"/>
              </w:rPr>
              <w:t xml:space="preserve"> (L)</w:t>
            </w:r>
          </w:p>
        </w:tc>
        <w:tc>
          <w:tcPr>
            <w:tcW w:w="1417" w:type="dxa"/>
            <w:tcBorders>
              <w:top w:val="single" w:sz="4" w:space="0" w:color="auto"/>
              <w:left w:val="nil"/>
              <w:bottom w:val="single" w:sz="4" w:space="0" w:color="auto"/>
              <w:right w:val="single" w:sz="4" w:space="0" w:color="auto"/>
            </w:tcBorders>
            <w:shd w:val="clear" w:color="000000" w:fill="F2F2F2"/>
            <w:vAlign w:val="bottom"/>
          </w:tcPr>
          <w:p w14:paraId="705B37AB" w14:textId="77777777" w:rsidR="00B54451" w:rsidRDefault="00B54451" w:rsidP="009B3EF4">
            <w:pPr>
              <w:rPr>
                <w:b/>
                <w:bCs/>
                <w:color w:val="000000"/>
                <w:lang w:eastAsia="en-AU"/>
              </w:rPr>
            </w:pPr>
            <w:r>
              <w:rPr>
                <w:b/>
                <w:bCs/>
                <w:color w:val="000000"/>
                <w:lang w:eastAsia="en-AU"/>
              </w:rPr>
              <w:t>Process</w:t>
            </w:r>
          </w:p>
          <w:p w14:paraId="76738418" w14:textId="77777777" w:rsidR="00B54451" w:rsidRDefault="00B54451" w:rsidP="009B3EF4">
            <w:pPr>
              <w:rPr>
                <w:b/>
                <w:bCs/>
                <w:color w:val="000000"/>
                <w:lang w:eastAsia="en-AU"/>
              </w:rPr>
            </w:pPr>
            <w:r>
              <w:rPr>
                <w:b/>
                <w:bCs/>
                <w:color w:val="000000"/>
                <w:lang w:eastAsia="en-AU"/>
              </w:rPr>
              <w:t>Vessels</w:t>
            </w:r>
            <w:r w:rsidRPr="00906E3A">
              <w:rPr>
                <w:b/>
                <w:bCs/>
                <w:color w:val="000000"/>
                <w:lang w:eastAsia="en-AU"/>
              </w:rPr>
              <w:t xml:space="preserve"> (L)</w:t>
            </w:r>
          </w:p>
        </w:tc>
        <w:tc>
          <w:tcPr>
            <w:tcW w:w="1417" w:type="dxa"/>
            <w:tcBorders>
              <w:top w:val="single" w:sz="4" w:space="0" w:color="auto"/>
              <w:left w:val="nil"/>
              <w:bottom w:val="single" w:sz="4" w:space="0" w:color="auto"/>
              <w:right w:val="single" w:sz="4" w:space="0" w:color="auto"/>
            </w:tcBorders>
            <w:shd w:val="clear" w:color="000000" w:fill="F2F2F2"/>
            <w:vAlign w:val="bottom"/>
          </w:tcPr>
          <w:p w14:paraId="489F78FD" w14:textId="77777777" w:rsidR="00B54451" w:rsidRDefault="00B54451" w:rsidP="009B3EF4">
            <w:pPr>
              <w:rPr>
                <w:b/>
                <w:bCs/>
                <w:color w:val="000000"/>
                <w:lang w:eastAsia="en-AU"/>
              </w:rPr>
            </w:pPr>
            <w:r>
              <w:rPr>
                <w:b/>
                <w:bCs/>
                <w:color w:val="000000"/>
                <w:lang w:eastAsia="en-AU"/>
              </w:rPr>
              <w:t>Total</w:t>
            </w:r>
          </w:p>
          <w:p w14:paraId="28F16DE2" w14:textId="77777777" w:rsidR="00B54451" w:rsidRDefault="00B54451" w:rsidP="009B3EF4">
            <w:pPr>
              <w:rPr>
                <w:b/>
                <w:bCs/>
                <w:color w:val="000000"/>
                <w:lang w:eastAsia="en-AU"/>
              </w:rPr>
            </w:pPr>
            <w:r>
              <w:rPr>
                <w:b/>
                <w:bCs/>
                <w:color w:val="000000"/>
                <w:lang w:eastAsia="en-AU"/>
              </w:rPr>
              <w:t>Quantity</w:t>
            </w:r>
            <w:r w:rsidRPr="00906E3A">
              <w:rPr>
                <w:b/>
                <w:bCs/>
                <w:color w:val="000000"/>
                <w:lang w:eastAsia="en-AU"/>
              </w:rPr>
              <w:t xml:space="preserve"> (L)</w:t>
            </w:r>
          </w:p>
        </w:tc>
      </w:tr>
      <w:tr w:rsidR="00B54451" w:rsidRPr="00906E3A" w14:paraId="4A51833F"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1EE2702B" w14:textId="77777777" w:rsidR="00B54451" w:rsidRPr="00906E3A" w:rsidRDefault="00B54451" w:rsidP="009B3EF4">
            <w:pPr>
              <w:rPr>
                <w:color w:val="000000"/>
                <w:lang w:eastAsia="en-AU"/>
              </w:rPr>
            </w:pPr>
            <w:r w:rsidRPr="00906E3A">
              <w:rPr>
                <w:color w:val="000000"/>
                <w:lang w:eastAsia="en-AU"/>
              </w:rPr>
              <w:t>Acid Effluent</w:t>
            </w:r>
          </w:p>
        </w:tc>
        <w:tc>
          <w:tcPr>
            <w:tcW w:w="1417" w:type="dxa"/>
            <w:tcBorders>
              <w:top w:val="nil"/>
              <w:left w:val="nil"/>
              <w:bottom w:val="single" w:sz="4" w:space="0" w:color="auto"/>
              <w:right w:val="single" w:sz="4" w:space="0" w:color="auto"/>
            </w:tcBorders>
            <w:vAlign w:val="bottom"/>
          </w:tcPr>
          <w:p w14:paraId="6FF5D76B" w14:textId="77777777" w:rsidR="00B54451" w:rsidRDefault="00B54451" w:rsidP="009B3EF4">
            <w:pPr>
              <w:tabs>
                <w:tab w:val="decimal" w:pos="1167"/>
              </w:tabs>
              <w:jc w:val="right"/>
              <w:rPr>
                <w:color w:val="000000"/>
                <w:lang w:eastAsia="en-AU"/>
              </w:rPr>
            </w:pPr>
            <w:r>
              <w:rPr>
                <w:color w:val="000000"/>
                <w:lang w:eastAsia="en-AU"/>
              </w:rPr>
              <w:t>-</w:t>
            </w:r>
          </w:p>
        </w:tc>
        <w:tc>
          <w:tcPr>
            <w:tcW w:w="1417" w:type="dxa"/>
            <w:tcBorders>
              <w:top w:val="nil"/>
              <w:left w:val="nil"/>
              <w:bottom w:val="single" w:sz="4" w:space="0" w:color="auto"/>
              <w:right w:val="single" w:sz="4" w:space="0" w:color="auto"/>
            </w:tcBorders>
            <w:vAlign w:val="bottom"/>
          </w:tcPr>
          <w:p w14:paraId="45560DBF" w14:textId="77777777" w:rsidR="00B54451" w:rsidRPr="00906E3A" w:rsidRDefault="00B54451" w:rsidP="009B3EF4">
            <w:pPr>
              <w:tabs>
                <w:tab w:val="decimal" w:pos="1167"/>
              </w:tabs>
              <w:jc w:val="right"/>
              <w:rPr>
                <w:color w:val="000000"/>
                <w:lang w:eastAsia="en-AU"/>
              </w:rPr>
            </w:pPr>
            <w:r w:rsidRPr="00906E3A">
              <w:rPr>
                <w:color w:val="000000"/>
                <w:lang w:eastAsia="en-AU"/>
              </w:rPr>
              <w:t>27,200</w:t>
            </w:r>
          </w:p>
        </w:tc>
        <w:tc>
          <w:tcPr>
            <w:tcW w:w="1417" w:type="dxa"/>
            <w:tcBorders>
              <w:top w:val="nil"/>
              <w:left w:val="nil"/>
              <w:bottom w:val="single" w:sz="4" w:space="0" w:color="auto"/>
              <w:right w:val="single" w:sz="4" w:space="0" w:color="auto"/>
            </w:tcBorders>
            <w:vAlign w:val="bottom"/>
          </w:tcPr>
          <w:p w14:paraId="115A2531" w14:textId="77777777" w:rsidR="00B54451" w:rsidRPr="00906E3A" w:rsidRDefault="00B54451" w:rsidP="009B3EF4">
            <w:pPr>
              <w:tabs>
                <w:tab w:val="decimal" w:pos="1167"/>
              </w:tabs>
              <w:jc w:val="right"/>
              <w:rPr>
                <w:color w:val="000000"/>
                <w:lang w:eastAsia="en-AU"/>
              </w:rPr>
            </w:pPr>
            <w:r w:rsidRPr="00906E3A">
              <w:rPr>
                <w:color w:val="000000"/>
                <w:lang w:eastAsia="en-AU"/>
              </w:rPr>
              <w:t>27,200</w:t>
            </w:r>
          </w:p>
        </w:tc>
      </w:tr>
      <w:tr w:rsidR="00B54451" w:rsidRPr="00906E3A" w14:paraId="4E787509"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3424D570" w14:textId="77777777" w:rsidR="00B54451" w:rsidRPr="00906E3A" w:rsidRDefault="00B54451" w:rsidP="009B3EF4">
            <w:pPr>
              <w:rPr>
                <w:color w:val="000000"/>
                <w:lang w:eastAsia="en-AU"/>
              </w:rPr>
            </w:pPr>
            <w:r w:rsidRPr="00906E3A">
              <w:rPr>
                <w:color w:val="000000"/>
                <w:lang w:eastAsia="en-AU"/>
              </w:rPr>
              <w:t>Alkaline Effluent</w:t>
            </w:r>
          </w:p>
        </w:tc>
        <w:tc>
          <w:tcPr>
            <w:tcW w:w="1417" w:type="dxa"/>
            <w:tcBorders>
              <w:top w:val="nil"/>
              <w:left w:val="nil"/>
              <w:bottom w:val="single" w:sz="4" w:space="0" w:color="auto"/>
              <w:right w:val="single" w:sz="4" w:space="0" w:color="auto"/>
            </w:tcBorders>
            <w:vAlign w:val="bottom"/>
          </w:tcPr>
          <w:p w14:paraId="041D0375" w14:textId="77777777" w:rsidR="00B54451" w:rsidRDefault="00B54451" w:rsidP="009B3EF4">
            <w:pPr>
              <w:tabs>
                <w:tab w:val="decimal" w:pos="1167"/>
              </w:tabs>
              <w:jc w:val="right"/>
              <w:rPr>
                <w:color w:val="000000"/>
                <w:lang w:eastAsia="en-AU"/>
              </w:rPr>
            </w:pPr>
            <w:r>
              <w:rPr>
                <w:color w:val="000000"/>
                <w:lang w:eastAsia="en-AU"/>
              </w:rPr>
              <w:t>-</w:t>
            </w:r>
          </w:p>
        </w:tc>
        <w:tc>
          <w:tcPr>
            <w:tcW w:w="1417" w:type="dxa"/>
            <w:tcBorders>
              <w:top w:val="nil"/>
              <w:left w:val="nil"/>
              <w:bottom w:val="single" w:sz="4" w:space="0" w:color="auto"/>
              <w:right w:val="single" w:sz="4" w:space="0" w:color="auto"/>
            </w:tcBorders>
            <w:vAlign w:val="bottom"/>
          </w:tcPr>
          <w:p w14:paraId="681A43D8" w14:textId="77777777" w:rsidR="00B54451" w:rsidRPr="00906E3A" w:rsidRDefault="00B54451" w:rsidP="009B3EF4">
            <w:pPr>
              <w:tabs>
                <w:tab w:val="decimal" w:pos="1167"/>
              </w:tabs>
              <w:jc w:val="right"/>
              <w:rPr>
                <w:color w:val="000000"/>
                <w:lang w:eastAsia="en-AU"/>
              </w:rPr>
            </w:pPr>
            <w:r w:rsidRPr="00906E3A">
              <w:rPr>
                <w:color w:val="000000"/>
                <w:lang w:eastAsia="en-AU"/>
              </w:rPr>
              <w:t>20,700</w:t>
            </w:r>
          </w:p>
        </w:tc>
        <w:tc>
          <w:tcPr>
            <w:tcW w:w="1417" w:type="dxa"/>
            <w:tcBorders>
              <w:top w:val="nil"/>
              <w:left w:val="nil"/>
              <w:bottom w:val="single" w:sz="4" w:space="0" w:color="auto"/>
              <w:right w:val="single" w:sz="4" w:space="0" w:color="auto"/>
            </w:tcBorders>
            <w:vAlign w:val="bottom"/>
          </w:tcPr>
          <w:p w14:paraId="52A992FA" w14:textId="77777777" w:rsidR="00B54451" w:rsidRPr="00906E3A" w:rsidRDefault="00B54451" w:rsidP="009B3EF4">
            <w:pPr>
              <w:tabs>
                <w:tab w:val="decimal" w:pos="1167"/>
              </w:tabs>
              <w:jc w:val="right"/>
              <w:rPr>
                <w:color w:val="000000"/>
                <w:lang w:eastAsia="en-AU"/>
              </w:rPr>
            </w:pPr>
            <w:r w:rsidRPr="00906E3A">
              <w:rPr>
                <w:color w:val="000000"/>
                <w:lang w:eastAsia="en-AU"/>
              </w:rPr>
              <w:t>20,700</w:t>
            </w:r>
          </w:p>
        </w:tc>
      </w:tr>
      <w:tr w:rsidR="00B54451" w:rsidRPr="00906E3A" w14:paraId="681C686B"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7E2EA98A" w14:textId="77777777" w:rsidR="00B54451" w:rsidRPr="00906E3A" w:rsidRDefault="00B54451" w:rsidP="009B3EF4">
            <w:pPr>
              <w:rPr>
                <w:color w:val="000000"/>
                <w:lang w:eastAsia="en-AU"/>
              </w:rPr>
            </w:pPr>
            <w:r w:rsidRPr="00906E3A">
              <w:rPr>
                <w:color w:val="000000"/>
                <w:lang w:eastAsia="en-AU"/>
              </w:rPr>
              <w:t xml:space="preserve">Brine </w:t>
            </w:r>
          </w:p>
        </w:tc>
        <w:tc>
          <w:tcPr>
            <w:tcW w:w="1417" w:type="dxa"/>
            <w:tcBorders>
              <w:top w:val="nil"/>
              <w:left w:val="nil"/>
              <w:bottom w:val="single" w:sz="4" w:space="0" w:color="auto"/>
              <w:right w:val="single" w:sz="4" w:space="0" w:color="auto"/>
            </w:tcBorders>
            <w:vAlign w:val="bottom"/>
          </w:tcPr>
          <w:p w14:paraId="5F2B1A14" w14:textId="77777777" w:rsidR="00B54451" w:rsidRDefault="00B54451" w:rsidP="009B3EF4">
            <w:pPr>
              <w:tabs>
                <w:tab w:val="decimal" w:pos="1167"/>
              </w:tabs>
              <w:jc w:val="right"/>
              <w:rPr>
                <w:color w:val="000000"/>
                <w:lang w:eastAsia="en-AU"/>
              </w:rPr>
            </w:pPr>
            <w:r>
              <w:rPr>
                <w:color w:val="000000"/>
                <w:lang w:eastAsia="en-AU"/>
              </w:rPr>
              <w:t>-</w:t>
            </w:r>
          </w:p>
        </w:tc>
        <w:tc>
          <w:tcPr>
            <w:tcW w:w="1417" w:type="dxa"/>
            <w:tcBorders>
              <w:top w:val="nil"/>
              <w:left w:val="nil"/>
              <w:bottom w:val="single" w:sz="4" w:space="0" w:color="auto"/>
              <w:right w:val="single" w:sz="4" w:space="0" w:color="auto"/>
            </w:tcBorders>
            <w:vAlign w:val="bottom"/>
          </w:tcPr>
          <w:p w14:paraId="1394505A" w14:textId="77777777" w:rsidR="00B54451" w:rsidRPr="00906E3A" w:rsidRDefault="00B54451" w:rsidP="009B3EF4">
            <w:pPr>
              <w:tabs>
                <w:tab w:val="decimal" w:pos="1167"/>
              </w:tabs>
              <w:jc w:val="right"/>
              <w:rPr>
                <w:color w:val="000000"/>
                <w:lang w:eastAsia="en-AU"/>
              </w:rPr>
            </w:pPr>
            <w:r w:rsidRPr="00906E3A">
              <w:rPr>
                <w:color w:val="000000"/>
                <w:lang w:eastAsia="en-AU"/>
              </w:rPr>
              <w:t>383,000</w:t>
            </w:r>
          </w:p>
        </w:tc>
        <w:tc>
          <w:tcPr>
            <w:tcW w:w="1417" w:type="dxa"/>
            <w:tcBorders>
              <w:top w:val="nil"/>
              <w:left w:val="nil"/>
              <w:bottom w:val="single" w:sz="4" w:space="0" w:color="auto"/>
              <w:right w:val="single" w:sz="4" w:space="0" w:color="auto"/>
            </w:tcBorders>
            <w:vAlign w:val="bottom"/>
          </w:tcPr>
          <w:p w14:paraId="3BDB536E" w14:textId="77777777" w:rsidR="00B54451" w:rsidRPr="00906E3A" w:rsidRDefault="00B54451" w:rsidP="009B3EF4">
            <w:pPr>
              <w:tabs>
                <w:tab w:val="decimal" w:pos="1167"/>
              </w:tabs>
              <w:jc w:val="right"/>
              <w:rPr>
                <w:color w:val="000000"/>
                <w:lang w:eastAsia="en-AU"/>
              </w:rPr>
            </w:pPr>
            <w:r w:rsidRPr="00906E3A">
              <w:rPr>
                <w:color w:val="000000"/>
                <w:lang w:eastAsia="en-AU"/>
              </w:rPr>
              <w:t>383,000</w:t>
            </w:r>
          </w:p>
        </w:tc>
      </w:tr>
      <w:tr w:rsidR="00B54451" w:rsidRPr="00906E3A" w14:paraId="1F10F43E"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24DEB953" w14:textId="77777777" w:rsidR="00B54451" w:rsidRPr="00906E3A" w:rsidRDefault="00B54451" w:rsidP="009B3EF4">
            <w:pPr>
              <w:rPr>
                <w:color w:val="000000"/>
                <w:lang w:eastAsia="en-AU"/>
              </w:rPr>
            </w:pPr>
            <w:r w:rsidRPr="00906E3A">
              <w:rPr>
                <w:color w:val="000000"/>
                <w:lang w:eastAsia="en-AU"/>
              </w:rPr>
              <w:t>Chlorinated Brine</w:t>
            </w:r>
          </w:p>
        </w:tc>
        <w:tc>
          <w:tcPr>
            <w:tcW w:w="1417" w:type="dxa"/>
            <w:tcBorders>
              <w:top w:val="nil"/>
              <w:left w:val="nil"/>
              <w:bottom w:val="single" w:sz="4" w:space="0" w:color="auto"/>
              <w:right w:val="single" w:sz="4" w:space="0" w:color="auto"/>
            </w:tcBorders>
            <w:vAlign w:val="bottom"/>
          </w:tcPr>
          <w:p w14:paraId="0F786093" w14:textId="77777777" w:rsidR="00B54451" w:rsidRDefault="00B54451" w:rsidP="009B3EF4">
            <w:pPr>
              <w:tabs>
                <w:tab w:val="decimal" w:pos="1167"/>
              </w:tabs>
              <w:jc w:val="right"/>
              <w:rPr>
                <w:color w:val="000000"/>
                <w:lang w:eastAsia="en-AU"/>
              </w:rPr>
            </w:pPr>
            <w:r>
              <w:rPr>
                <w:color w:val="000000"/>
                <w:lang w:eastAsia="en-AU"/>
              </w:rPr>
              <w:t>-</w:t>
            </w:r>
          </w:p>
        </w:tc>
        <w:tc>
          <w:tcPr>
            <w:tcW w:w="1417" w:type="dxa"/>
            <w:tcBorders>
              <w:top w:val="nil"/>
              <w:left w:val="nil"/>
              <w:bottom w:val="single" w:sz="4" w:space="0" w:color="auto"/>
              <w:right w:val="single" w:sz="4" w:space="0" w:color="auto"/>
            </w:tcBorders>
            <w:vAlign w:val="bottom"/>
          </w:tcPr>
          <w:p w14:paraId="181D9C74" w14:textId="77777777" w:rsidR="00B54451" w:rsidRPr="00906E3A" w:rsidRDefault="00B54451" w:rsidP="009B3EF4">
            <w:pPr>
              <w:tabs>
                <w:tab w:val="decimal" w:pos="1167"/>
              </w:tabs>
              <w:jc w:val="right"/>
              <w:rPr>
                <w:color w:val="000000"/>
                <w:lang w:eastAsia="en-AU"/>
              </w:rPr>
            </w:pPr>
            <w:r w:rsidRPr="00906E3A">
              <w:rPr>
                <w:color w:val="000000"/>
                <w:lang w:eastAsia="en-AU"/>
              </w:rPr>
              <w:t>37,000</w:t>
            </w:r>
          </w:p>
        </w:tc>
        <w:tc>
          <w:tcPr>
            <w:tcW w:w="1417" w:type="dxa"/>
            <w:tcBorders>
              <w:top w:val="nil"/>
              <w:left w:val="nil"/>
              <w:bottom w:val="single" w:sz="4" w:space="0" w:color="auto"/>
              <w:right w:val="single" w:sz="4" w:space="0" w:color="auto"/>
            </w:tcBorders>
            <w:vAlign w:val="bottom"/>
          </w:tcPr>
          <w:p w14:paraId="4307D8B2" w14:textId="77777777" w:rsidR="00B54451" w:rsidRPr="00906E3A" w:rsidRDefault="00B54451" w:rsidP="009B3EF4">
            <w:pPr>
              <w:tabs>
                <w:tab w:val="decimal" w:pos="1167"/>
              </w:tabs>
              <w:jc w:val="right"/>
              <w:rPr>
                <w:color w:val="000000"/>
                <w:lang w:eastAsia="en-AU"/>
              </w:rPr>
            </w:pPr>
            <w:r w:rsidRPr="00906E3A">
              <w:rPr>
                <w:color w:val="000000"/>
                <w:lang w:eastAsia="en-AU"/>
              </w:rPr>
              <w:t>37,000</w:t>
            </w:r>
          </w:p>
        </w:tc>
      </w:tr>
      <w:tr w:rsidR="00B54451" w:rsidRPr="00906E3A" w14:paraId="18F28040"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68769E40" w14:textId="77777777" w:rsidR="00B54451" w:rsidRPr="00906E3A" w:rsidRDefault="00B54451" w:rsidP="009B3EF4">
            <w:pPr>
              <w:rPr>
                <w:color w:val="000000"/>
                <w:lang w:eastAsia="en-AU"/>
              </w:rPr>
            </w:pPr>
            <w:r w:rsidRPr="00906E3A">
              <w:rPr>
                <w:color w:val="000000"/>
                <w:lang w:eastAsia="en-AU"/>
              </w:rPr>
              <w:t>Chlorinated Sulphuric Acid</w:t>
            </w:r>
          </w:p>
        </w:tc>
        <w:tc>
          <w:tcPr>
            <w:tcW w:w="1417" w:type="dxa"/>
            <w:tcBorders>
              <w:top w:val="nil"/>
              <w:left w:val="nil"/>
              <w:bottom w:val="single" w:sz="4" w:space="0" w:color="auto"/>
              <w:right w:val="single" w:sz="4" w:space="0" w:color="auto"/>
            </w:tcBorders>
            <w:vAlign w:val="bottom"/>
          </w:tcPr>
          <w:p w14:paraId="29A1F224" w14:textId="77777777" w:rsidR="00B54451" w:rsidRDefault="00B54451" w:rsidP="009B3EF4">
            <w:pPr>
              <w:tabs>
                <w:tab w:val="decimal" w:pos="1167"/>
              </w:tabs>
              <w:jc w:val="right"/>
              <w:rPr>
                <w:color w:val="000000"/>
                <w:lang w:eastAsia="en-AU"/>
              </w:rPr>
            </w:pPr>
            <w:r>
              <w:rPr>
                <w:color w:val="000000"/>
                <w:lang w:eastAsia="en-AU"/>
              </w:rPr>
              <w:t>-</w:t>
            </w:r>
          </w:p>
        </w:tc>
        <w:tc>
          <w:tcPr>
            <w:tcW w:w="1417" w:type="dxa"/>
            <w:tcBorders>
              <w:top w:val="nil"/>
              <w:left w:val="nil"/>
              <w:bottom w:val="single" w:sz="4" w:space="0" w:color="auto"/>
              <w:right w:val="single" w:sz="4" w:space="0" w:color="auto"/>
            </w:tcBorders>
            <w:vAlign w:val="bottom"/>
          </w:tcPr>
          <w:p w14:paraId="44D31057" w14:textId="77777777" w:rsidR="00B54451" w:rsidRPr="00906E3A" w:rsidRDefault="00B54451" w:rsidP="009B3EF4">
            <w:pPr>
              <w:tabs>
                <w:tab w:val="decimal" w:pos="1167"/>
              </w:tabs>
              <w:jc w:val="right"/>
              <w:rPr>
                <w:color w:val="000000"/>
                <w:lang w:eastAsia="en-AU"/>
              </w:rPr>
            </w:pPr>
            <w:r w:rsidRPr="00906E3A">
              <w:rPr>
                <w:color w:val="000000"/>
                <w:lang w:eastAsia="en-AU"/>
              </w:rPr>
              <w:t>6,300</w:t>
            </w:r>
          </w:p>
        </w:tc>
        <w:tc>
          <w:tcPr>
            <w:tcW w:w="1417" w:type="dxa"/>
            <w:tcBorders>
              <w:top w:val="nil"/>
              <w:left w:val="nil"/>
              <w:bottom w:val="single" w:sz="4" w:space="0" w:color="auto"/>
              <w:right w:val="single" w:sz="4" w:space="0" w:color="auto"/>
            </w:tcBorders>
            <w:vAlign w:val="bottom"/>
          </w:tcPr>
          <w:p w14:paraId="7026BB76" w14:textId="77777777" w:rsidR="00B54451" w:rsidRPr="00906E3A" w:rsidRDefault="00B54451" w:rsidP="009B3EF4">
            <w:pPr>
              <w:tabs>
                <w:tab w:val="decimal" w:pos="1167"/>
              </w:tabs>
              <w:jc w:val="right"/>
              <w:rPr>
                <w:color w:val="000000"/>
                <w:lang w:eastAsia="en-AU"/>
              </w:rPr>
            </w:pPr>
            <w:r w:rsidRPr="00906E3A">
              <w:rPr>
                <w:color w:val="000000"/>
                <w:lang w:eastAsia="en-AU"/>
              </w:rPr>
              <w:t>6,300</w:t>
            </w:r>
          </w:p>
        </w:tc>
      </w:tr>
      <w:tr w:rsidR="00B54451" w:rsidRPr="00906E3A" w14:paraId="1BEE5647"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2A2EDDC2" w14:textId="77777777" w:rsidR="00B54451" w:rsidRPr="00906E3A" w:rsidRDefault="00B54451" w:rsidP="009B3EF4">
            <w:pPr>
              <w:rPr>
                <w:color w:val="000000"/>
                <w:lang w:eastAsia="en-AU"/>
              </w:rPr>
            </w:pPr>
            <w:r w:rsidRPr="00ED39AC">
              <w:rPr>
                <w:color w:val="000000"/>
                <w:lang w:eastAsia="en-AU"/>
              </w:rPr>
              <w:t>Chlorine</w:t>
            </w:r>
            <w:r w:rsidR="00B03B30">
              <w:rPr>
                <w:color w:val="000000"/>
                <w:lang w:eastAsia="en-AU"/>
              </w:rPr>
              <w:t xml:space="preserve"> (kg)</w:t>
            </w:r>
          </w:p>
        </w:tc>
        <w:tc>
          <w:tcPr>
            <w:tcW w:w="1417" w:type="dxa"/>
            <w:tcBorders>
              <w:top w:val="nil"/>
              <w:left w:val="nil"/>
              <w:bottom w:val="single" w:sz="4" w:space="0" w:color="auto"/>
              <w:right w:val="single" w:sz="4" w:space="0" w:color="auto"/>
            </w:tcBorders>
            <w:vAlign w:val="bottom"/>
          </w:tcPr>
          <w:p w14:paraId="62FE3264" w14:textId="77777777" w:rsidR="00B54451" w:rsidRDefault="00B03B30" w:rsidP="009B3EF4">
            <w:pPr>
              <w:tabs>
                <w:tab w:val="decimal" w:pos="1167"/>
              </w:tabs>
              <w:jc w:val="right"/>
              <w:rPr>
                <w:color w:val="000000"/>
                <w:lang w:eastAsia="en-AU"/>
              </w:rPr>
            </w:pPr>
            <w:r>
              <w:rPr>
                <w:color w:val="000000"/>
                <w:lang w:eastAsia="en-AU"/>
              </w:rPr>
              <w:t>204,100</w:t>
            </w:r>
          </w:p>
        </w:tc>
        <w:tc>
          <w:tcPr>
            <w:tcW w:w="1417" w:type="dxa"/>
            <w:tcBorders>
              <w:top w:val="nil"/>
              <w:left w:val="nil"/>
              <w:bottom w:val="single" w:sz="4" w:space="0" w:color="auto"/>
              <w:right w:val="single" w:sz="4" w:space="0" w:color="auto"/>
            </w:tcBorders>
            <w:vAlign w:val="bottom"/>
          </w:tcPr>
          <w:p w14:paraId="4CE01B24" w14:textId="77777777" w:rsidR="00B54451" w:rsidRPr="00906E3A" w:rsidRDefault="00B03B30" w:rsidP="009B3EF4">
            <w:pPr>
              <w:tabs>
                <w:tab w:val="decimal" w:pos="1167"/>
              </w:tabs>
              <w:jc w:val="right"/>
              <w:rPr>
                <w:color w:val="000000"/>
                <w:lang w:eastAsia="en-AU"/>
              </w:rPr>
            </w:pPr>
            <w:r>
              <w:rPr>
                <w:color w:val="000000"/>
                <w:lang w:eastAsia="en-AU"/>
              </w:rPr>
              <w:t>250</w:t>
            </w:r>
          </w:p>
        </w:tc>
        <w:tc>
          <w:tcPr>
            <w:tcW w:w="1417" w:type="dxa"/>
            <w:tcBorders>
              <w:top w:val="nil"/>
              <w:left w:val="nil"/>
              <w:bottom w:val="single" w:sz="4" w:space="0" w:color="auto"/>
              <w:right w:val="single" w:sz="4" w:space="0" w:color="auto"/>
            </w:tcBorders>
            <w:vAlign w:val="bottom"/>
          </w:tcPr>
          <w:p w14:paraId="4C7E14BC" w14:textId="77777777" w:rsidR="00B54451" w:rsidRPr="00906E3A" w:rsidRDefault="00B54451" w:rsidP="009B3EF4">
            <w:pPr>
              <w:tabs>
                <w:tab w:val="decimal" w:pos="1167"/>
              </w:tabs>
              <w:jc w:val="right"/>
              <w:rPr>
                <w:color w:val="000000"/>
                <w:lang w:eastAsia="en-AU"/>
              </w:rPr>
            </w:pPr>
            <w:r>
              <w:rPr>
                <w:color w:val="000000"/>
                <w:lang w:eastAsia="en-AU"/>
              </w:rPr>
              <w:t>2</w:t>
            </w:r>
            <w:r w:rsidR="00B03B30">
              <w:rPr>
                <w:color w:val="000000"/>
                <w:lang w:eastAsia="en-AU"/>
              </w:rPr>
              <w:t>04,300</w:t>
            </w:r>
          </w:p>
        </w:tc>
      </w:tr>
      <w:tr w:rsidR="00B54451" w:rsidRPr="00906E3A" w14:paraId="4EEE61FE"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21709D70" w14:textId="77777777" w:rsidR="00B54451" w:rsidRPr="00906E3A" w:rsidRDefault="00B54451" w:rsidP="009B3EF4">
            <w:pPr>
              <w:rPr>
                <w:color w:val="000000"/>
                <w:lang w:eastAsia="en-AU"/>
              </w:rPr>
            </w:pPr>
            <w:r w:rsidRPr="00906E3A">
              <w:rPr>
                <w:color w:val="000000"/>
                <w:lang w:eastAsia="en-AU"/>
              </w:rPr>
              <w:t>Coagulant</w:t>
            </w:r>
          </w:p>
        </w:tc>
        <w:tc>
          <w:tcPr>
            <w:tcW w:w="1417" w:type="dxa"/>
            <w:tcBorders>
              <w:top w:val="nil"/>
              <w:left w:val="nil"/>
              <w:bottom w:val="single" w:sz="4" w:space="0" w:color="auto"/>
              <w:right w:val="single" w:sz="4" w:space="0" w:color="auto"/>
            </w:tcBorders>
            <w:vAlign w:val="bottom"/>
          </w:tcPr>
          <w:p w14:paraId="78549BA3" w14:textId="77777777" w:rsidR="00B54451" w:rsidRDefault="00B54451" w:rsidP="009B3EF4">
            <w:pPr>
              <w:tabs>
                <w:tab w:val="decimal" w:pos="1167"/>
              </w:tabs>
              <w:jc w:val="right"/>
              <w:rPr>
                <w:color w:val="000000"/>
                <w:lang w:eastAsia="en-AU"/>
              </w:rPr>
            </w:pPr>
            <w:r>
              <w:rPr>
                <w:color w:val="000000"/>
                <w:lang w:eastAsia="en-AU"/>
              </w:rPr>
              <w:t>-</w:t>
            </w:r>
          </w:p>
        </w:tc>
        <w:tc>
          <w:tcPr>
            <w:tcW w:w="1417" w:type="dxa"/>
            <w:tcBorders>
              <w:top w:val="nil"/>
              <w:left w:val="nil"/>
              <w:bottom w:val="single" w:sz="4" w:space="0" w:color="auto"/>
              <w:right w:val="single" w:sz="4" w:space="0" w:color="auto"/>
            </w:tcBorders>
            <w:vAlign w:val="bottom"/>
          </w:tcPr>
          <w:p w14:paraId="60E3C721" w14:textId="77777777" w:rsidR="00B54451" w:rsidRPr="00906E3A" w:rsidRDefault="00B54451" w:rsidP="009B3EF4">
            <w:pPr>
              <w:tabs>
                <w:tab w:val="decimal" w:pos="1167"/>
              </w:tabs>
              <w:jc w:val="right"/>
              <w:rPr>
                <w:color w:val="000000"/>
                <w:lang w:eastAsia="en-AU"/>
              </w:rPr>
            </w:pPr>
            <w:r w:rsidRPr="00906E3A">
              <w:rPr>
                <w:color w:val="000000"/>
                <w:lang w:eastAsia="en-AU"/>
              </w:rPr>
              <w:t>5,000</w:t>
            </w:r>
          </w:p>
        </w:tc>
        <w:tc>
          <w:tcPr>
            <w:tcW w:w="1417" w:type="dxa"/>
            <w:tcBorders>
              <w:top w:val="nil"/>
              <w:left w:val="nil"/>
              <w:bottom w:val="single" w:sz="4" w:space="0" w:color="auto"/>
              <w:right w:val="single" w:sz="4" w:space="0" w:color="auto"/>
            </w:tcBorders>
            <w:vAlign w:val="bottom"/>
          </w:tcPr>
          <w:p w14:paraId="1D5B3434" w14:textId="77777777" w:rsidR="00B54451" w:rsidRPr="00906E3A" w:rsidRDefault="00B54451" w:rsidP="009B3EF4">
            <w:pPr>
              <w:tabs>
                <w:tab w:val="decimal" w:pos="1167"/>
              </w:tabs>
              <w:jc w:val="right"/>
              <w:rPr>
                <w:color w:val="000000"/>
                <w:lang w:eastAsia="en-AU"/>
              </w:rPr>
            </w:pPr>
            <w:r w:rsidRPr="00906E3A">
              <w:rPr>
                <w:color w:val="000000"/>
                <w:lang w:eastAsia="en-AU"/>
              </w:rPr>
              <w:t>5,000</w:t>
            </w:r>
          </w:p>
        </w:tc>
      </w:tr>
      <w:tr w:rsidR="00B54451" w:rsidRPr="00906E3A" w14:paraId="502EBF7F"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2A322278" w14:textId="77777777" w:rsidR="00B54451" w:rsidRPr="00906E3A" w:rsidRDefault="00B54451" w:rsidP="009B3EF4">
            <w:pPr>
              <w:rPr>
                <w:color w:val="000000"/>
                <w:lang w:eastAsia="en-AU"/>
              </w:rPr>
            </w:pPr>
            <w:r w:rsidRPr="00906E3A">
              <w:rPr>
                <w:color w:val="000000"/>
                <w:lang w:eastAsia="en-AU"/>
              </w:rPr>
              <w:t>Cobalt Sulphate</w:t>
            </w:r>
          </w:p>
        </w:tc>
        <w:tc>
          <w:tcPr>
            <w:tcW w:w="1417" w:type="dxa"/>
            <w:tcBorders>
              <w:top w:val="nil"/>
              <w:left w:val="nil"/>
              <w:bottom w:val="single" w:sz="4" w:space="0" w:color="auto"/>
              <w:right w:val="single" w:sz="4" w:space="0" w:color="auto"/>
            </w:tcBorders>
            <w:vAlign w:val="bottom"/>
          </w:tcPr>
          <w:p w14:paraId="60611D39" w14:textId="77777777" w:rsidR="00B54451" w:rsidRDefault="00B54451" w:rsidP="009B3EF4">
            <w:pPr>
              <w:tabs>
                <w:tab w:val="decimal" w:pos="1167"/>
              </w:tabs>
              <w:jc w:val="right"/>
              <w:rPr>
                <w:color w:val="000000"/>
                <w:lang w:eastAsia="en-AU"/>
              </w:rPr>
            </w:pPr>
            <w:r>
              <w:rPr>
                <w:color w:val="000000"/>
                <w:lang w:eastAsia="en-AU"/>
              </w:rPr>
              <w:t>-</w:t>
            </w:r>
          </w:p>
        </w:tc>
        <w:tc>
          <w:tcPr>
            <w:tcW w:w="1417" w:type="dxa"/>
            <w:tcBorders>
              <w:top w:val="nil"/>
              <w:left w:val="nil"/>
              <w:bottom w:val="single" w:sz="4" w:space="0" w:color="auto"/>
              <w:right w:val="single" w:sz="4" w:space="0" w:color="auto"/>
            </w:tcBorders>
            <w:vAlign w:val="bottom"/>
          </w:tcPr>
          <w:p w14:paraId="08AB066D" w14:textId="77777777" w:rsidR="00B54451" w:rsidRPr="00906E3A" w:rsidRDefault="00B54451" w:rsidP="009B3EF4">
            <w:pPr>
              <w:tabs>
                <w:tab w:val="decimal" w:pos="1167"/>
              </w:tabs>
              <w:jc w:val="right"/>
              <w:rPr>
                <w:color w:val="000000"/>
                <w:lang w:eastAsia="en-AU"/>
              </w:rPr>
            </w:pPr>
            <w:r w:rsidRPr="00906E3A">
              <w:rPr>
                <w:color w:val="000000"/>
                <w:lang w:eastAsia="en-AU"/>
              </w:rPr>
              <w:t>200</w:t>
            </w:r>
          </w:p>
        </w:tc>
        <w:tc>
          <w:tcPr>
            <w:tcW w:w="1417" w:type="dxa"/>
            <w:tcBorders>
              <w:top w:val="nil"/>
              <w:left w:val="nil"/>
              <w:bottom w:val="single" w:sz="4" w:space="0" w:color="auto"/>
              <w:right w:val="single" w:sz="4" w:space="0" w:color="auto"/>
            </w:tcBorders>
            <w:vAlign w:val="bottom"/>
          </w:tcPr>
          <w:p w14:paraId="24223A99" w14:textId="77777777" w:rsidR="00B54451" w:rsidRPr="00906E3A" w:rsidRDefault="00B54451" w:rsidP="009B3EF4">
            <w:pPr>
              <w:tabs>
                <w:tab w:val="decimal" w:pos="1167"/>
              </w:tabs>
              <w:jc w:val="right"/>
              <w:rPr>
                <w:color w:val="000000"/>
                <w:lang w:eastAsia="en-AU"/>
              </w:rPr>
            </w:pPr>
            <w:r w:rsidRPr="00906E3A">
              <w:rPr>
                <w:color w:val="000000"/>
                <w:lang w:eastAsia="en-AU"/>
              </w:rPr>
              <w:t>200</w:t>
            </w:r>
          </w:p>
        </w:tc>
      </w:tr>
      <w:tr w:rsidR="00B54451" w:rsidRPr="00906E3A" w14:paraId="5998205C"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2C7542A8" w14:textId="77777777" w:rsidR="00B54451" w:rsidRPr="00906E3A" w:rsidRDefault="00B54451" w:rsidP="009B3EF4">
            <w:pPr>
              <w:rPr>
                <w:color w:val="000000"/>
                <w:lang w:eastAsia="en-AU"/>
              </w:rPr>
            </w:pPr>
            <w:r w:rsidRPr="00906E3A">
              <w:rPr>
                <w:color w:val="000000"/>
                <w:lang w:eastAsia="en-AU"/>
              </w:rPr>
              <w:t>Cooling Water</w:t>
            </w:r>
          </w:p>
        </w:tc>
        <w:tc>
          <w:tcPr>
            <w:tcW w:w="1417" w:type="dxa"/>
            <w:tcBorders>
              <w:top w:val="nil"/>
              <w:left w:val="nil"/>
              <w:bottom w:val="single" w:sz="4" w:space="0" w:color="auto"/>
              <w:right w:val="single" w:sz="4" w:space="0" w:color="auto"/>
            </w:tcBorders>
            <w:vAlign w:val="bottom"/>
          </w:tcPr>
          <w:p w14:paraId="298AE081" w14:textId="77777777" w:rsidR="00B54451" w:rsidRDefault="00B54451" w:rsidP="009B3EF4">
            <w:pPr>
              <w:tabs>
                <w:tab w:val="decimal" w:pos="1167"/>
              </w:tabs>
              <w:jc w:val="right"/>
              <w:rPr>
                <w:color w:val="000000"/>
                <w:lang w:eastAsia="en-AU"/>
              </w:rPr>
            </w:pPr>
            <w:r>
              <w:rPr>
                <w:color w:val="000000"/>
                <w:lang w:eastAsia="en-AU"/>
              </w:rPr>
              <w:t>-</w:t>
            </w:r>
          </w:p>
        </w:tc>
        <w:tc>
          <w:tcPr>
            <w:tcW w:w="1417" w:type="dxa"/>
            <w:tcBorders>
              <w:top w:val="nil"/>
              <w:left w:val="nil"/>
              <w:bottom w:val="single" w:sz="4" w:space="0" w:color="auto"/>
              <w:right w:val="single" w:sz="4" w:space="0" w:color="auto"/>
            </w:tcBorders>
            <w:vAlign w:val="bottom"/>
          </w:tcPr>
          <w:p w14:paraId="4FD3748D" w14:textId="77777777" w:rsidR="00B54451" w:rsidRPr="00906E3A" w:rsidRDefault="00B26C46" w:rsidP="009B3EF4">
            <w:pPr>
              <w:tabs>
                <w:tab w:val="decimal" w:pos="1167"/>
              </w:tabs>
              <w:jc w:val="right"/>
              <w:rPr>
                <w:color w:val="000000"/>
                <w:lang w:eastAsia="en-AU"/>
              </w:rPr>
            </w:pPr>
            <w:r>
              <w:rPr>
                <w:color w:val="000000"/>
                <w:lang w:eastAsia="en-AU"/>
              </w:rPr>
              <w:t>231,</w:t>
            </w:r>
            <w:r w:rsidR="00243C26">
              <w:rPr>
                <w:color w:val="000000"/>
                <w:lang w:eastAsia="en-AU"/>
              </w:rPr>
              <w:t>7</w:t>
            </w:r>
            <w:r w:rsidR="00B54451" w:rsidRPr="00906E3A">
              <w:rPr>
                <w:color w:val="000000"/>
                <w:lang w:eastAsia="en-AU"/>
              </w:rPr>
              <w:t>00</w:t>
            </w:r>
          </w:p>
        </w:tc>
        <w:tc>
          <w:tcPr>
            <w:tcW w:w="1417" w:type="dxa"/>
            <w:tcBorders>
              <w:top w:val="nil"/>
              <w:left w:val="nil"/>
              <w:bottom w:val="single" w:sz="4" w:space="0" w:color="auto"/>
              <w:right w:val="single" w:sz="4" w:space="0" w:color="auto"/>
            </w:tcBorders>
            <w:vAlign w:val="bottom"/>
          </w:tcPr>
          <w:p w14:paraId="7E2B2E32" w14:textId="77777777" w:rsidR="00B54451" w:rsidRPr="00906E3A" w:rsidRDefault="00B26C46" w:rsidP="009B3EF4">
            <w:pPr>
              <w:tabs>
                <w:tab w:val="decimal" w:pos="1167"/>
              </w:tabs>
              <w:jc w:val="right"/>
              <w:rPr>
                <w:color w:val="000000"/>
                <w:lang w:eastAsia="en-AU"/>
              </w:rPr>
            </w:pPr>
            <w:r>
              <w:rPr>
                <w:color w:val="000000"/>
                <w:lang w:eastAsia="en-AU"/>
              </w:rPr>
              <w:t>231,</w:t>
            </w:r>
            <w:r w:rsidR="00243C26">
              <w:rPr>
                <w:color w:val="000000"/>
                <w:lang w:eastAsia="en-AU"/>
              </w:rPr>
              <w:t>7</w:t>
            </w:r>
            <w:r w:rsidR="00B54451" w:rsidRPr="00906E3A">
              <w:rPr>
                <w:color w:val="000000"/>
                <w:lang w:eastAsia="en-AU"/>
              </w:rPr>
              <w:t>00</w:t>
            </w:r>
          </w:p>
        </w:tc>
      </w:tr>
      <w:tr w:rsidR="00B54451" w:rsidRPr="00906E3A" w14:paraId="08F88FE2"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3C1E4E5A" w14:textId="77777777" w:rsidR="00B54451" w:rsidRPr="00906E3A" w:rsidRDefault="00B54451" w:rsidP="009B3EF4">
            <w:pPr>
              <w:rPr>
                <w:color w:val="000000"/>
                <w:lang w:eastAsia="en-AU"/>
              </w:rPr>
            </w:pPr>
            <w:r w:rsidRPr="00906E3A">
              <w:rPr>
                <w:color w:val="000000"/>
                <w:lang w:eastAsia="en-AU"/>
              </w:rPr>
              <w:t>Cooling Water Dosing Chemicals</w:t>
            </w:r>
          </w:p>
        </w:tc>
        <w:tc>
          <w:tcPr>
            <w:tcW w:w="1417" w:type="dxa"/>
            <w:tcBorders>
              <w:top w:val="nil"/>
              <w:left w:val="nil"/>
              <w:bottom w:val="single" w:sz="4" w:space="0" w:color="auto"/>
              <w:right w:val="single" w:sz="4" w:space="0" w:color="auto"/>
            </w:tcBorders>
            <w:vAlign w:val="bottom"/>
          </w:tcPr>
          <w:p w14:paraId="71B09FDE" w14:textId="77777777" w:rsidR="00B54451" w:rsidRDefault="00B54451" w:rsidP="009B3EF4">
            <w:pPr>
              <w:tabs>
                <w:tab w:val="decimal" w:pos="1167"/>
              </w:tabs>
              <w:jc w:val="right"/>
              <w:rPr>
                <w:color w:val="000000"/>
                <w:lang w:eastAsia="en-AU"/>
              </w:rPr>
            </w:pPr>
            <w:r>
              <w:rPr>
                <w:color w:val="000000"/>
                <w:lang w:eastAsia="en-AU"/>
              </w:rPr>
              <w:t>-</w:t>
            </w:r>
          </w:p>
        </w:tc>
        <w:tc>
          <w:tcPr>
            <w:tcW w:w="1417" w:type="dxa"/>
            <w:tcBorders>
              <w:top w:val="nil"/>
              <w:left w:val="nil"/>
              <w:bottom w:val="single" w:sz="4" w:space="0" w:color="auto"/>
              <w:right w:val="single" w:sz="4" w:space="0" w:color="auto"/>
            </w:tcBorders>
            <w:vAlign w:val="bottom"/>
          </w:tcPr>
          <w:p w14:paraId="1FF20B4D" w14:textId="77777777" w:rsidR="00B54451" w:rsidRPr="00906E3A" w:rsidRDefault="00B54451" w:rsidP="009B3EF4">
            <w:pPr>
              <w:tabs>
                <w:tab w:val="decimal" w:pos="1167"/>
              </w:tabs>
              <w:jc w:val="right"/>
              <w:rPr>
                <w:color w:val="000000"/>
                <w:lang w:eastAsia="en-AU"/>
              </w:rPr>
            </w:pPr>
            <w:r w:rsidRPr="00906E3A">
              <w:rPr>
                <w:color w:val="000000"/>
                <w:lang w:eastAsia="en-AU"/>
              </w:rPr>
              <w:t>2,400</w:t>
            </w:r>
          </w:p>
        </w:tc>
        <w:tc>
          <w:tcPr>
            <w:tcW w:w="1417" w:type="dxa"/>
            <w:tcBorders>
              <w:top w:val="nil"/>
              <w:left w:val="nil"/>
              <w:bottom w:val="single" w:sz="4" w:space="0" w:color="auto"/>
              <w:right w:val="single" w:sz="4" w:space="0" w:color="auto"/>
            </w:tcBorders>
            <w:vAlign w:val="bottom"/>
          </w:tcPr>
          <w:p w14:paraId="23A841FF" w14:textId="77777777" w:rsidR="00B54451" w:rsidRPr="00906E3A" w:rsidRDefault="00B54451" w:rsidP="009B3EF4">
            <w:pPr>
              <w:tabs>
                <w:tab w:val="decimal" w:pos="1167"/>
              </w:tabs>
              <w:jc w:val="right"/>
              <w:rPr>
                <w:color w:val="000000"/>
                <w:lang w:eastAsia="en-AU"/>
              </w:rPr>
            </w:pPr>
            <w:r w:rsidRPr="00906E3A">
              <w:rPr>
                <w:color w:val="000000"/>
                <w:lang w:eastAsia="en-AU"/>
              </w:rPr>
              <w:t>2,400</w:t>
            </w:r>
          </w:p>
        </w:tc>
      </w:tr>
      <w:tr w:rsidR="00B54451" w:rsidRPr="00906E3A" w14:paraId="781CEAE7"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42B48613" w14:textId="77777777" w:rsidR="00B54451" w:rsidRPr="00906E3A" w:rsidRDefault="00B54451" w:rsidP="009B3EF4">
            <w:pPr>
              <w:rPr>
                <w:color w:val="000000"/>
                <w:lang w:eastAsia="en-AU"/>
              </w:rPr>
            </w:pPr>
            <w:r w:rsidRPr="00906E3A">
              <w:rPr>
                <w:color w:val="000000"/>
                <w:lang w:eastAsia="en-AU"/>
              </w:rPr>
              <w:t>Ferric Chloride</w:t>
            </w:r>
          </w:p>
        </w:tc>
        <w:tc>
          <w:tcPr>
            <w:tcW w:w="1417" w:type="dxa"/>
            <w:tcBorders>
              <w:top w:val="nil"/>
              <w:left w:val="nil"/>
              <w:bottom w:val="single" w:sz="4" w:space="0" w:color="auto"/>
              <w:right w:val="single" w:sz="4" w:space="0" w:color="auto"/>
            </w:tcBorders>
            <w:vAlign w:val="bottom"/>
          </w:tcPr>
          <w:p w14:paraId="228870DA" w14:textId="77777777" w:rsidR="00B54451" w:rsidRDefault="00B54451" w:rsidP="009B3EF4">
            <w:pPr>
              <w:tabs>
                <w:tab w:val="decimal" w:pos="1167"/>
              </w:tabs>
              <w:jc w:val="right"/>
              <w:rPr>
                <w:color w:val="000000"/>
                <w:lang w:eastAsia="en-AU"/>
              </w:rPr>
            </w:pPr>
            <w:r>
              <w:rPr>
                <w:color w:val="000000"/>
                <w:lang w:eastAsia="en-AU"/>
              </w:rPr>
              <w:t>405,700</w:t>
            </w:r>
          </w:p>
        </w:tc>
        <w:tc>
          <w:tcPr>
            <w:tcW w:w="1417" w:type="dxa"/>
            <w:tcBorders>
              <w:top w:val="nil"/>
              <w:left w:val="nil"/>
              <w:bottom w:val="single" w:sz="4" w:space="0" w:color="auto"/>
              <w:right w:val="single" w:sz="4" w:space="0" w:color="auto"/>
            </w:tcBorders>
            <w:vAlign w:val="bottom"/>
          </w:tcPr>
          <w:p w14:paraId="675E2EE3" w14:textId="77777777" w:rsidR="00B54451" w:rsidRPr="00906E3A" w:rsidRDefault="00B54451" w:rsidP="009B3EF4">
            <w:pPr>
              <w:tabs>
                <w:tab w:val="decimal" w:pos="1167"/>
              </w:tabs>
              <w:jc w:val="right"/>
              <w:rPr>
                <w:color w:val="000000"/>
                <w:lang w:eastAsia="en-AU"/>
              </w:rPr>
            </w:pPr>
            <w:r>
              <w:rPr>
                <w:color w:val="000000"/>
                <w:lang w:eastAsia="en-AU"/>
              </w:rPr>
              <w:t>27,300</w:t>
            </w:r>
          </w:p>
        </w:tc>
        <w:tc>
          <w:tcPr>
            <w:tcW w:w="1417" w:type="dxa"/>
            <w:tcBorders>
              <w:top w:val="nil"/>
              <w:left w:val="nil"/>
              <w:bottom w:val="single" w:sz="4" w:space="0" w:color="auto"/>
              <w:right w:val="single" w:sz="4" w:space="0" w:color="auto"/>
            </w:tcBorders>
            <w:vAlign w:val="bottom"/>
          </w:tcPr>
          <w:p w14:paraId="2339B68C" w14:textId="77777777" w:rsidR="00B54451" w:rsidRPr="00906E3A" w:rsidRDefault="00B54451" w:rsidP="009B3EF4">
            <w:pPr>
              <w:tabs>
                <w:tab w:val="decimal" w:pos="1167"/>
              </w:tabs>
              <w:jc w:val="right"/>
              <w:rPr>
                <w:color w:val="000000"/>
                <w:lang w:eastAsia="en-AU"/>
              </w:rPr>
            </w:pPr>
            <w:r w:rsidRPr="00906E3A">
              <w:rPr>
                <w:color w:val="000000"/>
                <w:lang w:eastAsia="en-AU"/>
              </w:rPr>
              <w:t>433,000</w:t>
            </w:r>
          </w:p>
        </w:tc>
      </w:tr>
      <w:tr w:rsidR="00B54451" w:rsidRPr="00906E3A" w14:paraId="581B8ADB"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086C9C27" w14:textId="77777777" w:rsidR="00B54451" w:rsidRPr="00906E3A" w:rsidRDefault="00B54451" w:rsidP="009B3EF4">
            <w:pPr>
              <w:rPr>
                <w:color w:val="000000"/>
                <w:lang w:eastAsia="en-AU"/>
              </w:rPr>
            </w:pPr>
            <w:r w:rsidRPr="00906E3A">
              <w:rPr>
                <w:color w:val="000000"/>
                <w:lang w:eastAsia="en-AU"/>
              </w:rPr>
              <w:t>Ferrous Chloride</w:t>
            </w:r>
          </w:p>
        </w:tc>
        <w:tc>
          <w:tcPr>
            <w:tcW w:w="1417" w:type="dxa"/>
            <w:tcBorders>
              <w:top w:val="nil"/>
              <w:left w:val="nil"/>
              <w:bottom w:val="single" w:sz="4" w:space="0" w:color="auto"/>
              <w:right w:val="single" w:sz="4" w:space="0" w:color="auto"/>
            </w:tcBorders>
            <w:vAlign w:val="bottom"/>
          </w:tcPr>
          <w:p w14:paraId="49AF3DF0" w14:textId="77777777" w:rsidR="00B54451" w:rsidRDefault="00B54451" w:rsidP="009B3EF4">
            <w:pPr>
              <w:tabs>
                <w:tab w:val="decimal" w:pos="1167"/>
              </w:tabs>
              <w:jc w:val="right"/>
              <w:rPr>
                <w:color w:val="000000"/>
                <w:lang w:eastAsia="en-AU"/>
              </w:rPr>
            </w:pPr>
            <w:r>
              <w:rPr>
                <w:color w:val="000000"/>
                <w:lang w:eastAsia="en-AU"/>
              </w:rPr>
              <w:t>2,898,600</w:t>
            </w:r>
          </w:p>
        </w:tc>
        <w:tc>
          <w:tcPr>
            <w:tcW w:w="1417" w:type="dxa"/>
            <w:tcBorders>
              <w:top w:val="nil"/>
              <w:left w:val="nil"/>
              <w:bottom w:val="single" w:sz="4" w:space="0" w:color="auto"/>
              <w:right w:val="single" w:sz="4" w:space="0" w:color="auto"/>
            </w:tcBorders>
            <w:vAlign w:val="bottom"/>
          </w:tcPr>
          <w:p w14:paraId="62E7FBC0" w14:textId="77777777" w:rsidR="00B54451" w:rsidRPr="00906E3A" w:rsidRDefault="00B54451" w:rsidP="009B3EF4">
            <w:pPr>
              <w:tabs>
                <w:tab w:val="decimal" w:pos="1167"/>
              </w:tabs>
              <w:jc w:val="right"/>
              <w:rPr>
                <w:color w:val="000000"/>
                <w:lang w:eastAsia="en-AU"/>
              </w:rPr>
            </w:pPr>
            <w:r>
              <w:rPr>
                <w:color w:val="000000"/>
                <w:lang w:eastAsia="en-AU"/>
              </w:rPr>
              <w:t>202,800</w:t>
            </w:r>
          </w:p>
        </w:tc>
        <w:tc>
          <w:tcPr>
            <w:tcW w:w="1417" w:type="dxa"/>
            <w:tcBorders>
              <w:top w:val="nil"/>
              <w:left w:val="nil"/>
              <w:bottom w:val="single" w:sz="4" w:space="0" w:color="auto"/>
              <w:right w:val="single" w:sz="4" w:space="0" w:color="auto"/>
            </w:tcBorders>
            <w:vAlign w:val="bottom"/>
          </w:tcPr>
          <w:p w14:paraId="78B1CD3D" w14:textId="77777777" w:rsidR="00B54451" w:rsidRPr="00906E3A" w:rsidRDefault="00B54451" w:rsidP="009B3EF4">
            <w:pPr>
              <w:tabs>
                <w:tab w:val="decimal" w:pos="1167"/>
              </w:tabs>
              <w:jc w:val="right"/>
              <w:rPr>
                <w:color w:val="000000"/>
                <w:lang w:eastAsia="en-AU"/>
              </w:rPr>
            </w:pPr>
            <w:r w:rsidRPr="00906E3A">
              <w:rPr>
                <w:color w:val="000000"/>
                <w:lang w:eastAsia="en-AU"/>
              </w:rPr>
              <w:t>3,101,400</w:t>
            </w:r>
          </w:p>
        </w:tc>
      </w:tr>
      <w:tr w:rsidR="00B54451" w:rsidRPr="00906E3A" w14:paraId="6E086236"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33AACA67" w14:textId="77777777" w:rsidR="00B54451" w:rsidRPr="00906E3A" w:rsidRDefault="00B54451" w:rsidP="009B3EF4">
            <w:pPr>
              <w:rPr>
                <w:color w:val="000000"/>
                <w:lang w:eastAsia="en-AU"/>
              </w:rPr>
            </w:pPr>
            <w:r w:rsidRPr="00906E3A">
              <w:rPr>
                <w:color w:val="000000"/>
                <w:lang w:eastAsia="en-AU"/>
              </w:rPr>
              <w:t>Filter Aid / Pre-Coat</w:t>
            </w:r>
          </w:p>
        </w:tc>
        <w:tc>
          <w:tcPr>
            <w:tcW w:w="1417" w:type="dxa"/>
            <w:tcBorders>
              <w:top w:val="nil"/>
              <w:left w:val="nil"/>
              <w:bottom w:val="single" w:sz="4" w:space="0" w:color="auto"/>
              <w:right w:val="single" w:sz="4" w:space="0" w:color="auto"/>
            </w:tcBorders>
            <w:vAlign w:val="bottom"/>
          </w:tcPr>
          <w:p w14:paraId="3A2398E6" w14:textId="77777777" w:rsidR="00B54451" w:rsidRDefault="00B54451" w:rsidP="009B3EF4">
            <w:pPr>
              <w:tabs>
                <w:tab w:val="decimal" w:pos="1167"/>
              </w:tabs>
              <w:jc w:val="right"/>
              <w:rPr>
                <w:color w:val="000000"/>
                <w:lang w:eastAsia="en-AU"/>
              </w:rPr>
            </w:pPr>
            <w:r>
              <w:rPr>
                <w:color w:val="000000"/>
                <w:lang w:eastAsia="en-AU"/>
              </w:rPr>
              <w:t>-</w:t>
            </w:r>
          </w:p>
        </w:tc>
        <w:tc>
          <w:tcPr>
            <w:tcW w:w="1417" w:type="dxa"/>
            <w:tcBorders>
              <w:top w:val="nil"/>
              <w:left w:val="nil"/>
              <w:bottom w:val="single" w:sz="4" w:space="0" w:color="auto"/>
              <w:right w:val="single" w:sz="4" w:space="0" w:color="auto"/>
            </w:tcBorders>
            <w:vAlign w:val="bottom"/>
          </w:tcPr>
          <w:p w14:paraId="02AD9456" w14:textId="77777777" w:rsidR="00B54451" w:rsidRPr="00906E3A" w:rsidRDefault="00B54451" w:rsidP="009B3EF4">
            <w:pPr>
              <w:tabs>
                <w:tab w:val="decimal" w:pos="1167"/>
              </w:tabs>
              <w:jc w:val="right"/>
              <w:rPr>
                <w:color w:val="000000"/>
                <w:lang w:eastAsia="en-AU"/>
              </w:rPr>
            </w:pPr>
            <w:r w:rsidRPr="00906E3A">
              <w:rPr>
                <w:color w:val="000000"/>
                <w:lang w:eastAsia="en-AU"/>
              </w:rPr>
              <w:t>4,800</w:t>
            </w:r>
          </w:p>
        </w:tc>
        <w:tc>
          <w:tcPr>
            <w:tcW w:w="1417" w:type="dxa"/>
            <w:tcBorders>
              <w:top w:val="nil"/>
              <w:left w:val="nil"/>
              <w:bottom w:val="single" w:sz="4" w:space="0" w:color="auto"/>
              <w:right w:val="single" w:sz="4" w:space="0" w:color="auto"/>
            </w:tcBorders>
            <w:vAlign w:val="bottom"/>
          </w:tcPr>
          <w:p w14:paraId="5820667B" w14:textId="77777777" w:rsidR="00B54451" w:rsidRPr="00906E3A" w:rsidRDefault="00B54451" w:rsidP="009B3EF4">
            <w:pPr>
              <w:tabs>
                <w:tab w:val="decimal" w:pos="1167"/>
              </w:tabs>
              <w:jc w:val="right"/>
              <w:rPr>
                <w:color w:val="000000"/>
                <w:lang w:eastAsia="en-AU"/>
              </w:rPr>
            </w:pPr>
            <w:r w:rsidRPr="00906E3A">
              <w:rPr>
                <w:color w:val="000000"/>
                <w:lang w:eastAsia="en-AU"/>
              </w:rPr>
              <w:t>4,800</w:t>
            </w:r>
          </w:p>
        </w:tc>
      </w:tr>
      <w:tr w:rsidR="00B54451" w:rsidRPr="00906E3A" w14:paraId="4431D2F3"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52ACA72E" w14:textId="77777777" w:rsidR="00B54451" w:rsidRPr="00906E3A" w:rsidRDefault="00B54451" w:rsidP="009B3EF4">
            <w:pPr>
              <w:rPr>
                <w:color w:val="000000"/>
                <w:lang w:eastAsia="en-AU"/>
              </w:rPr>
            </w:pPr>
            <w:r w:rsidRPr="00906E3A">
              <w:rPr>
                <w:color w:val="000000"/>
                <w:lang w:eastAsia="en-AU"/>
              </w:rPr>
              <w:t>Hydrochloric Acid</w:t>
            </w:r>
          </w:p>
        </w:tc>
        <w:tc>
          <w:tcPr>
            <w:tcW w:w="1417" w:type="dxa"/>
            <w:tcBorders>
              <w:top w:val="nil"/>
              <w:left w:val="nil"/>
              <w:bottom w:val="single" w:sz="4" w:space="0" w:color="auto"/>
              <w:right w:val="single" w:sz="4" w:space="0" w:color="auto"/>
            </w:tcBorders>
            <w:vAlign w:val="bottom"/>
          </w:tcPr>
          <w:p w14:paraId="44966966" w14:textId="77777777" w:rsidR="00B54451" w:rsidRDefault="00B54451" w:rsidP="009B3EF4">
            <w:pPr>
              <w:tabs>
                <w:tab w:val="decimal" w:pos="1167"/>
              </w:tabs>
              <w:jc w:val="right"/>
              <w:rPr>
                <w:color w:val="000000"/>
                <w:lang w:eastAsia="en-AU"/>
              </w:rPr>
            </w:pPr>
            <w:r>
              <w:rPr>
                <w:color w:val="000000"/>
                <w:lang w:eastAsia="en-AU"/>
              </w:rPr>
              <w:t>736</w:t>
            </w:r>
            <w:r w:rsidRPr="00906E3A">
              <w:rPr>
                <w:color w:val="000000"/>
                <w:lang w:eastAsia="en-AU"/>
              </w:rPr>
              <w:t>,</w:t>
            </w:r>
            <w:r>
              <w:rPr>
                <w:color w:val="000000"/>
                <w:lang w:eastAsia="en-AU"/>
              </w:rPr>
              <w:t>7</w:t>
            </w:r>
            <w:r w:rsidRPr="00906E3A">
              <w:rPr>
                <w:color w:val="000000"/>
                <w:lang w:eastAsia="en-AU"/>
              </w:rPr>
              <w:t>00</w:t>
            </w:r>
          </w:p>
        </w:tc>
        <w:tc>
          <w:tcPr>
            <w:tcW w:w="1417" w:type="dxa"/>
            <w:tcBorders>
              <w:top w:val="nil"/>
              <w:left w:val="nil"/>
              <w:bottom w:val="single" w:sz="4" w:space="0" w:color="auto"/>
              <w:right w:val="single" w:sz="4" w:space="0" w:color="auto"/>
            </w:tcBorders>
            <w:vAlign w:val="bottom"/>
          </w:tcPr>
          <w:p w14:paraId="59565827" w14:textId="77777777" w:rsidR="00B54451" w:rsidRPr="00906E3A" w:rsidRDefault="00B54451" w:rsidP="009B3EF4">
            <w:pPr>
              <w:tabs>
                <w:tab w:val="decimal" w:pos="1167"/>
              </w:tabs>
              <w:jc w:val="right"/>
              <w:rPr>
                <w:color w:val="000000"/>
                <w:lang w:eastAsia="en-AU"/>
              </w:rPr>
            </w:pPr>
            <w:r>
              <w:rPr>
                <w:color w:val="000000"/>
                <w:lang w:eastAsia="en-AU"/>
              </w:rPr>
              <w:t>3</w:t>
            </w:r>
            <w:r w:rsidRPr="00906E3A">
              <w:rPr>
                <w:color w:val="000000"/>
                <w:lang w:eastAsia="en-AU"/>
              </w:rPr>
              <w:t>,</w:t>
            </w:r>
            <w:r>
              <w:rPr>
                <w:color w:val="000000"/>
                <w:lang w:eastAsia="en-AU"/>
              </w:rPr>
              <w:t>7</w:t>
            </w:r>
            <w:r w:rsidRPr="00906E3A">
              <w:rPr>
                <w:color w:val="000000"/>
                <w:lang w:eastAsia="en-AU"/>
              </w:rPr>
              <w:t>00</w:t>
            </w:r>
          </w:p>
        </w:tc>
        <w:tc>
          <w:tcPr>
            <w:tcW w:w="1417" w:type="dxa"/>
            <w:tcBorders>
              <w:top w:val="nil"/>
              <w:left w:val="nil"/>
              <w:bottom w:val="single" w:sz="4" w:space="0" w:color="auto"/>
              <w:right w:val="single" w:sz="4" w:space="0" w:color="auto"/>
            </w:tcBorders>
            <w:vAlign w:val="bottom"/>
          </w:tcPr>
          <w:p w14:paraId="6080B1CC" w14:textId="77777777" w:rsidR="00B54451" w:rsidRPr="00906E3A" w:rsidRDefault="00B54451" w:rsidP="009B3EF4">
            <w:pPr>
              <w:tabs>
                <w:tab w:val="decimal" w:pos="1167"/>
              </w:tabs>
              <w:jc w:val="right"/>
              <w:rPr>
                <w:color w:val="000000"/>
                <w:lang w:eastAsia="en-AU"/>
              </w:rPr>
            </w:pPr>
            <w:r>
              <w:rPr>
                <w:color w:val="000000"/>
                <w:lang w:eastAsia="en-AU"/>
              </w:rPr>
              <w:t>740</w:t>
            </w:r>
            <w:r w:rsidRPr="00906E3A">
              <w:rPr>
                <w:color w:val="000000"/>
                <w:lang w:eastAsia="en-AU"/>
              </w:rPr>
              <w:t>,</w:t>
            </w:r>
            <w:r>
              <w:rPr>
                <w:color w:val="000000"/>
                <w:lang w:eastAsia="en-AU"/>
              </w:rPr>
              <w:t>4</w:t>
            </w:r>
            <w:r w:rsidRPr="00906E3A">
              <w:rPr>
                <w:color w:val="000000"/>
                <w:lang w:eastAsia="en-AU"/>
              </w:rPr>
              <w:t>00</w:t>
            </w:r>
          </w:p>
        </w:tc>
      </w:tr>
      <w:tr w:rsidR="00B54451" w:rsidRPr="00906E3A" w14:paraId="0DFD5282"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46768713" w14:textId="77777777" w:rsidR="00B54451" w:rsidRPr="00906E3A" w:rsidRDefault="00B54451" w:rsidP="009B3EF4">
            <w:pPr>
              <w:rPr>
                <w:color w:val="000000"/>
                <w:lang w:eastAsia="en-AU"/>
              </w:rPr>
            </w:pPr>
            <w:r w:rsidRPr="00906E3A">
              <w:rPr>
                <w:color w:val="000000"/>
                <w:lang w:eastAsia="en-AU"/>
              </w:rPr>
              <w:t>Magnesium Chloride</w:t>
            </w:r>
          </w:p>
        </w:tc>
        <w:tc>
          <w:tcPr>
            <w:tcW w:w="1417" w:type="dxa"/>
            <w:tcBorders>
              <w:top w:val="nil"/>
              <w:left w:val="nil"/>
              <w:bottom w:val="single" w:sz="4" w:space="0" w:color="auto"/>
              <w:right w:val="single" w:sz="4" w:space="0" w:color="auto"/>
            </w:tcBorders>
            <w:vAlign w:val="bottom"/>
          </w:tcPr>
          <w:p w14:paraId="4C28B2BA" w14:textId="77777777" w:rsidR="00B54451" w:rsidRDefault="00B54451" w:rsidP="009B3EF4">
            <w:pPr>
              <w:tabs>
                <w:tab w:val="decimal" w:pos="1167"/>
              </w:tabs>
              <w:jc w:val="right"/>
              <w:rPr>
                <w:color w:val="000000"/>
                <w:lang w:eastAsia="en-AU"/>
              </w:rPr>
            </w:pPr>
            <w:r>
              <w:rPr>
                <w:color w:val="000000"/>
                <w:lang w:eastAsia="en-AU"/>
              </w:rPr>
              <w:t>-</w:t>
            </w:r>
          </w:p>
        </w:tc>
        <w:tc>
          <w:tcPr>
            <w:tcW w:w="1417" w:type="dxa"/>
            <w:tcBorders>
              <w:top w:val="nil"/>
              <w:left w:val="nil"/>
              <w:bottom w:val="single" w:sz="4" w:space="0" w:color="auto"/>
              <w:right w:val="single" w:sz="4" w:space="0" w:color="auto"/>
            </w:tcBorders>
            <w:vAlign w:val="bottom"/>
          </w:tcPr>
          <w:p w14:paraId="505D66B5" w14:textId="77777777" w:rsidR="00B54451" w:rsidRPr="00906E3A" w:rsidRDefault="00B54451" w:rsidP="009B3EF4">
            <w:pPr>
              <w:tabs>
                <w:tab w:val="decimal" w:pos="1167"/>
              </w:tabs>
              <w:jc w:val="right"/>
              <w:rPr>
                <w:color w:val="000000"/>
                <w:lang w:eastAsia="en-AU"/>
              </w:rPr>
            </w:pPr>
            <w:r w:rsidRPr="00906E3A">
              <w:rPr>
                <w:color w:val="000000"/>
                <w:lang w:eastAsia="en-AU"/>
              </w:rPr>
              <w:t>2,000</w:t>
            </w:r>
          </w:p>
        </w:tc>
        <w:tc>
          <w:tcPr>
            <w:tcW w:w="1417" w:type="dxa"/>
            <w:tcBorders>
              <w:top w:val="nil"/>
              <w:left w:val="nil"/>
              <w:bottom w:val="single" w:sz="4" w:space="0" w:color="auto"/>
              <w:right w:val="single" w:sz="4" w:space="0" w:color="auto"/>
            </w:tcBorders>
            <w:vAlign w:val="bottom"/>
          </w:tcPr>
          <w:p w14:paraId="2A39FF21" w14:textId="77777777" w:rsidR="00B54451" w:rsidRPr="00906E3A" w:rsidRDefault="00B54451" w:rsidP="009B3EF4">
            <w:pPr>
              <w:tabs>
                <w:tab w:val="decimal" w:pos="1167"/>
              </w:tabs>
              <w:jc w:val="right"/>
              <w:rPr>
                <w:color w:val="000000"/>
                <w:lang w:eastAsia="en-AU"/>
              </w:rPr>
            </w:pPr>
            <w:r w:rsidRPr="00906E3A">
              <w:rPr>
                <w:color w:val="000000"/>
                <w:lang w:eastAsia="en-AU"/>
              </w:rPr>
              <w:t>2,000</w:t>
            </w:r>
          </w:p>
        </w:tc>
      </w:tr>
      <w:tr w:rsidR="00B54451" w:rsidRPr="00906E3A" w14:paraId="2F7E3461"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4A52FD93" w14:textId="77777777" w:rsidR="00B54451" w:rsidRPr="00906E3A" w:rsidRDefault="00555340" w:rsidP="00AC267A">
            <w:pPr>
              <w:rPr>
                <w:color w:val="000000"/>
                <w:lang w:eastAsia="en-AU"/>
              </w:rPr>
            </w:pPr>
            <w:r>
              <w:rPr>
                <w:color w:val="000000"/>
                <w:lang w:eastAsia="en-AU"/>
              </w:rPr>
              <w:lastRenderedPageBreak/>
              <w:t>Oil</w:t>
            </w:r>
            <w:r w:rsidR="00AC267A">
              <w:rPr>
                <w:color w:val="000000"/>
                <w:lang w:eastAsia="en-AU"/>
              </w:rPr>
              <w:t xml:space="preserve">, </w:t>
            </w:r>
            <w:r>
              <w:rPr>
                <w:color w:val="000000"/>
                <w:lang w:eastAsia="en-AU"/>
              </w:rPr>
              <w:t>Grease</w:t>
            </w:r>
            <w:r w:rsidR="00AC267A">
              <w:rPr>
                <w:color w:val="000000"/>
                <w:lang w:eastAsia="en-AU"/>
              </w:rPr>
              <w:t xml:space="preserve"> and Diesel</w:t>
            </w:r>
          </w:p>
        </w:tc>
        <w:tc>
          <w:tcPr>
            <w:tcW w:w="1417" w:type="dxa"/>
            <w:tcBorders>
              <w:top w:val="nil"/>
              <w:left w:val="nil"/>
              <w:bottom w:val="single" w:sz="4" w:space="0" w:color="auto"/>
              <w:right w:val="single" w:sz="4" w:space="0" w:color="auto"/>
            </w:tcBorders>
            <w:vAlign w:val="bottom"/>
          </w:tcPr>
          <w:p w14:paraId="6CD6BAA7" w14:textId="77777777" w:rsidR="00B54451" w:rsidRDefault="00555340" w:rsidP="009B3EF4">
            <w:pPr>
              <w:tabs>
                <w:tab w:val="decimal" w:pos="1167"/>
              </w:tabs>
              <w:jc w:val="right"/>
              <w:rPr>
                <w:color w:val="000000"/>
                <w:lang w:eastAsia="en-AU"/>
              </w:rPr>
            </w:pPr>
            <w:r>
              <w:rPr>
                <w:color w:val="000000"/>
                <w:lang w:eastAsia="en-AU"/>
              </w:rPr>
              <w:t>-</w:t>
            </w:r>
          </w:p>
        </w:tc>
        <w:tc>
          <w:tcPr>
            <w:tcW w:w="1417" w:type="dxa"/>
            <w:tcBorders>
              <w:top w:val="nil"/>
              <w:left w:val="nil"/>
              <w:bottom w:val="single" w:sz="4" w:space="0" w:color="auto"/>
              <w:right w:val="single" w:sz="4" w:space="0" w:color="auto"/>
            </w:tcBorders>
            <w:vAlign w:val="bottom"/>
          </w:tcPr>
          <w:p w14:paraId="04C39919" w14:textId="77777777" w:rsidR="00B54451" w:rsidRPr="00906E3A" w:rsidRDefault="00555340" w:rsidP="009B3EF4">
            <w:pPr>
              <w:tabs>
                <w:tab w:val="decimal" w:pos="1167"/>
              </w:tabs>
              <w:jc w:val="right"/>
              <w:rPr>
                <w:color w:val="000000"/>
                <w:lang w:eastAsia="en-AU"/>
              </w:rPr>
            </w:pPr>
            <w:r>
              <w:rPr>
                <w:color w:val="000000"/>
                <w:lang w:eastAsia="en-AU"/>
              </w:rPr>
              <w:t>-</w:t>
            </w:r>
          </w:p>
        </w:tc>
        <w:tc>
          <w:tcPr>
            <w:tcW w:w="1417" w:type="dxa"/>
            <w:tcBorders>
              <w:top w:val="nil"/>
              <w:left w:val="nil"/>
              <w:bottom w:val="single" w:sz="4" w:space="0" w:color="auto"/>
              <w:right w:val="single" w:sz="4" w:space="0" w:color="auto"/>
            </w:tcBorders>
            <w:vAlign w:val="bottom"/>
          </w:tcPr>
          <w:p w14:paraId="5ED51472" w14:textId="77777777" w:rsidR="00B54451" w:rsidRPr="00906E3A" w:rsidRDefault="00555340" w:rsidP="009B3EF4">
            <w:pPr>
              <w:tabs>
                <w:tab w:val="decimal" w:pos="1167"/>
              </w:tabs>
              <w:jc w:val="right"/>
              <w:rPr>
                <w:color w:val="000000"/>
                <w:lang w:eastAsia="en-AU"/>
              </w:rPr>
            </w:pPr>
            <w:r>
              <w:rPr>
                <w:color w:val="000000"/>
                <w:lang w:eastAsia="en-AU"/>
              </w:rPr>
              <w:t>N/A</w:t>
            </w:r>
          </w:p>
        </w:tc>
      </w:tr>
      <w:tr w:rsidR="00555340" w:rsidRPr="00906E3A" w14:paraId="18010FC8"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17AC3459" w14:textId="77777777" w:rsidR="00555340" w:rsidRPr="00906E3A" w:rsidRDefault="00555340" w:rsidP="00BE2965">
            <w:pPr>
              <w:rPr>
                <w:color w:val="000000"/>
                <w:lang w:eastAsia="en-AU"/>
              </w:rPr>
            </w:pPr>
            <w:r w:rsidRPr="00906E3A">
              <w:rPr>
                <w:color w:val="000000"/>
                <w:lang w:eastAsia="en-AU"/>
              </w:rPr>
              <w:t>Sodium Hydroxide</w:t>
            </w:r>
          </w:p>
        </w:tc>
        <w:tc>
          <w:tcPr>
            <w:tcW w:w="1417" w:type="dxa"/>
            <w:tcBorders>
              <w:top w:val="nil"/>
              <w:left w:val="nil"/>
              <w:bottom w:val="single" w:sz="4" w:space="0" w:color="auto"/>
              <w:right w:val="single" w:sz="4" w:space="0" w:color="auto"/>
            </w:tcBorders>
            <w:vAlign w:val="bottom"/>
          </w:tcPr>
          <w:p w14:paraId="4460FC45" w14:textId="77777777" w:rsidR="00555340" w:rsidRDefault="00555340" w:rsidP="00BE2965">
            <w:pPr>
              <w:tabs>
                <w:tab w:val="decimal" w:pos="1167"/>
              </w:tabs>
              <w:jc w:val="right"/>
              <w:rPr>
                <w:color w:val="000000"/>
                <w:lang w:eastAsia="en-AU"/>
              </w:rPr>
            </w:pPr>
            <w:r w:rsidRPr="00906E3A">
              <w:rPr>
                <w:color w:val="000000"/>
                <w:lang w:eastAsia="en-AU"/>
              </w:rPr>
              <w:t>2,</w:t>
            </w:r>
            <w:r>
              <w:rPr>
                <w:color w:val="000000"/>
                <w:lang w:eastAsia="en-AU"/>
              </w:rPr>
              <w:t>2</w:t>
            </w:r>
            <w:r w:rsidR="00687398">
              <w:rPr>
                <w:color w:val="000000"/>
                <w:lang w:eastAsia="en-AU"/>
              </w:rPr>
              <w:t>00</w:t>
            </w:r>
            <w:r w:rsidRPr="00906E3A">
              <w:rPr>
                <w:color w:val="000000"/>
                <w:lang w:eastAsia="en-AU"/>
              </w:rPr>
              <w:t>,</w:t>
            </w:r>
            <w:r w:rsidR="00E82991">
              <w:rPr>
                <w:color w:val="000000"/>
                <w:lang w:eastAsia="en-AU"/>
              </w:rPr>
              <w:t>0</w:t>
            </w:r>
            <w:r w:rsidRPr="00906E3A">
              <w:rPr>
                <w:color w:val="000000"/>
                <w:lang w:eastAsia="en-AU"/>
              </w:rPr>
              <w:t>00</w:t>
            </w:r>
          </w:p>
        </w:tc>
        <w:tc>
          <w:tcPr>
            <w:tcW w:w="1417" w:type="dxa"/>
            <w:tcBorders>
              <w:top w:val="nil"/>
              <w:left w:val="nil"/>
              <w:bottom w:val="single" w:sz="4" w:space="0" w:color="auto"/>
              <w:right w:val="single" w:sz="4" w:space="0" w:color="auto"/>
            </w:tcBorders>
            <w:vAlign w:val="bottom"/>
          </w:tcPr>
          <w:p w14:paraId="57BAB6E9" w14:textId="77777777" w:rsidR="00555340" w:rsidRPr="00906E3A" w:rsidRDefault="00E82991" w:rsidP="00BE2965">
            <w:pPr>
              <w:tabs>
                <w:tab w:val="decimal" w:pos="1167"/>
              </w:tabs>
              <w:jc w:val="right"/>
              <w:rPr>
                <w:color w:val="000000"/>
                <w:lang w:eastAsia="en-AU"/>
              </w:rPr>
            </w:pPr>
            <w:r>
              <w:rPr>
                <w:color w:val="000000"/>
                <w:lang w:eastAsia="en-AU"/>
              </w:rPr>
              <w:t>93,000</w:t>
            </w:r>
          </w:p>
        </w:tc>
        <w:tc>
          <w:tcPr>
            <w:tcW w:w="1417" w:type="dxa"/>
            <w:tcBorders>
              <w:top w:val="nil"/>
              <w:left w:val="nil"/>
              <w:bottom w:val="single" w:sz="4" w:space="0" w:color="auto"/>
              <w:right w:val="single" w:sz="4" w:space="0" w:color="auto"/>
            </w:tcBorders>
            <w:vAlign w:val="bottom"/>
          </w:tcPr>
          <w:p w14:paraId="3107EC4D" w14:textId="77777777" w:rsidR="00555340" w:rsidRPr="00906E3A" w:rsidRDefault="00E82991" w:rsidP="00BE2965">
            <w:pPr>
              <w:tabs>
                <w:tab w:val="decimal" w:pos="1167"/>
              </w:tabs>
              <w:jc w:val="right"/>
              <w:rPr>
                <w:color w:val="000000"/>
                <w:lang w:eastAsia="en-AU"/>
              </w:rPr>
            </w:pPr>
            <w:r>
              <w:rPr>
                <w:color w:val="000000"/>
                <w:lang w:eastAsia="en-AU"/>
              </w:rPr>
              <w:t>2,293,000</w:t>
            </w:r>
          </w:p>
        </w:tc>
      </w:tr>
      <w:tr w:rsidR="00555340" w:rsidRPr="00906E3A" w14:paraId="41EDA47B"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14:paraId="7BC71BE8" w14:textId="77777777" w:rsidR="00555340" w:rsidRPr="00906E3A" w:rsidRDefault="00555340" w:rsidP="00BE2965">
            <w:pPr>
              <w:rPr>
                <w:color w:val="000000"/>
                <w:lang w:eastAsia="en-AU"/>
              </w:rPr>
            </w:pPr>
            <w:r w:rsidRPr="00906E3A">
              <w:rPr>
                <w:color w:val="000000"/>
                <w:lang w:eastAsia="en-AU"/>
              </w:rPr>
              <w:t>Sodium Hypochlorite</w:t>
            </w:r>
          </w:p>
        </w:tc>
        <w:tc>
          <w:tcPr>
            <w:tcW w:w="1417" w:type="dxa"/>
            <w:tcBorders>
              <w:top w:val="nil"/>
              <w:left w:val="nil"/>
              <w:bottom w:val="single" w:sz="4" w:space="0" w:color="auto"/>
              <w:right w:val="single" w:sz="4" w:space="0" w:color="auto"/>
            </w:tcBorders>
            <w:vAlign w:val="bottom"/>
          </w:tcPr>
          <w:p w14:paraId="20869296" w14:textId="77777777" w:rsidR="00555340" w:rsidRDefault="00555340" w:rsidP="00BE2965">
            <w:pPr>
              <w:tabs>
                <w:tab w:val="decimal" w:pos="1167"/>
              </w:tabs>
              <w:jc w:val="right"/>
              <w:rPr>
                <w:color w:val="000000"/>
                <w:lang w:eastAsia="en-AU"/>
              </w:rPr>
            </w:pPr>
            <w:r>
              <w:rPr>
                <w:color w:val="000000"/>
                <w:lang w:eastAsia="en-AU"/>
              </w:rPr>
              <w:t>590,700</w:t>
            </w:r>
          </w:p>
        </w:tc>
        <w:tc>
          <w:tcPr>
            <w:tcW w:w="1417" w:type="dxa"/>
            <w:tcBorders>
              <w:top w:val="nil"/>
              <w:left w:val="nil"/>
              <w:bottom w:val="single" w:sz="4" w:space="0" w:color="auto"/>
              <w:right w:val="single" w:sz="4" w:space="0" w:color="auto"/>
            </w:tcBorders>
            <w:vAlign w:val="bottom"/>
          </w:tcPr>
          <w:p w14:paraId="65B24F58" w14:textId="77777777" w:rsidR="00555340" w:rsidRPr="00906E3A" w:rsidRDefault="00555340" w:rsidP="00BE2965">
            <w:pPr>
              <w:tabs>
                <w:tab w:val="decimal" w:pos="1167"/>
              </w:tabs>
              <w:jc w:val="right"/>
              <w:rPr>
                <w:color w:val="000000"/>
                <w:lang w:eastAsia="en-AU"/>
              </w:rPr>
            </w:pPr>
            <w:r>
              <w:rPr>
                <w:color w:val="000000"/>
                <w:lang w:eastAsia="en-AU"/>
              </w:rPr>
              <w:t>59,100</w:t>
            </w:r>
          </w:p>
        </w:tc>
        <w:tc>
          <w:tcPr>
            <w:tcW w:w="1417" w:type="dxa"/>
            <w:tcBorders>
              <w:top w:val="nil"/>
              <w:left w:val="nil"/>
              <w:bottom w:val="single" w:sz="4" w:space="0" w:color="auto"/>
              <w:right w:val="single" w:sz="4" w:space="0" w:color="auto"/>
            </w:tcBorders>
            <w:vAlign w:val="bottom"/>
          </w:tcPr>
          <w:p w14:paraId="049ACE6B" w14:textId="77777777" w:rsidR="00555340" w:rsidRPr="00906E3A" w:rsidRDefault="00555340" w:rsidP="00BE2965">
            <w:pPr>
              <w:tabs>
                <w:tab w:val="decimal" w:pos="1167"/>
              </w:tabs>
              <w:jc w:val="right"/>
              <w:rPr>
                <w:color w:val="000000"/>
                <w:lang w:eastAsia="en-AU"/>
              </w:rPr>
            </w:pPr>
            <w:r>
              <w:rPr>
                <w:color w:val="000000"/>
                <w:lang w:eastAsia="en-AU"/>
              </w:rPr>
              <w:t>649</w:t>
            </w:r>
            <w:r w:rsidRPr="00906E3A">
              <w:rPr>
                <w:color w:val="000000"/>
                <w:lang w:eastAsia="en-AU"/>
              </w:rPr>
              <w:t>,</w:t>
            </w:r>
            <w:r>
              <w:rPr>
                <w:color w:val="000000"/>
                <w:lang w:eastAsia="en-AU"/>
              </w:rPr>
              <w:t>8</w:t>
            </w:r>
            <w:r w:rsidRPr="00906E3A">
              <w:rPr>
                <w:color w:val="000000"/>
                <w:lang w:eastAsia="en-AU"/>
              </w:rPr>
              <w:t>00</w:t>
            </w:r>
          </w:p>
        </w:tc>
      </w:tr>
      <w:tr w:rsidR="00555340" w:rsidRPr="00906E3A" w14:paraId="5FEF0CC2" w14:textId="77777777" w:rsidTr="009B3EF4">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tcPr>
          <w:p w14:paraId="54CBD2B5" w14:textId="77777777" w:rsidR="00555340" w:rsidRPr="00906E3A" w:rsidRDefault="00555340" w:rsidP="00BE2965">
            <w:pPr>
              <w:rPr>
                <w:color w:val="000000"/>
                <w:lang w:eastAsia="en-AU"/>
              </w:rPr>
            </w:pPr>
            <w:r w:rsidRPr="00906E3A">
              <w:rPr>
                <w:color w:val="000000"/>
                <w:lang w:eastAsia="en-AU"/>
              </w:rPr>
              <w:t xml:space="preserve">Sodium </w:t>
            </w:r>
            <w:r w:rsidR="00BB0FDC">
              <w:rPr>
                <w:color w:val="000000"/>
                <w:lang w:eastAsia="en-AU"/>
              </w:rPr>
              <w:t>B</w:t>
            </w:r>
            <w:r w:rsidRPr="00906E3A">
              <w:rPr>
                <w:color w:val="000000"/>
                <w:lang w:eastAsia="en-AU"/>
              </w:rPr>
              <w:t>isulphite</w:t>
            </w:r>
          </w:p>
        </w:tc>
        <w:tc>
          <w:tcPr>
            <w:tcW w:w="1417" w:type="dxa"/>
            <w:tcBorders>
              <w:top w:val="nil"/>
              <w:left w:val="nil"/>
              <w:bottom w:val="single" w:sz="4" w:space="0" w:color="auto"/>
              <w:right w:val="single" w:sz="4" w:space="0" w:color="auto"/>
            </w:tcBorders>
            <w:vAlign w:val="bottom"/>
          </w:tcPr>
          <w:p w14:paraId="2A5F434B" w14:textId="77777777" w:rsidR="00555340" w:rsidRDefault="00555340" w:rsidP="00BE2965">
            <w:pPr>
              <w:tabs>
                <w:tab w:val="decimal" w:pos="1167"/>
              </w:tabs>
              <w:jc w:val="right"/>
              <w:rPr>
                <w:color w:val="000000"/>
                <w:lang w:eastAsia="en-AU"/>
              </w:rPr>
            </w:pPr>
            <w:r>
              <w:rPr>
                <w:color w:val="000000"/>
                <w:lang w:eastAsia="en-AU"/>
              </w:rPr>
              <w:t>-</w:t>
            </w:r>
          </w:p>
        </w:tc>
        <w:tc>
          <w:tcPr>
            <w:tcW w:w="1417" w:type="dxa"/>
            <w:tcBorders>
              <w:top w:val="nil"/>
              <w:left w:val="nil"/>
              <w:bottom w:val="single" w:sz="4" w:space="0" w:color="auto"/>
              <w:right w:val="single" w:sz="4" w:space="0" w:color="auto"/>
            </w:tcBorders>
            <w:vAlign w:val="bottom"/>
          </w:tcPr>
          <w:p w14:paraId="23A57069" w14:textId="77777777" w:rsidR="00555340" w:rsidRPr="00906E3A" w:rsidRDefault="00555340" w:rsidP="00BE2965">
            <w:pPr>
              <w:tabs>
                <w:tab w:val="decimal" w:pos="1167"/>
              </w:tabs>
              <w:jc w:val="right"/>
              <w:rPr>
                <w:color w:val="000000"/>
                <w:lang w:eastAsia="en-AU"/>
              </w:rPr>
            </w:pPr>
            <w:r w:rsidRPr="00906E3A">
              <w:rPr>
                <w:color w:val="000000"/>
                <w:lang w:eastAsia="en-AU"/>
              </w:rPr>
              <w:t>4,500</w:t>
            </w:r>
          </w:p>
        </w:tc>
        <w:tc>
          <w:tcPr>
            <w:tcW w:w="1417" w:type="dxa"/>
            <w:tcBorders>
              <w:top w:val="nil"/>
              <w:left w:val="nil"/>
              <w:bottom w:val="single" w:sz="4" w:space="0" w:color="auto"/>
              <w:right w:val="single" w:sz="4" w:space="0" w:color="auto"/>
            </w:tcBorders>
            <w:vAlign w:val="bottom"/>
          </w:tcPr>
          <w:p w14:paraId="1CD62FA8" w14:textId="77777777" w:rsidR="00555340" w:rsidRPr="00906E3A" w:rsidRDefault="00555340" w:rsidP="00BE2965">
            <w:pPr>
              <w:tabs>
                <w:tab w:val="decimal" w:pos="1167"/>
              </w:tabs>
              <w:jc w:val="right"/>
              <w:rPr>
                <w:color w:val="000000"/>
                <w:lang w:eastAsia="en-AU"/>
              </w:rPr>
            </w:pPr>
            <w:r w:rsidRPr="00906E3A">
              <w:rPr>
                <w:color w:val="000000"/>
                <w:lang w:eastAsia="en-AU"/>
              </w:rPr>
              <w:t>4,500</w:t>
            </w:r>
          </w:p>
        </w:tc>
      </w:tr>
      <w:tr w:rsidR="003113DF" w:rsidRPr="00906E3A" w14:paraId="57F0A37A" w14:textId="77777777" w:rsidTr="003113DF">
        <w:trPr>
          <w:trHeight w:val="300"/>
        </w:trPr>
        <w:tc>
          <w:tcPr>
            <w:tcW w:w="3274" w:type="dxa"/>
            <w:tcBorders>
              <w:top w:val="nil"/>
              <w:left w:val="single" w:sz="4" w:space="0" w:color="auto"/>
              <w:bottom w:val="single" w:sz="4" w:space="0" w:color="auto"/>
              <w:right w:val="single" w:sz="4" w:space="0" w:color="auto"/>
            </w:tcBorders>
            <w:shd w:val="clear" w:color="auto" w:fill="auto"/>
            <w:noWrap/>
            <w:vAlign w:val="bottom"/>
          </w:tcPr>
          <w:p w14:paraId="70C94850" w14:textId="77777777" w:rsidR="003113DF" w:rsidRPr="00906E3A" w:rsidRDefault="003113DF" w:rsidP="003113DF">
            <w:pPr>
              <w:rPr>
                <w:color w:val="000000"/>
                <w:lang w:eastAsia="en-AU"/>
              </w:rPr>
            </w:pPr>
            <w:r w:rsidRPr="00906E3A">
              <w:rPr>
                <w:color w:val="000000"/>
                <w:lang w:eastAsia="en-AU"/>
              </w:rPr>
              <w:t>Sulphuric Acid</w:t>
            </w:r>
          </w:p>
        </w:tc>
        <w:tc>
          <w:tcPr>
            <w:tcW w:w="1417" w:type="dxa"/>
            <w:tcBorders>
              <w:top w:val="nil"/>
              <w:left w:val="nil"/>
              <w:bottom w:val="single" w:sz="4" w:space="0" w:color="auto"/>
              <w:right w:val="single" w:sz="4" w:space="0" w:color="auto"/>
            </w:tcBorders>
            <w:vAlign w:val="bottom"/>
          </w:tcPr>
          <w:p w14:paraId="74E81D18" w14:textId="77777777" w:rsidR="003113DF" w:rsidRDefault="003113DF" w:rsidP="003113DF">
            <w:pPr>
              <w:tabs>
                <w:tab w:val="decimal" w:pos="1167"/>
              </w:tabs>
              <w:jc w:val="right"/>
              <w:rPr>
                <w:color w:val="000000"/>
                <w:lang w:eastAsia="en-AU"/>
              </w:rPr>
            </w:pPr>
            <w:r>
              <w:rPr>
                <w:color w:val="000000"/>
                <w:lang w:eastAsia="en-AU"/>
              </w:rPr>
              <w:t>78</w:t>
            </w:r>
            <w:r w:rsidRPr="00906E3A">
              <w:rPr>
                <w:color w:val="000000"/>
                <w:lang w:eastAsia="en-AU"/>
              </w:rPr>
              <w:t>,</w:t>
            </w:r>
            <w:r>
              <w:rPr>
                <w:color w:val="000000"/>
                <w:lang w:eastAsia="en-AU"/>
              </w:rPr>
              <w:t>3</w:t>
            </w:r>
            <w:r w:rsidRPr="00906E3A">
              <w:rPr>
                <w:color w:val="000000"/>
                <w:lang w:eastAsia="en-AU"/>
              </w:rPr>
              <w:t>00</w:t>
            </w:r>
          </w:p>
        </w:tc>
        <w:tc>
          <w:tcPr>
            <w:tcW w:w="1417" w:type="dxa"/>
            <w:tcBorders>
              <w:top w:val="nil"/>
              <w:left w:val="nil"/>
              <w:bottom w:val="single" w:sz="4" w:space="0" w:color="auto"/>
              <w:right w:val="single" w:sz="4" w:space="0" w:color="auto"/>
            </w:tcBorders>
            <w:vAlign w:val="bottom"/>
          </w:tcPr>
          <w:p w14:paraId="07B121A0" w14:textId="77777777" w:rsidR="003113DF" w:rsidRPr="00906E3A" w:rsidRDefault="003113DF" w:rsidP="003113DF">
            <w:pPr>
              <w:tabs>
                <w:tab w:val="decimal" w:pos="1167"/>
              </w:tabs>
              <w:jc w:val="right"/>
              <w:rPr>
                <w:color w:val="000000"/>
                <w:lang w:eastAsia="en-AU"/>
              </w:rPr>
            </w:pPr>
            <w:r>
              <w:rPr>
                <w:color w:val="000000"/>
                <w:lang w:eastAsia="en-AU"/>
              </w:rPr>
              <w:t>3,300</w:t>
            </w:r>
          </w:p>
        </w:tc>
        <w:tc>
          <w:tcPr>
            <w:tcW w:w="1417" w:type="dxa"/>
            <w:tcBorders>
              <w:top w:val="nil"/>
              <w:left w:val="nil"/>
              <w:bottom w:val="single" w:sz="4" w:space="0" w:color="auto"/>
              <w:right w:val="single" w:sz="4" w:space="0" w:color="auto"/>
            </w:tcBorders>
            <w:vAlign w:val="bottom"/>
          </w:tcPr>
          <w:p w14:paraId="3163AD00" w14:textId="77777777" w:rsidR="003113DF" w:rsidRPr="00906E3A" w:rsidRDefault="003113DF" w:rsidP="003113DF">
            <w:pPr>
              <w:tabs>
                <w:tab w:val="decimal" w:pos="1167"/>
              </w:tabs>
              <w:jc w:val="right"/>
              <w:rPr>
                <w:color w:val="000000"/>
                <w:lang w:eastAsia="en-AU"/>
              </w:rPr>
            </w:pPr>
            <w:r w:rsidRPr="00906E3A">
              <w:rPr>
                <w:color w:val="000000"/>
                <w:lang w:eastAsia="en-AU"/>
              </w:rPr>
              <w:t>81,600</w:t>
            </w:r>
          </w:p>
        </w:tc>
      </w:tr>
    </w:tbl>
    <w:p w14:paraId="45BC6E4A" w14:textId="77777777" w:rsidR="00B54451" w:rsidRDefault="00B54451" w:rsidP="003624A6">
      <w:pPr>
        <w:pStyle w:val="Heading2"/>
        <w:numPr>
          <w:ilvl w:val="0"/>
          <w:numId w:val="0"/>
        </w:numPr>
        <w:ind w:left="1286"/>
      </w:pPr>
    </w:p>
    <w:p w14:paraId="68DFE718" w14:textId="77777777" w:rsidR="00B54451" w:rsidRDefault="00B54451" w:rsidP="00B54451">
      <w:pPr>
        <w:pStyle w:val="Heading2"/>
      </w:pPr>
      <w:bookmarkStart w:id="42" w:name="_Toc391923772"/>
      <w:r>
        <w:t>Scenario Selection</w:t>
      </w:r>
      <w:bookmarkEnd w:id="42"/>
    </w:p>
    <w:p w14:paraId="70B1783B" w14:textId="77777777" w:rsidR="00B54451" w:rsidRDefault="00B54451" w:rsidP="00B54451">
      <w:pPr>
        <w:jc w:val="both"/>
        <w:rPr>
          <w:lang w:val="en-US"/>
        </w:rPr>
      </w:pPr>
      <w:r w:rsidRPr="00ED39AC">
        <w:rPr>
          <w:lang w:val="en-US"/>
        </w:rPr>
        <w:t xml:space="preserve">In considering the likelihood of hazards occurring at the </w:t>
      </w:r>
      <w:r w:rsidR="00BA42DB">
        <w:rPr>
          <w:lang w:val="en-US"/>
        </w:rPr>
        <w:t>Ixom</w:t>
      </w:r>
      <w:r w:rsidRPr="00ED39AC">
        <w:rPr>
          <w:lang w:val="en-US"/>
        </w:rPr>
        <w:t xml:space="preserve"> Chlor-Alkali Facility, the following scenarios have been investigated:</w:t>
      </w:r>
    </w:p>
    <w:p w14:paraId="635E5A94" w14:textId="77777777" w:rsidR="00B54451" w:rsidRDefault="00B54451" w:rsidP="00A37DC9">
      <w:pPr>
        <w:pStyle w:val="ListParagraph"/>
        <w:numPr>
          <w:ilvl w:val="0"/>
          <w:numId w:val="34"/>
        </w:numPr>
        <w:jc w:val="both"/>
        <w:rPr>
          <w:lang w:val="en-US"/>
        </w:rPr>
      </w:pPr>
      <w:r w:rsidRPr="00ED39AC">
        <w:rPr>
          <w:lang w:val="en-US"/>
        </w:rPr>
        <w:t>Overfilling storage tanks and process vessels</w:t>
      </w:r>
    </w:p>
    <w:p w14:paraId="35C5D661" w14:textId="77777777" w:rsidR="00B54451" w:rsidRDefault="00B54451" w:rsidP="00A37DC9">
      <w:pPr>
        <w:pStyle w:val="ListParagraph"/>
        <w:numPr>
          <w:ilvl w:val="0"/>
          <w:numId w:val="34"/>
        </w:numPr>
        <w:jc w:val="both"/>
        <w:rPr>
          <w:lang w:val="en-US"/>
        </w:rPr>
      </w:pPr>
      <w:r w:rsidRPr="00ED39AC">
        <w:rPr>
          <w:lang w:val="en-US"/>
        </w:rPr>
        <w:t xml:space="preserve">Mechanical failure of the </w:t>
      </w:r>
      <w:proofErr w:type="gramStart"/>
      <w:r w:rsidRPr="00ED39AC">
        <w:rPr>
          <w:lang w:val="en-US"/>
        </w:rPr>
        <w:t>aforementioned storage</w:t>
      </w:r>
      <w:proofErr w:type="gramEnd"/>
      <w:r w:rsidRPr="00ED39AC">
        <w:rPr>
          <w:lang w:val="en-US"/>
        </w:rPr>
        <w:t xml:space="preserve"> tanks and process vessels</w:t>
      </w:r>
    </w:p>
    <w:p w14:paraId="01BE0F53" w14:textId="77777777" w:rsidR="00B54451" w:rsidRDefault="00B54451" w:rsidP="00A37DC9">
      <w:pPr>
        <w:pStyle w:val="ListParagraph"/>
        <w:numPr>
          <w:ilvl w:val="0"/>
          <w:numId w:val="34"/>
        </w:numPr>
        <w:jc w:val="both"/>
        <w:rPr>
          <w:lang w:val="en-US"/>
        </w:rPr>
      </w:pPr>
      <w:r w:rsidRPr="00ED39AC">
        <w:rPr>
          <w:lang w:val="en-US"/>
        </w:rPr>
        <w:t>Loss of containment from piping</w:t>
      </w:r>
    </w:p>
    <w:p w14:paraId="735E8C96" w14:textId="77777777" w:rsidR="00B54451" w:rsidRDefault="00B54451" w:rsidP="00A37DC9">
      <w:pPr>
        <w:pStyle w:val="ListParagraph"/>
        <w:numPr>
          <w:ilvl w:val="0"/>
          <w:numId w:val="34"/>
        </w:numPr>
        <w:jc w:val="both"/>
        <w:rPr>
          <w:lang w:val="en-US"/>
        </w:rPr>
      </w:pPr>
      <w:r w:rsidRPr="00ED39AC">
        <w:rPr>
          <w:lang w:val="en-US"/>
        </w:rPr>
        <w:t>Loss of containment from loading/unloading activities</w:t>
      </w:r>
    </w:p>
    <w:p w14:paraId="0D44417F" w14:textId="77777777" w:rsidR="00B54451" w:rsidRDefault="00B54451" w:rsidP="00B54451">
      <w:pPr>
        <w:pStyle w:val="ListParagraph"/>
        <w:ind w:left="1080"/>
        <w:jc w:val="both"/>
        <w:rPr>
          <w:lang w:val="en-US"/>
        </w:rPr>
      </w:pPr>
    </w:p>
    <w:p w14:paraId="0E915804" w14:textId="77777777" w:rsidR="00B54451" w:rsidRDefault="00B54451" w:rsidP="00B54451">
      <w:pPr>
        <w:pStyle w:val="Heading2"/>
      </w:pPr>
      <w:bookmarkStart w:id="43" w:name="_Toc391923773"/>
      <w:r>
        <w:t>Plant Areas and Bunding</w:t>
      </w:r>
      <w:bookmarkEnd w:id="43"/>
    </w:p>
    <w:p w14:paraId="78EA51BD" w14:textId="77777777" w:rsidR="00B54451" w:rsidRDefault="00B54451" w:rsidP="00B54451">
      <w:pPr>
        <w:jc w:val="both"/>
        <w:rPr>
          <w:lang w:val="en-US"/>
        </w:rPr>
      </w:pPr>
      <w:r w:rsidRPr="00ED39AC">
        <w:rPr>
          <w:lang w:val="en-US"/>
        </w:rPr>
        <w:t xml:space="preserve">A total of </w:t>
      </w:r>
      <w:r w:rsidRPr="00ED39AC">
        <w:rPr>
          <w:color w:val="000000" w:themeColor="text1"/>
          <w:lang w:val="en-US"/>
        </w:rPr>
        <w:t>9</w:t>
      </w:r>
      <w:r w:rsidR="001040C0">
        <w:rPr>
          <w:color w:val="000000" w:themeColor="text1"/>
          <w:lang w:val="en-US"/>
        </w:rPr>
        <w:t>8</w:t>
      </w:r>
      <w:r w:rsidRPr="00ED39AC">
        <w:rPr>
          <w:lang w:val="en-US"/>
        </w:rPr>
        <w:t xml:space="preserve"> scenarios were identified in which hazards have the potential to do harm to human health or the environment. Tanks and vessels </w:t>
      </w:r>
      <w:proofErr w:type="gramStart"/>
      <w:r w:rsidRPr="00ED39AC">
        <w:rPr>
          <w:lang w:val="en-US"/>
        </w:rPr>
        <w:t>are located in</w:t>
      </w:r>
      <w:proofErr w:type="gramEnd"/>
      <w:r w:rsidRPr="00ED39AC">
        <w:rPr>
          <w:lang w:val="en-US"/>
        </w:rPr>
        <w:t xml:space="preserve"> the following areas:</w:t>
      </w:r>
    </w:p>
    <w:p w14:paraId="504EBA04" w14:textId="77777777" w:rsidR="00B54451" w:rsidRDefault="00B54451" w:rsidP="00A37DC9">
      <w:pPr>
        <w:pStyle w:val="ListParagraph"/>
        <w:numPr>
          <w:ilvl w:val="0"/>
          <w:numId w:val="35"/>
        </w:numPr>
        <w:jc w:val="both"/>
        <w:rPr>
          <w:lang w:val="en-US"/>
        </w:rPr>
      </w:pPr>
      <w:r w:rsidRPr="00ED39AC">
        <w:rPr>
          <w:lang w:val="en-US"/>
        </w:rPr>
        <w:t>CAP Bund</w:t>
      </w:r>
    </w:p>
    <w:p w14:paraId="77431D1E" w14:textId="77777777" w:rsidR="00B54451" w:rsidRDefault="00B54451" w:rsidP="00A37DC9">
      <w:pPr>
        <w:pStyle w:val="ListParagraph"/>
        <w:numPr>
          <w:ilvl w:val="0"/>
          <w:numId w:val="35"/>
        </w:numPr>
        <w:jc w:val="both"/>
        <w:rPr>
          <w:lang w:val="en-US"/>
        </w:rPr>
      </w:pPr>
      <w:r w:rsidRPr="00ED39AC">
        <w:rPr>
          <w:lang w:val="en-US"/>
        </w:rPr>
        <w:t>Ferric Chloride Plant and Storage</w:t>
      </w:r>
    </w:p>
    <w:p w14:paraId="64C0F6CA" w14:textId="77777777" w:rsidR="00B54451" w:rsidRDefault="00B54451" w:rsidP="00A37DC9">
      <w:pPr>
        <w:pStyle w:val="ListParagraph"/>
        <w:numPr>
          <w:ilvl w:val="0"/>
          <w:numId w:val="35"/>
        </w:numPr>
        <w:jc w:val="both"/>
        <w:rPr>
          <w:lang w:val="en-US"/>
        </w:rPr>
      </w:pPr>
      <w:r w:rsidRPr="00ED39AC">
        <w:rPr>
          <w:lang w:val="en-US"/>
        </w:rPr>
        <w:t>Hydrochloric Acid Plant and Storage</w:t>
      </w:r>
    </w:p>
    <w:p w14:paraId="59C89CFD" w14:textId="77777777" w:rsidR="00B54451" w:rsidRDefault="00B54451" w:rsidP="00A37DC9">
      <w:pPr>
        <w:pStyle w:val="ListParagraph"/>
        <w:numPr>
          <w:ilvl w:val="0"/>
          <w:numId w:val="35"/>
        </w:numPr>
        <w:jc w:val="both"/>
        <w:rPr>
          <w:lang w:val="en-US"/>
        </w:rPr>
      </w:pPr>
      <w:r w:rsidRPr="00ED39AC">
        <w:rPr>
          <w:lang w:val="en-US"/>
        </w:rPr>
        <w:t>Sodium Hypochlorite Plant and Storage</w:t>
      </w:r>
    </w:p>
    <w:p w14:paraId="003B8E8D" w14:textId="77777777" w:rsidR="00B54451" w:rsidRDefault="00B54451" w:rsidP="00A37DC9">
      <w:pPr>
        <w:pStyle w:val="ListParagraph"/>
        <w:numPr>
          <w:ilvl w:val="0"/>
          <w:numId w:val="35"/>
        </w:numPr>
        <w:jc w:val="both"/>
        <w:rPr>
          <w:lang w:val="en-US"/>
        </w:rPr>
      </w:pPr>
      <w:r w:rsidRPr="00ED39AC">
        <w:rPr>
          <w:lang w:val="en-US"/>
        </w:rPr>
        <w:t>Iron Salts Storage</w:t>
      </w:r>
    </w:p>
    <w:p w14:paraId="07D85546" w14:textId="77777777" w:rsidR="00B54451" w:rsidRDefault="00B54451" w:rsidP="00A37DC9">
      <w:pPr>
        <w:pStyle w:val="ListParagraph"/>
        <w:numPr>
          <w:ilvl w:val="0"/>
          <w:numId w:val="35"/>
        </w:numPr>
        <w:jc w:val="both"/>
        <w:rPr>
          <w:lang w:val="en-US"/>
        </w:rPr>
      </w:pPr>
      <w:r w:rsidRPr="00ED39AC">
        <w:rPr>
          <w:lang w:val="en-US"/>
        </w:rPr>
        <w:t>Sulphuric Acid Storage</w:t>
      </w:r>
    </w:p>
    <w:p w14:paraId="114C0BB1" w14:textId="77777777" w:rsidR="00B54451" w:rsidRDefault="00B54451" w:rsidP="00A37DC9">
      <w:pPr>
        <w:pStyle w:val="ListParagraph"/>
        <w:numPr>
          <w:ilvl w:val="0"/>
          <w:numId w:val="35"/>
        </w:numPr>
        <w:jc w:val="both"/>
        <w:rPr>
          <w:lang w:val="en-US"/>
        </w:rPr>
      </w:pPr>
      <w:r w:rsidRPr="00ED39AC">
        <w:rPr>
          <w:lang w:val="en-US"/>
        </w:rPr>
        <w:t>Cooling Tower Dosing Chemicals Storage</w:t>
      </w:r>
    </w:p>
    <w:p w14:paraId="2D693C11" w14:textId="77777777" w:rsidR="00B54451" w:rsidRDefault="00B54451" w:rsidP="00A37DC9">
      <w:pPr>
        <w:pStyle w:val="ListParagraph"/>
        <w:numPr>
          <w:ilvl w:val="0"/>
          <w:numId w:val="35"/>
        </w:numPr>
        <w:jc w:val="both"/>
        <w:rPr>
          <w:lang w:val="en-US"/>
        </w:rPr>
      </w:pPr>
      <w:r w:rsidRPr="00ED39AC">
        <w:rPr>
          <w:lang w:val="en-US"/>
        </w:rPr>
        <w:t xml:space="preserve">Loading </w:t>
      </w:r>
      <w:r>
        <w:rPr>
          <w:lang w:val="en-US"/>
        </w:rPr>
        <w:t>Bays</w:t>
      </w:r>
    </w:p>
    <w:p w14:paraId="39321A4D" w14:textId="77777777" w:rsidR="00B54451" w:rsidRDefault="00B54451" w:rsidP="00A37DC9">
      <w:pPr>
        <w:pStyle w:val="ListParagraph"/>
        <w:numPr>
          <w:ilvl w:val="0"/>
          <w:numId w:val="35"/>
        </w:numPr>
        <w:jc w:val="both"/>
        <w:rPr>
          <w:lang w:val="en-US"/>
        </w:rPr>
      </w:pPr>
      <w:proofErr w:type="spellStart"/>
      <w:r w:rsidRPr="00ED39AC">
        <w:rPr>
          <w:lang w:val="en-US"/>
        </w:rPr>
        <w:t>Unbunded</w:t>
      </w:r>
      <w:proofErr w:type="spellEnd"/>
      <w:r w:rsidRPr="00ED39AC">
        <w:rPr>
          <w:lang w:val="en-US"/>
        </w:rPr>
        <w:t xml:space="preserve"> </w:t>
      </w:r>
      <w:r>
        <w:rPr>
          <w:lang w:val="en-US"/>
        </w:rPr>
        <w:t>Areas</w:t>
      </w:r>
    </w:p>
    <w:p w14:paraId="5227CE0E" w14:textId="77777777" w:rsidR="00B54451" w:rsidRDefault="00B54451" w:rsidP="00B54451">
      <w:pPr>
        <w:jc w:val="both"/>
        <w:rPr>
          <w:lang w:val="en-US"/>
        </w:rPr>
      </w:pPr>
      <w:r w:rsidRPr="00ED39AC">
        <w:rPr>
          <w:lang w:val="en-US"/>
        </w:rPr>
        <w:t xml:space="preserve">The CAP front-end area consists of two large bunds. The first bund contains a trench which flows into the second bund, which also contains a separate area for acidic effluent. The alkaline effluent and acidic effluent are </w:t>
      </w:r>
      <w:proofErr w:type="spellStart"/>
      <w:r w:rsidRPr="00ED39AC">
        <w:rPr>
          <w:lang w:val="en-US"/>
        </w:rPr>
        <w:t>neutralised</w:t>
      </w:r>
      <w:proofErr w:type="spellEnd"/>
      <w:r w:rsidRPr="00ED39AC">
        <w:rPr>
          <w:lang w:val="en-US"/>
        </w:rPr>
        <w:t xml:space="preserve"> separately and discharged into the same Effluent Header which flows to EP6 and subsequently to Site Utilities effluent system. In order for harm to the environment to occur from a loss of containment in the CAP bund, a bund must fail </w:t>
      </w:r>
      <w:proofErr w:type="gramStart"/>
      <w:r w:rsidRPr="00ED39AC">
        <w:rPr>
          <w:lang w:val="en-US"/>
        </w:rPr>
        <w:t>significantly</w:t>
      </w:r>
      <w:proofErr w:type="gramEnd"/>
      <w:r w:rsidRPr="00ED39AC">
        <w:rPr>
          <w:lang w:val="en-US"/>
        </w:rPr>
        <w:t xml:space="preserve"> or effluent must be discharged with pH out of specification.</w:t>
      </w:r>
    </w:p>
    <w:p w14:paraId="5C18DB95" w14:textId="77777777" w:rsidR="00B54451" w:rsidRDefault="00B54451" w:rsidP="00B54451">
      <w:pPr>
        <w:jc w:val="both"/>
        <w:rPr>
          <w:lang w:val="en-US"/>
        </w:rPr>
      </w:pPr>
      <w:r w:rsidRPr="00ED39AC">
        <w:rPr>
          <w:lang w:val="en-US"/>
        </w:rPr>
        <w:t xml:space="preserve"> As outlined in Appendix </w:t>
      </w:r>
      <w:r>
        <w:rPr>
          <w:lang w:val="en-US"/>
        </w:rPr>
        <w:t>E</w:t>
      </w:r>
      <w:r w:rsidRPr="00ED39AC">
        <w:rPr>
          <w:lang w:val="en-US"/>
        </w:rPr>
        <w:t xml:space="preserve">, any loss of containment within the Ferric Chloride Plant or Hydrochloric Acid Plant will be transferred to Effluent Tank PET18 for use in the Ferric Plant. </w:t>
      </w:r>
    </w:p>
    <w:p w14:paraId="40ACBD91" w14:textId="77777777" w:rsidR="00B54451" w:rsidRDefault="00B54451" w:rsidP="00B54451">
      <w:pPr>
        <w:jc w:val="both"/>
        <w:rPr>
          <w:lang w:val="en-US"/>
        </w:rPr>
      </w:pPr>
    </w:p>
    <w:p w14:paraId="3DF146BB" w14:textId="77777777" w:rsidR="00B54451" w:rsidRDefault="00B54451" w:rsidP="00B54451">
      <w:pPr>
        <w:jc w:val="both"/>
        <w:rPr>
          <w:lang w:val="en-US"/>
        </w:rPr>
      </w:pPr>
      <w:r w:rsidRPr="00ED39AC">
        <w:rPr>
          <w:lang w:val="en-US"/>
        </w:rPr>
        <w:t xml:space="preserve">Any loss of containment within the Sodium Hypochlorite Plant must undergo </w:t>
      </w:r>
      <w:proofErr w:type="spellStart"/>
      <w:r w:rsidRPr="00ED39AC">
        <w:rPr>
          <w:lang w:val="en-US"/>
        </w:rPr>
        <w:t>dechlorination</w:t>
      </w:r>
      <w:proofErr w:type="spellEnd"/>
      <w:r w:rsidRPr="00ED39AC">
        <w:rPr>
          <w:lang w:val="en-US"/>
        </w:rPr>
        <w:t xml:space="preserve"> before discharge to the Effluent Header. Any loss of containment is transferred to Out-of-Spec Tank 6X, which transfers the effluent to the Hypo Decomp Tank for </w:t>
      </w:r>
      <w:proofErr w:type="spellStart"/>
      <w:r w:rsidRPr="00ED39AC">
        <w:rPr>
          <w:lang w:val="en-US"/>
        </w:rPr>
        <w:t>dechlorination</w:t>
      </w:r>
      <w:proofErr w:type="spellEnd"/>
      <w:r w:rsidRPr="00ED39AC">
        <w:rPr>
          <w:lang w:val="en-US"/>
        </w:rPr>
        <w:t xml:space="preserve">. </w:t>
      </w:r>
    </w:p>
    <w:p w14:paraId="6C3352B7" w14:textId="77777777" w:rsidR="00B54451" w:rsidRDefault="00B54451" w:rsidP="00B54451">
      <w:pPr>
        <w:jc w:val="both"/>
        <w:rPr>
          <w:lang w:val="en-US"/>
        </w:rPr>
      </w:pPr>
      <w:r w:rsidRPr="00ED39AC">
        <w:rPr>
          <w:lang w:val="en-US"/>
        </w:rPr>
        <w:t xml:space="preserve">Iron Salts, Sulphuric Acid and Cooling Tower Dosing Chemicals have their own chemical bunds and each chemical has been assessed separately. Tanker loading for different chemicals takes place in different bunded areas in which common controls are in place such as self-loading licenses for drivers and </w:t>
      </w:r>
      <w:proofErr w:type="gramStart"/>
      <w:r w:rsidRPr="00ED39AC">
        <w:rPr>
          <w:lang w:val="en-US"/>
        </w:rPr>
        <w:t>high level</w:t>
      </w:r>
      <w:proofErr w:type="gramEnd"/>
      <w:r w:rsidRPr="00ED39AC">
        <w:rPr>
          <w:lang w:val="en-US"/>
        </w:rPr>
        <w:t xml:space="preserve"> cutouts for transfer pumps. </w:t>
      </w:r>
    </w:p>
    <w:p w14:paraId="07F92E12" w14:textId="77777777" w:rsidR="00B54451" w:rsidRDefault="00B54451" w:rsidP="00B54451">
      <w:pPr>
        <w:jc w:val="both"/>
        <w:rPr>
          <w:lang w:val="en-US"/>
        </w:rPr>
      </w:pPr>
      <w:r w:rsidRPr="00ED39AC">
        <w:rPr>
          <w:lang w:val="en-US"/>
        </w:rPr>
        <w:t xml:space="preserve">Losses of containment outside of bunded areas have been assessed individually by chemical. </w:t>
      </w:r>
    </w:p>
    <w:p w14:paraId="7D69181D" w14:textId="77777777" w:rsidR="00B54451" w:rsidRDefault="00B54451" w:rsidP="00B54451">
      <w:pPr>
        <w:jc w:val="both"/>
        <w:rPr>
          <w:lang w:val="en-US"/>
        </w:rPr>
      </w:pPr>
    </w:p>
    <w:p w14:paraId="43CF1DDA" w14:textId="77777777" w:rsidR="00B54451" w:rsidRDefault="00B54451" w:rsidP="00B54451">
      <w:pPr>
        <w:pStyle w:val="Heading2"/>
      </w:pPr>
      <w:bookmarkStart w:id="44" w:name="_Toc391923774"/>
      <w:r>
        <w:t>Risk Assessment</w:t>
      </w:r>
      <w:bookmarkEnd w:id="44"/>
    </w:p>
    <w:p w14:paraId="7BB8FDD9" w14:textId="77777777" w:rsidR="00B54451" w:rsidRPr="003A3957" w:rsidRDefault="00B54451" w:rsidP="00C91487">
      <w:pPr>
        <w:jc w:val="both"/>
      </w:pPr>
      <w:r w:rsidRPr="00ED39AC">
        <w:t>An Environmental Risk Assessment (ERA) has been carried out for each of the identified environmental and pollution hazards.</w:t>
      </w:r>
      <w:r>
        <w:t xml:space="preserve"> </w:t>
      </w:r>
      <w:r w:rsidRPr="00ED39AC">
        <w:t>ERA</w:t>
      </w:r>
      <w:r>
        <w:t>s</w:t>
      </w:r>
      <w:r w:rsidRPr="00ED39AC">
        <w:t xml:space="preserve"> provide a method to explore the identified hazards in more detail, undertake risk assessments and establish controls commensurate with the level of risk and to reduce risk to as low as </w:t>
      </w:r>
      <w:proofErr w:type="gramStart"/>
      <w:r w:rsidRPr="00ED39AC">
        <w:t>reasonable</w:t>
      </w:r>
      <w:proofErr w:type="gramEnd"/>
      <w:r w:rsidRPr="00ED39AC">
        <w:t xml:space="preserve"> practical through implementing additional controls where required.  The ERA</w:t>
      </w:r>
      <w:r>
        <w:t>s</w:t>
      </w:r>
      <w:r w:rsidRPr="00ED39AC">
        <w:t xml:space="preserve"> were undertaken as a </w:t>
      </w:r>
      <w:r w:rsidRPr="003A3957">
        <w:t>multifunctional</w:t>
      </w:r>
      <w:r w:rsidRPr="00ED39AC">
        <w:t xml:space="preserve"> group by identifying and assessing established controls and determining the Risk Level.</w:t>
      </w:r>
      <w:r>
        <w:t xml:space="preserve"> </w:t>
      </w:r>
      <w:r w:rsidRPr="00ED39AC">
        <w:t xml:space="preserve">If a hazard has </w:t>
      </w:r>
      <w:r w:rsidR="00E94800">
        <w:t>a Risk Level of III or IV it is</w:t>
      </w:r>
      <w:r w:rsidRPr="00ED39AC">
        <w:t xml:space="preserve"> considered to be as low as </w:t>
      </w:r>
      <w:proofErr w:type="gramStart"/>
      <w:r w:rsidRPr="00ED39AC">
        <w:t>reasonable</w:t>
      </w:r>
      <w:proofErr w:type="gramEnd"/>
      <w:r w:rsidRPr="00ED39AC">
        <w:t xml:space="preserve"> practical, if it is of a higher risk additional controls are required to be explored.</w:t>
      </w:r>
      <w:r>
        <w:t xml:space="preserve"> There are already initiatives in place to address hazards with risk level of II.</w:t>
      </w:r>
    </w:p>
    <w:p w14:paraId="02EF5CE1" w14:textId="77777777" w:rsidR="00B54451" w:rsidRPr="00F540F3" w:rsidRDefault="00B54451" w:rsidP="00B54451">
      <w:pPr>
        <w:jc w:val="both"/>
      </w:pPr>
      <w:r w:rsidRPr="00ED39AC">
        <w:t xml:space="preserve">Appendix </w:t>
      </w:r>
      <w:r w:rsidRPr="00ED39AC">
        <w:rPr>
          <w:color w:val="000000" w:themeColor="text1"/>
        </w:rPr>
        <w:t>A</w:t>
      </w:r>
      <w:r w:rsidRPr="00ED39AC">
        <w:rPr>
          <w:b/>
          <w:color w:val="FF0000"/>
        </w:rPr>
        <w:t xml:space="preserve"> </w:t>
      </w:r>
      <w:r w:rsidRPr="00ED39AC">
        <w:t xml:space="preserve">contains the environmental risk assessments for each scenario identified that may lead to a pollution incident. For each scenario, controls have been specified which reduce the risk of the hazard occurring. Failure of any of these controls will increase the likelihood of the pollution event occurring. </w:t>
      </w:r>
      <w:r>
        <w:t xml:space="preserve">Furthermore, Appendix A contains response plans for each chemical, outlining the pre-emptive actions to be taken to prevent or minimise harm to human health or the environment. </w:t>
      </w:r>
    </w:p>
    <w:p w14:paraId="33CADEB5" w14:textId="77777777" w:rsidR="00B54451" w:rsidRDefault="00B54451" w:rsidP="00B54451">
      <w:pPr>
        <w:jc w:val="both"/>
      </w:pPr>
      <w:r>
        <w:t xml:space="preserve">The consequences of each chemical causing harm to the environment have been identified, with a </w:t>
      </w:r>
      <w:proofErr w:type="gramStart"/>
      <w:r>
        <w:t>particular focus</w:t>
      </w:r>
      <w:proofErr w:type="gramEnd"/>
      <w:r>
        <w:t xml:space="preserve"> on overflow from the stormwater system to Springvale Drain</w:t>
      </w:r>
      <w:r w:rsidRPr="00ED39AC">
        <w:t xml:space="preserve">. </w:t>
      </w:r>
      <w:r>
        <w:t>These consequences are</w:t>
      </w:r>
      <w:r w:rsidRPr="00ED39AC">
        <w:t xml:space="preserve"> based on LC50 data of different aquatic species</w:t>
      </w:r>
      <w:r>
        <w:t xml:space="preserve"> from material safety data sheets and incorporate the heavy rainfall that will accompany an overflow from the stormwater system</w:t>
      </w:r>
      <w:r w:rsidRPr="00ED39AC">
        <w:t xml:space="preserve">. </w:t>
      </w:r>
    </w:p>
    <w:p w14:paraId="08CE9DBA" w14:textId="77777777" w:rsidR="00B54451" w:rsidRPr="00F540F3" w:rsidRDefault="00B54451" w:rsidP="00B54451">
      <w:pPr>
        <w:jc w:val="both"/>
      </w:pPr>
      <w:r>
        <w:t xml:space="preserve">The consequences of each chemical causing harm to human health consider </w:t>
      </w:r>
      <w:r w:rsidRPr="00ED39AC">
        <w:t xml:space="preserve">the impact of personnel or contractors being directly exposed to the chemical, while </w:t>
      </w:r>
      <w:r>
        <w:t>the off-site impact of a chlorine release is covered by the MHF Safety Report. L</w:t>
      </w:r>
      <w:r w:rsidRPr="00F540F3">
        <w:t>osses of containment from an overflow event will be released at ground level and will pose little risk to personnel or contractors, particular</w:t>
      </w:r>
      <w:r>
        <w:t>ly</w:t>
      </w:r>
      <w:r w:rsidRPr="00F540F3">
        <w:t xml:space="preserve"> when considering </w:t>
      </w:r>
      <w:r>
        <w:t xml:space="preserve">controls such as </w:t>
      </w:r>
      <w:r w:rsidRPr="00F540F3">
        <w:t xml:space="preserve">personal protective equipment and safety showers on site. </w:t>
      </w:r>
      <w:r>
        <w:t>In addition,</w:t>
      </w:r>
      <w:r w:rsidRPr="00F540F3">
        <w:t xml:space="preserve"> the overflow of </w:t>
      </w:r>
      <w:r>
        <w:t>slippery substances may lead to an injury from a slip</w:t>
      </w:r>
      <w:r w:rsidRPr="00F540F3">
        <w:t xml:space="preserve"> a</w:t>
      </w:r>
      <w:r>
        <w:t>nd</w:t>
      </w:r>
      <w:r w:rsidRPr="00F540F3">
        <w:t xml:space="preserve"> fall. </w:t>
      </w:r>
      <w:r>
        <w:t>The consequences of m</w:t>
      </w:r>
      <w:r w:rsidRPr="00F540F3">
        <w:t xml:space="preserve">echanical failure events have been assessed keeping in mind that a tank leak is likely to identified and addressed before becoming a serious hazard for personnel and contractors. Mechanical failures for different tanks or vessels of the same chemical have been grouped, with the risk rating reflecting that of the tank or vessel with the highest risk. </w:t>
      </w:r>
    </w:p>
    <w:p w14:paraId="79859620" w14:textId="77777777" w:rsidR="00B54451" w:rsidRDefault="00B54451" w:rsidP="00B54451">
      <w:pPr>
        <w:jc w:val="both"/>
      </w:pPr>
    </w:p>
    <w:p w14:paraId="14DD3440" w14:textId="77777777" w:rsidR="00B54451" w:rsidRPr="00F540F3" w:rsidRDefault="00B54451" w:rsidP="00A623ED">
      <w:pPr>
        <w:pStyle w:val="Heading3"/>
      </w:pPr>
      <w:bookmarkStart w:id="45" w:name="_Toc391923775"/>
      <w:r>
        <w:t>Likelihood and Common Controls</w:t>
      </w:r>
      <w:bookmarkEnd w:id="45"/>
    </w:p>
    <w:p w14:paraId="052A4103" w14:textId="77777777" w:rsidR="00B54451" w:rsidRDefault="00B54451" w:rsidP="00B54451">
      <w:pPr>
        <w:jc w:val="both"/>
      </w:pPr>
      <w:r w:rsidRPr="00ED39AC">
        <w:t>While the tanks and vessels have individual controls</w:t>
      </w:r>
      <w:r>
        <w:t xml:space="preserve"> (Appendix A)</w:t>
      </w:r>
      <w:r w:rsidRPr="00ED39AC">
        <w:t xml:space="preserve"> to prevent overflow and mechanical failure events</w:t>
      </w:r>
      <w:r>
        <w:t xml:space="preserve"> such as level indication and alarms, trips of pumps, closure of valves and regular tank inspections, </w:t>
      </w:r>
      <w:r w:rsidRPr="00ED39AC">
        <w:t xml:space="preserve">many </w:t>
      </w:r>
      <w:r>
        <w:t xml:space="preserve">additional </w:t>
      </w:r>
      <w:r w:rsidRPr="00ED39AC">
        <w:t xml:space="preserve">controls are common. </w:t>
      </w:r>
      <w:proofErr w:type="gramStart"/>
      <w:r>
        <w:t>T</w:t>
      </w:r>
      <w:r w:rsidRPr="00ED39AC">
        <w:t>he majority of</w:t>
      </w:r>
      <w:proofErr w:type="gramEnd"/>
      <w:r w:rsidRPr="00ED39AC">
        <w:t xml:space="preserve"> tanks and vess</w:t>
      </w:r>
      <w:r>
        <w:t>els are located in bunded areas and i</w:t>
      </w:r>
      <w:r w:rsidRPr="00ED39AC">
        <w:t>n the event of bund failure, a minor leak is expected which would be able to be contained</w:t>
      </w:r>
      <w:r>
        <w:t>, preventing</w:t>
      </w:r>
      <w:r w:rsidRPr="00ED39AC">
        <w:t xml:space="preserve"> </w:t>
      </w:r>
      <w:r w:rsidR="0028612F">
        <w:t>further loss</w:t>
      </w:r>
      <w:r>
        <w:t xml:space="preserve"> into the stormwater system.</w:t>
      </w:r>
      <w:r w:rsidRPr="00ED39AC">
        <w:t xml:space="preserve"> </w:t>
      </w:r>
    </w:p>
    <w:p w14:paraId="410CC7B0" w14:textId="77777777" w:rsidR="00B54451" w:rsidRPr="00F540F3" w:rsidRDefault="00B54451" w:rsidP="00B54451">
      <w:pPr>
        <w:jc w:val="both"/>
      </w:pPr>
      <w:r w:rsidRPr="00ED39AC">
        <w:t>If a loss of containment enters a stormwater drain, the effluent will eventually reach Interceptor Pit 1, which uses two pumps to transfer the effluent to the Site Utilities effluent system at a flow rate of 1</w:t>
      </w:r>
      <w:r>
        <w:t>2</w:t>
      </w:r>
      <w:r w:rsidRPr="00ED39AC">
        <w:t>0 m</w:t>
      </w:r>
      <w:r w:rsidRPr="00ED39AC">
        <w:rPr>
          <w:vertAlign w:val="superscript"/>
        </w:rPr>
        <w:t>3</w:t>
      </w:r>
      <w:r w:rsidRPr="00ED39AC">
        <w:t xml:space="preserve">/h. If the effluent is unsuitable for disposal, it is diverted to the Diversion Basin, where further treatment can occur before discharge into the SWOOS (Southern and Western Suburbs Ocean Outfall Sewer). If the Interceptor Pit 1 transfer pumps </w:t>
      </w:r>
      <w:r>
        <w:t>are unable to</w:t>
      </w:r>
      <w:r w:rsidRPr="00ED39AC">
        <w:t xml:space="preserve"> transfer </w:t>
      </w:r>
      <w:proofErr w:type="gramStart"/>
      <w:r>
        <w:t>all of</w:t>
      </w:r>
      <w:proofErr w:type="gramEnd"/>
      <w:r>
        <w:t xml:space="preserve"> </w:t>
      </w:r>
      <w:r w:rsidRPr="00ED39AC">
        <w:t xml:space="preserve">the effluent, </w:t>
      </w:r>
      <w:r>
        <w:t xml:space="preserve">such as during heavy rainfall, </w:t>
      </w:r>
      <w:r w:rsidRPr="00ED39AC">
        <w:t>it will overflow into Springvale Drain. Interceptor Pit 1 has a volumetric capacity of 11</w:t>
      </w:r>
      <w:r>
        <w:t>,</w:t>
      </w:r>
      <w:r w:rsidRPr="00ED39AC">
        <w:t>365 L, however, since transfer starts at 40% level, 6</w:t>
      </w:r>
      <w:r>
        <w:t>,</w:t>
      </w:r>
      <w:r w:rsidRPr="00ED39AC">
        <w:t xml:space="preserve">819 L may only be available at any given time. </w:t>
      </w:r>
    </w:p>
    <w:p w14:paraId="22557C3D" w14:textId="77777777" w:rsidR="00B54451" w:rsidRPr="00F540F3" w:rsidRDefault="00B54451" w:rsidP="00B54451">
      <w:pPr>
        <w:jc w:val="both"/>
      </w:pPr>
      <w:r w:rsidRPr="00ED39AC">
        <w:t>Losses of containment from piping</w:t>
      </w:r>
      <w:r>
        <w:t xml:space="preserve"> and tanker activities</w:t>
      </w:r>
      <w:r w:rsidRPr="00ED39AC">
        <w:t xml:space="preserve"> have a higher likelihood</w:t>
      </w:r>
      <w:r>
        <w:t xml:space="preserve"> for environmental harm</w:t>
      </w:r>
      <w:r w:rsidRPr="00ED39AC">
        <w:t xml:space="preserve"> since there is piping outside of bunded areas</w:t>
      </w:r>
      <w:r>
        <w:t xml:space="preserve"> and a loss of containment from loading/unloading activities may go beyond the bunded area. Similarly, there is a higher likelihood for harm to human health, due to potential drips from overhead piping and the nature of tanker activities. </w:t>
      </w:r>
    </w:p>
    <w:bookmarkEnd w:id="40"/>
    <w:p w14:paraId="448BE6B5" w14:textId="77777777" w:rsidR="00B54451" w:rsidRDefault="00B54451" w:rsidP="00B54451">
      <w:pPr>
        <w:pStyle w:val="Heading1"/>
        <w:numPr>
          <w:ilvl w:val="0"/>
          <w:numId w:val="0"/>
        </w:numPr>
        <w:rPr>
          <w:color w:val="D27DD9"/>
          <w:szCs w:val="24"/>
        </w:rPr>
      </w:pPr>
    </w:p>
    <w:p w14:paraId="461E9096" w14:textId="77777777" w:rsidR="00B54451" w:rsidRDefault="00B54451" w:rsidP="00B54451">
      <w:pPr>
        <w:pStyle w:val="Heading2"/>
      </w:pPr>
      <w:bookmarkStart w:id="46" w:name="_Ref391397863"/>
      <w:bookmarkStart w:id="47" w:name="_Toc391923776"/>
      <w:r>
        <w:t>Safety Equipment</w:t>
      </w:r>
      <w:bookmarkEnd w:id="46"/>
      <w:bookmarkEnd w:id="47"/>
    </w:p>
    <w:p w14:paraId="1D9D9460" w14:textId="77777777" w:rsidR="00B54451" w:rsidRPr="003B608D" w:rsidRDefault="00B54451" w:rsidP="00A623ED">
      <w:pPr>
        <w:jc w:val="both"/>
      </w:pPr>
      <w:r w:rsidRPr="00A623ED">
        <w:t>Each scenario of the Environmental Risk Assessment outlines controls which reduce the risk of hazards to the environment and human health</w:t>
      </w:r>
      <w:r w:rsidR="00466390">
        <w:t xml:space="preserve"> (see Appendix A for detailed preventative controls)</w:t>
      </w:r>
      <w:r w:rsidRPr="00A623ED">
        <w:t>.</w:t>
      </w:r>
      <w:r w:rsidR="00736698">
        <w:t xml:space="preserve"> T</w:t>
      </w:r>
      <w:r w:rsidRPr="00A623ED">
        <w:t xml:space="preserve">he Response Plan flowchart for each chemical </w:t>
      </w:r>
      <w:proofErr w:type="gramStart"/>
      <w:r w:rsidRPr="00A623ED">
        <w:t>outlines</w:t>
      </w:r>
      <w:proofErr w:type="gramEnd"/>
      <w:r w:rsidRPr="00A623ED">
        <w:t xml:space="preserve"> safety equipment used to prevent further harm to the environment or human health. The following is a description of prominent safety equipment used to reduce risk f</w:t>
      </w:r>
      <w:r w:rsidR="003B608D">
        <w:t xml:space="preserve">or </w:t>
      </w:r>
      <w:proofErr w:type="gramStart"/>
      <w:r w:rsidR="003B608D">
        <w:t>the majority of</w:t>
      </w:r>
      <w:proofErr w:type="gramEnd"/>
      <w:r w:rsidR="003B608D">
        <w:t xml:space="preserve"> hazards (r</w:t>
      </w:r>
      <w:r w:rsidR="003B608D" w:rsidRPr="003B608D">
        <w:t xml:space="preserve">efer to MHF Safety Report for additional safety </w:t>
      </w:r>
      <w:r w:rsidR="003B608D">
        <w:t>equipment and locations on site).</w:t>
      </w:r>
    </w:p>
    <w:p w14:paraId="4151DE19" w14:textId="77777777" w:rsidR="00B54451" w:rsidRDefault="00B54451" w:rsidP="00B54451">
      <w:pPr>
        <w:pStyle w:val="Heading3"/>
      </w:pPr>
      <w:bookmarkStart w:id="48" w:name="_Toc391923777"/>
      <w:r>
        <w:t>DCS, Instrumentation, Alarms and Trips</w:t>
      </w:r>
      <w:bookmarkEnd w:id="48"/>
    </w:p>
    <w:p w14:paraId="7CC239E6" w14:textId="77777777" w:rsidR="00B54451" w:rsidRPr="00A623ED" w:rsidRDefault="00B54451" w:rsidP="00B54451">
      <w:pPr>
        <w:jc w:val="both"/>
      </w:pPr>
      <w:r w:rsidRPr="00A623ED">
        <w:t xml:space="preserve">The Distributed Control System (DCS) is a computerised control system used to control the chemical processes at </w:t>
      </w:r>
      <w:r w:rsidR="00BA42DB">
        <w:t>Ixom</w:t>
      </w:r>
      <w:r w:rsidRPr="00A623ED">
        <w:t xml:space="preserve"> Chlor-Alkali Facility. Instrumentation in the field allows measurements of flow rate, temperature, pressure, level and other variables to be recorded and displayed on screens in the Control Room. Alarms will be activated if a measured variable is approaching an undesired value</w:t>
      </w:r>
      <w:r w:rsidR="00466390">
        <w:t>, such as boundary chlorine gas detector alarms prompting operator response</w:t>
      </w:r>
      <w:r w:rsidRPr="00A623ED">
        <w:t xml:space="preserve">. </w:t>
      </w:r>
      <w:r w:rsidR="00466390">
        <w:t>I</w:t>
      </w:r>
      <w:r w:rsidRPr="00A623ED">
        <w:t>n the case of overfilling a tank, a high and/or high-high level alarm is likely to be activated if the substance within the tank is approaching the overflow point. In many cases, a high level will cause a transfer pump to trip or an automated valve to close, to ensure no further addition of chemical to the tank, thus avoiding overflow. In serious circumstances, the measurement of a variable may result in a plant trip to ensure the safety and well-being of people on site and in the surrounding area</w:t>
      </w:r>
      <w:r w:rsidR="00466390">
        <w:t xml:space="preserve">. </w:t>
      </w:r>
    </w:p>
    <w:p w14:paraId="42341E12" w14:textId="77777777" w:rsidR="00B54451" w:rsidRDefault="00B54451" w:rsidP="00B54451">
      <w:pPr>
        <w:jc w:val="both"/>
      </w:pPr>
    </w:p>
    <w:p w14:paraId="64727992" w14:textId="77777777" w:rsidR="00733C1F" w:rsidRDefault="00733C1F" w:rsidP="00733C1F">
      <w:pPr>
        <w:pStyle w:val="Heading3"/>
        <w:numPr>
          <w:ilvl w:val="0"/>
          <w:numId w:val="0"/>
        </w:numPr>
        <w:ind w:left="720"/>
      </w:pPr>
    </w:p>
    <w:p w14:paraId="16AEB87F" w14:textId="77777777" w:rsidR="00B54451" w:rsidRDefault="00B54451" w:rsidP="00B54451">
      <w:pPr>
        <w:pStyle w:val="Heading3"/>
      </w:pPr>
      <w:bookmarkStart w:id="49" w:name="_Toc391923778"/>
      <w:r>
        <w:t>Equipment Design</w:t>
      </w:r>
      <w:bookmarkEnd w:id="49"/>
    </w:p>
    <w:p w14:paraId="47E8AD8A" w14:textId="77777777" w:rsidR="00B54451" w:rsidRDefault="00B54451" w:rsidP="00B54451">
      <w:pPr>
        <w:jc w:val="both"/>
      </w:pPr>
      <w:r w:rsidRPr="00A623ED">
        <w:t xml:space="preserve">While it is expected that tanks, vessels and piping are suitable for use, specific inherent equipment design features such as a gooseneck vents to prevent overpressure, overflows to lutes and pipe supports minimise the risk of hazards. Scrubbers are also in place to treat harmful gases, while gas detectors are used to detect high concentrations of these gases. </w:t>
      </w:r>
    </w:p>
    <w:p w14:paraId="445652F6" w14:textId="77777777" w:rsidR="00733C1F" w:rsidRDefault="00733C1F" w:rsidP="00B54451">
      <w:pPr>
        <w:jc w:val="both"/>
      </w:pPr>
    </w:p>
    <w:p w14:paraId="3EB97A50" w14:textId="77777777" w:rsidR="00B54451" w:rsidRDefault="00B54451" w:rsidP="00B54451">
      <w:pPr>
        <w:pStyle w:val="Heading3"/>
      </w:pPr>
      <w:bookmarkStart w:id="50" w:name="_Toc391923779"/>
      <w:r w:rsidRPr="00ED39AC">
        <w:t>Valves</w:t>
      </w:r>
      <w:bookmarkEnd w:id="50"/>
    </w:p>
    <w:p w14:paraId="6C962BD2" w14:textId="77777777" w:rsidR="00B54451" w:rsidRDefault="00B54451" w:rsidP="00B54451">
      <w:pPr>
        <w:jc w:val="both"/>
      </w:pPr>
      <w:r w:rsidRPr="00A623ED">
        <w:t>Valves on pipelines allow leaks to be isolated in a loss of containment event. Depending on the system, valves may be manual or automated. Automated valves may close automatically prior or during a loss of containment event.</w:t>
      </w:r>
    </w:p>
    <w:p w14:paraId="581C128C" w14:textId="77777777" w:rsidR="00733C1F" w:rsidRDefault="00733C1F" w:rsidP="00B54451">
      <w:pPr>
        <w:jc w:val="both"/>
      </w:pPr>
    </w:p>
    <w:p w14:paraId="4800570E" w14:textId="77777777" w:rsidR="00B54451" w:rsidRDefault="00B54451" w:rsidP="00B54451">
      <w:pPr>
        <w:pStyle w:val="Heading3"/>
      </w:pPr>
      <w:bookmarkStart w:id="51" w:name="_Toc391923780"/>
      <w:r w:rsidRPr="00ED39AC">
        <w:t>Bunding</w:t>
      </w:r>
      <w:bookmarkEnd w:id="51"/>
      <w:r w:rsidRPr="00ED39AC">
        <w:t xml:space="preserve"> </w:t>
      </w:r>
    </w:p>
    <w:p w14:paraId="501897E4" w14:textId="77777777" w:rsidR="00B54451" w:rsidRDefault="00B54451" w:rsidP="00B54451">
      <w:pPr>
        <w:jc w:val="both"/>
      </w:pPr>
      <w:r w:rsidRPr="00A623ED">
        <w:t xml:space="preserve">As outlined previously, </w:t>
      </w:r>
      <w:proofErr w:type="gramStart"/>
      <w:r w:rsidRPr="00A623ED">
        <w:t>the majority of</w:t>
      </w:r>
      <w:proofErr w:type="gramEnd"/>
      <w:r w:rsidRPr="00A623ED">
        <w:t xml:space="preserve"> tanks and vessels on site are in bunded areas, which prevent a loss of containment from spreading to undesired regions of the site and beyond. Treatment of the spill takes place before discharge to Effluent Pit 6.  </w:t>
      </w:r>
    </w:p>
    <w:p w14:paraId="5A87DD91" w14:textId="77777777" w:rsidR="00733C1F" w:rsidRDefault="00733C1F" w:rsidP="00B54451">
      <w:pPr>
        <w:jc w:val="both"/>
      </w:pPr>
    </w:p>
    <w:p w14:paraId="294BF86A" w14:textId="77777777" w:rsidR="00B54451" w:rsidRDefault="00B54451" w:rsidP="00B54451">
      <w:pPr>
        <w:pStyle w:val="Heading3"/>
      </w:pPr>
      <w:bookmarkStart w:id="52" w:name="_Toc391923781"/>
      <w:r w:rsidRPr="00ED39AC">
        <w:t>Emergency Stops</w:t>
      </w:r>
      <w:bookmarkEnd w:id="52"/>
    </w:p>
    <w:p w14:paraId="6285D432" w14:textId="77777777" w:rsidR="00B54451" w:rsidRDefault="00B54451" w:rsidP="00B54451">
      <w:pPr>
        <w:jc w:val="both"/>
      </w:pPr>
      <w:r w:rsidRPr="00A623ED">
        <w:t xml:space="preserve">Emergency stop or E-stop buttons in the field allow certain processes to be stopped if humans or the environment are at risk. For example, a hose is leaking during the unloading of sulphuric acid may prompt the tanker driver to hit the E-stop to trip the transfer pump and stop unloading. </w:t>
      </w:r>
      <w:r w:rsidR="000D3DF7">
        <w:t xml:space="preserve">E-stops </w:t>
      </w:r>
      <w:proofErr w:type="gramStart"/>
      <w:r w:rsidR="000D3DF7">
        <w:t>are located in</w:t>
      </w:r>
      <w:proofErr w:type="gramEnd"/>
      <w:r w:rsidR="000D3DF7">
        <w:t xml:space="preserve"> close vicinity of the hazard.</w:t>
      </w:r>
    </w:p>
    <w:p w14:paraId="432A6C43" w14:textId="77777777" w:rsidR="00733C1F" w:rsidRDefault="00733C1F" w:rsidP="00B54451">
      <w:pPr>
        <w:jc w:val="both"/>
      </w:pPr>
    </w:p>
    <w:p w14:paraId="4D8827F9" w14:textId="77777777" w:rsidR="00B54451" w:rsidRDefault="00B54451" w:rsidP="00B54451">
      <w:pPr>
        <w:pStyle w:val="Heading3"/>
      </w:pPr>
      <w:bookmarkStart w:id="53" w:name="_Toc391923782"/>
      <w:r w:rsidRPr="00ED39AC">
        <w:t>Personal Protective Equipment (PPE)</w:t>
      </w:r>
      <w:bookmarkEnd w:id="53"/>
    </w:p>
    <w:p w14:paraId="7B7248EE" w14:textId="77777777" w:rsidR="00B54451" w:rsidRDefault="00B54451" w:rsidP="00B54451">
      <w:pPr>
        <w:jc w:val="both"/>
      </w:pPr>
      <w:r w:rsidRPr="00A623ED">
        <w:t xml:space="preserve">All plant personnel must wear long sleeves and long pants, steel cap shoes, safety hat and chlorine respirator when on site. In addition, </w:t>
      </w:r>
      <w:proofErr w:type="spellStart"/>
      <w:r w:rsidRPr="00A623ED">
        <w:t>monogoggles</w:t>
      </w:r>
      <w:proofErr w:type="spellEnd"/>
      <w:r w:rsidRPr="00A623ED">
        <w:t xml:space="preserve"> must be worn when entering a bunded (process) area and </w:t>
      </w:r>
      <w:proofErr w:type="gramStart"/>
      <w:r w:rsidRPr="00A623ED">
        <w:t>particular maintenance</w:t>
      </w:r>
      <w:proofErr w:type="gramEnd"/>
      <w:r w:rsidRPr="00A623ED">
        <w:t xml:space="preserve"> activities may require a full chemical suit, respiratory protection equipment and/or </w:t>
      </w:r>
      <w:proofErr w:type="spellStart"/>
      <w:r w:rsidRPr="00A623ED">
        <w:t>faceshield</w:t>
      </w:r>
      <w:proofErr w:type="spellEnd"/>
      <w:r w:rsidRPr="00A623ED">
        <w:t xml:space="preserve"> for protection against chemicals.</w:t>
      </w:r>
    </w:p>
    <w:p w14:paraId="6A64CB9E" w14:textId="77777777" w:rsidR="00733C1F" w:rsidRDefault="00733C1F" w:rsidP="00B54451">
      <w:pPr>
        <w:jc w:val="both"/>
      </w:pPr>
    </w:p>
    <w:p w14:paraId="37E461A9" w14:textId="77777777" w:rsidR="00B54451" w:rsidRDefault="00B54451" w:rsidP="00B54451">
      <w:pPr>
        <w:pStyle w:val="Heading3"/>
      </w:pPr>
      <w:bookmarkStart w:id="54" w:name="_Toc391923783"/>
      <w:r w:rsidRPr="00ED39AC">
        <w:t>Safety Showers</w:t>
      </w:r>
      <w:bookmarkEnd w:id="54"/>
    </w:p>
    <w:p w14:paraId="4F837480" w14:textId="77777777" w:rsidR="00B54451" w:rsidRDefault="00B54451" w:rsidP="00B54451">
      <w:pPr>
        <w:jc w:val="both"/>
      </w:pPr>
      <w:r w:rsidRPr="00A623ED">
        <w:t>Safety showers are located near hazardous areas, allowing an employee or contractor to wash affected areas with water to prevent or reduce harm done. Safety showers are also alarmed to inform the Control Room if an incident may have occurred. Safety showers are routinely checked to ensure their reliability.</w:t>
      </w:r>
    </w:p>
    <w:p w14:paraId="01191FC1" w14:textId="77777777" w:rsidR="00733C1F" w:rsidRDefault="00733C1F" w:rsidP="00B54451">
      <w:pPr>
        <w:jc w:val="both"/>
      </w:pPr>
    </w:p>
    <w:p w14:paraId="3BE3ED01" w14:textId="77777777" w:rsidR="00B54451" w:rsidRDefault="001D13FF" w:rsidP="00B54451">
      <w:pPr>
        <w:pStyle w:val="Heading3"/>
      </w:pPr>
      <w:bookmarkStart w:id="55" w:name="_Toc391923784"/>
      <w:r>
        <w:t xml:space="preserve">Hazchem Spill Kit Bins, Stormwater Drain Covers, </w:t>
      </w:r>
      <w:r w:rsidR="00B54451" w:rsidRPr="00ED39AC">
        <w:t>Sand</w:t>
      </w:r>
      <w:r w:rsidR="003C297D">
        <w:t>/</w:t>
      </w:r>
      <w:r w:rsidR="00B54451" w:rsidRPr="00ED39AC">
        <w:t>Soil</w:t>
      </w:r>
      <w:r w:rsidR="003C297D">
        <w:t>/</w:t>
      </w:r>
      <w:proofErr w:type="spellStart"/>
      <w:r w:rsidR="003C297D">
        <w:t>Drysorb</w:t>
      </w:r>
      <w:proofErr w:type="spellEnd"/>
      <w:r>
        <w:t xml:space="preserve"> and</w:t>
      </w:r>
      <w:r w:rsidR="003C297D">
        <w:t xml:space="preserve"> Slaked Lime</w:t>
      </w:r>
      <w:bookmarkEnd w:id="55"/>
      <w:r w:rsidR="00B54451" w:rsidRPr="00ED39AC">
        <w:t xml:space="preserve"> </w:t>
      </w:r>
    </w:p>
    <w:p w14:paraId="32081A8E" w14:textId="77777777" w:rsidR="001D13FF" w:rsidRDefault="001D13FF" w:rsidP="00B54451">
      <w:pPr>
        <w:jc w:val="both"/>
      </w:pPr>
      <w:r>
        <w:t>Hazchem spill kit bins which are suitable for acids and caustic contain absorbent pads, absorbent booms, waste bags and chemical resistant gloves and are located at the following locations:</w:t>
      </w:r>
    </w:p>
    <w:p w14:paraId="7BEF7AB2" w14:textId="77777777" w:rsidR="00BF1999" w:rsidRDefault="001D13FF">
      <w:pPr>
        <w:pStyle w:val="ListParagraph"/>
        <w:numPr>
          <w:ilvl w:val="0"/>
          <w:numId w:val="48"/>
        </w:numPr>
        <w:spacing w:after="0"/>
        <w:jc w:val="both"/>
      </w:pPr>
      <w:r>
        <w:t>Control Room</w:t>
      </w:r>
    </w:p>
    <w:p w14:paraId="2D42F8F3" w14:textId="77777777" w:rsidR="00BF1999" w:rsidRDefault="001D13FF">
      <w:pPr>
        <w:pStyle w:val="ListParagraph"/>
        <w:numPr>
          <w:ilvl w:val="0"/>
          <w:numId w:val="48"/>
        </w:numPr>
        <w:spacing w:after="0"/>
        <w:jc w:val="both"/>
      </w:pPr>
      <w:r>
        <w:t>HCl/Ferric Loading Bays</w:t>
      </w:r>
    </w:p>
    <w:p w14:paraId="7D554689" w14:textId="77777777" w:rsidR="00BF1999" w:rsidRDefault="001D13FF">
      <w:pPr>
        <w:pStyle w:val="ListParagraph"/>
        <w:numPr>
          <w:ilvl w:val="0"/>
          <w:numId w:val="48"/>
        </w:numPr>
        <w:spacing w:after="0"/>
        <w:jc w:val="both"/>
      </w:pPr>
      <w:r>
        <w:t>Hypo Loading Bays</w:t>
      </w:r>
    </w:p>
    <w:p w14:paraId="4B7FE1D1" w14:textId="77777777" w:rsidR="00BF1999" w:rsidRDefault="001D13FF">
      <w:pPr>
        <w:pStyle w:val="ListParagraph"/>
        <w:numPr>
          <w:ilvl w:val="0"/>
          <w:numId w:val="48"/>
        </w:numPr>
        <w:spacing w:after="0"/>
        <w:jc w:val="both"/>
      </w:pPr>
      <w:r>
        <w:t>Caustic Loading Bays</w:t>
      </w:r>
    </w:p>
    <w:p w14:paraId="0406E612" w14:textId="77777777" w:rsidR="00BF1999" w:rsidRDefault="001D13FF">
      <w:pPr>
        <w:pStyle w:val="ListParagraph"/>
        <w:numPr>
          <w:ilvl w:val="0"/>
          <w:numId w:val="48"/>
        </w:numPr>
        <w:spacing w:after="0"/>
        <w:jc w:val="both"/>
      </w:pPr>
      <w:r>
        <w:t>Sulphuric Acid Loading Bay</w:t>
      </w:r>
    </w:p>
    <w:p w14:paraId="17B4FD89" w14:textId="77777777" w:rsidR="00BF1999" w:rsidRDefault="001D13FF">
      <w:pPr>
        <w:pStyle w:val="ListParagraph"/>
        <w:numPr>
          <w:ilvl w:val="0"/>
          <w:numId w:val="48"/>
        </w:numPr>
        <w:spacing w:after="0"/>
        <w:jc w:val="both"/>
      </w:pPr>
      <w:r>
        <w:t>Iron Salts Loading Bay</w:t>
      </w:r>
    </w:p>
    <w:p w14:paraId="156F1EB4" w14:textId="77777777" w:rsidR="00BF1999" w:rsidRDefault="001D13FF">
      <w:pPr>
        <w:pStyle w:val="ListParagraph"/>
        <w:numPr>
          <w:ilvl w:val="0"/>
          <w:numId w:val="48"/>
        </w:numPr>
        <w:ind w:left="714" w:hanging="357"/>
        <w:jc w:val="both"/>
      </w:pPr>
      <w:r>
        <w:t>Store (spare)</w:t>
      </w:r>
    </w:p>
    <w:p w14:paraId="62F9A020" w14:textId="77777777" w:rsidR="00BF1999" w:rsidRDefault="00061082">
      <w:pPr>
        <w:jc w:val="both"/>
      </w:pPr>
      <w:r>
        <w:t xml:space="preserve">General spill kit bins are also available on site which are more suitable for scenarios such as oil spills. </w:t>
      </w:r>
    </w:p>
    <w:p w14:paraId="1D80E96F" w14:textId="77777777" w:rsidR="00733C1F" w:rsidRDefault="001D13FF" w:rsidP="001D13FF">
      <w:pPr>
        <w:jc w:val="both"/>
      </w:pPr>
      <w:r w:rsidRPr="00A623ED">
        <w:t xml:space="preserve">In the event of a chemical spill potentially reaching stormwater drains, </w:t>
      </w:r>
      <w:r w:rsidR="00061082">
        <w:t xml:space="preserve">stormwater drain covers (1100 x 1100 mm, located in the Control Room and the Store) and/or absorbents from the spill kit bins </w:t>
      </w:r>
      <w:r>
        <w:t>can</w:t>
      </w:r>
      <w:r w:rsidRPr="00A623ED">
        <w:t xml:space="preserve"> prevent chemicals from entering the stormwater system. Sand</w:t>
      </w:r>
      <w:r>
        <w:t xml:space="preserve">, </w:t>
      </w:r>
      <w:r w:rsidRPr="00A623ED">
        <w:t>soil</w:t>
      </w:r>
      <w:r>
        <w:t xml:space="preserve"> or </w:t>
      </w:r>
      <w:proofErr w:type="spellStart"/>
      <w:r>
        <w:t>drysorb</w:t>
      </w:r>
      <w:proofErr w:type="spellEnd"/>
      <w:r w:rsidRPr="00A623ED">
        <w:t xml:space="preserve"> can then be used to absorb the spill from the area while s</w:t>
      </w:r>
      <w:r>
        <w:t>laked lime (</w:t>
      </w:r>
      <w:proofErr w:type="gramStart"/>
      <w:r>
        <w:t>Ca(</w:t>
      </w:r>
      <w:proofErr w:type="gramEnd"/>
      <w:r>
        <w:t>OH)</w:t>
      </w:r>
      <w:r w:rsidRPr="001D13FF">
        <w:rPr>
          <w:vertAlign w:val="subscript"/>
        </w:rPr>
        <w:t>2</w:t>
      </w:r>
      <w:r>
        <w:t>)</w:t>
      </w:r>
      <w:r w:rsidRPr="00A623ED">
        <w:t xml:space="preserve"> may be used </w:t>
      </w:r>
      <w:r>
        <w:t xml:space="preserve">for neutralisation </w:t>
      </w:r>
      <w:r w:rsidRPr="00A623ED">
        <w:t xml:space="preserve">if the spill is acidic. </w:t>
      </w:r>
      <w:r>
        <w:t xml:space="preserve">Waste management contractors can be contacted for the disposal of waste if required. </w:t>
      </w:r>
    </w:p>
    <w:p w14:paraId="7587F9D3" w14:textId="77777777" w:rsidR="00B54451" w:rsidRDefault="00B54451" w:rsidP="00B54451">
      <w:pPr>
        <w:pStyle w:val="Heading3"/>
      </w:pPr>
      <w:bookmarkStart w:id="56" w:name="_Toc391923785"/>
      <w:r w:rsidRPr="00ED39AC">
        <w:t>Stormwater Transfer to Botany Industrial Park Effluent System</w:t>
      </w:r>
      <w:bookmarkEnd w:id="56"/>
    </w:p>
    <w:p w14:paraId="7C87FDD3" w14:textId="77777777" w:rsidR="00A623ED" w:rsidRDefault="00B54451" w:rsidP="00B54451">
      <w:pPr>
        <w:jc w:val="both"/>
      </w:pPr>
      <w:r w:rsidRPr="00A623ED">
        <w:t>The contents of the stormwater system will enter Interceptor Pit 1 before reaching the Springvale Drain. A pump transfers the contents of Interceptor Pit 1 to the Botany Industrial Park Effluent System at 120 m</w:t>
      </w:r>
      <w:r w:rsidRPr="00A623ED">
        <w:rPr>
          <w:vertAlign w:val="superscript"/>
        </w:rPr>
        <w:t>3</w:t>
      </w:r>
      <w:r w:rsidRPr="00A623ED">
        <w:t>/h</w:t>
      </w:r>
      <w:r w:rsidR="003C297D">
        <w:t xml:space="preserve"> (approx.) when both pumps are running</w:t>
      </w:r>
      <w:r w:rsidRPr="00A623ED">
        <w:t xml:space="preserve">, with overflow from the pit only likely during heavy rainfall. </w:t>
      </w:r>
      <w:proofErr w:type="gramStart"/>
      <w:r w:rsidRPr="00A623ED">
        <w:t>Therefore</w:t>
      </w:r>
      <w:proofErr w:type="gramEnd"/>
      <w:r w:rsidRPr="00A623ED">
        <w:t xml:space="preserve"> it is likely that any chemical spill into the stormwater system will be treated before discharge into SWOOS. </w:t>
      </w:r>
    </w:p>
    <w:p w14:paraId="08217055" w14:textId="77777777" w:rsidR="00733C1F" w:rsidRDefault="00733C1F" w:rsidP="00B54451">
      <w:pPr>
        <w:jc w:val="both"/>
      </w:pPr>
    </w:p>
    <w:p w14:paraId="05DF16EB" w14:textId="77777777" w:rsidR="00B54451" w:rsidRDefault="00B54451" w:rsidP="00B54451">
      <w:pPr>
        <w:pStyle w:val="Heading3"/>
      </w:pPr>
      <w:bookmarkStart w:id="57" w:name="_Toc391923786"/>
      <w:r w:rsidRPr="00ED39AC">
        <w:t>Botany Industrial Park Diversion Basin</w:t>
      </w:r>
      <w:bookmarkEnd w:id="57"/>
    </w:p>
    <w:p w14:paraId="5A7EE506" w14:textId="77777777" w:rsidR="00B54451" w:rsidRDefault="00B54451" w:rsidP="00B54451">
      <w:pPr>
        <w:jc w:val="both"/>
      </w:pPr>
      <w:r w:rsidRPr="00A623ED">
        <w:t>If undesired effluent is transferred to Effluent Pit 6, it can be diverted downstream to the Diversion Basin for further treatment. Effluent will automatically be diverted if pH or total oxygen demand is out of specification</w:t>
      </w:r>
      <w:r w:rsidR="00466390">
        <w:t xml:space="preserve">, with the BIP effluent analyser house located upstream of the Diversion Basin. </w:t>
      </w:r>
    </w:p>
    <w:p w14:paraId="51250519" w14:textId="77777777" w:rsidR="00B54451" w:rsidRDefault="00B54451" w:rsidP="00B54451">
      <w:pPr>
        <w:rPr>
          <w:lang w:val="en-US"/>
        </w:rPr>
      </w:pPr>
    </w:p>
    <w:p w14:paraId="14417BD5" w14:textId="77777777" w:rsidR="00B54451" w:rsidRDefault="00B54451" w:rsidP="00B54451">
      <w:pPr>
        <w:pStyle w:val="Heading2"/>
      </w:pPr>
      <w:bookmarkStart w:id="58" w:name="_Toc334041321"/>
      <w:bookmarkStart w:id="59" w:name="_Toc334043452"/>
      <w:bookmarkStart w:id="60" w:name="_Toc334043537"/>
      <w:bookmarkStart w:id="61" w:name="_Toc334078483"/>
      <w:bookmarkStart w:id="62" w:name="_Toc334078816"/>
      <w:bookmarkStart w:id="63" w:name="_Toc334041322"/>
      <w:bookmarkStart w:id="64" w:name="_Toc334043453"/>
      <w:bookmarkStart w:id="65" w:name="_Toc334043538"/>
      <w:bookmarkStart w:id="66" w:name="_Toc334078484"/>
      <w:bookmarkStart w:id="67" w:name="_Toc334078817"/>
      <w:bookmarkStart w:id="68" w:name="_Toc334041323"/>
      <w:bookmarkStart w:id="69" w:name="_Toc334043454"/>
      <w:bookmarkStart w:id="70" w:name="_Toc334043539"/>
      <w:bookmarkStart w:id="71" w:name="_Toc334078485"/>
      <w:bookmarkStart w:id="72" w:name="_Toc334078818"/>
      <w:bookmarkStart w:id="73" w:name="_Toc334041324"/>
      <w:bookmarkStart w:id="74" w:name="_Toc334043455"/>
      <w:bookmarkStart w:id="75" w:name="_Toc334043540"/>
      <w:bookmarkStart w:id="76" w:name="_Toc334078486"/>
      <w:bookmarkStart w:id="77" w:name="_Toc334078819"/>
      <w:bookmarkStart w:id="78" w:name="_Toc334041325"/>
      <w:bookmarkStart w:id="79" w:name="_Toc334043456"/>
      <w:bookmarkStart w:id="80" w:name="_Toc334043541"/>
      <w:bookmarkStart w:id="81" w:name="_Toc334078487"/>
      <w:bookmarkStart w:id="82" w:name="_Toc334078820"/>
      <w:bookmarkStart w:id="83" w:name="_Toc334041326"/>
      <w:bookmarkStart w:id="84" w:name="_Toc334043457"/>
      <w:bookmarkStart w:id="85" w:name="_Toc334043542"/>
      <w:bookmarkStart w:id="86" w:name="_Toc334078488"/>
      <w:bookmarkStart w:id="87" w:name="_Toc334078821"/>
      <w:bookmarkStart w:id="88" w:name="_Toc334041327"/>
      <w:bookmarkStart w:id="89" w:name="_Toc334043458"/>
      <w:bookmarkStart w:id="90" w:name="_Toc334043543"/>
      <w:bookmarkStart w:id="91" w:name="_Toc334078489"/>
      <w:bookmarkStart w:id="92" w:name="_Toc334078822"/>
      <w:bookmarkStart w:id="93" w:name="_Toc334041328"/>
      <w:bookmarkStart w:id="94" w:name="_Toc334043459"/>
      <w:bookmarkStart w:id="95" w:name="_Toc334043544"/>
      <w:bookmarkStart w:id="96" w:name="_Toc334078490"/>
      <w:bookmarkStart w:id="97" w:name="_Toc334078823"/>
      <w:bookmarkStart w:id="98" w:name="_Toc334041329"/>
      <w:bookmarkStart w:id="99" w:name="_Toc334043460"/>
      <w:bookmarkStart w:id="100" w:name="_Toc334043545"/>
      <w:bookmarkStart w:id="101" w:name="_Toc334078491"/>
      <w:bookmarkStart w:id="102" w:name="_Toc334078824"/>
      <w:bookmarkStart w:id="103" w:name="_Toc334041330"/>
      <w:bookmarkStart w:id="104" w:name="_Toc334043461"/>
      <w:bookmarkStart w:id="105" w:name="_Toc334043546"/>
      <w:bookmarkStart w:id="106" w:name="_Toc334078492"/>
      <w:bookmarkStart w:id="107" w:name="_Toc334078825"/>
      <w:bookmarkStart w:id="108" w:name="_Toc334041331"/>
      <w:bookmarkStart w:id="109" w:name="_Toc334043462"/>
      <w:bookmarkStart w:id="110" w:name="_Toc334043547"/>
      <w:bookmarkStart w:id="111" w:name="_Toc334078493"/>
      <w:bookmarkStart w:id="112" w:name="_Toc334078826"/>
      <w:bookmarkStart w:id="113" w:name="_Toc334041332"/>
      <w:bookmarkStart w:id="114" w:name="_Toc334043463"/>
      <w:bookmarkStart w:id="115" w:name="_Toc334043548"/>
      <w:bookmarkStart w:id="116" w:name="_Toc334078494"/>
      <w:bookmarkStart w:id="117" w:name="_Toc334078827"/>
      <w:bookmarkStart w:id="118" w:name="_Toc334041333"/>
      <w:bookmarkStart w:id="119" w:name="_Toc334043464"/>
      <w:bookmarkStart w:id="120" w:name="_Toc334043549"/>
      <w:bookmarkStart w:id="121" w:name="_Toc334078495"/>
      <w:bookmarkStart w:id="122" w:name="_Toc334078828"/>
      <w:bookmarkStart w:id="123" w:name="_Toc334041334"/>
      <w:bookmarkStart w:id="124" w:name="_Toc334043465"/>
      <w:bookmarkStart w:id="125" w:name="_Toc334043550"/>
      <w:bookmarkStart w:id="126" w:name="_Toc334078496"/>
      <w:bookmarkStart w:id="127" w:name="_Toc334078829"/>
      <w:bookmarkStart w:id="128" w:name="_Toc334041335"/>
      <w:bookmarkStart w:id="129" w:name="_Toc334043466"/>
      <w:bookmarkStart w:id="130" w:name="_Toc334043551"/>
      <w:bookmarkStart w:id="131" w:name="_Toc334078497"/>
      <w:bookmarkStart w:id="132" w:name="_Toc334078830"/>
      <w:bookmarkStart w:id="133" w:name="_Toc334041336"/>
      <w:bookmarkStart w:id="134" w:name="_Toc334043467"/>
      <w:bookmarkStart w:id="135" w:name="_Toc334043552"/>
      <w:bookmarkStart w:id="136" w:name="_Toc334078498"/>
      <w:bookmarkStart w:id="137" w:name="_Toc334078831"/>
      <w:bookmarkStart w:id="138" w:name="_Toc39192378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t>Minimising Harm to Persons on the Premises</w:t>
      </w:r>
      <w:bookmarkEnd w:id="138"/>
      <w:r>
        <w:t xml:space="preserve"> </w:t>
      </w:r>
    </w:p>
    <w:p w14:paraId="2F385580" w14:textId="6B0C9F40" w:rsidR="00BF1999" w:rsidRDefault="00466390">
      <w:pPr>
        <w:jc w:val="both"/>
      </w:pPr>
      <w:r>
        <w:t xml:space="preserve">While preventative controls used to minimise harm are detailed in section </w:t>
      </w:r>
      <w:r w:rsidR="003F6653">
        <w:fldChar w:fldCharType="begin"/>
      </w:r>
      <w:r w:rsidR="003F6653">
        <w:instrText xml:space="preserve"> REF _Ref391397863 \r \h  \* MERGEFORMAT </w:instrText>
      </w:r>
      <w:r w:rsidR="003F6653">
        <w:fldChar w:fldCharType="separate"/>
      </w:r>
      <w:r w:rsidR="002B271C">
        <w:t>5.4</w:t>
      </w:r>
      <w:r w:rsidR="003F6653">
        <w:fldChar w:fldCharType="end"/>
      </w:r>
      <w:r>
        <w:t>, all</w:t>
      </w:r>
      <w:r w:rsidR="00B54451" w:rsidRPr="00A623ED">
        <w:t xml:space="preserve"> personnel and contractors must complete a plant induction before being granted access to the Chlor-Alkali Facility. The induction details the following:</w:t>
      </w:r>
    </w:p>
    <w:p w14:paraId="1F34CF0B" w14:textId="77777777" w:rsidR="00B54451" w:rsidRPr="00A623ED" w:rsidRDefault="00B54451" w:rsidP="00A37DC9">
      <w:pPr>
        <w:pStyle w:val="ListParagraph"/>
        <w:numPr>
          <w:ilvl w:val="0"/>
          <w:numId w:val="36"/>
        </w:numPr>
        <w:spacing w:after="120" w:line="240" w:lineRule="auto"/>
        <w:outlineLvl w:val="0"/>
      </w:pPr>
      <w:r w:rsidRPr="00A623ED">
        <w:t xml:space="preserve">The chemicals manufactured by </w:t>
      </w:r>
      <w:r w:rsidR="00BA42DB">
        <w:t>Ixom</w:t>
      </w:r>
      <w:r w:rsidRPr="00A623ED">
        <w:t xml:space="preserve"> on site</w:t>
      </w:r>
    </w:p>
    <w:p w14:paraId="47F78DAC" w14:textId="77777777" w:rsidR="00B54451" w:rsidRPr="00A623ED" w:rsidRDefault="00B54451" w:rsidP="00A37DC9">
      <w:pPr>
        <w:pStyle w:val="ListParagraph"/>
        <w:numPr>
          <w:ilvl w:val="0"/>
          <w:numId w:val="36"/>
        </w:numPr>
        <w:spacing w:after="120" w:line="240" w:lineRule="auto"/>
        <w:outlineLvl w:val="0"/>
      </w:pPr>
      <w:r w:rsidRPr="00A623ED">
        <w:t>The potential hazards on site</w:t>
      </w:r>
    </w:p>
    <w:p w14:paraId="7F02CD8E" w14:textId="77777777" w:rsidR="00B54451" w:rsidRPr="00A623ED" w:rsidRDefault="00B54451" w:rsidP="00A37DC9">
      <w:pPr>
        <w:pStyle w:val="ListParagraph"/>
        <w:numPr>
          <w:ilvl w:val="0"/>
          <w:numId w:val="36"/>
        </w:numPr>
        <w:spacing w:after="120" w:line="240" w:lineRule="auto"/>
        <w:outlineLvl w:val="0"/>
      </w:pPr>
      <w:r w:rsidRPr="00A623ED">
        <w:t>What to do in case of an emergency</w:t>
      </w:r>
    </w:p>
    <w:p w14:paraId="2994CB21" w14:textId="77777777" w:rsidR="00B54451" w:rsidRPr="00A623ED" w:rsidRDefault="00B54451" w:rsidP="00A37DC9">
      <w:pPr>
        <w:pStyle w:val="ListParagraph"/>
        <w:numPr>
          <w:ilvl w:val="0"/>
          <w:numId w:val="36"/>
        </w:numPr>
        <w:spacing w:after="120" w:line="240" w:lineRule="auto"/>
        <w:outlineLvl w:val="0"/>
      </w:pPr>
      <w:r w:rsidRPr="00A623ED">
        <w:lastRenderedPageBreak/>
        <w:t>Details of the work clearance system</w:t>
      </w:r>
    </w:p>
    <w:p w14:paraId="4C418548" w14:textId="77777777" w:rsidR="00B54451" w:rsidRPr="00A623ED" w:rsidRDefault="00B54451" w:rsidP="00A37DC9">
      <w:pPr>
        <w:pStyle w:val="ListParagraph"/>
        <w:numPr>
          <w:ilvl w:val="0"/>
          <w:numId w:val="36"/>
        </w:numPr>
        <w:spacing w:after="120" w:line="240" w:lineRule="auto"/>
        <w:outlineLvl w:val="0"/>
      </w:pPr>
      <w:r w:rsidRPr="00A623ED">
        <w:t>Personal Protective Equipment (PPE) requirements</w:t>
      </w:r>
    </w:p>
    <w:p w14:paraId="08A30243" w14:textId="77777777" w:rsidR="00B54451" w:rsidRPr="00A623ED" w:rsidRDefault="00BA42DB" w:rsidP="00A37DC9">
      <w:pPr>
        <w:pStyle w:val="ListParagraph"/>
        <w:numPr>
          <w:ilvl w:val="0"/>
          <w:numId w:val="36"/>
        </w:numPr>
        <w:spacing w:after="120" w:line="240" w:lineRule="auto"/>
        <w:outlineLvl w:val="0"/>
      </w:pPr>
      <w:proofErr w:type="spellStart"/>
      <w:r>
        <w:t>Ixom</w:t>
      </w:r>
      <w:r w:rsidR="00B54451" w:rsidRPr="00A623ED">
        <w:t>’s</w:t>
      </w:r>
      <w:proofErr w:type="spellEnd"/>
      <w:r w:rsidR="00B54451" w:rsidRPr="00A623ED">
        <w:t xml:space="preserve"> Unsafe Acts Prevention program</w:t>
      </w:r>
    </w:p>
    <w:p w14:paraId="709A756A" w14:textId="77777777" w:rsidR="00A623ED" w:rsidRPr="00A623ED" w:rsidRDefault="00A623ED" w:rsidP="00A623ED">
      <w:pPr>
        <w:pStyle w:val="ListParagraph"/>
        <w:spacing w:after="120" w:line="240" w:lineRule="auto"/>
        <w:outlineLvl w:val="0"/>
      </w:pPr>
    </w:p>
    <w:p w14:paraId="709762BC" w14:textId="77777777" w:rsidR="00B54451" w:rsidRPr="00A623ED" w:rsidRDefault="00B54451" w:rsidP="00A623ED">
      <w:r w:rsidRPr="00A623ED">
        <w:t xml:space="preserve">Section 6 of the </w:t>
      </w:r>
      <w:r w:rsidR="00BA42DB">
        <w:t>Ixom</w:t>
      </w:r>
      <w:r w:rsidRPr="00A623ED">
        <w:t xml:space="preserve"> Chlor-Alkali Emergency Response Plan (ERP) details: </w:t>
      </w:r>
    </w:p>
    <w:p w14:paraId="7AB3B09E" w14:textId="77777777" w:rsidR="00B54451" w:rsidRPr="00A623ED" w:rsidRDefault="00B54451" w:rsidP="00A37DC9">
      <w:pPr>
        <w:pStyle w:val="ListParagraph"/>
        <w:numPr>
          <w:ilvl w:val="0"/>
          <w:numId w:val="37"/>
        </w:numPr>
        <w:spacing w:after="120" w:line="240" w:lineRule="auto"/>
        <w:ind w:left="709"/>
        <w:jc w:val="both"/>
        <w:outlineLvl w:val="0"/>
      </w:pPr>
      <w:r w:rsidRPr="00A623ED">
        <w:t xml:space="preserve">The arrangements for minimising the risks of harm to any persons on the premises or present where the scheduled activity is being carried on. </w:t>
      </w:r>
    </w:p>
    <w:p w14:paraId="5A8B9402" w14:textId="77777777" w:rsidR="00B54451" w:rsidRPr="00A623ED" w:rsidRDefault="00B54451" w:rsidP="00A37DC9">
      <w:pPr>
        <w:pStyle w:val="ListParagraph"/>
        <w:numPr>
          <w:ilvl w:val="0"/>
          <w:numId w:val="37"/>
        </w:numPr>
        <w:spacing w:after="120" w:line="240" w:lineRule="auto"/>
        <w:ind w:left="709"/>
        <w:jc w:val="both"/>
        <w:outlineLvl w:val="0"/>
      </w:pPr>
      <w:r w:rsidRPr="00A623ED">
        <w:t>A detailed a description of how any identified risk of harm to human health will be reduced including by means of early warnings, updates and the action to be taken during or immediately after a pollution incident to reduce that risk.</w:t>
      </w:r>
    </w:p>
    <w:p w14:paraId="37B9FF3F" w14:textId="77777777" w:rsidR="00B54451" w:rsidRDefault="00B54451" w:rsidP="00B54451">
      <w:pPr>
        <w:pStyle w:val="ListParagraph"/>
        <w:ind w:left="851"/>
      </w:pPr>
    </w:p>
    <w:p w14:paraId="7581EAA7" w14:textId="77777777" w:rsidR="00B54451" w:rsidRDefault="00B54451" w:rsidP="00A623ED">
      <w:pPr>
        <w:jc w:val="both"/>
      </w:pPr>
      <w:r w:rsidRPr="00A623ED">
        <w:t xml:space="preserve">It outlines the overall process of how </w:t>
      </w:r>
      <w:r w:rsidR="00BA42DB">
        <w:t>Ixom</w:t>
      </w:r>
      <w:r w:rsidRPr="00A623ED">
        <w:t xml:space="preserve"> Botany responds to an emergency, incorporating procedural flowcharts, roles and responsibilities of key people, internal and external communications, search and rescue and evacuation. </w:t>
      </w:r>
    </w:p>
    <w:p w14:paraId="1413EF8C" w14:textId="77777777" w:rsidR="00B54451" w:rsidRDefault="00B54451" w:rsidP="00BE354A">
      <w:pPr>
        <w:jc w:val="both"/>
      </w:pPr>
      <w:r>
        <w:t>The following is an outline of potential key people in an emergency scenario and their responsibilities.</w:t>
      </w:r>
    </w:p>
    <w:p w14:paraId="5BD99078" w14:textId="77777777" w:rsidR="00EF723C" w:rsidRDefault="00EF723C" w:rsidP="00B54451"/>
    <w:p w14:paraId="448837CA" w14:textId="77777777" w:rsidR="00B54451" w:rsidRPr="000E2130" w:rsidRDefault="00BA42DB" w:rsidP="00B54451">
      <w:pPr>
        <w:pStyle w:val="Heading3"/>
      </w:pPr>
      <w:bookmarkStart w:id="139" w:name="_Toc391923788"/>
      <w:r>
        <w:t>Ixom</w:t>
      </w:r>
      <w:r w:rsidR="00B54451" w:rsidRPr="00ED39AC">
        <w:t xml:space="preserve"> Emergency Service (ERS)</w:t>
      </w:r>
      <w:bookmarkEnd w:id="139"/>
    </w:p>
    <w:p w14:paraId="38D12550" w14:textId="77777777" w:rsidR="00B54451" w:rsidRPr="00A623ED" w:rsidRDefault="00B54451" w:rsidP="00A623ED">
      <w:pPr>
        <w:autoSpaceDE w:val="0"/>
        <w:autoSpaceDN w:val="0"/>
        <w:adjustRightInd w:val="0"/>
        <w:jc w:val="both"/>
        <w:rPr>
          <w:rFonts w:cs="Arial"/>
          <w:color w:val="000000"/>
          <w:lang w:eastAsia="en-AU"/>
        </w:rPr>
      </w:pPr>
      <w:r w:rsidRPr="00A623ED">
        <w:rPr>
          <w:rFonts w:cs="Arial"/>
          <w:color w:val="000000"/>
          <w:lang w:eastAsia="en-AU"/>
        </w:rPr>
        <w:t xml:space="preserve">The </w:t>
      </w:r>
      <w:r w:rsidR="00BA42DB">
        <w:rPr>
          <w:rFonts w:cs="Arial"/>
          <w:color w:val="000000"/>
          <w:lang w:eastAsia="en-AU"/>
        </w:rPr>
        <w:t>Ixom</w:t>
      </w:r>
      <w:r w:rsidRPr="00A623ED">
        <w:rPr>
          <w:rFonts w:cs="Arial"/>
          <w:color w:val="000000"/>
          <w:lang w:eastAsia="en-AU"/>
        </w:rPr>
        <w:t xml:space="preserve"> Emergency Response Service (ERS) provides communication and co-ordination support to company personnel involved in an emergency </w:t>
      </w:r>
      <w:proofErr w:type="gramStart"/>
      <w:r w:rsidRPr="00A623ED">
        <w:rPr>
          <w:rFonts w:cs="Arial"/>
          <w:color w:val="000000"/>
          <w:lang w:eastAsia="en-AU"/>
        </w:rPr>
        <w:t>and also</w:t>
      </w:r>
      <w:proofErr w:type="gramEnd"/>
      <w:r w:rsidRPr="00A623ED">
        <w:rPr>
          <w:rFonts w:cs="Arial"/>
          <w:color w:val="000000"/>
          <w:lang w:eastAsia="en-AU"/>
        </w:rPr>
        <w:t xml:space="preserve"> provides expert assistance. The single number operates 24 hours a day from anywhere in Australia and is a free call. ERS will assist by: </w:t>
      </w:r>
    </w:p>
    <w:p w14:paraId="4A913B3D" w14:textId="77777777" w:rsidR="00B54451" w:rsidRPr="00A623ED" w:rsidRDefault="00B54451" w:rsidP="00A37DC9">
      <w:pPr>
        <w:pStyle w:val="ListParagraph"/>
        <w:numPr>
          <w:ilvl w:val="0"/>
          <w:numId w:val="38"/>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t xml:space="preserve">Contacting the Chlor-Alkali management team </w:t>
      </w:r>
    </w:p>
    <w:p w14:paraId="409A7072" w14:textId="77777777" w:rsidR="00B54451" w:rsidRPr="00A623ED" w:rsidRDefault="00B54451" w:rsidP="00A37DC9">
      <w:pPr>
        <w:pStyle w:val="ListParagraph"/>
        <w:numPr>
          <w:ilvl w:val="0"/>
          <w:numId w:val="38"/>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t xml:space="preserve">Contacting site management, senior management, defined plant personnel and media relations personnel </w:t>
      </w:r>
    </w:p>
    <w:p w14:paraId="7FD8A4B8" w14:textId="77777777" w:rsidR="00B54451" w:rsidRPr="00A623ED" w:rsidRDefault="00B54451" w:rsidP="00A37DC9">
      <w:pPr>
        <w:pStyle w:val="ListParagraph"/>
        <w:numPr>
          <w:ilvl w:val="0"/>
          <w:numId w:val="38"/>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t xml:space="preserve">Locating company doctors and facilitating contact between them and treating doctors. This is to ensure that injured employees receive the best possible medical care. </w:t>
      </w:r>
    </w:p>
    <w:p w14:paraId="353428D8" w14:textId="77777777" w:rsidR="00B54451" w:rsidRPr="00A623ED" w:rsidRDefault="00B54451" w:rsidP="00A37DC9">
      <w:pPr>
        <w:pStyle w:val="ListParagraph"/>
        <w:numPr>
          <w:ilvl w:val="0"/>
          <w:numId w:val="38"/>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t xml:space="preserve">Liaising with government authorities and emergency services personnel. </w:t>
      </w:r>
    </w:p>
    <w:p w14:paraId="2D0FC601" w14:textId="77777777" w:rsidR="00B54451" w:rsidRPr="00A623ED" w:rsidRDefault="00B54451" w:rsidP="00A37DC9">
      <w:pPr>
        <w:pStyle w:val="ListParagraph"/>
        <w:numPr>
          <w:ilvl w:val="0"/>
          <w:numId w:val="38"/>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t xml:space="preserve">Contacting </w:t>
      </w:r>
      <w:r w:rsidR="00BA42DB">
        <w:rPr>
          <w:rFonts w:cs="Arial"/>
          <w:color w:val="000000"/>
          <w:lang w:eastAsia="en-AU"/>
        </w:rPr>
        <w:t>Ixom</w:t>
      </w:r>
      <w:r w:rsidRPr="00A623ED">
        <w:rPr>
          <w:rFonts w:cs="Arial"/>
          <w:color w:val="000000"/>
          <w:lang w:eastAsia="en-AU"/>
        </w:rPr>
        <w:t xml:space="preserve"> legal and insurance personnel. </w:t>
      </w:r>
    </w:p>
    <w:p w14:paraId="512BDE8B" w14:textId="77777777" w:rsidR="00B54451" w:rsidRPr="00A623ED" w:rsidRDefault="00B54451" w:rsidP="00A37DC9">
      <w:pPr>
        <w:pStyle w:val="ListParagraph"/>
        <w:numPr>
          <w:ilvl w:val="0"/>
          <w:numId w:val="38"/>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t xml:space="preserve">Obtaining information from Material Safety Data Sheets (MSDS) 24 hours per day. </w:t>
      </w:r>
    </w:p>
    <w:p w14:paraId="1B054D98" w14:textId="77777777" w:rsidR="00B54451" w:rsidRPr="00A623ED" w:rsidRDefault="00B54451" w:rsidP="00A37DC9">
      <w:pPr>
        <w:pStyle w:val="ListParagraph"/>
        <w:numPr>
          <w:ilvl w:val="0"/>
          <w:numId w:val="38"/>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t xml:space="preserve">Locating product experts. </w:t>
      </w:r>
    </w:p>
    <w:p w14:paraId="357E848E" w14:textId="77777777" w:rsidR="00B54451" w:rsidRPr="00A623ED" w:rsidRDefault="00B54451" w:rsidP="00A37DC9">
      <w:pPr>
        <w:pStyle w:val="ListParagraph"/>
        <w:numPr>
          <w:ilvl w:val="0"/>
          <w:numId w:val="38"/>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t xml:space="preserve">Participating in simulated emergencies </w:t>
      </w:r>
    </w:p>
    <w:p w14:paraId="51B0083D" w14:textId="77777777" w:rsidR="00B54451" w:rsidRDefault="00B54451" w:rsidP="00A37DC9">
      <w:pPr>
        <w:pStyle w:val="ListParagraph"/>
        <w:numPr>
          <w:ilvl w:val="0"/>
          <w:numId w:val="38"/>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t xml:space="preserve">Participating in the development of site specific ERS standing instructions. This is designed to streamline the provision of assistance during incidents. </w:t>
      </w:r>
    </w:p>
    <w:p w14:paraId="6938DF07" w14:textId="77777777" w:rsidR="00EF723C" w:rsidRPr="00EF723C" w:rsidRDefault="00EF723C" w:rsidP="00EF723C">
      <w:pPr>
        <w:pStyle w:val="ListParagraph"/>
        <w:autoSpaceDE w:val="0"/>
        <w:autoSpaceDN w:val="0"/>
        <w:adjustRightInd w:val="0"/>
        <w:spacing w:after="120" w:line="240" w:lineRule="auto"/>
        <w:outlineLvl w:val="0"/>
        <w:rPr>
          <w:rFonts w:cs="Arial"/>
          <w:color w:val="000000"/>
          <w:lang w:eastAsia="en-AU"/>
        </w:rPr>
      </w:pPr>
    </w:p>
    <w:p w14:paraId="45D10BB3" w14:textId="77777777" w:rsidR="00B54451" w:rsidRDefault="00B54451" w:rsidP="00B54451">
      <w:pPr>
        <w:pStyle w:val="Heading3"/>
      </w:pPr>
      <w:bookmarkStart w:id="140" w:name="_Toc391923789"/>
      <w:r w:rsidRPr="00ED39AC">
        <w:t>Shift Team</w:t>
      </w:r>
      <w:bookmarkEnd w:id="140"/>
    </w:p>
    <w:p w14:paraId="7FBAAB0A" w14:textId="77777777" w:rsidR="00B54451" w:rsidRPr="00A623ED" w:rsidRDefault="00B54451" w:rsidP="00A623ED">
      <w:pPr>
        <w:jc w:val="both"/>
      </w:pPr>
      <w:r w:rsidRPr="00A623ED">
        <w:rPr>
          <w:rFonts w:cs="Arial"/>
          <w:color w:val="000000"/>
          <w:lang w:eastAsia="en-AU"/>
        </w:rPr>
        <w:t xml:space="preserve">The normal response team for all emergencies is the shift team and they comprise full manning out of hours. This team is fully trained in emergency response and in the use of emergency equipment (i.e. </w:t>
      </w:r>
      <w:proofErr w:type="spellStart"/>
      <w:r w:rsidRPr="00A623ED">
        <w:rPr>
          <w:rFonts w:cs="Arial"/>
          <w:color w:val="000000"/>
          <w:lang w:eastAsia="en-AU"/>
        </w:rPr>
        <w:t>fire fighting</w:t>
      </w:r>
      <w:proofErr w:type="spellEnd"/>
      <w:r w:rsidRPr="00A623ED">
        <w:rPr>
          <w:rFonts w:cs="Arial"/>
          <w:color w:val="000000"/>
          <w:lang w:eastAsia="en-AU"/>
        </w:rPr>
        <w:t>, SCBAs and first aid).</w:t>
      </w:r>
    </w:p>
    <w:p w14:paraId="374096BE" w14:textId="77777777" w:rsidR="00B54451" w:rsidRPr="00A623ED" w:rsidRDefault="00B54451" w:rsidP="00B54451">
      <w:pPr>
        <w:rPr>
          <w:lang w:val="en-US"/>
        </w:rPr>
      </w:pPr>
      <w:r w:rsidRPr="00A623ED">
        <w:rPr>
          <w:lang w:val="en-US"/>
        </w:rPr>
        <w:t xml:space="preserve">For minor incidents, the response plan flowcharts for each chemical will be followed by the shift team to </w:t>
      </w:r>
      <w:proofErr w:type="spellStart"/>
      <w:r w:rsidRPr="00A623ED">
        <w:rPr>
          <w:lang w:val="en-US"/>
        </w:rPr>
        <w:t>minimise</w:t>
      </w:r>
      <w:proofErr w:type="spellEnd"/>
      <w:r w:rsidRPr="00A623ED">
        <w:rPr>
          <w:lang w:val="en-US"/>
        </w:rPr>
        <w:t xml:space="preserve"> risk to the environment and human health.</w:t>
      </w:r>
    </w:p>
    <w:p w14:paraId="43E3D775" w14:textId="77777777" w:rsidR="00B54451" w:rsidRPr="00A623ED" w:rsidRDefault="00B54451" w:rsidP="00B54451">
      <w:pPr>
        <w:autoSpaceDE w:val="0"/>
        <w:autoSpaceDN w:val="0"/>
        <w:adjustRightInd w:val="0"/>
        <w:rPr>
          <w:rFonts w:cs="Arial"/>
          <w:color w:val="000000"/>
          <w:lang w:eastAsia="en-AU"/>
        </w:rPr>
      </w:pPr>
      <w:r w:rsidRPr="00A623ED">
        <w:rPr>
          <w:rFonts w:cs="Arial"/>
          <w:color w:val="000000"/>
          <w:lang w:eastAsia="en-AU"/>
        </w:rPr>
        <w:t xml:space="preserve">The shift response team is backed by the site emergency response team which include: </w:t>
      </w:r>
    </w:p>
    <w:p w14:paraId="16CD7494" w14:textId="77777777" w:rsidR="00B54451" w:rsidRPr="00A623ED" w:rsidRDefault="00B54451" w:rsidP="00A37DC9">
      <w:pPr>
        <w:pStyle w:val="ListParagraph"/>
        <w:numPr>
          <w:ilvl w:val="0"/>
          <w:numId w:val="39"/>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lastRenderedPageBreak/>
        <w:t xml:space="preserve">Emergency Wardens </w:t>
      </w:r>
    </w:p>
    <w:p w14:paraId="62FE19C5" w14:textId="77777777" w:rsidR="00B54451" w:rsidRPr="00A623ED" w:rsidRDefault="00B54451" w:rsidP="00A37DC9">
      <w:pPr>
        <w:pStyle w:val="ListParagraph"/>
        <w:numPr>
          <w:ilvl w:val="0"/>
          <w:numId w:val="39"/>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t xml:space="preserve">Site Security </w:t>
      </w:r>
    </w:p>
    <w:p w14:paraId="492F89C2" w14:textId="77777777" w:rsidR="00B54451" w:rsidRPr="00A623ED" w:rsidRDefault="00B54451" w:rsidP="00A37DC9">
      <w:pPr>
        <w:pStyle w:val="ListParagraph"/>
        <w:numPr>
          <w:ilvl w:val="0"/>
          <w:numId w:val="39"/>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t xml:space="preserve">Site Safety </w:t>
      </w:r>
    </w:p>
    <w:p w14:paraId="3FC4C698" w14:textId="77777777" w:rsidR="00B54451" w:rsidRPr="00A623ED" w:rsidRDefault="00B54451" w:rsidP="00A37DC9">
      <w:pPr>
        <w:pStyle w:val="ListParagraph"/>
        <w:numPr>
          <w:ilvl w:val="0"/>
          <w:numId w:val="39"/>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t xml:space="preserve">Plant and Site Management </w:t>
      </w:r>
    </w:p>
    <w:p w14:paraId="7B039D5E" w14:textId="77777777" w:rsidR="00B54451" w:rsidRPr="00A623ED" w:rsidRDefault="00B54451" w:rsidP="00A37DC9">
      <w:pPr>
        <w:pStyle w:val="ListParagraph"/>
        <w:numPr>
          <w:ilvl w:val="0"/>
          <w:numId w:val="39"/>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t xml:space="preserve">Plant Engineers </w:t>
      </w:r>
    </w:p>
    <w:p w14:paraId="54B90B6B" w14:textId="77777777" w:rsidR="00B54451" w:rsidRPr="00A623ED" w:rsidRDefault="00B54451" w:rsidP="00A37DC9">
      <w:pPr>
        <w:pStyle w:val="ListParagraph"/>
        <w:numPr>
          <w:ilvl w:val="0"/>
          <w:numId w:val="39"/>
        </w:numPr>
        <w:autoSpaceDE w:val="0"/>
        <w:autoSpaceDN w:val="0"/>
        <w:adjustRightInd w:val="0"/>
        <w:spacing w:after="120" w:line="240" w:lineRule="auto"/>
        <w:outlineLvl w:val="0"/>
        <w:rPr>
          <w:rFonts w:cs="Arial"/>
          <w:color w:val="000000"/>
          <w:lang w:eastAsia="en-AU"/>
        </w:rPr>
      </w:pPr>
      <w:r w:rsidRPr="00A623ED">
        <w:rPr>
          <w:rFonts w:cs="Arial"/>
          <w:color w:val="000000"/>
          <w:lang w:eastAsia="en-AU"/>
        </w:rPr>
        <w:t xml:space="preserve">Reliability Team </w:t>
      </w:r>
    </w:p>
    <w:p w14:paraId="59F7F3D7" w14:textId="77777777" w:rsidR="00B54451" w:rsidRPr="000E2130" w:rsidRDefault="00B54451" w:rsidP="00B54451">
      <w:pPr>
        <w:autoSpaceDE w:val="0"/>
        <w:autoSpaceDN w:val="0"/>
        <w:adjustRightInd w:val="0"/>
        <w:rPr>
          <w:rFonts w:cs="Arial"/>
          <w:color w:val="000000"/>
          <w:sz w:val="23"/>
          <w:szCs w:val="23"/>
          <w:lang w:eastAsia="en-AU"/>
        </w:rPr>
      </w:pPr>
    </w:p>
    <w:p w14:paraId="1852757F" w14:textId="77777777" w:rsidR="00B54451" w:rsidRDefault="00B54451" w:rsidP="00B54451">
      <w:pPr>
        <w:pStyle w:val="Heading3"/>
      </w:pPr>
      <w:bookmarkStart w:id="141" w:name="_Toc391923790"/>
      <w:r w:rsidRPr="00ED39AC">
        <w:t>Site Emergency Response Team</w:t>
      </w:r>
      <w:bookmarkEnd w:id="141"/>
    </w:p>
    <w:p w14:paraId="2E723C50" w14:textId="77777777" w:rsidR="00B54451" w:rsidRPr="00A623ED" w:rsidRDefault="00B54451" w:rsidP="00B54451">
      <w:pPr>
        <w:autoSpaceDE w:val="0"/>
        <w:autoSpaceDN w:val="0"/>
        <w:adjustRightInd w:val="0"/>
        <w:jc w:val="both"/>
        <w:rPr>
          <w:rFonts w:cs="Arial"/>
          <w:color w:val="000000"/>
          <w:lang w:eastAsia="en-AU"/>
        </w:rPr>
      </w:pPr>
      <w:r w:rsidRPr="00A623ED">
        <w:rPr>
          <w:rFonts w:cs="Arial"/>
          <w:color w:val="000000"/>
          <w:lang w:eastAsia="en-AU"/>
        </w:rPr>
        <w:t xml:space="preserve">The site emergency response team is primarily responsible for providing resources and support to the shift response team as requested. The shift response team may request any or </w:t>
      </w:r>
      <w:proofErr w:type="gramStart"/>
      <w:r w:rsidRPr="00A623ED">
        <w:rPr>
          <w:rFonts w:cs="Arial"/>
          <w:color w:val="000000"/>
          <w:lang w:eastAsia="en-AU"/>
        </w:rPr>
        <w:t>all of</w:t>
      </w:r>
      <w:proofErr w:type="gramEnd"/>
      <w:r w:rsidRPr="00A623ED">
        <w:rPr>
          <w:rFonts w:cs="Arial"/>
          <w:color w:val="000000"/>
          <w:lang w:eastAsia="en-AU"/>
        </w:rPr>
        <w:t xml:space="preserve"> the site emergency response team to attend incident or provide support. </w:t>
      </w:r>
    </w:p>
    <w:p w14:paraId="6F80A539" w14:textId="77777777" w:rsidR="00733C1F" w:rsidRDefault="00B54451" w:rsidP="00B54451">
      <w:pPr>
        <w:autoSpaceDE w:val="0"/>
        <w:autoSpaceDN w:val="0"/>
        <w:adjustRightInd w:val="0"/>
        <w:jc w:val="both"/>
        <w:rPr>
          <w:rFonts w:cs="Arial"/>
          <w:color w:val="000000"/>
          <w:lang w:eastAsia="en-AU"/>
        </w:rPr>
      </w:pPr>
      <w:r w:rsidRPr="00A623ED">
        <w:rPr>
          <w:rFonts w:cs="Arial"/>
          <w:color w:val="000000"/>
          <w:lang w:eastAsia="en-AU"/>
        </w:rPr>
        <w:t>All site personnel (including those in the site emergency response team that are no</w:t>
      </w:r>
      <w:r w:rsidR="00733C1F">
        <w:rPr>
          <w:rFonts w:cs="Arial"/>
          <w:color w:val="000000"/>
          <w:lang w:eastAsia="en-AU"/>
        </w:rPr>
        <w:t>t</w:t>
      </w:r>
      <w:r w:rsidRPr="00A623ED">
        <w:rPr>
          <w:rFonts w:cs="Arial"/>
          <w:color w:val="000000"/>
          <w:lang w:eastAsia="en-AU"/>
        </w:rPr>
        <w:t xml:space="preserve"> specifically requested for assistance) shall report for a head count at</w:t>
      </w:r>
      <w:r w:rsidR="00733C1F">
        <w:rPr>
          <w:rFonts w:cs="Arial"/>
          <w:color w:val="000000"/>
          <w:lang w:eastAsia="en-AU"/>
        </w:rPr>
        <w:t xml:space="preserve"> </w:t>
      </w:r>
      <w:r w:rsidRPr="00A623ED">
        <w:rPr>
          <w:rFonts w:cs="Arial"/>
          <w:color w:val="000000"/>
          <w:lang w:eastAsia="en-AU"/>
        </w:rPr>
        <w:t xml:space="preserve">the </w:t>
      </w:r>
      <w:r w:rsidR="00733C1F">
        <w:rPr>
          <w:rFonts w:cs="Arial"/>
          <w:color w:val="000000"/>
          <w:lang w:eastAsia="en-AU"/>
        </w:rPr>
        <w:t xml:space="preserve">designated </w:t>
      </w:r>
      <w:r w:rsidRPr="00A623ED">
        <w:rPr>
          <w:rFonts w:cs="Arial"/>
          <w:color w:val="000000"/>
          <w:lang w:eastAsia="en-AU"/>
        </w:rPr>
        <w:t>emergency assembly point</w:t>
      </w:r>
      <w:r w:rsidR="00733C1F">
        <w:rPr>
          <w:rFonts w:cs="Arial"/>
          <w:color w:val="000000"/>
          <w:lang w:eastAsia="en-AU"/>
        </w:rPr>
        <w:t>:</w:t>
      </w:r>
      <w:r w:rsidRPr="00A623ED">
        <w:rPr>
          <w:rFonts w:cs="Arial"/>
          <w:color w:val="000000"/>
          <w:lang w:eastAsia="en-AU"/>
        </w:rPr>
        <w:t xml:space="preserve"> </w:t>
      </w:r>
    </w:p>
    <w:p w14:paraId="354F6595" w14:textId="77777777" w:rsidR="00733C1F" w:rsidRDefault="00733C1F" w:rsidP="00A37DC9">
      <w:pPr>
        <w:pStyle w:val="ListParagraph"/>
        <w:numPr>
          <w:ilvl w:val="0"/>
          <w:numId w:val="43"/>
        </w:numPr>
        <w:autoSpaceDE w:val="0"/>
        <w:autoSpaceDN w:val="0"/>
        <w:adjustRightInd w:val="0"/>
        <w:ind w:left="1418"/>
        <w:jc w:val="both"/>
        <w:rPr>
          <w:rFonts w:cs="Arial"/>
          <w:color w:val="000000"/>
          <w:lang w:eastAsia="en-AU"/>
        </w:rPr>
      </w:pPr>
      <w:r>
        <w:rPr>
          <w:rFonts w:cs="Arial"/>
          <w:color w:val="000000"/>
          <w:lang w:eastAsia="en-AU"/>
        </w:rPr>
        <w:t>Control Room</w:t>
      </w:r>
    </w:p>
    <w:p w14:paraId="41F8D1EE" w14:textId="77777777" w:rsidR="00733C1F" w:rsidRDefault="00733C1F" w:rsidP="00A37DC9">
      <w:pPr>
        <w:pStyle w:val="ListParagraph"/>
        <w:numPr>
          <w:ilvl w:val="0"/>
          <w:numId w:val="43"/>
        </w:numPr>
        <w:autoSpaceDE w:val="0"/>
        <w:autoSpaceDN w:val="0"/>
        <w:adjustRightInd w:val="0"/>
        <w:ind w:left="1418"/>
        <w:jc w:val="both"/>
        <w:rPr>
          <w:rFonts w:cs="Arial"/>
          <w:color w:val="000000"/>
          <w:lang w:eastAsia="en-AU"/>
        </w:rPr>
      </w:pPr>
      <w:r>
        <w:rPr>
          <w:rFonts w:cs="Arial"/>
          <w:color w:val="000000"/>
          <w:lang w:eastAsia="en-AU"/>
        </w:rPr>
        <w:t>Administration Building</w:t>
      </w:r>
    </w:p>
    <w:p w14:paraId="019A7846" w14:textId="41690B98" w:rsidR="00733C1F" w:rsidRPr="00733C1F" w:rsidRDefault="0040473E" w:rsidP="00A37DC9">
      <w:pPr>
        <w:pStyle w:val="ListParagraph"/>
        <w:numPr>
          <w:ilvl w:val="0"/>
          <w:numId w:val="43"/>
        </w:numPr>
        <w:autoSpaceDE w:val="0"/>
        <w:autoSpaceDN w:val="0"/>
        <w:adjustRightInd w:val="0"/>
        <w:ind w:left="1418"/>
        <w:jc w:val="both"/>
        <w:rPr>
          <w:rFonts w:cs="Arial"/>
          <w:color w:val="000000"/>
          <w:lang w:eastAsia="en-AU"/>
        </w:rPr>
      </w:pPr>
      <w:r>
        <w:rPr>
          <w:rFonts w:cs="Arial"/>
          <w:color w:val="000000"/>
          <w:lang w:eastAsia="en-AU"/>
        </w:rPr>
        <w:t>GTP Control Room</w:t>
      </w:r>
    </w:p>
    <w:p w14:paraId="1E04BC9F" w14:textId="77777777" w:rsidR="00B54451" w:rsidRPr="00A623ED" w:rsidRDefault="00B54451" w:rsidP="00B54451">
      <w:pPr>
        <w:autoSpaceDE w:val="0"/>
        <w:autoSpaceDN w:val="0"/>
        <w:adjustRightInd w:val="0"/>
        <w:jc w:val="both"/>
        <w:rPr>
          <w:rFonts w:cs="Arial"/>
          <w:color w:val="000000"/>
          <w:lang w:eastAsia="en-AU"/>
        </w:rPr>
      </w:pPr>
      <w:r w:rsidRPr="00A623ED">
        <w:rPr>
          <w:rFonts w:cs="Arial"/>
          <w:color w:val="000000"/>
          <w:lang w:eastAsia="en-AU"/>
        </w:rPr>
        <w:t xml:space="preserve">In the Control Room all non-shift personnel will be under the direction of the Chief Emergency Warden during normal business hours or the Emergency Commander after normal business hours. In the Administration Building all personnel will be under the direction of the Administration Emergency Warden. </w:t>
      </w:r>
    </w:p>
    <w:p w14:paraId="36C4D32A" w14:textId="77777777" w:rsidR="00B54451" w:rsidRPr="000E2130" w:rsidRDefault="00B54451" w:rsidP="00B54451">
      <w:pPr>
        <w:autoSpaceDE w:val="0"/>
        <w:autoSpaceDN w:val="0"/>
        <w:adjustRightInd w:val="0"/>
        <w:rPr>
          <w:rFonts w:cs="Arial"/>
          <w:color w:val="000000"/>
          <w:sz w:val="23"/>
          <w:szCs w:val="23"/>
          <w:lang w:eastAsia="en-AU"/>
        </w:rPr>
      </w:pPr>
    </w:p>
    <w:p w14:paraId="37E5C877" w14:textId="77777777" w:rsidR="00B54451" w:rsidRDefault="00B54451" w:rsidP="00B54451">
      <w:pPr>
        <w:pStyle w:val="Heading3"/>
      </w:pPr>
      <w:bookmarkStart w:id="142" w:name="_Toc391923791"/>
      <w:r w:rsidRPr="00ED39AC">
        <w:t>Site Safety</w:t>
      </w:r>
      <w:bookmarkEnd w:id="142"/>
    </w:p>
    <w:p w14:paraId="05484311" w14:textId="77777777" w:rsidR="00B54451" w:rsidRPr="00A623ED" w:rsidRDefault="00B54451" w:rsidP="00B54451">
      <w:pPr>
        <w:autoSpaceDE w:val="0"/>
        <w:autoSpaceDN w:val="0"/>
        <w:adjustRightInd w:val="0"/>
        <w:rPr>
          <w:rFonts w:cs="Arial"/>
          <w:color w:val="000000"/>
          <w:lang w:eastAsia="en-AU"/>
        </w:rPr>
      </w:pPr>
      <w:r w:rsidRPr="00A623ED">
        <w:rPr>
          <w:rFonts w:cs="Arial"/>
          <w:color w:val="000000"/>
          <w:lang w:eastAsia="en-AU"/>
        </w:rPr>
        <w:t xml:space="preserve">The Site Safety Technician who is fully trained in emergency response is available 24 hours a day to assist with emergencies including SCBA response &amp; First Aid. They will also assist with emergency simulations. </w:t>
      </w:r>
    </w:p>
    <w:p w14:paraId="4041A1BE" w14:textId="77777777" w:rsidR="00B54451" w:rsidRPr="000E2130" w:rsidRDefault="00B54451" w:rsidP="00B54451">
      <w:pPr>
        <w:autoSpaceDE w:val="0"/>
        <w:autoSpaceDN w:val="0"/>
        <w:adjustRightInd w:val="0"/>
        <w:rPr>
          <w:rFonts w:cs="Arial"/>
          <w:color w:val="000000"/>
          <w:sz w:val="23"/>
          <w:szCs w:val="23"/>
          <w:lang w:eastAsia="en-AU"/>
        </w:rPr>
      </w:pPr>
    </w:p>
    <w:p w14:paraId="30E6C333" w14:textId="77777777" w:rsidR="00B54451" w:rsidRPr="000E2130" w:rsidRDefault="00B54451" w:rsidP="00B54451">
      <w:pPr>
        <w:pStyle w:val="Heading3"/>
      </w:pPr>
      <w:bookmarkStart w:id="143" w:name="_Toc391923792"/>
      <w:r w:rsidRPr="00ED39AC">
        <w:t>Crisis Management Team</w:t>
      </w:r>
      <w:bookmarkEnd w:id="143"/>
    </w:p>
    <w:p w14:paraId="1FDB58D1" w14:textId="77777777" w:rsidR="00B54451" w:rsidRPr="00A623ED" w:rsidRDefault="00B54451" w:rsidP="00B54451">
      <w:pPr>
        <w:jc w:val="both"/>
        <w:rPr>
          <w:rFonts w:cs="Arial"/>
          <w:color w:val="000000"/>
          <w:lang w:eastAsia="en-AU"/>
        </w:rPr>
      </w:pPr>
      <w:r w:rsidRPr="00A623ED">
        <w:rPr>
          <w:rFonts w:cs="Arial"/>
          <w:color w:val="000000"/>
          <w:lang w:eastAsia="en-AU"/>
        </w:rPr>
        <w:t xml:space="preserve">Crisis Management Team (CMT) consists of senior personnel from Botany </w:t>
      </w:r>
      <w:proofErr w:type="spellStart"/>
      <w:r w:rsidRPr="00A623ED">
        <w:rPr>
          <w:rFonts w:cs="Arial"/>
          <w:color w:val="000000"/>
          <w:lang w:eastAsia="en-AU"/>
        </w:rPr>
        <w:t>Chlor</w:t>
      </w:r>
      <w:proofErr w:type="spellEnd"/>
      <w:r w:rsidRPr="00A623ED">
        <w:rPr>
          <w:rFonts w:cs="Arial"/>
          <w:color w:val="000000"/>
          <w:lang w:eastAsia="en-AU"/>
        </w:rPr>
        <w:t xml:space="preserve"> Alkali Plant. In the event of requiring involvement from the other BIP occupants, the respective senior personnel (such as BIP Operations Manager and BIP Environmental Engineer) will be invited to be part of the Crisis Management Team.</w:t>
      </w:r>
    </w:p>
    <w:p w14:paraId="3CEB02DF" w14:textId="77777777" w:rsidR="00733C1F" w:rsidRDefault="00733C1F">
      <w:pPr>
        <w:rPr>
          <w:lang w:val="en-US"/>
        </w:rPr>
      </w:pPr>
      <w:r>
        <w:rPr>
          <w:lang w:val="en-US"/>
        </w:rPr>
        <w:br w:type="page"/>
      </w:r>
    </w:p>
    <w:p w14:paraId="1EDA00A7" w14:textId="77777777" w:rsidR="00B54451" w:rsidRDefault="00B54451" w:rsidP="00EF723C">
      <w:pPr>
        <w:pStyle w:val="Heading1"/>
        <w:rPr>
          <w:rFonts w:cs="Arial"/>
        </w:rPr>
      </w:pPr>
      <w:r w:rsidDel="001B7DEA">
        <w:lastRenderedPageBreak/>
        <w:t xml:space="preserve"> </w:t>
      </w:r>
      <w:bookmarkStart w:id="144" w:name="_Toc334043474"/>
      <w:bookmarkStart w:id="145" w:name="_Toc334043559"/>
      <w:bookmarkStart w:id="146" w:name="_Toc334078505"/>
      <w:bookmarkStart w:id="147" w:name="_Toc334078838"/>
      <w:bookmarkStart w:id="148" w:name="_Toc334043476"/>
      <w:bookmarkStart w:id="149" w:name="_Toc334043561"/>
      <w:bookmarkStart w:id="150" w:name="_Toc334078507"/>
      <w:bookmarkStart w:id="151" w:name="_Toc334078840"/>
      <w:bookmarkStart w:id="152" w:name="_Toc334043477"/>
      <w:bookmarkStart w:id="153" w:name="_Toc334043562"/>
      <w:bookmarkStart w:id="154" w:name="_Toc334078508"/>
      <w:bookmarkStart w:id="155" w:name="_Toc334078841"/>
      <w:bookmarkStart w:id="156" w:name="_Toc334043478"/>
      <w:bookmarkStart w:id="157" w:name="_Toc334043563"/>
      <w:bookmarkStart w:id="158" w:name="_Toc334078509"/>
      <w:bookmarkStart w:id="159" w:name="_Toc334078842"/>
      <w:bookmarkStart w:id="160" w:name="_Toc334043479"/>
      <w:bookmarkStart w:id="161" w:name="_Toc334043564"/>
      <w:bookmarkStart w:id="162" w:name="_Toc334078510"/>
      <w:bookmarkStart w:id="163" w:name="_Toc334078843"/>
      <w:bookmarkStart w:id="164" w:name="_Toc334043480"/>
      <w:bookmarkStart w:id="165" w:name="_Toc334043565"/>
      <w:bookmarkStart w:id="166" w:name="_Toc334078511"/>
      <w:bookmarkStart w:id="167" w:name="_Toc334078844"/>
      <w:bookmarkStart w:id="168" w:name="_Toc334043481"/>
      <w:bookmarkStart w:id="169" w:name="_Toc334043566"/>
      <w:bookmarkStart w:id="170" w:name="_Toc334078512"/>
      <w:bookmarkStart w:id="171" w:name="_Toc334078845"/>
      <w:bookmarkStart w:id="172" w:name="_Toc334043482"/>
      <w:bookmarkStart w:id="173" w:name="_Toc334043567"/>
      <w:bookmarkStart w:id="174" w:name="_Toc334078513"/>
      <w:bookmarkStart w:id="175" w:name="_Toc334078846"/>
      <w:bookmarkStart w:id="176" w:name="_Toc334043483"/>
      <w:bookmarkStart w:id="177" w:name="_Toc334043568"/>
      <w:bookmarkStart w:id="178" w:name="_Toc334078514"/>
      <w:bookmarkStart w:id="179" w:name="_Toc334078847"/>
      <w:bookmarkStart w:id="180" w:name="_Toc334043484"/>
      <w:bookmarkStart w:id="181" w:name="_Toc334043569"/>
      <w:bookmarkStart w:id="182" w:name="_Toc334078515"/>
      <w:bookmarkStart w:id="183" w:name="_Toc334078848"/>
      <w:bookmarkStart w:id="184" w:name="_Toc334043485"/>
      <w:bookmarkStart w:id="185" w:name="_Toc334043570"/>
      <w:bookmarkStart w:id="186" w:name="_Toc334078516"/>
      <w:bookmarkStart w:id="187" w:name="_Toc334078849"/>
      <w:bookmarkStart w:id="188" w:name="_Toc334043486"/>
      <w:bookmarkStart w:id="189" w:name="_Toc334043571"/>
      <w:bookmarkStart w:id="190" w:name="_Toc334078517"/>
      <w:bookmarkStart w:id="191" w:name="_Toc334078850"/>
      <w:bookmarkStart w:id="192" w:name="_Toc334043487"/>
      <w:bookmarkStart w:id="193" w:name="_Toc334043572"/>
      <w:bookmarkStart w:id="194" w:name="_Toc334078518"/>
      <w:bookmarkStart w:id="195" w:name="_Toc334078851"/>
      <w:bookmarkStart w:id="196" w:name="_Toc334043488"/>
      <w:bookmarkStart w:id="197" w:name="_Toc334043573"/>
      <w:bookmarkStart w:id="198" w:name="_Toc334078519"/>
      <w:bookmarkStart w:id="199" w:name="_Toc334078852"/>
      <w:bookmarkStart w:id="200" w:name="_Toc334041345"/>
      <w:bookmarkStart w:id="201" w:name="_Toc334043491"/>
      <w:bookmarkStart w:id="202" w:name="_Toc334043576"/>
      <w:bookmarkStart w:id="203" w:name="_Toc334078522"/>
      <w:bookmarkStart w:id="204" w:name="_Toc334078855"/>
      <w:bookmarkStart w:id="205" w:name="_Toc334041346"/>
      <w:bookmarkStart w:id="206" w:name="_Toc334043492"/>
      <w:bookmarkStart w:id="207" w:name="_Toc334043577"/>
      <w:bookmarkStart w:id="208" w:name="_Toc334078523"/>
      <w:bookmarkStart w:id="209" w:name="_Toc334078856"/>
      <w:bookmarkStart w:id="210" w:name="_Toc334041347"/>
      <w:bookmarkStart w:id="211" w:name="_Toc334043493"/>
      <w:bookmarkStart w:id="212" w:name="_Toc334043578"/>
      <w:bookmarkStart w:id="213" w:name="_Toc334078524"/>
      <w:bookmarkStart w:id="214" w:name="_Toc334078857"/>
      <w:bookmarkStart w:id="215" w:name="_Toc334041349"/>
      <w:bookmarkStart w:id="216" w:name="_Toc334043495"/>
      <w:bookmarkStart w:id="217" w:name="_Toc334043580"/>
      <w:bookmarkStart w:id="218" w:name="_Toc334078526"/>
      <w:bookmarkStart w:id="219" w:name="_Toc334078859"/>
      <w:bookmarkStart w:id="220" w:name="_Toc334041350"/>
      <w:bookmarkStart w:id="221" w:name="_Toc334043496"/>
      <w:bookmarkStart w:id="222" w:name="_Toc334043581"/>
      <w:bookmarkStart w:id="223" w:name="_Toc334078527"/>
      <w:bookmarkStart w:id="224" w:name="_Toc334078860"/>
      <w:bookmarkStart w:id="225" w:name="_Toc334041351"/>
      <w:bookmarkStart w:id="226" w:name="_Toc334043497"/>
      <w:bookmarkStart w:id="227" w:name="_Toc334043582"/>
      <w:bookmarkStart w:id="228" w:name="_Toc334078528"/>
      <w:bookmarkStart w:id="229" w:name="_Toc334078861"/>
      <w:bookmarkStart w:id="230" w:name="_Toc334041352"/>
      <w:bookmarkStart w:id="231" w:name="_Toc334043498"/>
      <w:bookmarkStart w:id="232" w:name="_Toc334043583"/>
      <w:bookmarkStart w:id="233" w:name="_Toc334078529"/>
      <w:bookmarkStart w:id="234" w:name="_Toc334078862"/>
      <w:bookmarkStart w:id="235" w:name="_Ref325637633"/>
      <w:bookmarkStart w:id="236" w:name="_Toc39192379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8E1619">
        <w:rPr>
          <w:rFonts w:cs="Arial"/>
        </w:rPr>
        <w:t>maps</w:t>
      </w:r>
      <w:bookmarkEnd w:id="235"/>
      <w:bookmarkEnd w:id="236"/>
      <w:r w:rsidRPr="008E1619">
        <w:rPr>
          <w:rFonts w:cs="Arial"/>
        </w:rPr>
        <w:t xml:space="preserve"> </w:t>
      </w:r>
    </w:p>
    <w:p w14:paraId="2C57BFC4" w14:textId="77777777" w:rsidR="00B54451" w:rsidRDefault="00B54451" w:rsidP="00B54451">
      <w:pPr>
        <w:pStyle w:val="Heading2"/>
      </w:pPr>
      <w:bookmarkStart w:id="237" w:name="_Toc391923794"/>
      <w:r>
        <w:t>Matraville and Surrounding Suburbs and Aquatic Environments</w:t>
      </w:r>
      <w:bookmarkEnd w:id="237"/>
    </w:p>
    <w:p w14:paraId="3D64856A" w14:textId="4AD553A6" w:rsidR="00B54451" w:rsidRPr="00A623ED" w:rsidRDefault="00B54451" w:rsidP="00B54451">
      <w:pPr>
        <w:jc w:val="both"/>
      </w:pPr>
      <w:r w:rsidRPr="00A623ED">
        <w:t xml:space="preserve">Appendix B contains a map of Matraville and its surrounding suburbs and aquatic environments, while Botany Industrial Park has been marked with a red border. Within Botany Industrial Park in the bottom corner is </w:t>
      </w:r>
      <w:r w:rsidR="00BA42DB">
        <w:t>Ixom</w:t>
      </w:r>
      <w:r w:rsidRPr="00A623ED">
        <w:t xml:space="preserve"> Chlor-Alkali Facility, marked blue. As noted in Section </w:t>
      </w:r>
      <w:r w:rsidR="003F6653">
        <w:fldChar w:fldCharType="begin"/>
      </w:r>
      <w:r w:rsidR="003F6653">
        <w:instrText xml:space="preserve"> REF _Ref331424288 \r \h  \* MERGEFORMAT </w:instrText>
      </w:r>
      <w:r w:rsidR="003F6653">
        <w:fldChar w:fldCharType="separate"/>
      </w:r>
      <w:r w:rsidR="002B271C">
        <w:t>4.2</w:t>
      </w:r>
      <w:r w:rsidR="003F6653">
        <w:fldChar w:fldCharType="end"/>
      </w:r>
      <w:r w:rsidRPr="00A623ED">
        <w:t xml:space="preserve">, Matraville Public School and Westfield Shopping Centre are in close proximity to the site, while a residential area is located on the opposite side of Denison Street and businesses occupy the opposite side of Beauchamp Road. </w:t>
      </w:r>
    </w:p>
    <w:p w14:paraId="545F0AB9" w14:textId="77777777" w:rsidR="00B54451" w:rsidRPr="00A623ED" w:rsidRDefault="00B54451" w:rsidP="00B54451">
      <w:pPr>
        <w:jc w:val="both"/>
      </w:pPr>
      <w:r w:rsidRPr="00A623ED">
        <w:t xml:space="preserve">Stormwater leaving </w:t>
      </w:r>
      <w:r w:rsidR="00BA42DB">
        <w:t>Ixom</w:t>
      </w:r>
      <w:r w:rsidRPr="00A623ED">
        <w:t xml:space="preserve"> Chlor-Alkali Facility is discharged at the Botany Industrial Park site boundary and flows to Springvale Drain, marked in the south-west corner of the map. Botany Chlor-Alkali effluent flows through the Botany Industrial Park Effluent System and is discharged at the Southern and Western Suburbs Ocean Outfall Sewer in Malabar, marked in the south-east corner of the map. Details of the stormwater and effluent systems can be found in Appendices B-D.</w:t>
      </w:r>
    </w:p>
    <w:p w14:paraId="5D2B4587" w14:textId="77777777" w:rsidR="00B54451" w:rsidRDefault="00B54451" w:rsidP="00B54451">
      <w:pPr>
        <w:jc w:val="both"/>
        <w:rPr>
          <w:rFonts w:ascii="Times New Roman" w:hAnsi="Times New Roman"/>
        </w:rPr>
      </w:pPr>
    </w:p>
    <w:p w14:paraId="60174294" w14:textId="77777777" w:rsidR="00B54451" w:rsidRDefault="00B54451" w:rsidP="00B54451">
      <w:pPr>
        <w:pStyle w:val="Heading2"/>
      </w:pPr>
      <w:bookmarkStart w:id="238" w:name="_Toc391923795"/>
      <w:r>
        <w:t>Botany Industrial Park Effluent System</w:t>
      </w:r>
      <w:bookmarkEnd w:id="238"/>
      <w:r>
        <w:t xml:space="preserve">  </w:t>
      </w:r>
    </w:p>
    <w:p w14:paraId="77620F3D" w14:textId="77777777" w:rsidR="00B54451" w:rsidRPr="00A623ED" w:rsidRDefault="00B54451" w:rsidP="00B54451">
      <w:pPr>
        <w:jc w:val="both"/>
      </w:pPr>
      <w:r w:rsidRPr="00A623ED">
        <w:t xml:space="preserve">Appendix C outlines the Botany Industrial Park Effluent System. Effluent from </w:t>
      </w:r>
      <w:r w:rsidR="00BA42DB">
        <w:t>Ixom</w:t>
      </w:r>
      <w:r w:rsidRPr="00A623ED">
        <w:t xml:space="preserve"> Chlor-Alkali Facility (Appendix E) and Stormwater Interceptor Pit 1 (Appendix D) enter the effluent system, which also receives effluent from other sources within Botany Industrial Park such as Huntsman and </w:t>
      </w:r>
      <w:proofErr w:type="spellStart"/>
      <w:r w:rsidRPr="00A623ED">
        <w:t>Qenos</w:t>
      </w:r>
      <w:proofErr w:type="spellEnd"/>
      <w:r w:rsidRPr="00A623ED">
        <w:t xml:space="preserve"> (</w:t>
      </w:r>
      <w:proofErr w:type="spellStart"/>
      <w:r w:rsidRPr="00A623ED">
        <w:t>Alkatuff</w:t>
      </w:r>
      <w:proofErr w:type="spellEnd"/>
      <w:r w:rsidRPr="00A623ED">
        <w:t xml:space="preserve">, </w:t>
      </w:r>
      <w:proofErr w:type="spellStart"/>
      <w:r w:rsidRPr="00A623ED">
        <w:t>Alkathene</w:t>
      </w:r>
      <w:proofErr w:type="spellEnd"/>
      <w:r w:rsidRPr="00A623ED">
        <w:t xml:space="preserve"> and Olefines). The effluent system incorporates a Diversion Basin, which can hold approximately 2100 m</w:t>
      </w:r>
      <w:r w:rsidRPr="00A623ED">
        <w:rPr>
          <w:vertAlign w:val="superscript"/>
        </w:rPr>
        <w:t>3</w:t>
      </w:r>
      <w:r w:rsidRPr="00A623ED">
        <w:t xml:space="preserve"> of effluent. Effluent will be automatically diverted to the Diversion Basin if pH or total oxygen demand is out of specification. </w:t>
      </w:r>
      <w:r w:rsidR="00BA42DB">
        <w:t>Ixom</w:t>
      </w:r>
      <w:r w:rsidRPr="00A623ED">
        <w:t xml:space="preserve"> Chlor-Alkali can request diversion if a pollution incident has occurred. </w:t>
      </w:r>
    </w:p>
    <w:p w14:paraId="07EF9172" w14:textId="77777777" w:rsidR="00B54451" w:rsidRDefault="00B54451" w:rsidP="00B54451">
      <w:pPr>
        <w:jc w:val="both"/>
      </w:pPr>
    </w:p>
    <w:p w14:paraId="0CAB86AD" w14:textId="77777777" w:rsidR="00B54451" w:rsidRDefault="00B54451" w:rsidP="00B54451">
      <w:pPr>
        <w:pStyle w:val="Heading2"/>
      </w:pPr>
      <w:bookmarkStart w:id="239" w:name="_Toc391923796"/>
      <w:r>
        <w:t>Stormwater System and Location of Potential Pollutants</w:t>
      </w:r>
      <w:bookmarkEnd w:id="239"/>
    </w:p>
    <w:p w14:paraId="2B5A6088" w14:textId="77777777" w:rsidR="00B54451" w:rsidRPr="00A623ED" w:rsidRDefault="00B54451" w:rsidP="00B54451">
      <w:pPr>
        <w:jc w:val="both"/>
      </w:pPr>
      <w:r w:rsidRPr="00A623ED">
        <w:t xml:space="preserve">Appendix D outlines the </w:t>
      </w:r>
      <w:r w:rsidR="00BA42DB">
        <w:t>Ixom</w:t>
      </w:r>
      <w:r w:rsidRPr="00A623ED">
        <w:t xml:space="preserve"> Chlor-Alkali stormwater system which collects stormwater from numerous drains on site. The stormwater eventually reaches Interceptor Pit 1, where it is pumped to the Botany Industrial Park Effluent System (Appendix C)</w:t>
      </w:r>
      <w:r w:rsidR="005B2D75">
        <w:t xml:space="preserve"> or overflows to Springvale Drain</w:t>
      </w:r>
      <w:r w:rsidRPr="00A623ED">
        <w:t>. Appendix D also identifies locations of chemicals on site, which may be in the form of storage tank, process vessel or loading bays.</w:t>
      </w:r>
    </w:p>
    <w:p w14:paraId="45361866" w14:textId="77777777" w:rsidR="00B54451" w:rsidRDefault="00B54451" w:rsidP="00B54451">
      <w:pPr>
        <w:jc w:val="both"/>
        <w:rPr>
          <w:rFonts w:ascii="Times New Roman" w:hAnsi="Times New Roman"/>
        </w:rPr>
      </w:pPr>
      <w:r>
        <w:rPr>
          <w:rFonts w:ascii="Times New Roman" w:hAnsi="Times New Roman"/>
        </w:rPr>
        <w:t xml:space="preserve"> </w:t>
      </w:r>
    </w:p>
    <w:p w14:paraId="4752D679" w14:textId="77777777" w:rsidR="00B54451" w:rsidRDefault="00B54451" w:rsidP="00B54451">
      <w:pPr>
        <w:pStyle w:val="Heading2"/>
      </w:pPr>
      <w:bookmarkStart w:id="240" w:name="_Toc391923797"/>
      <w:r>
        <w:t>Botany Chlor-Alkali Effluent System</w:t>
      </w:r>
      <w:bookmarkEnd w:id="240"/>
    </w:p>
    <w:p w14:paraId="4FFABC7E" w14:textId="77777777" w:rsidR="00B54451" w:rsidRPr="00A623ED" w:rsidRDefault="00B54451" w:rsidP="00B54451">
      <w:pPr>
        <w:jc w:val="both"/>
      </w:pPr>
      <w:r w:rsidRPr="00A623ED">
        <w:t xml:space="preserve">Appendix E is a simplified version of the </w:t>
      </w:r>
      <w:r w:rsidR="00BA42DB">
        <w:t>Ixom</w:t>
      </w:r>
      <w:r w:rsidRPr="00A623ED">
        <w:t xml:space="preserve"> Chlor-Alkali Effluent System. Effluent is continuously neutralised in the Alkaline and Acid Effluent Pits and transferred to Effluent Pit 6, while dechlorinated effluent from the Sodium Hypochlorite Plant (Hypo Decomp) is transferred when required. Appendix E also demonstrates how effluent from the Hydrochloric Acid and Ferric Chloride Plants are recycled in the Ferric Plant, while the Hypo Decomp effluent is transferred out of the plant.  </w:t>
      </w:r>
    </w:p>
    <w:p w14:paraId="611E1420" w14:textId="77777777" w:rsidR="00B54451" w:rsidRPr="00A623ED" w:rsidRDefault="00B54451" w:rsidP="00B54451">
      <w:pPr>
        <w:jc w:val="both"/>
        <w:rPr>
          <w:snapToGrid w:val="0"/>
        </w:rPr>
      </w:pPr>
      <w:r w:rsidRPr="00A623ED">
        <w:rPr>
          <w:snapToGrid w:val="0"/>
        </w:rPr>
        <w:lastRenderedPageBreak/>
        <w:t xml:space="preserve">This PIRMP has been developed in coordination with neighbouring facilities to ensure a degree of consistency in the management of emergencies on the BIP. </w:t>
      </w:r>
    </w:p>
    <w:p w14:paraId="59F6EE1C" w14:textId="77777777" w:rsidR="00B54451" w:rsidRPr="00A623ED" w:rsidRDefault="00B54451" w:rsidP="00B54451">
      <w:pPr>
        <w:jc w:val="both"/>
        <w:rPr>
          <w:rFonts w:cs="Arial"/>
        </w:rPr>
      </w:pPr>
      <w:r w:rsidRPr="00A623ED">
        <w:rPr>
          <w:rFonts w:cs="Arial"/>
        </w:rPr>
        <w:t xml:space="preserve">The impact of a pollution of waters event would be estimated using information about the location of the discharge, the estimated volume of material discharged (based on the rate and duration). </w:t>
      </w:r>
    </w:p>
    <w:p w14:paraId="711983E2" w14:textId="77777777" w:rsidR="00B54451" w:rsidRDefault="00B54451" w:rsidP="00B54451">
      <w:pPr>
        <w:jc w:val="both"/>
        <w:rPr>
          <w:lang w:val="en-US"/>
        </w:rPr>
      </w:pPr>
    </w:p>
    <w:p w14:paraId="7AE55B86" w14:textId="77777777" w:rsidR="00B54451" w:rsidRDefault="00B54451" w:rsidP="00B54451">
      <w:pPr>
        <w:rPr>
          <w:rFonts w:cs="Arial"/>
          <w:b/>
          <w:caps/>
          <w:kern w:val="28"/>
          <w:lang w:val="en-US"/>
        </w:rPr>
      </w:pPr>
      <w:r>
        <w:rPr>
          <w:rFonts w:cs="Arial"/>
        </w:rPr>
        <w:br w:type="page"/>
      </w:r>
    </w:p>
    <w:p w14:paraId="4BF52F92" w14:textId="77777777" w:rsidR="00B54451" w:rsidRDefault="00B54451" w:rsidP="00EF723C">
      <w:pPr>
        <w:pStyle w:val="Heading1"/>
        <w:rPr>
          <w:rFonts w:cs="Arial"/>
        </w:rPr>
      </w:pPr>
      <w:bookmarkStart w:id="241" w:name="_Toc391923798"/>
      <w:r>
        <w:rPr>
          <w:rFonts w:cs="Arial"/>
        </w:rPr>
        <w:lastRenderedPageBreak/>
        <w:t>PLAN ACTIVATION</w:t>
      </w:r>
      <w:bookmarkEnd w:id="241"/>
    </w:p>
    <w:p w14:paraId="182ED2AD" w14:textId="77777777" w:rsidR="00B54451" w:rsidRDefault="00B54451" w:rsidP="00B54451">
      <w:pPr>
        <w:spacing w:before="240"/>
        <w:jc w:val="both"/>
        <w:rPr>
          <w:rFonts w:cstheme="minorHAnsi"/>
          <w:lang w:eastAsia="en-AU"/>
        </w:rPr>
      </w:pPr>
      <w:r>
        <w:rPr>
          <w:rFonts w:cstheme="minorHAnsi"/>
          <w:lang w:eastAsia="en-AU"/>
        </w:rPr>
        <w:t>In accordance with S</w:t>
      </w:r>
      <w:r w:rsidRPr="00204505">
        <w:rPr>
          <w:rFonts w:cstheme="minorHAnsi"/>
          <w:lang w:eastAsia="en-AU"/>
        </w:rPr>
        <w:t xml:space="preserve">ection 5.7A of the </w:t>
      </w:r>
      <w:r w:rsidRPr="00AF7E48">
        <w:rPr>
          <w:rFonts w:cstheme="minorHAnsi"/>
          <w:i/>
          <w:lang w:eastAsia="en-AU"/>
        </w:rPr>
        <w:t>Protection of the Environment Operations Act 1997</w:t>
      </w:r>
      <w:r w:rsidRPr="00204505">
        <w:rPr>
          <w:rFonts w:cstheme="minorHAnsi"/>
          <w:lang w:eastAsia="en-AU"/>
        </w:rPr>
        <w:t xml:space="preserve">, </w:t>
      </w:r>
      <w:r w:rsidR="00BA42DB">
        <w:rPr>
          <w:rFonts w:cstheme="minorHAnsi"/>
          <w:lang w:eastAsia="en-AU"/>
        </w:rPr>
        <w:t>Ixom</w:t>
      </w:r>
      <w:r w:rsidRPr="00204505">
        <w:rPr>
          <w:rFonts w:cstheme="minorHAnsi"/>
          <w:lang w:eastAsia="en-AU"/>
        </w:rPr>
        <w:t xml:space="preserve"> </w:t>
      </w:r>
      <w:r>
        <w:rPr>
          <w:rFonts w:cstheme="minorHAnsi"/>
          <w:lang w:eastAsia="en-AU"/>
        </w:rPr>
        <w:t xml:space="preserve">Botany </w:t>
      </w:r>
      <w:r w:rsidRPr="00204505">
        <w:rPr>
          <w:rFonts w:cstheme="minorHAnsi"/>
          <w:lang w:eastAsia="en-AU"/>
        </w:rPr>
        <w:t>has prepared Pollution Incident Response Management Plan</w:t>
      </w:r>
      <w:r>
        <w:rPr>
          <w:rFonts w:cstheme="minorHAnsi"/>
          <w:lang w:eastAsia="en-AU"/>
        </w:rPr>
        <w:t>s</w:t>
      </w:r>
      <w:r w:rsidRPr="00204505">
        <w:rPr>
          <w:rFonts w:cstheme="minorHAnsi"/>
          <w:lang w:eastAsia="en-AU"/>
        </w:rPr>
        <w:t xml:space="preserve"> (PIRMP</w:t>
      </w:r>
      <w:r>
        <w:rPr>
          <w:rFonts w:cstheme="minorHAnsi"/>
          <w:lang w:eastAsia="en-AU"/>
        </w:rPr>
        <w:t>s</w:t>
      </w:r>
      <w:r w:rsidRPr="00204505">
        <w:rPr>
          <w:rFonts w:cstheme="minorHAnsi"/>
          <w:lang w:eastAsia="en-AU"/>
        </w:rPr>
        <w:t>). The PIRMP</w:t>
      </w:r>
      <w:r>
        <w:rPr>
          <w:rFonts w:cstheme="minorHAnsi"/>
          <w:lang w:eastAsia="en-AU"/>
        </w:rPr>
        <w:t>s</w:t>
      </w:r>
      <w:r w:rsidRPr="00204505">
        <w:rPr>
          <w:rFonts w:cstheme="minorHAnsi"/>
          <w:lang w:eastAsia="en-AU"/>
        </w:rPr>
        <w:t xml:space="preserve"> outline the processes to prevent and minimise the risk of pollution incidents and ensure comprehensive and timely information </w:t>
      </w:r>
      <w:r>
        <w:rPr>
          <w:rFonts w:cstheme="minorHAnsi"/>
          <w:lang w:eastAsia="en-AU"/>
        </w:rPr>
        <w:t xml:space="preserve">is provided </w:t>
      </w:r>
      <w:r w:rsidRPr="00204505">
        <w:rPr>
          <w:rFonts w:cstheme="minorHAnsi"/>
          <w:lang w:eastAsia="en-AU"/>
        </w:rPr>
        <w:t xml:space="preserve">to relevant authorities and stakeholders. </w:t>
      </w:r>
    </w:p>
    <w:p w14:paraId="5754FA22" w14:textId="77777777" w:rsidR="00B54451" w:rsidRDefault="00B54451" w:rsidP="00B54451">
      <w:pPr>
        <w:pStyle w:val="Heading1"/>
        <w:numPr>
          <w:ilvl w:val="0"/>
          <w:numId w:val="0"/>
        </w:numPr>
        <w:spacing w:after="120"/>
        <w:rPr>
          <w:rFonts w:cs="Arial"/>
        </w:rPr>
      </w:pPr>
    </w:p>
    <w:p w14:paraId="720CC889" w14:textId="77777777" w:rsidR="00B54451" w:rsidRDefault="00B54451" w:rsidP="00B54451">
      <w:pPr>
        <w:pStyle w:val="Heading2"/>
      </w:pPr>
      <w:bookmarkStart w:id="242" w:name="_Toc391923799"/>
      <w:r>
        <w:t>Incident Notification to relevant Authorities and Communication with Neighbours and the Local Community</w:t>
      </w:r>
      <w:bookmarkEnd w:id="242"/>
    </w:p>
    <w:p w14:paraId="6F7615F8" w14:textId="77777777" w:rsidR="00BF1999" w:rsidRDefault="00B54451">
      <w:pPr>
        <w:spacing w:before="240"/>
        <w:jc w:val="both"/>
        <w:rPr>
          <w:rFonts w:cstheme="minorHAnsi"/>
          <w:lang w:eastAsia="en-AU"/>
        </w:rPr>
      </w:pPr>
      <w:bookmarkStart w:id="243" w:name="_Ref325623932"/>
      <w:bookmarkStart w:id="244" w:name="_Ref325623936"/>
      <w:r w:rsidRPr="00204505">
        <w:rPr>
          <w:rFonts w:cstheme="minorHAnsi"/>
          <w:lang w:eastAsia="en-AU"/>
        </w:rPr>
        <w:t xml:space="preserve">In the event of a pollution incident, </w:t>
      </w:r>
      <w:r w:rsidR="00BA42DB">
        <w:rPr>
          <w:rFonts w:cstheme="minorHAnsi"/>
          <w:lang w:eastAsia="en-AU"/>
        </w:rPr>
        <w:t>Ixom</w:t>
      </w:r>
      <w:r w:rsidRPr="00204505">
        <w:rPr>
          <w:rFonts w:cstheme="minorHAnsi"/>
          <w:lang w:eastAsia="en-AU"/>
        </w:rPr>
        <w:t xml:space="preserve"> </w:t>
      </w:r>
      <w:r>
        <w:rPr>
          <w:rFonts w:cstheme="minorHAnsi"/>
          <w:lang w:eastAsia="en-AU"/>
        </w:rPr>
        <w:t xml:space="preserve">Botany </w:t>
      </w:r>
      <w:r w:rsidRPr="00204505">
        <w:rPr>
          <w:rFonts w:cstheme="minorHAnsi"/>
          <w:lang w:eastAsia="en-AU"/>
        </w:rPr>
        <w:t xml:space="preserve">will implement the following procedure for notifying relevant authorities and </w:t>
      </w:r>
      <w:r>
        <w:rPr>
          <w:rFonts w:cstheme="minorHAnsi"/>
          <w:lang w:eastAsia="en-AU"/>
        </w:rPr>
        <w:t xml:space="preserve">other </w:t>
      </w:r>
      <w:r w:rsidRPr="00204505">
        <w:rPr>
          <w:rFonts w:cstheme="minorHAnsi"/>
          <w:lang w:eastAsia="en-AU"/>
        </w:rPr>
        <w:t>stakeholders</w:t>
      </w:r>
      <w:r w:rsidR="00736698">
        <w:rPr>
          <w:rFonts w:cstheme="minorHAnsi"/>
          <w:lang w:eastAsia="en-AU"/>
        </w:rPr>
        <w:t xml:space="preserve"> (see Appendix F for the detailed </w:t>
      </w:r>
      <w:r w:rsidR="00736698" w:rsidRPr="001F2CE8">
        <w:t>Environmental Incident Notification Procedure</w:t>
      </w:r>
      <w:r w:rsidR="00736698">
        <w:t xml:space="preserve"> including the Checklist and Record of Regulator Notification). </w:t>
      </w:r>
    </w:p>
    <w:p w14:paraId="2035C202" w14:textId="77777777" w:rsidR="00B54451" w:rsidRPr="00204505" w:rsidRDefault="00B54451" w:rsidP="00B54451">
      <w:pPr>
        <w:spacing w:before="240"/>
        <w:rPr>
          <w:rFonts w:cstheme="minorHAnsi"/>
          <w:lang w:eastAsia="en-AU"/>
        </w:rPr>
      </w:pPr>
      <w:r w:rsidRPr="00204505">
        <w:rPr>
          <w:rFonts w:cstheme="minorHAnsi"/>
          <w:lang w:eastAsia="en-AU"/>
        </w:rPr>
        <w:t>The following information shall be recorded where possible</w:t>
      </w:r>
      <w:r>
        <w:rPr>
          <w:rFonts w:cstheme="minorHAnsi"/>
          <w:lang w:eastAsia="en-AU"/>
        </w:rPr>
        <w:t xml:space="preserve"> and provided to those agencies requiring notification</w:t>
      </w:r>
      <w:r w:rsidRPr="00204505">
        <w:rPr>
          <w:rFonts w:cstheme="minorHAnsi"/>
          <w:lang w:eastAsia="en-AU"/>
        </w:rPr>
        <w:t>:</w:t>
      </w:r>
      <w:r>
        <w:rPr>
          <w:rFonts w:cstheme="minorHAnsi"/>
          <w:lang w:eastAsia="en-AU"/>
        </w:rPr>
        <w:br/>
      </w:r>
    </w:p>
    <w:p w14:paraId="49608464" w14:textId="77777777" w:rsidR="00B54451" w:rsidRDefault="00B54451" w:rsidP="00A37DC9">
      <w:pPr>
        <w:numPr>
          <w:ilvl w:val="0"/>
          <w:numId w:val="40"/>
        </w:numPr>
        <w:spacing w:after="0"/>
        <w:rPr>
          <w:rFonts w:cstheme="minorHAnsi"/>
          <w:lang w:eastAsia="en-AU"/>
        </w:rPr>
      </w:pPr>
      <w:r w:rsidRPr="00204505">
        <w:rPr>
          <w:rFonts w:cstheme="minorHAnsi"/>
          <w:lang w:eastAsia="en-AU"/>
        </w:rPr>
        <w:t xml:space="preserve">The time, date, nature, duration and location of the </w:t>
      </w:r>
      <w:r>
        <w:rPr>
          <w:rFonts w:cstheme="minorHAnsi"/>
          <w:lang w:eastAsia="en-AU"/>
        </w:rPr>
        <w:t xml:space="preserve">pollution </w:t>
      </w:r>
      <w:r w:rsidRPr="00204505">
        <w:rPr>
          <w:rFonts w:cstheme="minorHAnsi"/>
          <w:lang w:eastAsia="en-AU"/>
        </w:rPr>
        <w:t>incident;</w:t>
      </w:r>
    </w:p>
    <w:p w14:paraId="16C3DCFA" w14:textId="77777777" w:rsidR="00B54451" w:rsidRDefault="00B54451" w:rsidP="00A37DC9">
      <w:pPr>
        <w:numPr>
          <w:ilvl w:val="0"/>
          <w:numId w:val="40"/>
        </w:numPr>
        <w:spacing w:after="0"/>
        <w:rPr>
          <w:rFonts w:cstheme="minorHAnsi"/>
          <w:lang w:eastAsia="en-AU"/>
        </w:rPr>
      </w:pPr>
      <w:r w:rsidRPr="00204505">
        <w:rPr>
          <w:rFonts w:cstheme="minorHAnsi"/>
          <w:lang w:eastAsia="en-AU"/>
        </w:rPr>
        <w:t>The location of the place where hazard / pollution is occurring or is likely to occur;</w:t>
      </w:r>
    </w:p>
    <w:p w14:paraId="730124D4" w14:textId="77777777" w:rsidR="00B54451" w:rsidRDefault="00B54451" w:rsidP="00A37DC9">
      <w:pPr>
        <w:numPr>
          <w:ilvl w:val="0"/>
          <w:numId w:val="40"/>
        </w:numPr>
        <w:spacing w:after="0"/>
        <w:rPr>
          <w:rFonts w:cstheme="minorHAnsi"/>
          <w:lang w:eastAsia="en-AU"/>
        </w:rPr>
      </w:pPr>
      <w:r w:rsidRPr="00204505">
        <w:rPr>
          <w:rFonts w:cstheme="minorHAnsi"/>
          <w:lang w:eastAsia="en-AU"/>
        </w:rPr>
        <w:t>The nature, the estimated quantity or volume and the concentration of any hazards / pollutants involved;</w:t>
      </w:r>
    </w:p>
    <w:p w14:paraId="0DEEDA32" w14:textId="77777777" w:rsidR="00B54451" w:rsidRDefault="00B54451" w:rsidP="00A37DC9">
      <w:pPr>
        <w:numPr>
          <w:ilvl w:val="0"/>
          <w:numId w:val="40"/>
        </w:numPr>
        <w:spacing w:after="0"/>
        <w:rPr>
          <w:rFonts w:cstheme="minorHAnsi"/>
          <w:lang w:eastAsia="en-AU"/>
        </w:rPr>
      </w:pPr>
      <w:r w:rsidRPr="00204505">
        <w:rPr>
          <w:rFonts w:cstheme="minorHAnsi"/>
          <w:lang w:eastAsia="en-AU"/>
        </w:rPr>
        <w:t xml:space="preserve">The circumstances in which the </w:t>
      </w:r>
      <w:r>
        <w:rPr>
          <w:rFonts w:cstheme="minorHAnsi"/>
          <w:lang w:eastAsia="en-AU"/>
        </w:rPr>
        <w:t xml:space="preserve">pollution </w:t>
      </w:r>
      <w:r w:rsidRPr="00204505">
        <w:rPr>
          <w:rFonts w:cstheme="minorHAnsi"/>
          <w:lang w:eastAsia="en-AU"/>
        </w:rPr>
        <w:t>incident occurred (including the cause of the incident, if known); and</w:t>
      </w:r>
    </w:p>
    <w:p w14:paraId="1F356956" w14:textId="77777777" w:rsidR="00B54451" w:rsidRDefault="00B54451" w:rsidP="00A37DC9">
      <w:pPr>
        <w:numPr>
          <w:ilvl w:val="0"/>
          <w:numId w:val="40"/>
        </w:numPr>
        <w:spacing w:after="0"/>
        <w:rPr>
          <w:rFonts w:cstheme="minorHAnsi"/>
          <w:lang w:eastAsia="en-AU"/>
        </w:rPr>
      </w:pPr>
      <w:r w:rsidRPr="00204505">
        <w:rPr>
          <w:rFonts w:cstheme="minorHAnsi"/>
          <w:lang w:eastAsia="en-AU"/>
        </w:rPr>
        <w:t xml:space="preserve">The action taken or proposed to be taken to deal with the </w:t>
      </w:r>
      <w:r>
        <w:rPr>
          <w:rFonts w:cstheme="minorHAnsi"/>
          <w:lang w:eastAsia="en-AU"/>
        </w:rPr>
        <w:t xml:space="preserve">pollution </w:t>
      </w:r>
      <w:r w:rsidRPr="00204505">
        <w:rPr>
          <w:rFonts w:cstheme="minorHAnsi"/>
          <w:lang w:eastAsia="en-AU"/>
        </w:rPr>
        <w:t>incident and any resulting risks / pollution or threatened risks / pollution.</w:t>
      </w:r>
    </w:p>
    <w:p w14:paraId="5F16D26B" w14:textId="77777777" w:rsidR="00B54451" w:rsidRDefault="00B54451" w:rsidP="00B54451">
      <w:pPr>
        <w:rPr>
          <w:rFonts w:cstheme="minorHAnsi"/>
          <w:lang w:eastAsia="en-AU"/>
        </w:rPr>
      </w:pPr>
    </w:p>
    <w:p w14:paraId="09934C55" w14:textId="77777777" w:rsidR="00B54451" w:rsidRPr="00204505" w:rsidRDefault="00B54451" w:rsidP="00B54451">
      <w:pPr>
        <w:spacing w:before="240"/>
        <w:rPr>
          <w:rFonts w:cstheme="minorHAnsi"/>
          <w:lang w:eastAsia="en-AU"/>
        </w:rPr>
      </w:pPr>
      <w:r>
        <w:rPr>
          <w:rFonts w:cstheme="minorHAnsi"/>
          <w:lang w:eastAsia="en-AU"/>
        </w:rPr>
        <w:t>Immediately c</w:t>
      </w:r>
      <w:r w:rsidRPr="00204505">
        <w:rPr>
          <w:rFonts w:cstheme="minorHAnsi"/>
          <w:lang w:eastAsia="en-AU"/>
        </w:rPr>
        <w:t xml:space="preserve">ontact the following authorities:  </w:t>
      </w:r>
    </w:p>
    <w:p w14:paraId="72E41D36" w14:textId="77777777" w:rsidR="00B54451" w:rsidRPr="00A570B4" w:rsidRDefault="00B54451" w:rsidP="00A37DC9">
      <w:pPr>
        <w:numPr>
          <w:ilvl w:val="0"/>
          <w:numId w:val="32"/>
        </w:numPr>
        <w:spacing w:before="240" w:after="0"/>
        <w:rPr>
          <w:rFonts w:cstheme="minorHAnsi"/>
          <w:lang w:eastAsia="en-AU"/>
        </w:rPr>
      </w:pPr>
      <w:r w:rsidRPr="00A570B4">
        <w:rPr>
          <w:rFonts w:cstheme="minorHAnsi"/>
          <w:lang w:eastAsia="en-AU"/>
        </w:rPr>
        <w:t xml:space="preserve">000 – If the incident presents an immediate threat to human health or property.  </w:t>
      </w:r>
      <w:r>
        <w:rPr>
          <w:rFonts w:cstheme="minorHAnsi"/>
          <w:lang w:eastAsia="en-AU"/>
        </w:rPr>
        <w:t>Emergency Services (</w:t>
      </w:r>
      <w:r w:rsidRPr="00A570B4">
        <w:rPr>
          <w:rFonts w:cstheme="minorHAnsi"/>
          <w:lang w:eastAsia="en-AU"/>
        </w:rPr>
        <w:t xml:space="preserve">Fire </w:t>
      </w:r>
      <w:r>
        <w:rPr>
          <w:rFonts w:cstheme="minorHAnsi"/>
          <w:lang w:eastAsia="en-AU"/>
        </w:rPr>
        <w:t xml:space="preserve">&amp; </w:t>
      </w:r>
      <w:r w:rsidRPr="00A570B4">
        <w:rPr>
          <w:rFonts w:cstheme="minorHAnsi"/>
          <w:lang w:eastAsia="en-AU"/>
        </w:rPr>
        <w:t xml:space="preserve">Rescue, </w:t>
      </w:r>
      <w:r>
        <w:rPr>
          <w:rFonts w:cstheme="minorHAnsi"/>
          <w:lang w:eastAsia="en-AU"/>
        </w:rPr>
        <w:t>the P</w:t>
      </w:r>
      <w:r w:rsidRPr="00A570B4">
        <w:rPr>
          <w:rFonts w:cstheme="minorHAnsi"/>
          <w:lang w:eastAsia="en-AU"/>
        </w:rPr>
        <w:t>olice and NSW Ambulance Service</w:t>
      </w:r>
      <w:r>
        <w:rPr>
          <w:rFonts w:cstheme="minorHAnsi"/>
          <w:lang w:eastAsia="en-AU"/>
        </w:rPr>
        <w:t>)</w:t>
      </w:r>
      <w:r w:rsidRPr="00A570B4">
        <w:rPr>
          <w:rFonts w:cstheme="minorHAnsi"/>
          <w:lang w:eastAsia="en-AU"/>
        </w:rPr>
        <w:t xml:space="preserve"> are the first responders responsible for controlling and containing incidents.  </w:t>
      </w:r>
    </w:p>
    <w:p w14:paraId="344193A2" w14:textId="77777777" w:rsidR="00B54451" w:rsidRPr="00A570B4" w:rsidRDefault="00B54451" w:rsidP="00A37DC9">
      <w:pPr>
        <w:numPr>
          <w:ilvl w:val="0"/>
          <w:numId w:val="32"/>
        </w:numPr>
        <w:spacing w:before="240" w:after="0"/>
        <w:rPr>
          <w:rFonts w:cstheme="minorHAnsi"/>
          <w:lang w:eastAsia="en-AU"/>
        </w:rPr>
      </w:pPr>
      <w:r w:rsidRPr="00A570B4">
        <w:rPr>
          <w:rFonts w:cstheme="minorHAnsi"/>
          <w:lang w:eastAsia="en-AU"/>
        </w:rPr>
        <w:t xml:space="preserve">If the incident does not require </w:t>
      </w:r>
      <w:r>
        <w:rPr>
          <w:rFonts w:cstheme="minorHAnsi"/>
          <w:lang w:eastAsia="en-AU"/>
        </w:rPr>
        <w:t xml:space="preserve">Emergency Services </w:t>
      </w:r>
      <w:r w:rsidRPr="00A570B4">
        <w:rPr>
          <w:rFonts w:cstheme="minorHAnsi"/>
          <w:lang w:eastAsia="en-AU"/>
        </w:rPr>
        <w:t>(or once 000 has been called) notify the relevant authorities in the following order</w:t>
      </w:r>
      <w:r>
        <w:rPr>
          <w:rFonts w:cstheme="minorHAnsi"/>
          <w:lang w:eastAsia="en-AU"/>
        </w:rPr>
        <w:t>:</w:t>
      </w:r>
    </w:p>
    <w:p w14:paraId="52C980CC" w14:textId="77777777" w:rsidR="00B54451" w:rsidRPr="00A570B4" w:rsidRDefault="00B54451" w:rsidP="00A37DC9">
      <w:pPr>
        <w:numPr>
          <w:ilvl w:val="1"/>
          <w:numId w:val="32"/>
        </w:numPr>
        <w:spacing w:after="0"/>
        <w:ind w:hanging="357"/>
        <w:rPr>
          <w:rFonts w:cstheme="minorHAnsi"/>
          <w:lang w:eastAsia="en-AU"/>
        </w:rPr>
      </w:pPr>
      <w:r>
        <w:rPr>
          <w:rFonts w:cstheme="minorHAnsi"/>
          <w:lang w:eastAsia="en-AU"/>
        </w:rPr>
        <w:t xml:space="preserve">EPA Environment Line - </w:t>
      </w:r>
      <w:r>
        <w:rPr>
          <w:rFonts w:cstheme="minorHAnsi"/>
          <w:lang w:eastAsia="en-AU"/>
        </w:rPr>
        <w:tab/>
      </w:r>
      <w:r>
        <w:rPr>
          <w:rFonts w:cstheme="minorHAnsi"/>
          <w:lang w:eastAsia="en-AU"/>
        </w:rPr>
        <w:tab/>
      </w:r>
      <w:r>
        <w:rPr>
          <w:rFonts w:cstheme="minorHAnsi"/>
          <w:lang w:eastAsia="en-AU"/>
        </w:rPr>
        <w:tab/>
      </w:r>
      <w:r>
        <w:rPr>
          <w:rFonts w:cstheme="minorHAnsi"/>
          <w:lang w:eastAsia="en-AU"/>
        </w:rPr>
        <w:tab/>
      </w:r>
      <w:r>
        <w:rPr>
          <w:rFonts w:cstheme="minorHAnsi"/>
          <w:lang w:eastAsia="en-AU"/>
        </w:rPr>
        <w:tab/>
      </w:r>
      <w:r>
        <w:rPr>
          <w:rFonts w:cstheme="minorHAnsi"/>
          <w:lang w:eastAsia="en-AU"/>
        </w:rPr>
        <w:tab/>
      </w:r>
      <w:r w:rsidR="00A623ED">
        <w:rPr>
          <w:rFonts w:cstheme="minorHAnsi"/>
          <w:lang w:eastAsia="en-AU"/>
        </w:rPr>
        <w:tab/>
      </w:r>
      <w:r w:rsidRPr="00A570B4">
        <w:rPr>
          <w:rFonts w:cstheme="minorHAnsi"/>
          <w:lang w:eastAsia="en-AU"/>
        </w:rPr>
        <w:t>131 555</w:t>
      </w:r>
    </w:p>
    <w:p w14:paraId="175EEEE0" w14:textId="77777777" w:rsidR="00B54451" w:rsidRPr="00A570B4" w:rsidRDefault="00B54451" w:rsidP="00A37DC9">
      <w:pPr>
        <w:numPr>
          <w:ilvl w:val="1"/>
          <w:numId w:val="32"/>
        </w:numPr>
        <w:spacing w:before="240" w:after="0"/>
        <w:ind w:hanging="357"/>
        <w:rPr>
          <w:rFonts w:cstheme="minorHAnsi"/>
          <w:lang w:eastAsia="en-AU"/>
        </w:rPr>
      </w:pPr>
      <w:r w:rsidRPr="00A570B4">
        <w:rPr>
          <w:rFonts w:cstheme="minorHAnsi"/>
          <w:lang w:eastAsia="en-AU"/>
        </w:rPr>
        <w:t xml:space="preserve">Ministry of </w:t>
      </w:r>
      <w:r>
        <w:rPr>
          <w:rFonts w:cstheme="minorHAnsi"/>
          <w:lang w:eastAsia="en-AU"/>
        </w:rPr>
        <w:t>H</w:t>
      </w:r>
      <w:r w:rsidRPr="00A570B4">
        <w:rPr>
          <w:rFonts w:cstheme="minorHAnsi"/>
          <w:lang w:eastAsia="en-AU"/>
        </w:rPr>
        <w:t>ealth – Randwick Public Health Nurse</w:t>
      </w:r>
    </w:p>
    <w:p w14:paraId="2FFEB5E8" w14:textId="77777777" w:rsidR="00B54451" w:rsidRPr="00A570B4" w:rsidRDefault="00B54451" w:rsidP="00A37DC9">
      <w:pPr>
        <w:numPr>
          <w:ilvl w:val="2"/>
          <w:numId w:val="32"/>
        </w:numPr>
        <w:spacing w:after="0"/>
        <w:ind w:hanging="357"/>
        <w:rPr>
          <w:rFonts w:cstheme="minorHAnsi"/>
          <w:lang w:eastAsia="en-AU"/>
        </w:rPr>
      </w:pPr>
      <w:r w:rsidRPr="00A570B4">
        <w:rPr>
          <w:rFonts w:cstheme="minorHAnsi"/>
          <w:lang w:eastAsia="en-AU"/>
        </w:rPr>
        <w:t>Office Hours</w:t>
      </w:r>
      <w:r w:rsidRPr="00A570B4">
        <w:rPr>
          <w:rFonts w:cstheme="minorHAnsi"/>
          <w:lang w:eastAsia="en-AU"/>
        </w:rPr>
        <w:tab/>
      </w:r>
      <w:r w:rsidRPr="00A570B4">
        <w:rPr>
          <w:rFonts w:cstheme="minorHAnsi"/>
          <w:lang w:eastAsia="en-AU"/>
        </w:rPr>
        <w:tab/>
      </w:r>
      <w:r w:rsidRPr="00A570B4">
        <w:rPr>
          <w:rFonts w:cstheme="minorHAnsi"/>
          <w:lang w:eastAsia="en-AU"/>
        </w:rPr>
        <w:tab/>
      </w:r>
      <w:r w:rsidRPr="00A570B4">
        <w:rPr>
          <w:rFonts w:cstheme="minorHAnsi"/>
          <w:lang w:eastAsia="en-AU"/>
        </w:rPr>
        <w:tab/>
      </w:r>
      <w:r w:rsidRPr="00A570B4">
        <w:rPr>
          <w:rFonts w:cstheme="minorHAnsi"/>
          <w:lang w:eastAsia="en-AU"/>
        </w:rPr>
        <w:tab/>
      </w:r>
      <w:r w:rsidRPr="00A570B4">
        <w:rPr>
          <w:rFonts w:cstheme="minorHAnsi"/>
          <w:lang w:eastAsia="en-AU"/>
        </w:rPr>
        <w:tab/>
      </w:r>
      <w:r w:rsidRPr="00A570B4">
        <w:rPr>
          <w:rFonts w:cstheme="minorHAnsi"/>
          <w:lang w:eastAsia="en-AU"/>
        </w:rPr>
        <w:tab/>
      </w:r>
      <w:r w:rsidR="00272F6D">
        <w:rPr>
          <w:rFonts w:cstheme="minorHAnsi"/>
          <w:lang w:eastAsia="en-AU"/>
        </w:rPr>
        <w:t>1300 066 055</w:t>
      </w:r>
    </w:p>
    <w:p w14:paraId="59955767" w14:textId="77777777" w:rsidR="00B54451" w:rsidRPr="00A570B4" w:rsidRDefault="00B54451" w:rsidP="00A37DC9">
      <w:pPr>
        <w:numPr>
          <w:ilvl w:val="2"/>
          <w:numId w:val="32"/>
        </w:numPr>
        <w:spacing w:after="0"/>
        <w:ind w:hanging="357"/>
        <w:rPr>
          <w:rFonts w:cstheme="minorHAnsi"/>
          <w:lang w:eastAsia="en-AU"/>
        </w:rPr>
      </w:pPr>
      <w:r w:rsidRPr="00A570B4">
        <w:rPr>
          <w:rFonts w:cstheme="minorHAnsi"/>
          <w:lang w:eastAsia="en-AU"/>
        </w:rPr>
        <w:t xml:space="preserve">Outside office hours (Request Public </w:t>
      </w:r>
      <w:r>
        <w:rPr>
          <w:rFonts w:cstheme="minorHAnsi"/>
          <w:lang w:eastAsia="en-AU"/>
        </w:rPr>
        <w:t>Health Nurse)</w:t>
      </w:r>
      <w:r>
        <w:rPr>
          <w:rFonts w:cstheme="minorHAnsi"/>
          <w:lang w:eastAsia="en-AU"/>
        </w:rPr>
        <w:tab/>
      </w:r>
      <w:r>
        <w:rPr>
          <w:rFonts w:cstheme="minorHAnsi"/>
          <w:lang w:eastAsia="en-AU"/>
        </w:rPr>
        <w:tab/>
      </w:r>
      <w:r w:rsidR="00A623ED">
        <w:rPr>
          <w:rFonts w:cstheme="minorHAnsi"/>
          <w:lang w:eastAsia="en-AU"/>
        </w:rPr>
        <w:tab/>
      </w:r>
      <w:r w:rsidRPr="00A570B4">
        <w:rPr>
          <w:rFonts w:cstheme="minorHAnsi"/>
          <w:lang w:eastAsia="en-AU"/>
        </w:rPr>
        <w:t>02 9</w:t>
      </w:r>
      <w:r w:rsidR="00272F6D">
        <w:rPr>
          <w:rFonts w:cstheme="minorHAnsi"/>
          <w:lang w:eastAsia="en-AU"/>
        </w:rPr>
        <w:t>38</w:t>
      </w:r>
      <w:r w:rsidRPr="00A570B4">
        <w:rPr>
          <w:rFonts w:cstheme="minorHAnsi"/>
          <w:lang w:eastAsia="en-AU"/>
        </w:rPr>
        <w:t>2 2222</w:t>
      </w:r>
    </w:p>
    <w:p w14:paraId="5146E741" w14:textId="77777777" w:rsidR="00B54451" w:rsidRPr="00A570B4" w:rsidRDefault="00B54451" w:rsidP="00A37DC9">
      <w:pPr>
        <w:numPr>
          <w:ilvl w:val="1"/>
          <w:numId w:val="32"/>
        </w:numPr>
        <w:spacing w:before="240" w:after="0"/>
        <w:ind w:hanging="357"/>
        <w:rPr>
          <w:rFonts w:cstheme="minorHAnsi"/>
          <w:lang w:eastAsia="en-AU"/>
        </w:rPr>
      </w:pPr>
      <w:r w:rsidRPr="00A570B4">
        <w:rPr>
          <w:rFonts w:cstheme="minorHAnsi"/>
          <w:lang w:eastAsia="en-AU"/>
        </w:rPr>
        <w:t>The WorkCover Authority</w:t>
      </w:r>
      <w:r w:rsidRPr="00A570B4">
        <w:rPr>
          <w:rFonts w:cstheme="minorHAnsi"/>
          <w:lang w:eastAsia="en-AU"/>
        </w:rPr>
        <w:tab/>
      </w:r>
      <w:r w:rsidRPr="00A570B4">
        <w:rPr>
          <w:rFonts w:cstheme="minorHAnsi"/>
          <w:lang w:eastAsia="en-AU"/>
        </w:rPr>
        <w:tab/>
      </w:r>
      <w:r w:rsidRPr="00A570B4">
        <w:rPr>
          <w:rFonts w:cstheme="minorHAnsi"/>
          <w:lang w:eastAsia="en-AU"/>
        </w:rPr>
        <w:tab/>
      </w:r>
      <w:r w:rsidRPr="00A570B4">
        <w:rPr>
          <w:rFonts w:cstheme="minorHAnsi"/>
          <w:lang w:eastAsia="en-AU"/>
        </w:rPr>
        <w:tab/>
      </w:r>
      <w:r w:rsidRPr="00A570B4">
        <w:rPr>
          <w:rFonts w:cstheme="minorHAnsi"/>
          <w:lang w:eastAsia="en-AU"/>
        </w:rPr>
        <w:tab/>
      </w:r>
      <w:r w:rsidRPr="00A570B4">
        <w:rPr>
          <w:rFonts w:cstheme="minorHAnsi"/>
          <w:lang w:eastAsia="en-AU"/>
        </w:rPr>
        <w:tab/>
        <w:t>131 050</w:t>
      </w:r>
    </w:p>
    <w:p w14:paraId="2822847A" w14:textId="77777777" w:rsidR="00B54451" w:rsidRPr="00A570B4" w:rsidRDefault="0090424E" w:rsidP="00A37DC9">
      <w:pPr>
        <w:numPr>
          <w:ilvl w:val="1"/>
          <w:numId w:val="32"/>
        </w:numPr>
        <w:spacing w:before="240" w:after="0"/>
        <w:ind w:hanging="357"/>
        <w:rPr>
          <w:rFonts w:cstheme="minorHAnsi"/>
          <w:lang w:eastAsia="en-AU"/>
        </w:rPr>
      </w:pPr>
      <w:r>
        <w:rPr>
          <w:rFonts w:cstheme="minorHAnsi"/>
          <w:lang w:eastAsia="en-AU"/>
        </w:rPr>
        <w:t xml:space="preserve">Bayside Council, </w:t>
      </w:r>
      <w:r w:rsidR="00C265AA">
        <w:rPr>
          <w:rFonts w:cstheme="minorHAnsi"/>
          <w:lang w:eastAsia="en-AU"/>
        </w:rPr>
        <w:tab/>
      </w:r>
      <w:r w:rsidR="00C265AA">
        <w:rPr>
          <w:rFonts w:cstheme="minorHAnsi"/>
          <w:lang w:eastAsia="en-AU"/>
        </w:rPr>
        <w:tab/>
      </w:r>
      <w:r w:rsidR="00B54451">
        <w:rPr>
          <w:rFonts w:cstheme="minorHAnsi"/>
          <w:lang w:eastAsia="en-AU"/>
        </w:rPr>
        <w:tab/>
      </w:r>
      <w:r w:rsidR="00B54451">
        <w:rPr>
          <w:rFonts w:cstheme="minorHAnsi"/>
          <w:lang w:eastAsia="en-AU"/>
        </w:rPr>
        <w:tab/>
      </w:r>
      <w:r w:rsidR="00B54451">
        <w:rPr>
          <w:rFonts w:cstheme="minorHAnsi"/>
          <w:lang w:eastAsia="en-AU"/>
        </w:rPr>
        <w:tab/>
      </w:r>
      <w:r>
        <w:rPr>
          <w:rFonts w:cstheme="minorHAnsi"/>
          <w:lang w:eastAsia="en-AU"/>
        </w:rPr>
        <w:tab/>
        <w:t>95621520/0412455068</w:t>
      </w:r>
    </w:p>
    <w:p w14:paraId="4F410A52" w14:textId="77777777" w:rsidR="00B54451" w:rsidRDefault="00B54451" w:rsidP="00B54451">
      <w:pPr>
        <w:ind w:left="1080"/>
        <w:rPr>
          <w:rFonts w:cstheme="minorHAnsi"/>
          <w:lang w:eastAsia="en-AU"/>
        </w:rPr>
      </w:pPr>
      <w:r>
        <w:rPr>
          <w:rFonts w:cstheme="minorHAnsi"/>
          <w:lang w:eastAsia="en-AU"/>
        </w:rPr>
        <w:lastRenderedPageBreak/>
        <w:tab/>
      </w:r>
      <w:r>
        <w:rPr>
          <w:rFonts w:cstheme="minorHAnsi"/>
          <w:lang w:eastAsia="en-AU"/>
        </w:rPr>
        <w:tab/>
      </w:r>
      <w:r>
        <w:rPr>
          <w:rFonts w:cstheme="minorHAnsi"/>
          <w:lang w:eastAsia="en-AU"/>
        </w:rPr>
        <w:tab/>
      </w:r>
      <w:r>
        <w:rPr>
          <w:rFonts w:cstheme="minorHAnsi"/>
          <w:lang w:eastAsia="en-AU"/>
        </w:rPr>
        <w:tab/>
      </w:r>
      <w:r>
        <w:rPr>
          <w:rFonts w:cstheme="minorHAnsi"/>
          <w:lang w:eastAsia="en-AU"/>
        </w:rPr>
        <w:tab/>
      </w:r>
      <w:r>
        <w:rPr>
          <w:rFonts w:cstheme="minorHAnsi"/>
          <w:lang w:eastAsia="en-AU"/>
        </w:rPr>
        <w:tab/>
      </w:r>
      <w:r>
        <w:rPr>
          <w:rFonts w:cstheme="minorHAnsi"/>
          <w:lang w:eastAsia="en-AU"/>
        </w:rPr>
        <w:tab/>
      </w:r>
      <w:r>
        <w:rPr>
          <w:rFonts w:cstheme="minorHAnsi"/>
          <w:lang w:eastAsia="en-AU"/>
        </w:rPr>
        <w:tab/>
      </w:r>
      <w:r>
        <w:rPr>
          <w:rFonts w:cstheme="minorHAnsi"/>
          <w:lang w:eastAsia="en-AU"/>
        </w:rPr>
        <w:tab/>
      </w:r>
    </w:p>
    <w:p w14:paraId="0D35C901" w14:textId="77777777" w:rsidR="00B54451" w:rsidRDefault="00B54451" w:rsidP="00A37DC9">
      <w:pPr>
        <w:numPr>
          <w:ilvl w:val="1"/>
          <w:numId w:val="32"/>
        </w:numPr>
        <w:spacing w:before="240" w:after="0"/>
        <w:ind w:hanging="357"/>
        <w:rPr>
          <w:rFonts w:cstheme="minorHAnsi"/>
          <w:lang w:eastAsia="en-AU"/>
        </w:rPr>
      </w:pPr>
      <w:r w:rsidRPr="00A570B4">
        <w:rPr>
          <w:rFonts w:cstheme="minorHAnsi"/>
          <w:lang w:eastAsia="en-AU"/>
        </w:rPr>
        <w:t xml:space="preserve">Fire </w:t>
      </w:r>
      <w:r>
        <w:rPr>
          <w:rFonts w:cstheme="minorHAnsi"/>
          <w:lang w:eastAsia="en-AU"/>
        </w:rPr>
        <w:t>&amp;</w:t>
      </w:r>
      <w:r w:rsidRPr="00A570B4">
        <w:rPr>
          <w:rFonts w:cstheme="minorHAnsi"/>
          <w:lang w:eastAsia="en-AU"/>
        </w:rPr>
        <w:t xml:space="preserve"> Rescue </w:t>
      </w:r>
      <w:r>
        <w:rPr>
          <w:rFonts w:cstheme="minorHAnsi"/>
          <w:lang w:eastAsia="en-AU"/>
        </w:rPr>
        <w:t>(if not contacted already)</w:t>
      </w:r>
      <w:r w:rsidRPr="00A570B4">
        <w:rPr>
          <w:rFonts w:cstheme="minorHAnsi"/>
          <w:lang w:eastAsia="en-AU"/>
        </w:rPr>
        <w:tab/>
      </w:r>
      <w:r w:rsidRPr="00A570B4">
        <w:rPr>
          <w:rFonts w:cstheme="minorHAnsi"/>
          <w:lang w:eastAsia="en-AU"/>
        </w:rPr>
        <w:tab/>
      </w:r>
      <w:r w:rsidRPr="00A570B4">
        <w:rPr>
          <w:rFonts w:cstheme="minorHAnsi"/>
          <w:lang w:eastAsia="en-AU"/>
        </w:rPr>
        <w:tab/>
      </w:r>
      <w:r w:rsidRPr="00A570B4">
        <w:rPr>
          <w:rFonts w:cstheme="minorHAnsi"/>
          <w:lang w:eastAsia="en-AU"/>
        </w:rPr>
        <w:tab/>
      </w:r>
      <w:r>
        <w:rPr>
          <w:rFonts w:cstheme="minorHAnsi"/>
          <w:lang w:eastAsia="en-AU"/>
        </w:rPr>
        <w:tab/>
      </w:r>
      <w:r w:rsidR="00272F6D">
        <w:rPr>
          <w:rFonts w:cstheme="minorHAnsi"/>
          <w:lang w:eastAsia="en-AU"/>
        </w:rPr>
        <w:t>1300 729 579</w:t>
      </w:r>
    </w:p>
    <w:p w14:paraId="636CDD57" w14:textId="77777777" w:rsidR="00B54451" w:rsidRDefault="00B54451" w:rsidP="00A37DC9">
      <w:pPr>
        <w:numPr>
          <w:ilvl w:val="1"/>
          <w:numId w:val="32"/>
        </w:numPr>
        <w:spacing w:before="240" w:after="0"/>
        <w:rPr>
          <w:rFonts w:cstheme="minorHAnsi"/>
          <w:lang w:eastAsia="en-AU"/>
        </w:rPr>
      </w:pPr>
      <w:r w:rsidRPr="00DB70F6">
        <w:rPr>
          <w:rFonts w:cstheme="minorHAnsi"/>
          <w:lang w:eastAsia="en-AU"/>
        </w:rPr>
        <w:t>Department of Planning and Infrastructure</w:t>
      </w:r>
      <w:r>
        <w:rPr>
          <w:rFonts w:cstheme="minorHAnsi"/>
          <w:lang w:eastAsia="en-AU"/>
        </w:rPr>
        <w:tab/>
      </w:r>
      <w:r>
        <w:rPr>
          <w:rFonts w:cstheme="minorHAnsi"/>
          <w:lang w:eastAsia="en-AU"/>
        </w:rPr>
        <w:tab/>
      </w:r>
      <w:r>
        <w:rPr>
          <w:rFonts w:cstheme="minorHAnsi"/>
          <w:lang w:eastAsia="en-AU"/>
        </w:rPr>
        <w:tab/>
      </w:r>
      <w:r>
        <w:rPr>
          <w:rFonts w:cstheme="minorHAnsi"/>
          <w:lang w:eastAsia="en-AU"/>
        </w:rPr>
        <w:tab/>
      </w:r>
      <w:r w:rsidRPr="00DB70F6">
        <w:rPr>
          <w:rFonts w:cstheme="minorHAnsi"/>
          <w:lang w:eastAsia="en-AU"/>
        </w:rPr>
        <w:t xml:space="preserve">02 9228 </w:t>
      </w:r>
      <w:r w:rsidR="00EE6558">
        <w:rPr>
          <w:rFonts w:cstheme="minorHAnsi"/>
          <w:lang w:eastAsia="en-AU"/>
        </w:rPr>
        <w:t>6333</w:t>
      </w:r>
    </w:p>
    <w:p w14:paraId="6274325D" w14:textId="77777777" w:rsidR="00734585" w:rsidRPr="00734585" w:rsidRDefault="00734585" w:rsidP="00734585">
      <w:pPr>
        <w:numPr>
          <w:ilvl w:val="1"/>
          <w:numId w:val="32"/>
        </w:numPr>
        <w:spacing w:before="240" w:after="0"/>
        <w:rPr>
          <w:rFonts w:cstheme="minorHAnsi"/>
          <w:lang w:eastAsia="en-AU"/>
        </w:rPr>
      </w:pPr>
      <w:r w:rsidRPr="00734585">
        <w:rPr>
          <w:rFonts w:cstheme="minorHAnsi"/>
          <w:lang w:eastAsia="en-AU"/>
        </w:rPr>
        <w:t>Randwick City Council (as required) - 02 9939 0999 / 02 9937 2450 (after hrs)</w:t>
      </w:r>
    </w:p>
    <w:p w14:paraId="1EBCF8DF" w14:textId="77777777" w:rsidR="00734585" w:rsidRPr="00734585" w:rsidRDefault="00C275EE" w:rsidP="00A37DC9">
      <w:pPr>
        <w:numPr>
          <w:ilvl w:val="1"/>
          <w:numId w:val="32"/>
        </w:numPr>
        <w:spacing w:before="240" w:after="0"/>
        <w:rPr>
          <w:rFonts w:cstheme="minorHAnsi"/>
          <w:lang w:eastAsia="en-AU"/>
        </w:rPr>
      </w:pPr>
      <w:r>
        <w:rPr>
          <w:rFonts w:cstheme="minorHAnsi"/>
          <w:lang w:eastAsia="en-AU"/>
        </w:rPr>
        <w:t>Bayside Council</w:t>
      </w:r>
      <w:r>
        <w:rPr>
          <w:rFonts w:cstheme="minorHAnsi"/>
          <w:lang w:eastAsia="en-AU"/>
        </w:rPr>
        <w:tab/>
      </w:r>
      <w:r>
        <w:rPr>
          <w:rFonts w:cstheme="minorHAnsi"/>
          <w:lang w:eastAsia="en-AU"/>
        </w:rPr>
        <w:tab/>
      </w:r>
      <w:r w:rsidR="00C265AA">
        <w:rPr>
          <w:rFonts w:cstheme="minorHAnsi"/>
          <w:lang w:eastAsia="en-AU"/>
        </w:rPr>
        <w:tab/>
      </w:r>
      <w:r w:rsidR="00C265AA">
        <w:rPr>
          <w:rFonts w:cstheme="minorHAnsi"/>
          <w:lang w:eastAsia="en-AU"/>
        </w:rPr>
        <w:tab/>
      </w:r>
      <w:r w:rsidR="00F96003">
        <w:rPr>
          <w:rFonts w:cstheme="minorHAnsi"/>
          <w:lang w:eastAsia="en-AU"/>
        </w:rPr>
        <w:tab/>
      </w:r>
      <w:r w:rsidR="00F96003">
        <w:rPr>
          <w:rFonts w:cstheme="minorHAnsi"/>
          <w:lang w:eastAsia="en-AU"/>
        </w:rPr>
        <w:tab/>
      </w:r>
      <w:r w:rsidR="00F96003">
        <w:rPr>
          <w:rFonts w:cstheme="minorHAnsi"/>
          <w:lang w:eastAsia="en-AU"/>
        </w:rPr>
        <w:tab/>
        <w:t>0412455068/95621520</w:t>
      </w:r>
    </w:p>
    <w:p w14:paraId="52A449BE" w14:textId="77777777" w:rsidR="00B54451" w:rsidRDefault="00B54451" w:rsidP="00B54451">
      <w:pPr>
        <w:spacing w:before="240"/>
        <w:rPr>
          <w:rFonts w:cs="Arial"/>
          <w:b/>
          <w:bCs/>
          <w:snapToGrid w:val="0"/>
          <w:position w:val="16"/>
          <w:szCs w:val="24"/>
        </w:rPr>
      </w:pPr>
    </w:p>
    <w:p w14:paraId="03ADE9D9" w14:textId="77777777" w:rsidR="00B54451" w:rsidRPr="00973105" w:rsidRDefault="00B54451" w:rsidP="00B54451">
      <w:pPr>
        <w:spacing w:before="240"/>
        <w:rPr>
          <w:rFonts w:cstheme="minorHAnsi"/>
          <w:lang w:eastAsia="en-AU"/>
        </w:rPr>
      </w:pPr>
      <w:r w:rsidRPr="00973105">
        <w:rPr>
          <w:rFonts w:cstheme="minorHAnsi"/>
          <w:lang w:eastAsia="en-AU"/>
        </w:rPr>
        <w:t xml:space="preserve">Following the above reporting, communication with the following </w:t>
      </w:r>
      <w:r>
        <w:rPr>
          <w:rFonts w:cstheme="minorHAnsi"/>
          <w:lang w:eastAsia="en-AU"/>
        </w:rPr>
        <w:t xml:space="preserve">groups shall </w:t>
      </w:r>
      <w:r w:rsidRPr="00973105">
        <w:rPr>
          <w:rFonts w:cstheme="minorHAnsi"/>
          <w:lang w:eastAsia="en-AU"/>
        </w:rPr>
        <w:t>occur as soon as</w:t>
      </w:r>
      <w:r>
        <w:rPr>
          <w:rFonts w:cstheme="minorHAnsi"/>
          <w:lang w:eastAsia="en-AU"/>
        </w:rPr>
        <w:t xml:space="preserve"> practical</w:t>
      </w:r>
      <w:r w:rsidRPr="00973105">
        <w:rPr>
          <w:rFonts w:cstheme="minorHAnsi"/>
          <w:lang w:eastAsia="en-AU"/>
        </w:rPr>
        <w:t>:</w:t>
      </w:r>
    </w:p>
    <w:p w14:paraId="41F0EBEB" w14:textId="77777777" w:rsidR="00B54451" w:rsidRPr="008C7F9A" w:rsidRDefault="00B54451" w:rsidP="00A37DC9">
      <w:pPr>
        <w:numPr>
          <w:ilvl w:val="0"/>
          <w:numId w:val="32"/>
        </w:numPr>
        <w:spacing w:before="240" w:after="0"/>
        <w:rPr>
          <w:rFonts w:cstheme="minorHAnsi"/>
          <w:lang w:eastAsia="en-AU"/>
        </w:rPr>
      </w:pPr>
      <w:r w:rsidRPr="008C7F9A">
        <w:rPr>
          <w:rFonts w:cstheme="minorHAnsi"/>
          <w:lang w:eastAsia="en-AU"/>
        </w:rPr>
        <w:t xml:space="preserve">Potentially affected community members (this includes owners/occupiers of industrial, commercial and residential properties) via door knocks or letter box drops. </w:t>
      </w:r>
      <w:r w:rsidR="00734585" w:rsidRPr="002624D4">
        <w:rPr>
          <w:lang w:eastAsia="en-AU"/>
        </w:rPr>
        <w:t>Door knocks and letterbox drops will also be used to provide early warnings and regular updates to owners/occupiers as required. </w:t>
      </w:r>
      <w:r w:rsidRPr="008C7F9A">
        <w:rPr>
          <w:rFonts w:cstheme="minorHAnsi"/>
          <w:lang w:eastAsia="en-AU"/>
        </w:rPr>
        <w:t>Potentially affected community members will be determined based on the nature / scale of the pollution incident and the current weather conditions. Community notifications will include where possible:</w:t>
      </w:r>
    </w:p>
    <w:p w14:paraId="52977827" w14:textId="77777777" w:rsidR="00B54451" w:rsidRDefault="00B54451" w:rsidP="00A37DC9">
      <w:pPr>
        <w:numPr>
          <w:ilvl w:val="0"/>
          <w:numId w:val="42"/>
        </w:numPr>
        <w:spacing w:after="0"/>
        <w:rPr>
          <w:rFonts w:cstheme="minorHAnsi"/>
          <w:lang w:eastAsia="en-AU"/>
        </w:rPr>
      </w:pPr>
      <w:r w:rsidRPr="008C7F9A">
        <w:rPr>
          <w:rFonts w:cstheme="minorHAnsi"/>
          <w:lang w:eastAsia="en-AU"/>
        </w:rPr>
        <w:t>A brief statement on the nature and timing of the pollution incident;</w:t>
      </w:r>
    </w:p>
    <w:p w14:paraId="17E94B95" w14:textId="77777777" w:rsidR="00B54451" w:rsidRDefault="00B54451" w:rsidP="00A37DC9">
      <w:pPr>
        <w:numPr>
          <w:ilvl w:val="0"/>
          <w:numId w:val="42"/>
        </w:numPr>
        <w:spacing w:after="0"/>
        <w:rPr>
          <w:rFonts w:cstheme="minorHAnsi"/>
          <w:lang w:eastAsia="en-AU"/>
        </w:rPr>
      </w:pPr>
      <w:r>
        <w:rPr>
          <w:rFonts w:cstheme="minorHAnsi"/>
          <w:lang w:eastAsia="en-AU"/>
        </w:rPr>
        <w:t xml:space="preserve">The </w:t>
      </w:r>
      <w:r w:rsidRPr="008C7F9A">
        <w:rPr>
          <w:rFonts w:cstheme="minorHAnsi"/>
          <w:lang w:eastAsia="en-AU"/>
        </w:rPr>
        <w:t>party</w:t>
      </w:r>
      <w:r>
        <w:rPr>
          <w:rFonts w:cstheme="minorHAnsi"/>
          <w:lang w:eastAsia="en-AU"/>
        </w:rPr>
        <w:t xml:space="preserve"> / parties</w:t>
      </w:r>
      <w:r w:rsidRPr="008C7F9A">
        <w:rPr>
          <w:rFonts w:cstheme="minorHAnsi"/>
          <w:lang w:eastAsia="en-AU"/>
        </w:rPr>
        <w:t xml:space="preserve"> responsible for responding (e.g. Emergency Services</w:t>
      </w:r>
      <w:r>
        <w:rPr>
          <w:rFonts w:cstheme="minorHAnsi"/>
          <w:lang w:eastAsia="en-AU"/>
        </w:rPr>
        <w:t xml:space="preserve"> or </w:t>
      </w:r>
      <w:r w:rsidRPr="008C7F9A">
        <w:rPr>
          <w:rFonts w:cstheme="minorHAnsi"/>
          <w:lang w:eastAsia="en-AU"/>
        </w:rPr>
        <w:t>EPA</w:t>
      </w:r>
      <w:r>
        <w:rPr>
          <w:rFonts w:cstheme="minorHAnsi"/>
          <w:lang w:eastAsia="en-AU"/>
        </w:rPr>
        <w:t>)</w:t>
      </w:r>
      <w:r w:rsidRPr="008C7F9A">
        <w:rPr>
          <w:rFonts w:cstheme="minorHAnsi"/>
          <w:lang w:eastAsia="en-AU"/>
        </w:rPr>
        <w:t>;</w:t>
      </w:r>
    </w:p>
    <w:p w14:paraId="6C055DAE" w14:textId="77777777" w:rsidR="00B54451" w:rsidRDefault="00B54451" w:rsidP="00A37DC9">
      <w:pPr>
        <w:numPr>
          <w:ilvl w:val="0"/>
          <w:numId w:val="42"/>
        </w:numPr>
        <w:spacing w:after="0"/>
        <w:rPr>
          <w:rFonts w:cstheme="minorHAnsi"/>
          <w:lang w:eastAsia="en-AU"/>
        </w:rPr>
      </w:pPr>
      <w:r w:rsidRPr="008C7F9A">
        <w:rPr>
          <w:rFonts w:cstheme="minorHAnsi"/>
          <w:lang w:eastAsia="en-AU"/>
        </w:rPr>
        <w:t>The action (if any) required by the recipient of the notification; and</w:t>
      </w:r>
    </w:p>
    <w:p w14:paraId="24E7D226" w14:textId="77777777" w:rsidR="00B54451" w:rsidRDefault="00B54451" w:rsidP="00A37DC9">
      <w:pPr>
        <w:numPr>
          <w:ilvl w:val="0"/>
          <w:numId w:val="42"/>
        </w:numPr>
        <w:spacing w:after="0"/>
        <w:rPr>
          <w:rFonts w:cstheme="minorHAnsi"/>
          <w:lang w:eastAsia="en-AU"/>
        </w:rPr>
      </w:pPr>
      <w:r w:rsidRPr="008C7F9A">
        <w:rPr>
          <w:rFonts w:cstheme="minorHAnsi"/>
          <w:lang w:eastAsia="en-AU"/>
        </w:rPr>
        <w:t>Contact details for seeking further information.</w:t>
      </w:r>
    </w:p>
    <w:p w14:paraId="6C75D20B" w14:textId="77777777" w:rsidR="00A623ED" w:rsidRPr="00A623ED" w:rsidRDefault="00A623ED" w:rsidP="00A623ED">
      <w:pPr>
        <w:spacing w:after="0"/>
        <w:ind w:left="720"/>
        <w:rPr>
          <w:rFonts w:cstheme="minorHAnsi"/>
          <w:lang w:eastAsia="en-AU"/>
        </w:rPr>
      </w:pPr>
    </w:p>
    <w:p w14:paraId="7F07F2D1" w14:textId="77777777" w:rsidR="00B54451" w:rsidRPr="00204505" w:rsidRDefault="00B54451" w:rsidP="00B54451">
      <w:pPr>
        <w:ind w:left="360"/>
        <w:rPr>
          <w:rFonts w:cstheme="minorHAnsi"/>
          <w:b/>
          <w:lang w:eastAsia="en-AU"/>
        </w:rPr>
      </w:pPr>
      <w:r w:rsidRPr="00204505">
        <w:rPr>
          <w:rFonts w:cstheme="minorHAnsi"/>
          <w:b/>
          <w:lang w:eastAsia="en-AU"/>
        </w:rPr>
        <w:t xml:space="preserve">NOTE: if the </w:t>
      </w:r>
      <w:r>
        <w:rPr>
          <w:rFonts w:cstheme="minorHAnsi"/>
          <w:b/>
          <w:lang w:eastAsia="en-AU"/>
        </w:rPr>
        <w:t xml:space="preserve">pollution </w:t>
      </w:r>
      <w:r w:rsidRPr="00204505">
        <w:rPr>
          <w:rFonts w:cstheme="minorHAnsi"/>
          <w:b/>
          <w:lang w:eastAsia="en-AU"/>
        </w:rPr>
        <w:t xml:space="preserve">incident presents an immediate threat to human health or property then public notifications will be made by Emergency Services. </w:t>
      </w:r>
    </w:p>
    <w:p w14:paraId="6EFB41D2" w14:textId="77777777" w:rsidR="00B54451" w:rsidRDefault="00B54451" w:rsidP="00A37DC9">
      <w:pPr>
        <w:numPr>
          <w:ilvl w:val="0"/>
          <w:numId w:val="32"/>
        </w:numPr>
        <w:spacing w:before="240" w:after="0"/>
        <w:rPr>
          <w:rFonts w:cstheme="minorHAnsi"/>
          <w:lang w:eastAsia="en-AU"/>
        </w:rPr>
      </w:pPr>
      <w:r w:rsidRPr="00204505">
        <w:rPr>
          <w:rFonts w:cstheme="minorHAnsi"/>
          <w:lang w:eastAsia="en-AU"/>
        </w:rPr>
        <w:t>Interested stakeholders</w:t>
      </w:r>
      <w:r>
        <w:rPr>
          <w:rFonts w:cstheme="minorHAnsi"/>
          <w:lang w:eastAsia="en-AU"/>
        </w:rPr>
        <w:t>,</w:t>
      </w:r>
      <w:r w:rsidRPr="00204505">
        <w:rPr>
          <w:rFonts w:cstheme="minorHAnsi"/>
          <w:lang w:eastAsia="en-AU"/>
        </w:rPr>
        <w:t xml:space="preserve"> </w:t>
      </w:r>
      <w:r>
        <w:rPr>
          <w:rFonts w:cstheme="minorHAnsi"/>
          <w:lang w:eastAsia="en-AU"/>
        </w:rPr>
        <w:t xml:space="preserve">as appropriate for the </w:t>
      </w:r>
      <w:r w:rsidRPr="004431E1">
        <w:rPr>
          <w:rFonts w:cstheme="minorHAnsi"/>
          <w:lang w:eastAsia="en-AU"/>
        </w:rPr>
        <w:t>nature / scale of the pollution incident</w:t>
      </w:r>
      <w:r>
        <w:rPr>
          <w:rFonts w:cstheme="minorHAnsi"/>
          <w:lang w:eastAsia="en-AU"/>
        </w:rPr>
        <w:t xml:space="preserve">, such as </w:t>
      </w:r>
      <w:r w:rsidRPr="00204505">
        <w:rPr>
          <w:rFonts w:cstheme="minorHAnsi"/>
          <w:lang w:eastAsia="en-AU"/>
        </w:rPr>
        <w:t>the Community Participation and Review Committee, Community Liaison Committee and the Botany Industrial Park Community Consultative Committee via phone and</w:t>
      </w:r>
      <w:r>
        <w:rPr>
          <w:rFonts w:cstheme="minorHAnsi"/>
          <w:lang w:eastAsia="en-AU"/>
        </w:rPr>
        <w:t xml:space="preserve"> / or</w:t>
      </w:r>
      <w:r w:rsidRPr="00204505">
        <w:rPr>
          <w:rFonts w:cstheme="minorHAnsi"/>
          <w:lang w:eastAsia="en-AU"/>
        </w:rPr>
        <w:t xml:space="preserve"> email</w:t>
      </w:r>
      <w:r w:rsidRPr="004431E1">
        <w:rPr>
          <w:rFonts w:cstheme="minorHAnsi"/>
          <w:lang w:eastAsia="en-AU"/>
        </w:rPr>
        <w:t xml:space="preserve">. </w:t>
      </w:r>
    </w:p>
    <w:p w14:paraId="381905E8" w14:textId="77777777" w:rsidR="00B54451" w:rsidRPr="000E33A9" w:rsidRDefault="00B54451" w:rsidP="00B54451">
      <w:pPr>
        <w:spacing w:before="240"/>
        <w:rPr>
          <w:rFonts w:cstheme="minorHAnsi"/>
          <w:lang w:eastAsia="en-AU"/>
        </w:rPr>
      </w:pPr>
      <w:r w:rsidRPr="000E33A9">
        <w:rPr>
          <w:rFonts w:cstheme="minorHAnsi"/>
          <w:lang w:eastAsia="en-AU"/>
        </w:rPr>
        <w:t xml:space="preserve">An initial notification may be followed by an update (to the original recipients, or a smaller or larger group as deemed relevant) </w:t>
      </w:r>
      <w:proofErr w:type="gramStart"/>
      <w:r w:rsidRPr="000E33A9">
        <w:rPr>
          <w:rFonts w:cstheme="minorHAnsi"/>
          <w:lang w:eastAsia="en-AU"/>
        </w:rPr>
        <w:t>in the event that</w:t>
      </w:r>
      <w:proofErr w:type="gramEnd"/>
      <w:r w:rsidRPr="000E33A9">
        <w:rPr>
          <w:rFonts w:cstheme="minorHAnsi"/>
          <w:lang w:eastAsia="en-AU"/>
        </w:rPr>
        <w:t xml:space="preserve"> </w:t>
      </w:r>
      <w:r w:rsidR="00BA42DB">
        <w:rPr>
          <w:rFonts w:cstheme="minorHAnsi"/>
          <w:lang w:eastAsia="en-AU"/>
        </w:rPr>
        <w:t>Ixom</w:t>
      </w:r>
      <w:r w:rsidRPr="000E33A9">
        <w:rPr>
          <w:rFonts w:cstheme="minorHAnsi"/>
          <w:lang w:eastAsia="en-AU"/>
        </w:rPr>
        <w:t xml:space="preserve">: </w:t>
      </w:r>
    </w:p>
    <w:p w14:paraId="33046F6C" w14:textId="77777777" w:rsidR="00B54451" w:rsidRDefault="00B54451" w:rsidP="00A37DC9">
      <w:pPr>
        <w:numPr>
          <w:ilvl w:val="0"/>
          <w:numId w:val="41"/>
        </w:numPr>
        <w:spacing w:after="0"/>
        <w:rPr>
          <w:rFonts w:cstheme="minorHAnsi"/>
          <w:lang w:eastAsia="en-AU"/>
        </w:rPr>
      </w:pPr>
      <w:r>
        <w:rPr>
          <w:rFonts w:cstheme="minorHAnsi"/>
          <w:lang w:eastAsia="en-AU"/>
        </w:rPr>
        <w:t xml:space="preserve">is instructed by the authorities to do so; </w:t>
      </w:r>
    </w:p>
    <w:p w14:paraId="4C33496A" w14:textId="77777777" w:rsidR="00B54451" w:rsidRDefault="00B54451" w:rsidP="00A37DC9">
      <w:pPr>
        <w:numPr>
          <w:ilvl w:val="0"/>
          <w:numId w:val="41"/>
        </w:numPr>
        <w:spacing w:after="0"/>
        <w:rPr>
          <w:rFonts w:cstheme="minorHAnsi"/>
          <w:lang w:eastAsia="en-AU"/>
        </w:rPr>
      </w:pPr>
      <w:r w:rsidRPr="008C7F9A">
        <w:rPr>
          <w:rFonts w:cstheme="minorHAnsi"/>
          <w:lang w:eastAsia="en-AU"/>
        </w:rPr>
        <w:t xml:space="preserve">determines that a new or different response is required by </w:t>
      </w:r>
      <w:r>
        <w:rPr>
          <w:rFonts w:cstheme="minorHAnsi"/>
          <w:lang w:eastAsia="en-AU"/>
        </w:rPr>
        <w:t>relevant authorities and other stakeholders</w:t>
      </w:r>
      <w:r w:rsidRPr="008C7F9A">
        <w:rPr>
          <w:rFonts w:cstheme="minorHAnsi"/>
          <w:lang w:eastAsia="en-AU"/>
        </w:rPr>
        <w:t xml:space="preserve"> in response to the pollution incident; or</w:t>
      </w:r>
    </w:p>
    <w:p w14:paraId="669456C6" w14:textId="77777777" w:rsidR="00B54451" w:rsidRDefault="00B54451" w:rsidP="00A37DC9">
      <w:pPr>
        <w:numPr>
          <w:ilvl w:val="0"/>
          <w:numId w:val="41"/>
        </w:numPr>
        <w:spacing w:after="0"/>
        <w:rPr>
          <w:rFonts w:cstheme="minorHAnsi"/>
          <w:lang w:eastAsia="en-AU"/>
        </w:rPr>
      </w:pPr>
      <w:r w:rsidRPr="008C7F9A">
        <w:rPr>
          <w:rFonts w:cstheme="minorHAnsi"/>
          <w:lang w:eastAsia="en-AU"/>
        </w:rPr>
        <w:t>decides to provide an update on the status of the investigation.</w:t>
      </w:r>
    </w:p>
    <w:p w14:paraId="63D1E004" w14:textId="77777777" w:rsidR="00B54451" w:rsidRDefault="00B54451" w:rsidP="004B5B9C">
      <w:pPr>
        <w:spacing w:before="240"/>
        <w:jc w:val="both"/>
        <w:rPr>
          <w:rFonts w:cstheme="minorHAnsi"/>
          <w:lang w:eastAsia="en-AU"/>
        </w:rPr>
      </w:pPr>
      <w:r w:rsidRPr="008C7F9A">
        <w:rPr>
          <w:rFonts w:cstheme="minorHAnsi"/>
          <w:lang w:eastAsia="en-AU"/>
        </w:rPr>
        <w:t>Notification may also be provided to the wider community, by way of media release and</w:t>
      </w:r>
      <w:r>
        <w:rPr>
          <w:rFonts w:cstheme="minorHAnsi"/>
          <w:lang w:eastAsia="en-AU"/>
        </w:rPr>
        <w:t xml:space="preserve"> </w:t>
      </w:r>
      <w:r w:rsidRPr="008C7F9A">
        <w:rPr>
          <w:rFonts w:cstheme="minorHAnsi"/>
          <w:lang w:eastAsia="en-AU"/>
        </w:rPr>
        <w:t xml:space="preserve">/or posting of media releases on </w:t>
      </w:r>
      <w:hyperlink r:id="rId19" w:history="1">
        <w:r w:rsidRPr="008C7F9A">
          <w:rPr>
            <w:rStyle w:val="Hyperlink"/>
            <w:rFonts w:cstheme="minorHAnsi"/>
            <w:lang w:eastAsia="en-AU"/>
          </w:rPr>
          <w:t>http://botany.</w:t>
        </w:r>
        <w:r w:rsidR="00BA42DB">
          <w:rPr>
            <w:rStyle w:val="Hyperlink"/>
            <w:rFonts w:cstheme="minorHAnsi"/>
            <w:lang w:eastAsia="en-AU"/>
          </w:rPr>
          <w:t>ixom</w:t>
        </w:r>
        <w:r w:rsidRPr="008C7F9A">
          <w:rPr>
            <w:rStyle w:val="Hyperlink"/>
            <w:rFonts w:cstheme="minorHAnsi"/>
            <w:lang w:eastAsia="en-AU"/>
          </w:rPr>
          <w:t>.com/</w:t>
        </w:r>
      </w:hyperlink>
      <w:r w:rsidR="004B5B9C">
        <w:t xml:space="preserve">. </w:t>
      </w:r>
      <w:r w:rsidR="00B9793E">
        <w:t xml:space="preserve">A </w:t>
      </w:r>
      <w:r w:rsidR="004B5B9C">
        <w:t xml:space="preserve">Community Emergency Response </w:t>
      </w:r>
      <w:r w:rsidR="00B9793E">
        <w:t>pamphlet</w:t>
      </w:r>
      <w:r w:rsidR="004B5B9C">
        <w:t xml:space="preserve"> is also available on the </w:t>
      </w:r>
      <w:r w:rsidR="00BA42DB">
        <w:t>Ixom</w:t>
      </w:r>
      <w:r w:rsidR="004B5B9C">
        <w:t xml:space="preserve"> Botany website under Emergency Response, </w:t>
      </w:r>
      <w:r w:rsidR="00B9793E">
        <w:t xml:space="preserve">with information </w:t>
      </w:r>
      <w:r w:rsidR="004B5B9C">
        <w:t xml:space="preserve">to assist </w:t>
      </w:r>
      <w:r w:rsidR="00B9793E">
        <w:t>in</w:t>
      </w:r>
      <w:r w:rsidR="004B5B9C">
        <w:t xml:space="preserve"> minimising harm such as staying indoors and closing windows.   </w:t>
      </w:r>
      <w:r w:rsidRPr="008C7F9A">
        <w:rPr>
          <w:rFonts w:cstheme="minorHAnsi"/>
          <w:lang w:eastAsia="en-AU"/>
        </w:rPr>
        <w:t xml:space="preserve">  </w:t>
      </w:r>
    </w:p>
    <w:p w14:paraId="058BDD7C" w14:textId="77777777" w:rsidR="00B54451" w:rsidRDefault="00B54451" w:rsidP="0028612F">
      <w:pPr>
        <w:pStyle w:val="Heading2"/>
        <w:numPr>
          <w:ilvl w:val="0"/>
          <w:numId w:val="0"/>
        </w:numPr>
        <w:ind w:left="1286"/>
        <w:rPr>
          <w:lang w:eastAsia="en-AU"/>
        </w:rPr>
      </w:pPr>
    </w:p>
    <w:p w14:paraId="61BCA454" w14:textId="77777777" w:rsidR="00B54451" w:rsidRDefault="00BA42DB" w:rsidP="00B54451">
      <w:pPr>
        <w:pStyle w:val="Heading2"/>
        <w:rPr>
          <w:lang w:eastAsia="en-AU"/>
        </w:rPr>
      </w:pPr>
      <w:bookmarkStart w:id="245" w:name="_Toc391923800"/>
      <w:r>
        <w:rPr>
          <w:lang w:eastAsia="en-AU"/>
        </w:rPr>
        <w:lastRenderedPageBreak/>
        <w:t>Ixom</w:t>
      </w:r>
      <w:r w:rsidR="00B54451">
        <w:rPr>
          <w:lang w:eastAsia="en-AU"/>
        </w:rPr>
        <w:t xml:space="preserve"> Chlor-Alkali Facility Staff Responsibilities</w:t>
      </w:r>
      <w:bookmarkEnd w:id="245"/>
    </w:p>
    <w:p w14:paraId="1CF912E5" w14:textId="7A6BC701" w:rsidR="00B54451" w:rsidRDefault="00B54451" w:rsidP="00A623ED">
      <w:pPr>
        <w:jc w:val="both"/>
      </w:pPr>
      <w:r w:rsidRPr="00A623ED">
        <w:t>Since Plant Operators will be the plant personnel responding to an incident, the Emergency Commander (DCS Operator) is responsible for activating the Pollution Incident Response Management Plan</w:t>
      </w:r>
      <w:r w:rsidR="0028612F" w:rsidRPr="00A623ED">
        <w:t>. I</w:t>
      </w:r>
      <w:r w:rsidRPr="00A623ED">
        <w:t xml:space="preserve">f the incident is likely to result in material harm to humans or the environment, the first step is to refer to the Environmental Incident Notification Procedure. The Emergency Commander is also responsible for managing the response to a pollution incident, while </w:t>
      </w:r>
      <w:r w:rsidR="003F6653">
        <w:fldChar w:fldCharType="begin"/>
      </w:r>
      <w:r w:rsidR="003F6653">
        <w:instrText xml:space="preserve"> REF _Ref334090448 \h  \* MERGEFORMAT </w:instrText>
      </w:r>
      <w:r w:rsidR="003F6653">
        <w:fldChar w:fldCharType="separate"/>
      </w:r>
      <w:r w:rsidR="002B271C" w:rsidRPr="002B271C">
        <w:t>Table 2</w:t>
      </w:r>
      <w:r w:rsidR="003F6653">
        <w:fldChar w:fldCharType="end"/>
      </w:r>
      <w:r w:rsidRPr="00A623ED">
        <w:t xml:space="preserve"> outlines the staff responsible for notifying relevant authorities.  </w:t>
      </w:r>
    </w:p>
    <w:p w14:paraId="1A568FA5" w14:textId="77777777" w:rsidR="00B54451" w:rsidRPr="00DE245E" w:rsidRDefault="00BA42DB" w:rsidP="00B54451">
      <w:r>
        <w:t>Ixom</w:t>
      </w:r>
      <w:r w:rsidR="00B54451">
        <w:t xml:space="preserve"> Botany Chlor-Alkali Facility</w:t>
      </w:r>
      <w:r w:rsidR="00B54451" w:rsidRPr="00DE245E">
        <w:t xml:space="preserve"> staff with responsibilities under this Plan:</w:t>
      </w:r>
    </w:p>
    <w:p w14:paraId="05D1661E" w14:textId="77777777" w:rsidR="00B54451" w:rsidRDefault="00B54451" w:rsidP="00B54451">
      <w:pPr>
        <w:pStyle w:val="Default"/>
        <w:rPr>
          <w:color w:val="auto"/>
          <w:sz w:val="23"/>
          <w:szCs w:val="23"/>
        </w:rPr>
      </w:pPr>
    </w:p>
    <w:p w14:paraId="4D4730B7" w14:textId="7B07CB46" w:rsidR="00B54451" w:rsidRPr="00B54451" w:rsidRDefault="00B54451" w:rsidP="00BE354A">
      <w:pPr>
        <w:pStyle w:val="Caption"/>
        <w:keepNext/>
        <w:spacing w:after="240"/>
        <w:rPr>
          <w:sz w:val="18"/>
          <w:szCs w:val="18"/>
        </w:rPr>
      </w:pPr>
      <w:bookmarkStart w:id="246" w:name="_Ref334090448"/>
      <w:r w:rsidRPr="00B54451">
        <w:rPr>
          <w:sz w:val="18"/>
          <w:szCs w:val="18"/>
        </w:rPr>
        <w:t xml:space="preserve">Table </w:t>
      </w:r>
      <w:r w:rsidR="0048259D" w:rsidRPr="00B54451">
        <w:rPr>
          <w:sz w:val="18"/>
          <w:szCs w:val="18"/>
        </w:rPr>
        <w:fldChar w:fldCharType="begin"/>
      </w:r>
      <w:r w:rsidRPr="00B54451">
        <w:rPr>
          <w:sz w:val="18"/>
          <w:szCs w:val="18"/>
        </w:rPr>
        <w:instrText xml:space="preserve"> SEQ Table \* ARABIC </w:instrText>
      </w:r>
      <w:r w:rsidR="0048259D" w:rsidRPr="00B54451">
        <w:rPr>
          <w:sz w:val="18"/>
          <w:szCs w:val="18"/>
        </w:rPr>
        <w:fldChar w:fldCharType="separate"/>
      </w:r>
      <w:r w:rsidR="002B271C">
        <w:rPr>
          <w:noProof/>
          <w:sz w:val="18"/>
          <w:szCs w:val="18"/>
        </w:rPr>
        <w:t>2</w:t>
      </w:r>
      <w:r w:rsidR="0048259D" w:rsidRPr="00B54451">
        <w:rPr>
          <w:sz w:val="18"/>
          <w:szCs w:val="18"/>
        </w:rPr>
        <w:fldChar w:fldCharType="end"/>
      </w:r>
      <w:bookmarkEnd w:id="246"/>
      <w:r w:rsidRPr="00B54451">
        <w:rPr>
          <w:sz w:val="18"/>
          <w:szCs w:val="18"/>
        </w:rPr>
        <w:t>: Staff Responsible for Notifying Relevant Authorities</w:t>
      </w:r>
    </w:p>
    <w:tbl>
      <w:tblPr>
        <w:tblStyle w:val="TableGrid"/>
        <w:tblW w:w="7479" w:type="dxa"/>
        <w:tblLayout w:type="fixed"/>
        <w:tblLook w:val="04A0" w:firstRow="1" w:lastRow="0" w:firstColumn="1" w:lastColumn="0" w:noHBand="0" w:noVBand="1"/>
      </w:tblPr>
      <w:tblGrid>
        <w:gridCol w:w="2802"/>
        <w:gridCol w:w="4677"/>
      </w:tblGrid>
      <w:tr w:rsidR="00B54451" w14:paraId="004BDB3C" w14:textId="77777777" w:rsidTr="338F0040">
        <w:tc>
          <w:tcPr>
            <w:tcW w:w="2802" w:type="dxa"/>
            <w:shd w:val="clear" w:color="auto" w:fill="F2F2F2" w:themeFill="background1" w:themeFillShade="F2"/>
            <w:vAlign w:val="center"/>
          </w:tcPr>
          <w:p w14:paraId="3F24AF94" w14:textId="77777777" w:rsidR="00B54451" w:rsidRDefault="00B54451" w:rsidP="009B3EF4">
            <w:r w:rsidRPr="00924217">
              <w:rPr>
                <w:rFonts w:ascii="Calibri" w:hAnsi="Calibri"/>
                <w:b/>
                <w:szCs w:val="24"/>
              </w:rPr>
              <w:t>Responsible for Activating this Plan</w:t>
            </w:r>
            <w:r w:rsidRPr="00924217">
              <w:rPr>
                <w:rFonts w:ascii="Calibri" w:hAnsi="Calibri"/>
                <w:b/>
                <w:szCs w:val="24"/>
              </w:rPr>
              <w:br/>
            </w:r>
          </w:p>
        </w:tc>
        <w:tc>
          <w:tcPr>
            <w:tcW w:w="4677" w:type="dxa"/>
            <w:shd w:val="clear" w:color="auto" w:fill="F2F2F2" w:themeFill="background1" w:themeFillShade="F2"/>
          </w:tcPr>
          <w:p w14:paraId="7D708519" w14:textId="77777777" w:rsidR="00B54451" w:rsidRPr="008E6C9A" w:rsidRDefault="00B54451" w:rsidP="009B3EF4">
            <w:pPr>
              <w:pStyle w:val="Default"/>
              <w:spacing w:before="240" w:line="276" w:lineRule="auto"/>
              <w:jc w:val="center"/>
              <w:rPr>
                <w:rFonts w:ascii="Calibri" w:hAnsi="Calibri"/>
                <w:b/>
                <w:color w:val="auto"/>
                <w:sz w:val="20"/>
                <w:szCs w:val="20"/>
              </w:rPr>
            </w:pPr>
            <w:r w:rsidRPr="008E6C9A">
              <w:rPr>
                <w:rFonts w:ascii="Calibri" w:hAnsi="Calibri"/>
                <w:b/>
                <w:color w:val="auto"/>
                <w:sz w:val="20"/>
                <w:szCs w:val="20"/>
              </w:rPr>
              <w:t>Emergency Commander</w:t>
            </w:r>
          </w:p>
          <w:p w14:paraId="60AF0318" w14:textId="77777777" w:rsidR="00B54451" w:rsidRPr="008E6C9A" w:rsidRDefault="00B54451" w:rsidP="009B3EF4">
            <w:pPr>
              <w:pStyle w:val="Default"/>
              <w:spacing w:line="276" w:lineRule="auto"/>
              <w:jc w:val="center"/>
              <w:rPr>
                <w:rFonts w:ascii="Calibri" w:hAnsi="Calibri"/>
                <w:color w:val="auto"/>
                <w:sz w:val="20"/>
                <w:szCs w:val="20"/>
              </w:rPr>
            </w:pPr>
            <w:r w:rsidRPr="008E6C9A">
              <w:rPr>
                <w:rFonts w:ascii="Calibri" w:hAnsi="Calibri"/>
                <w:color w:val="auto"/>
                <w:sz w:val="20"/>
                <w:szCs w:val="20"/>
              </w:rPr>
              <w:t>DCS Operator</w:t>
            </w:r>
          </w:p>
          <w:p w14:paraId="3516A907" w14:textId="77777777" w:rsidR="00B54451" w:rsidRPr="008E6C9A" w:rsidRDefault="00B54451" w:rsidP="009B3EF4">
            <w:pPr>
              <w:pStyle w:val="Default"/>
              <w:spacing w:line="276" w:lineRule="auto"/>
              <w:jc w:val="center"/>
              <w:rPr>
                <w:rFonts w:ascii="Calibri" w:hAnsi="Calibri"/>
                <w:color w:val="auto"/>
                <w:sz w:val="20"/>
                <w:szCs w:val="20"/>
              </w:rPr>
            </w:pPr>
            <w:r w:rsidRPr="008E6C9A">
              <w:rPr>
                <w:rFonts w:ascii="Calibri" w:hAnsi="Calibri"/>
                <w:color w:val="auto"/>
                <w:sz w:val="20"/>
                <w:szCs w:val="20"/>
              </w:rPr>
              <w:t>(02) 9352 2060</w:t>
            </w:r>
          </w:p>
          <w:p w14:paraId="415F4E4E" w14:textId="77777777" w:rsidR="00B54451" w:rsidRPr="008E6C9A" w:rsidRDefault="00B54451" w:rsidP="009B3EF4">
            <w:pPr>
              <w:rPr>
                <w:sz w:val="20"/>
              </w:rPr>
            </w:pPr>
          </w:p>
        </w:tc>
      </w:tr>
      <w:tr w:rsidR="00B54451" w14:paraId="6DF06994" w14:textId="77777777" w:rsidTr="338F0040">
        <w:trPr>
          <w:trHeight w:val="683"/>
        </w:trPr>
        <w:tc>
          <w:tcPr>
            <w:tcW w:w="2802" w:type="dxa"/>
            <w:vMerge w:val="restart"/>
            <w:vAlign w:val="center"/>
          </w:tcPr>
          <w:p w14:paraId="7926388D" w14:textId="77777777" w:rsidR="00B54451" w:rsidRPr="00A623ED" w:rsidRDefault="00B54451" w:rsidP="009B3EF4">
            <w:pPr>
              <w:pStyle w:val="Default"/>
              <w:spacing w:before="240"/>
              <w:rPr>
                <w:rFonts w:ascii="Calibri" w:hAnsi="Calibri"/>
                <w:b/>
                <w:color w:val="auto"/>
                <w:sz w:val="22"/>
                <w:szCs w:val="22"/>
              </w:rPr>
            </w:pPr>
            <w:r w:rsidRPr="00A623ED">
              <w:rPr>
                <w:rFonts w:ascii="Calibri" w:hAnsi="Calibri"/>
                <w:b/>
                <w:color w:val="auto"/>
                <w:sz w:val="22"/>
                <w:szCs w:val="22"/>
              </w:rPr>
              <w:t xml:space="preserve">Authorised to Notify relevant Authorities Under Notification of Pollution Incidents </w:t>
            </w:r>
          </w:p>
          <w:p w14:paraId="4A547C6C" w14:textId="77777777" w:rsidR="00B54451" w:rsidRDefault="00B54451" w:rsidP="009B3EF4"/>
        </w:tc>
        <w:tc>
          <w:tcPr>
            <w:tcW w:w="4677" w:type="dxa"/>
          </w:tcPr>
          <w:p w14:paraId="2636258F" w14:textId="126A02BC" w:rsidR="00B54451" w:rsidRPr="00C65BE5" w:rsidRDefault="12760292" w:rsidP="5D7A5658">
            <w:pPr>
              <w:pStyle w:val="Default"/>
              <w:spacing w:before="240" w:line="276" w:lineRule="auto"/>
              <w:jc w:val="center"/>
              <w:rPr>
                <w:rFonts w:asciiTheme="minorHAnsi" w:hAnsiTheme="minorHAnsi" w:cstheme="minorHAnsi"/>
                <w:b/>
                <w:bCs/>
                <w:color w:val="auto"/>
                <w:sz w:val="20"/>
                <w:szCs w:val="20"/>
              </w:rPr>
            </w:pPr>
            <w:r w:rsidRPr="00C65BE5">
              <w:rPr>
                <w:rFonts w:asciiTheme="minorHAnsi" w:hAnsiTheme="minorHAnsi" w:cstheme="minorHAnsi"/>
                <w:b/>
                <w:bCs/>
                <w:color w:val="auto"/>
                <w:sz w:val="20"/>
                <w:szCs w:val="20"/>
              </w:rPr>
              <w:t>Ian Parker</w:t>
            </w:r>
            <w:r w:rsidR="00B54451" w:rsidRPr="00C65BE5">
              <w:rPr>
                <w:rFonts w:asciiTheme="minorHAnsi" w:hAnsiTheme="minorHAnsi" w:cstheme="minorHAnsi"/>
                <w:b/>
                <w:bCs/>
                <w:color w:val="auto"/>
                <w:sz w:val="20"/>
                <w:szCs w:val="20"/>
              </w:rPr>
              <w:t xml:space="preserve"> - </w:t>
            </w:r>
            <w:r w:rsidR="5F64B621" w:rsidRPr="00C65BE5">
              <w:rPr>
                <w:rFonts w:asciiTheme="minorHAnsi" w:eastAsia="Helvetica" w:hAnsiTheme="minorHAnsi" w:cstheme="minorHAnsi"/>
                <w:b/>
                <w:bCs/>
                <w:color w:val="000001"/>
                <w:sz w:val="20"/>
                <w:szCs w:val="20"/>
              </w:rPr>
              <w:t>Regional Manufacturing Manager NEA (Acting)</w:t>
            </w:r>
          </w:p>
          <w:p w14:paraId="064BAF20" w14:textId="351C7AFF" w:rsidR="00B54451" w:rsidRPr="008E6C9A" w:rsidRDefault="00B54451" w:rsidP="009B3EF4">
            <w:pPr>
              <w:pStyle w:val="Default"/>
              <w:spacing w:line="276" w:lineRule="auto"/>
              <w:jc w:val="center"/>
              <w:rPr>
                <w:rFonts w:ascii="Calibri" w:hAnsi="Calibri"/>
                <w:color w:val="auto"/>
                <w:sz w:val="20"/>
                <w:szCs w:val="20"/>
                <w:lang w:eastAsia="en-US"/>
              </w:rPr>
            </w:pPr>
            <w:r w:rsidRPr="5D7A5658">
              <w:rPr>
                <w:rFonts w:ascii="Calibri" w:hAnsi="Calibri"/>
                <w:color w:val="auto"/>
                <w:sz w:val="20"/>
                <w:szCs w:val="20"/>
              </w:rPr>
              <w:t xml:space="preserve"> (02) 9352 </w:t>
            </w:r>
            <w:r w:rsidR="00F96003" w:rsidRPr="5D7A5658">
              <w:rPr>
                <w:rFonts w:ascii="Calibri" w:hAnsi="Calibri"/>
                <w:color w:val="auto"/>
                <w:sz w:val="20"/>
                <w:szCs w:val="20"/>
              </w:rPr>
              <w:t>2</w:t>
            </w:r>
            <w:r w:rsidR="1DDE93B4" w:rsidRPr="5D7A5658">
              <w:rPr>
                <w:rFonts w:ascii="Calibri" w:hAnsi="Calibri"/>
                <w:color w:val="auto"/>
                <w:sz w:val="20"/>
                <w:szCs w:val="20"/>
              </w:rPr>
              <w:t>254</w:t>
            </w:r>
          </w:p>
          <w:p w14:paraId="208A1FBD" w14:textId="54B956C3" w:rsidR="00B54451" w:rsidRPr="008E6C9A" w:rsidRDefault="1DDE93B4" w:rsidP="5D7A5658">
            <w:pPr>
              <w:jc w:val="center"/>
              <w:rPr>
                <w:sz w:val="20"/>
                <w:szCs w:val="20"/>
              </w:rPr>
            </w:pPr>
            <w:r w:rsidRPr="338F0040">
              <w:rPr>
                <w:rFonts w:ascii="Calibri" w:hAnsi="Calibri"/>
                <w:sz w:val="20"/>
                <w:szCs w:val="20"/>
              </w:rPr>
              <w:t>400 686 047</w:t>
            </w:r>
          </w:p>
        </w:tc>
      </w:tr>
      <w:tr w:rsidR="00B54451" w14:paraId="2B92D91A" w14:textId="77777777" w:rsidTr="338F0040">
        <w:trPr>
          <w:trHeight w:val="680"/>
        </w:trPr>
        <w:tc>
          <w:tcPr>
            <w:tcW w:w="2802" w:type="dxa"/>
            <w:vMerge/>
            <w:vAlign w:val="center"/>
          </w:tcPr>
          <w:p w14:paraId="3B0F3D64" w14:textId="77777777" w:rsidR="00B54451" w:rsidRPr="00924217" w:rsidRDefault="00B54451" w:rsidP="009B3EF4">
            <w:pPr>
              <w:pStyle w:val="Default"/>
              <w:spacing w:before="240"/>
              <w:rPr>
                <w:rFonts w:ascii="Calibri" w:hAnsi="Calibri"/>
                <w:b/>
                <w:color w:val="auto"/>
              </w:rPr>
            </w:pPr>
          </w:p>
        </w:tc>
        <w:tc>
          <w:tcPr>
            <w:tcW w:w="4677" w:type="dxa"/>
          </w:tcPr>
          <w:p w14:paraId="52B2EB16" w14:textId="364F9A1C" w:rsidR="00B54451" w:rsidRPr="00C65BE5" w:rsidRDefault="726D0465" w:rsidP="5D7A5658">
            <w:pPr>
              <w:pStyle w:val="Default"/>
              <w:spacing w:before="240" w:line="276" w:lineRule="auto"/>
              <w:jc w:val="center"/>
              <w:rPr>
                <w:rFonts w:asciiTheme="minorHAnsi" w:hAnsiTheme="minorHAnsi" w:cstheme="minorHAnsi"/>
                <w:b/>
                <w:bCs/>
                <w:color w:val="auto"/>
                <w:sz w:val="20"/>
                <w:szCs w:val="20"/>
              </w:rPr>
            </w:pPr>
            <w:r w:rsidRPr="00C65BE5">
              <w:rPr>
                <w:rFonts w:asciiTheme="minorHAnsi" w:hAnsiTheme="minorHAnsi" w:cstheme="minorHAnsi"/>
                <w:b/>
                <w:bCs/>
                <w:color w:val="auto"/>
                <w:sz w:val="20"/>
                <w:szCs w:val="20"/>
              </w:rPr>
              <w:t xml:space="preserve">Nick Brazil </w:t>
            </w:r>
            <w:r w:rsidR="00F96003" w:rsidRPr="00C65BE5">
              <w:rPr>
                <w:rFonts w:asciiTheme="minorHAnsi" w:hAnsiTheme="minorHAnsi" w:cstheme="minorHAnsi"/>
                <w:b/>
                <w:bCs/>
                <w:color w:val="auto"/>
                <w:sz w:val="20"/>
                <w:szCs w:val="20"/>
              </w:rPr>
              <w:t xml:space="preserve">- </w:t>
            </w:r>
            <w:r w:rsidR="00C265AA" w:rsidRPr="00C65BE5">
              <w:rPr>
                <w:rFonts w:asciiTheme="minorHAnsi" w:hAnsiTheme="minorHAnsi" w:cstheme="minorHAnsi"/>
                <w:b/>
                <w:bCs/>
                <w:color w:val="auto"/>
                <w:sz w:val="20"/>
                <w:szCs w:val="20"/>
              </w:rPr>
              <w:t>Operations Lead</w:t>
            </w:r>
            <w:r w:rsidR="17F950B7" w:rsidRPr="00C65BE5">
              <w:rPr>
                <w:rFonts w:asciiTheme="minorHAnsi" w:hAnsiTheme="minorHAnsi" w:cstheme="minorHAnsi"/>
                <w:b/>
                <w:bCs/>
                <w:color w:val="auto"/>
                <w:sz w:val="20"/>
                <w:szCs w:val="20"/>
              </w:rPr>
              <w:t xml:space="preserve"> </w:t>
            </w:r>
            <w:r w:rsidR="17F950B7" w:rsidRPr="00C65BE5">
              <w:rPr>
                <w:rFonts w:asciiTheme="minorHAnsi" w:eastAsia="Helvetica" w:hAnsiTheme="minorHAnsi" w:cstheme="minorHAnsi"/>
                <w:b/>
                <w:bCs/>
                <w:color w:val="000001"/>
                <w:sz w:val="20"/>
                <w:szCs w:val="20"/>
              </w:rPr>
              <w:t>(Acting)</w:t>
            </w:r>
          </w:p>
          <w:p w14:paraId="34F188F4" w14:textId="7BFA9EE7" w:rsidR="00B54451" w:rsidRPr="008E6C9A" w:rsidRDefault="00B54451" w:rsidP="009B3EF4">
            <w:pPr>
              <w:pStyle w:val="Default"/>
              <w:spacing w:line="276" w:lineRule="auto"/>
              <w:jc w:val="center"/>
              <w:rPr>
                <w:rFonts w:ascii="Calibri" w:hAnsi="Calibri"/>
                <w:color w:val="auto"/>
                <w:sz w:val="20"/>
                <w:szCs w:val="20"/>
              </w:rPr>
            </w:pPr>
            <w:r w:rsidRPr="5D7A5658">
              <w:rPr>
                <w:rFonts w:ascii="Calibri" w:hAnsi="Calibri"/>
                <w:color w:val="auto"/>
                <w:sz w:val="20"/>
                <w:szCs w:val="20"/>
              </w:rPr>
              <w:t xml:space="preserve"> (02) 9352 </w:t>
            </w:r>
            <w:r w:rsidR="00F96003" w:rsidRPr="5D7A5658">
              <w:rPr>
                <w:rFonts w:ascii="Calibri" w:hAnsi="Calibri"/>
                <w:color w:val="auto"/>
                <w:sz w:val="20"/>
                <w:szCs w:val="20"/>
              </w:rPr>
              <w:t>22</w:t>
            </w:r>
            <w:r w:rsidR="7A71E4B6" w:rsidRPr="5D7A5658">
              <w:rPr>
                <w:rFonts w:ascii="Calibri" w:hAnsi="Calibri"/>
                <w:color w:val="auto"/>
                <w:sz w:val="20"/>
                <w:szCs w:val="20"/>
              </w:rPr>
              <w:t>42</w:t>
            </w:r>
          </w:p>
          <w:p w14:paraId="311FC9F0" w14:textId="40DA08B9" w:rsidR="00B54451" w:rsidRPr="008E6C9A" w:rsidRDefault="7A71E4B6" w:rsidP="5D7A5658">
            <w:pPr>
              <w:spacing w:after="200" w:line="276" w:lineRule="auto"/>
              <w:jc w:val="center"/>
              <w:rPr>
                <w:rFonts w:ascii="Calibri" w:hAnsi="Calibri"/>
                <w:sz w:val="20"/>
                <w:szCs w:val="20"/>
              </w:rPr>
            </w:pPr>
            <w:r w:rsidRPr="338F0040">
              <w:rPr>
                <w:rFonts w:ascii="Calibri" w:hAnsi="Calibri"/>
                <w:sz w:val="20"/>
                <w:szCs w:val="20"/>
              </w:rPr>
              <w:t>450 181 469</w:t>
            </w:r>
          </w:p>
        </w:tc>
      </w:tr>
      <w:tr w:rsidR="00B54451" w14:paraId="619ED485" w14:textId="77777777" w:rsidTr="338F0040">
        <w:trPr>
          <w:trHeight w:val="680"/>
        </w:trPr>
        <w:tc>
          <w:tcPr>
            <w:tcW w:w="2802" w:type="dxa"/>
            <w:vMerge/>
            <w:vAlign w:val="center"/>
          </w:tcPr>
          <w:p w14:paraId="3B9F76EA" w14:textId="77777777" w:rsidR="00B54451" w:rsidRPr="00924217" w:rsidRDefault="00B54451" w:rsidP="009B3EF4">
            <w:pPr>
              <w:pStyle w:val="Default"/>
              <w:spacing w:before="240"/>
              <w:rPr>
                <w:rFonts w:ascii="Calibri" w:hAnsi="Calibri"/>
                <w:b/>
                <w:color w:val="auto"/>
              </w:rPr>
            </w:pPr>
          </w:p>
        </w:tc>
        <w:tc>
          <w:tcPr>
            <w:tcW w:w="4677" w:type="dxa"/>
          </w:tcPr>
          <w:p w14:paraId="6FA1B8E2" w14:textId="77777777" w:rsidR="00B54451" w:rsidRPr="008E6C9A" w:rsidRDefault="003952CD" w:rsidP="009B3EF4">
            <w:pPr>
              <w:pStyle w:val="Default"/>
              <w:spacing w:before="240" w:line="276" w:lineRule="auto"/>
              <w:jc w:val="center"/>
              <w:rPr>
                <w:rFonts w:ascii="Calibri" w:hAnsi="Calibri"/>
                <w:b/>
                <w:color w:val="auto"/>
                <w:sz w:val="20"/>
                <w:szCs w:val="20"/>
              </w:rPr>
            </w:pPr>
            <w:r>
              <w:rPr>
                <w:rFonts w:ascii="Calibri" w:hAnsi="Calibri"/>
                <w:b/>
                <w:color w:val="auto"/>
                <w:sz w:val="20"/>
                <w:szCs w:val="20"/>
              </w:rPr>
              <w:t>John Khair</w:t>
            </w:r>
            <w:r w:rsidR="00B54451">
              <w:rPr>
                <w:rFonts w:ascii="Calibri" w:hAnsi="Calibri"/>
                <w:b/>
                <w:color w:val="auto"/>
                <w:sz w:val="20"/>
                <w:szCs w:val="20"/>
              </w:rPr>
              <w:t xml:space="preserve"> - </w:t>
            </w:r>
            <w:r w:rsidR="00B54451" w:rsidRPr="008E6C9A">
              <w:rPr>
                <w:rFonts w:ascii="Calibri" w:hAnsi="Calibri"/>
                <w:b/>
                <w:color w:val="auto"/>
                <w:sz w:val="20"/>
                <w:szCs w:val="20"/>
              </w:rPr>
              <w:t>Maintenance Lead</w:t>
            </w:r>
          </w:p>
          <w:p w14:paraId="2A3EBA0D" w14:textId="77777777" w:rsidR="00B54451" w:rsidRPr="008E6C9A" w:rsidRDefault="00B54451" w:rsidP="009B3EF4">
            <w:pPr>
              <w:pStyle w:val="Default"/>
              <w:spacing w:line="276" w:lineRule="auto"/>
              <w:jc w:val="center"/>
              <w:rPr>
                <w:rFonts w:ascii="Calibri" w:hAnsi="Calibri"/>
                <w:color w:val="auto"/>
                <w:sz w:val="20"/>
                <w:szCs w:val="20"/>
              </w:rPr>
            </w:pPr>
            <w:r w:rsidRPr="008E6C9A">
              <w:rPr>
                <w:rFonts w:ascii="Calibri" w:hAnsi="Calibri"/>
                <w:color w:val="auto"/>
                <w:sz w:val="20"/>
                <w:szCs w:val="20"/>
              </w:rPr>
              <w:t xml:space="preserve"> (02) 9352 </w:t>
            </w:r>
            <w:r w:rsidR="00BA42DB" w:rsidRPr="008E6C9A">
              <w:rPr>
                <w:rFonts w:ascii="Calibri" w:hAnsi="Calibri"/>
                <w:color w:val="auto"/>
                <w:sz w:val="20"/>
                <w:szCs w:val="20"/>
              </w:rPr>
              <w:t>21</w:t>
            </w:r>
            <w:r w:rsidR="00BA42DB">
              <w:rPr>
                <w:rFonts w:ascii="Calibri" w:hAnsi="Calibri"/>
                <w:color w:val="auto"/>
                <w:sz w:val="20"/>
                <w:szCs w:val="20"/>
              </w:rPr>
              <w:t>02</w:t>
            </w:r>
          </w:p>
          <w:p w14:paraId="4374599E" w14:textId="0389851B" w:rsidR="00B54451" w:rsidRPr="008E6C9A" w:rsidRDefault="000F33BC" w:rsidP="009B3EF4">
            <w:pPr>
              <w:jc w:val="center"/>
              <w:rPr>
                <w:sz w:val="20"/>
              </w:rPr>
            </w:pPr>
            <w:r>
              <w:rPr>
                <w:rFonts w:ascii="Calibri" w:hAnsi="Calibri"/>
                <w:sz w:val="20"/>
              </w:rPr>
              <w:t>0447 440 783</w:t>
            </w:r>
          </w:p>
        </w:tc>
      </w:tr>
      <w:tr w:rsidR="00B54451" w14:paraId="5A53E1A2" w14:textId="77777777" w:rsidTr="338F0040">
        <w:tc>
          <w:tcPr>
            <w:tcW w:w="2802" w:type="dxa"/>
            <w:shd w:val="clear" w:color="auto" w:fill="F2F2F2" w:themeFill="background1" w:themeFillShade="F2"/>
            <w:vAlign w:val="center"/>
          </w:tcPr>
          <w:p w14:paraId="499FCA5E" w14:textId="77777777" w:rsidR="00B54451" w:rsidRDefault="00B54451" w:rsidP="009B3EF4">
            <w:r w:rsidRPr="00924217">
              <w:rPr>
                <w:rFonts w:ascii="Calibri" w:hAnsi="Calibri"/>
                <w:b/>
                <w:szCs w:val="24"/>
              </w:rPr>
              <w:t xml:space="preserve">Responsible for managing the Response to a Pollution Incident </w:t>
            </w:r>
            <w:r w:rsidRPr="00924217">
              <w:rPr>
                <w:rFonts w:ascii="Calibri" w:hAnsi="Calibri"/>
                <w:b/>
                <w:szCs w:val="24"/>
              </w:rPr>
              <w:br/>
            </w:r>
          </w:p>
        </w:tc>
        <w:tc>
          <w:tcPr>
            <w:tcW w:w="4677" w:type="dxa"/>
            <w:shd w:val="clear" w:color="auto" w:fill="F2F2F2" w:themeFill="background1" w:themeFillShade="F2"/>
          </w:tcPr>
          <w:p w14:paraId="12235E47" w14:textId="77777777" w:rsidR="00B54451" w:rsidRPr="008E6C9A" w:rsidRDefault="00B54451" w:rsidP="009B3EF4">
            <w:pPr>
              <w:pStyle w:val="Default"/>
              <w:spacing w:before="240" w:line="276" w:lineRule="auto"/>
              <w:jc w:val="center"/>
              <w:rPr>
                <w:rFonts w:ascii="Calibri" w:hAnsi="Calibri"/>
                <w:b/>
                <w:color w:val="auto"/>
                <w:sz w:val="20"/>
                <w:szCs w:val="20"/>
              </w:rPr>
            </w:pPr>
            <w:r w:rsidRPr="008E6C9A">
              <w:rPr>
                <w:rFonts w:ascii="Calibri" w:hAnsi="Calibri"/>
                <w:b/>
                <w:color w:val="auto"/>
                <w:sz w:val="20"/>
                <w:szCs w:val="20"/>
              </w:rPr>
              <w:t>Emergency Commander</w:t>
            </w:r>
          </w:p>
          <w:p w14:paraId="71E4935F" w14:textId="77777777" w:rsidR="00B54451" w:rsidRPr="008E6C9A" w:rsidRDefault="00B54451" w:rsidP="009B3EF4">
            <w:pPr>
              <w:pStyle w:val="Default"/>
              <w:spacing w:line="276" w:lineRule="auto"/>
              <w:jc w:val="center"/>
              <w:rPr>
                <w:rFonts w:ascii="Calibri" w:hAnsi="Calibri"/>
                <w:color w:val="auto"/>
                <w:sz w:val="20"/>
                <w:szCs w:val="20"/>
              </w:rPr>
            </w:pPr>
            <w:r w:rsidRPr="008E6C9A">
              <w:rPr>
                <w:rFonts w:ascii="Calibri" w:hAnsi="Calibri"/>
                <w:color w:val="auto"/>
                <w:sz w:val="20"/>
                <w:szCs w:val="20"/>
              </w:rPr>
              <w:t>DCS Operator</w:t>
            </w:r>
          </w:p>
          <w:p w14:paraId="68F68B96" w14:textId="77777777" w:rsidR="00B54451" w:rsidRPr="008E6C9A" w:rsidRDefault="00B54451" w:rsidP="009B3EF4">
            <w:pPr>
              <w:pStyle w:val="Default"/>
              <w:spacing w:line="276" w:lineRule="auto"/>
              <w:jc w:val="center"/>
              <w:rPr>
                <w:rFonts w:ascii="Calibri" w:hAnsi="Calibri"/>
                <w:color w:val="auto"/>
                <w:sz w:val="20"/>
                <w:szCs w:val="20"/>
              </w:rPr>
            </w:pPr>
            <w:r w:rsidRPr="008E6C9A">
              <w:rPr>
                <w:rFonts w:ascii="Calibri" w:hAnsi="Calibri"/>
                <w:color w:val="auto"/>
                <w:sz w:val="20"/>
                <w:szCs w:val="20"/>
              </w:rPr>
              <w:t>(02) 9352 2060</w:t>
            </w:r>
          </w:p>
          <w:p w14:paraId="5555DEDF" w14:textId="77777777" w:rsidR="00B54451" w:rsidRPr="008E6C9A" w:rsidRDefault="00B54451" w:rsidP="009B3EF4">
            <w:pPr>
              <w:rPr>
                <w:sz w:val="20"/>
              </w:rPr>
            </w:pPr>
          </w:p>
        </w:tc>
      </w:tr>
    </w:tbl>
    <w:p w14:paraId="5F03EEC6" w14:textId="77777777" w:rsidR="00B54451" w:rsidRDefault="00B54451" w:rsidP="00A623ED">
      <w:pPr>
        <w:pStyle w:val="Heading2"/>
        <w:numPr>
          <w:ilvl w:val="0"/>
          <w:numId w:val="0"/>
        </w:numPr>
        <w:ind w:left="578"/>
      </w:pPr>
    </w:p>
    <w:p w14:paraId="34EC037D" w14:textId="77777777" w:rsidR="00B54451" w:rsidRDefault="00B54451" w:rsidP="00B54451">
      <w:pPr>
        <w:jc w:val="both"/>
      </w:pPr>
    </w:p>
    <w:p w14:paraId="5D4E98EB" w14:textId="77777777" w:rsidR="00B54451" w:rsidRDefault="00B54451" w:rsidP="00B54451">
      <w:pPr>
        <w:jc w:val="both"/>
      </w:pPr>
    </w:p>
    <w:bookmarkEnd w:id="243"/>
    <w:bookmarkEnd w:id="244"/>
    <w:p w14:paraId="2B4D464A" w14:textId="77777777" w:rsidR="00B54451" w:rsidRDefault="00B54451" w:rsidP="00B54451">
      <w:pPr>
        <w:jc w:val="both"/>
      </w:pPr>
    </w:p>
    <w:p w14:paraId="4E8E5355" w14:textId="77777777" w:rsidR="00B54451" w:rsidRDefault="00B54451" w:rsidP="00B54451">
      <w:pPr>
        <w:rPr>
          <w:rFonts w:cs="Arial"/>
          <w:b/>
          <w:caps/>
          <w:kern w:val="28"/>
          <w:lang w:val="en-US"/>
        </w:rPr>
      </w:pPr>
    </w:p>
    <w:p w14:paraId="451FC489" w14:textId="77777777" w:rsidR="00B54451" w:rsidRDefault="00B54451" w:rsidP="00B54451">
      <w:pPr>
        <w:rPr>
          <w:rFonts w:cs="Arial"/>
          <w:sz w:val="20"/>
        </w:rPr>
      </w:pPr>
      <w:bookmarkStart w:id="247" w:name="_Toc334041361"/>
      <w:bookmarkStart w:id="248" w:name="_Toc334041362"/>
      <w:bookmarkStart w:id="249" w:name="_Toc334041363"/>
      <w:bookmarkStart w:id="250" w:name="_Toc334041365"/>
      <w:bookmarkStart w:id="251" w:name="_Toc334041366"/>
      <w:bookmarkStart w:id="252" w:name="_Toc334041367"/>
      <w:bookmarkStart w:id="253" w:name="_Toc334041368"/>
      <w:bookmarkStart w:id="254" w:name="_Toc334041369"/>
      <w:bookmarkStart w:id="255" w:name="_Toc334041370"/>
      <w:bookmarkStart w:id="256" w:name="_Toc334041371"/>
      <w:bookmarkStart w:id="257" w:name="_Toc334041372"/>
      <w:bookmarkStart w:id="258" w:name="_Toc334041373"/>
      <w:bookmarkStart w:id="259" w:name="_Toc334041374"/>
      <w:bookmarkStart w:id="260" w:name="_Toc334041375"/>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6EC3A1BF" w14:textId="77777777" w:rsidR="00B54451" w:rsidRDefault="00B54451" w:rsidP="00EF723C">
      <w:pPr>
        <w:pStyle w:val="Heading1"/>
        <w:rPr>
          <w:rFonts w:cs="Arial"/>
        </w:rPr>
      </w:pPr>
      <w:r w:rsidRPr="00DE245E">
        <w:rPr>
          <w:rFonts w:cs="Arial"/>
          <w:sz w:val="20"/>
        </w:rPr>
        <w:br w:type="page"/>
      </w:r>
      <w:r>
        <w:lastRenderedPageBreak/>
        <w:t xml:space="preserve"> </w:t>
      </w:r>
      <w:bookmarkStart w:id="261" w:name="_Toc391923801"/>
      <w:r w:rsidRPr="00DE245E">
        <w:rPr>
          <w:rFonts w:cs="Arial"/>
        </w:rPr>
        <w:t>staff training</w:t>
      </w:r>
      <w:bookmarkEnd w:id="261"/>
    </w:p>
    <w:p w14:paraId="6220FE64" w14:textId="77777777" w:rsidR="00B54451" w:rsidRPr="00A623ED" w:rsidRDefault="00B54451" w:rsidP="000D3DF7">
      <w:pPr>
        <w:jc w:val="both"/>
        <w:rPr>
          <w:rFonts w:cstheme="minorHAnsi"/>
        </w:rPr>
      </w:pPr>
      <w:r w:rsidRPr="00A623ED">
        <w:rPr>
          <w:rFonts w:cstheme="minorHAnsi"/>
        </w:rPr>
        <w:t>All inducted Botany Chlor-Alkali workers will undertake pollution incident awareness training in conjunction with emergency awareness training as a part of induction.  Induction is undertaken at commencement of a worker’s tenure and each three years thereafter.</w:t>
      </w:r>
    </w:p>
    <w:p w14:paraId="26CC32A6" w14:textId="77777777" w:rsidR="00B54451" w:rsidRPr="00A623ED" w:rsidRDefault="00B54451" w:rsidP="000D3DF7">
      <w:pPr>
        <w:jc w:val="both"/>
        <w:rPr>
          <w:rFonts w:cstheme="minorHAnsi"/>
        </w:rPr>
      </w:pPr>
      <w:r w:rsidRPr="00A623ED">
        <w:rPr>
          <w:rFonts w:cstheme="minorHAnsi"/>
        </w:rPr>
        <w:t xml:space="preserve">Training for workers with roles in the PIRMP will be undertaken in conjunction with Emergency Response training. This will be undertaken within each </w:t>
      </w:r>
      <w:r w:rsidR="00BA42DB">
        <w:rPr>
          <w:rFonts w:cstheme="minorHAnsi"/>
        </w:rPr>
        <w:t>Ixom</w:t>
      </w:r>
      <w:r w:rsidRPr="00A623ED">
        <w:rPr>
          <w:rFonts w:cstheme="minorHAnsi"/>
        </w:rPr>
        <w:t xml:space="preserve"> financial year. </w:t>
      </w:r>
    </w:p>
    <w:p w14:paraId="02BFC880" w14:textId="77777777" w:rsidR="00B54451" w:rsidRPr="00A623ED" w:rsidRDefault="00B54451" w:rsidP="000D3DF7">
      <w:pPr>
        <w:jc w:val="both"/>
        <w:rPr>
          <w:rFonts w:cstheme="minorHAnsi"/>
        </w:rPr>
      </w:pPr>
      <w:r w:rsidRPr="00A623ED">
        <w:rPr>
          <w:rFonts w:cstheme="minorHAnsi"/>
        </w:rPr>
        <w:t xml:space="preserve">Training for persons who have responsibility to notify relevant authorities will be undertaken before that person bears that responsibility. </w:t>
      </w:r>
    </w:p>
    <w:p w14:paraId="127B80D6" w14:textId="77777777" w:rsidR="00B54451" w:rsidRPr="00A623ED" w:rsidRDefault="00B54451" w:rsidP="000D3DF7">
      <w:pPr>
        <w:jc w:val="both"/>
        <w:rPr>
          <w:rFonts w:cstheme="minorHAnsi"/>
        </w:rPr>
      </w:pPr>
      <w:r w:rsidRPr="00A623ED">
        <w:rPr>
          <w:rFonts w:cstheme="minorHAnsi"/>
        </w:rPr>
        <w:t xml:space="preserve">Competency against the requirements of the PIRMP is measured by evaluation of the effectiveness of the response during emergency drills. </w:t>
      </w:r>
      <w:r w:rsidR="003B608D">
        <w:rPr>
          <w:rFonts w:cstheme="minorHAnsi"/>
        </w:rPr>
        <w:t xml:space="preserve">Training records will be updated and stored on the </w:t>
      </w:r>
      <w:r w:rsidR="000E1EF2">
        <w:rPr>
          <w:rFonts w:cstheme="minorHAnsi"/>
        </w:rPr>
        <w:t xml:space="preserve">Botany Chlor-Alkali </w:t>
      </w:r>
      <w:r w:rsidR="003B608D">
        <w:rPr>
          <w:rFonts w:cstheme="minorHAnsi"/>
        </w:rPr>
        <w:t>Training Database.</w:t>
      </w:r>
    </w:p>
    <w:p w14:paraId="270A5D46" w14:textId="77777777" w:rsidR="00B54451" w:rsidRDefault="00B54451" w:rsidP="00B54451"/>
    <w:p w14:paraId="53A91481" w14:textId="77777777" w:rsidR="00B54451" w:rsidRDefault="00B54451" w:rsidP="00B54451">
      <w:pPr>
        <w:pStyle w:val="Default"/>
        <w:rPr>
          <w:color w:val="auto"/>
        </w:rPr>
      </w:pPr>
    </w:p>
    <w:p w14:paraId="18847D0C" w14:textId="77777777" w:rsidR="00B54451" w:rsidRPr="001B7DEA" w:rsidRDefault="00B54451" w:rsidP="00B54451">
      <w:pPr>
        <w:pStyle w:val="Default"/>
        <w:rPr>
          <w:b/>
          <w:i/>
          <w:color w:val="auto"/>
        </w:rPr>
      </w:pPr>
    </w:p>
    <w:p w14:paraId="2DBDE338" w14:textId="77777777" w:rsidR="00B54451" w:rsidRDefault="00B54451" w:rsidP="00B54451">
      <w:pPr>
        <w:rPr>
          <w:rFonts w:cs="Arial"/>
          <w:szCs w:val="24"/>
          <w:lang w:eastAsia="en-AU"/>
        </w:rPr>
      </w:pPr>
      <w:r>
        <w:br w:type="page"/>
      </w:r>
    </w:p>
    <w:p w14:paraId="68C2951C" w14:textId="77777777" w:rsidR="00B54451" w:rsidRDefault="00B54451" w:rsidP="00EF723C">
      <w:pPr>
        <w:pStyle w:val="Heading1"/>
      </w:pPr>
      <w:bookmarkStart w:id="262" w:name="_Toc391923802"/>
      <w:r>
        <w:lastRenderedPageBreak/>
        <w:t>Plan Testing and Revisions</w:t>
      </w:r>
      <w:bookmarkEnd w:id="262"/>
      <w:r>
        <w:t xml:space="preserve"> </w:t>
      </w:r>
    </w:p>
    <w:p w14:paraId="0BDF551A" w14:textId="77777777" w:rsidR="00B54451" w:rsidRPr="00A623ED" w:rsidRDefault="00B54451" w:rsidP="00A623ED">
      <w:pPr>
        <w:pStyle w:val="Default"/>
        <w:spacing w:line="276" w:lineRule="auto"/>
        <w:jc w:val="both"/>
        <w:rPr>
          <w:rFonts w:asciiTheme="minorHAnsi" w:hAnsiTheme="minorHAnsi"/>
          <w:color w:val="auto"/>
          <w:sz w:val="22"/>
          <w:szCs w:val="22"/>
        </w:rPr>
      </w:pPr>
      <w:r w:rsidRPr="00A623ED">
        <w:rPr>
          <w:rFonts w:asciiTheme="minorHAnsi" w:hAnsiTheme="minorHAnsi"/>
          <w:color w:val="auto"/>
          <w:sz w:val="22"/>
          <w:szCs w:val="22"/>
        </w:rPr>
        <w:t xml:space="preserve">The Emergency Response Plan is tested using an emergency exercise at least four times per annum, one of which will include a pollution incident scenario and the testing of this Plan.   </w:t>
      </w:r>
    </w:p>
    <w:p w14:paraId="11D07893" w14:textId="77777777" w:rsidR="00B54451" w:rsidRPr="00A623ED" w:rsidRDefault="00B54451" w:rsidP="00A623ED">
      <w:pPr>
        <w:pStyle w:val="Default"/>
        <w:spacing w:line="276" w:lineRule="auto"/>
        <w:jc w:val="both"/>
        <w:rPr>
          <w:rFonts w:asciiTheme="minorHAnsi" w:hAnsiTheme="minorHAnsi"/>
          <w:color w:val="auto"/>
          <w:sz w:val="22"/>
          <w:szCs w:val="22"/>
        </w:rPr>
      </w:pPr>
    </w:p>
    <w:p w14:paraId="05AE66BD" w14:textId="77777777" w:rsidR="00B54451" w:rsidRPr="00A623ED" w:rsidRDefault="00B54451" w:rsidP="00A623ED">
      <w:pPr>
        <w:pStyle w:val="Default"/>
        <w:spacing w:line="276" w:lineRule="auto"/>
        <w:jc w:val="both"/>
        <w:rPr>
          <w:rFonts w:asciiTheme="minorHAnsi" w:hAnsiTheme="minorHAnsi"/>
          <w:color w:val="auto"/>
          <w:sz w:val="22"/>
          <w:szCs w:val="22"/>
        </w:rPr>
      </w:pPr>
      <w:r w:rsidRPr="00A623ED">
        <w:rPr>
          <w:rFonts w:asciiTheme="minorHAnsi" w:hAnsiTheme="minorHAnsi"/>
          <w:color w:val="auto"/>
          <w:sz w:val="22"/>
          <w:szCs w:val="22"/>
        </w:rPr>
        <w:t xml:space="preserve">Revision of this plan will be considered following a pollution incident as a part of the incident investigation. This will ensure that learnings from the event debrief are incorporated into the Plan as required. Pollution event debriefs are included in the SH&amp;E Audit Management Database and this shows the date on which Plan tests have been conducted and the name of the person who carried out the test.  </w:t>
      </w:r>
    </w:p>
    <w:p w14:paraId="0EA81124" w14:textId="77777777" w:rsidR="00B54451" w:rsidRPr="00A623ED" w:rsidRDefault="00B54451" w:rsidP="00A623ED">
      <w:pPr>
        <w:pStyle w:val="Default"/>
        <w:spacing w:line="276" w:lineRule="auto"/>
        <w:jc w:val="both"/>
        <w:rPr>
          <w:rFonts w:asciiTheme="minorHAnsi" w:hAnsiTheme="minorHAnsi"/>
          <w:color w:val="auto"/>
          <w:sz w:val="22"/>
          <w:szCs w:val="22"/>
        </w:rPr>
      </w:pPr>
    </w:p>
    <w:p w14:paraId="60A6598F" w14:textId="77777777" w:rsidR="00B54451" w:rsidRPr="00A623ED" w:rsidRDefault="00B54451" w:rsidP="00A623ED">
      <w:pPr>
        <w:pStyle w:val="Default"/>
        <w:spacing w:line="276" w:lineRule="auto"/>
        <w:jc w:val="both"/>
        <w:rPr>
          <w:rFonts w:asciiTheme="minorHAnsi" w:hAnsiTheme="minorHAnsi"/>
          <w:color w:val="auto"/>
          <w:sz w:val="22"/>
          <w:szCs w:val="22"/>
        </w:rPr>
      </w:pPr>
      <w:r w:rsidRPr="00A623ED">
        <w:rPr>
          <w:rFonts w:asciiTheme="minorHAnsi" w:hAnsiTheme="minorHAnsi"/>
          <w:color w:val="auto"/>
          <w:sz w:val="22"/>
          <w:szCs w:val="22"/>
        </w:rPr>
        <w:t xml:space="preserve">This Plan will be reviewed at least annually.  The revision status on the cover of this Plan indicates the latest version and the date it was issued. </w:t>
      </w:r>
    </w:p>
    <w:p w14:paraId="68C6A7BA" w14:textId="77777777" w:rsidR="00B54451" w:rsidRDefault="00B54451" w:rsidP="00B54451">
      <w:pPr>
        <w:rPr>
          <w:szCs w:val="24"/>
        </w:rPr>
      </w:pPr>
      <w:r>
        <w:rPr>
          <w:szCs w:val="24"/>
        </w:rPr>
        <w:br w:type="page"/>
      </w:r>
    </w:p>
    <w:p w14:paraId="281D702D" w14:textId="77777777" w:rsidR="00EF723C" w:rsidRPr="00EF723C" w:rsidRDefault="00B54451" w:rsidP="00EF723C">
      <w:pPr>
        <w:pStyle w:val="Heading1"/>
      </w:pPr>
      <w:bookmarkStart w:id="263" w:name="_Toc391923803"/>
      <w:r>
        <w:lastRenderedPageBreak/>
        <w:t>APPENDICES</w:t>
      </w:r>
      <w:bookmarkEnd w:id="263"/>
    </w:p>
    <w:p w14:paraId="0C652D84" w14:textId="77777777" w:rsidR="00B54451" w:rsidRPr="00A623ED" w:rsidRDefault="00B54451" w:rsidP="00B54451">
      <w:pPr>
        <w:rPr>
          <w:b/>
        </w:rPr>
      </w:pPr>
      <w:r w:rsidRPr="00A623ED">
        <w:rPr>
          <w:b/>
        </w:rPr>
        <w:t xml:space="preserve">APPENDIX A </w:t>
      </w:r>
      <w:r w:rsidRPr="00A623ED">
        <w:rPr>
          <w:b/>
        </w:rPr>
        <w:br/>
        <w:t>Description of Hazards to Human Health and the Environment and Risk Assessment</w:t>
      </w:r>
    </w:p>
    <w:p w14:paraId="208FD927" w14:textId="77777777" w:rsidR="00B54451" w:rsidRPr="00A623ED" w:rsidRDefault="00B54451" w:rsidP="00B54451">
      <w:pPr>
        <w:rPr>
          <w:b/>
        </w:rPr>
      </w:pPr>
      <w:r w:rsidRPr="00A623ED">
        <w:rPr>
          <w:b/>
        </w:rPr>
        <w:t xml:space="preserve">APPENDIX </w:t>
      </w:r>
      <w:r w:rsidRPr="00A623ED">
        <w:rPr>
          <w:b/>
          <w:color w:val="000000" w:themeColor="text1"/>
        </w:rPr>
        <w:t>B</w:t>
      </w:r>
      <w:r w:rsidRPr="00A623ED">
        <w:rPr>
          <w:b/>
        </w:rPr>
        <w:t xml:space="preserve"> </w:t>
      </w:r>
      <w:r w:rsidRPr="00A623ED">
        <w:rPr>
          <w:b/>
        </w:rPr>
        <w:br/>
        <w:t>Botany Chlor-Alkali Facility and the Surrounding Neighbourhood</w:t>
      </w:r>
    </w:p>
    <w:p w14:paraId="498A697C" w14:textId="77777777" w:rsidR="00B54451" w:rsidRPr="00A623ED" w:rsidRDefault="00B54451" w:rsidP="00B54451">
      <w:r w:rsidRPr="00A623ED">
        <w:rPr>
          <w:b/>
        </w:rPr>
        <w:t xml:space="preserve">APPENDIX C </w:t>
      </w:r>
      <w:r w:rsidRPr="00A623ED">
        <w:rPr>
          <w:b/>
        </w:rPr>
        <w:br/>
        <w:t>Botany Industrial Park Effluent System</w:t>
      </w:r>
      <w:r w:rsidRPr="00A623ED">
        <w:t xml:space="preserve"> </w:t>
      </w:r>
    </w:p>
    <w:p w14:paraId="5DFD9C5A" w14:textId="77777777" w:rsidR="00B54451" w:rsidRPr="00A623ED" w:rsidRDefault="00B54451" w:rsidP="00B54451">
      <w:pPr>
        <w:rPr>
          <w:b/>
        </w:rPr>
      </w:pPr>
      <w:r w:rsidRPr="00A623ED">
        <w:rPr>
          <w:b/>
        </w:rPr>
        <w:t xml:space="preserve">APPENDIX </w:t>
      </w:r>
      <w:r w:rsidRPr="00A623ED">
        <w:rPr>
          <w:b/>
          <w:color w:val="000000" w:themeColor="text1"/>
        </w:rPr>
        <w:t>D</w:t>
      </w:r>
      <w:r w:rsidRPr="00A623ED">
        <w:rPr>
          <w:b/>
        </w:rPr>
        <w:t xml:space="preserve"> </w:t>
      </w:r>
      <w:r w:rsidRPr="00A623ED">
        <w:rPr>
          <w:b/>
        </w:rPr>
        <w:br/>
        <w:t>Stormwater System and Chemical Locations on Site</w:t>
      </w:r>
    </w:p>
    <w:p w14:paraId="65640E85" w14:textId="77777777" w:rsidR="00B54451" w:rsidRPr="00A623ED" w:rsidRDefault="00B54451" w:rsidP="00B54451">
      <w:pPr>
        <w:rPr>
          <w:b/>
          <w:color w:val="000000" w:themeColor="text1"/>
        </w:rPr>
      </w:pPr>
      <w:r w:rsidRPr="00A623ED">
        <w:rPr>
          <w:b/>
          <w:color w:val="000000" w:themeColor="text1"/>
        </w:rPr>
        <w:t xml:space="preserve">Appendix E </w:t>
      </w:r>
      <w:r w:rsidRPr="00A623ED">
        <w:rPr>
          <w:b/>
          <w:color w:val="000000" w:themeColor="text1"/>
        </w:rPr>
        <w:br/>
        <w:t>Chlor-Alkali Facility Effluent</w:t>
      </w:r>
    </w:p>
    <w:p w14:paraId="4A8DFEC0" w14:textId="77777777" w:rsidR="00B54451" w:rsidRPr="00A623ED" w:rsidRDefault="00B54451" w:rsidP="00B54451">
      <w:pPr>
        <w:rPr>
          <w:rFonts w:cs="Times New Roman"/>
          <w:b/>
          <w:color w:val="000000" w:themeColor="text1"/>
        </w:rPr>
      </w:pPr>
      <w:r w:rsidRPr="00A623ED">
        <w:rPr>
          <w:rFonts w:cs="Arial"/>
          <w:b/>
          <w:bCs/>
          <w:color w:val="000000" w:themeColor="text1"/>
        </w:rPr>
        <w:t>APPENDIX F</w:t>
      </w:r>
      <w:r w:rsidRPr="00A623ED">
        <w:rPr>
          <w:rFonts w:cs="Arial"/>
          <w:b/>
          <w:bCs/>
          <w:color w:val="000000"/>
        </w:rPr>
        <w:t xml:space="preserve"> </w:t>
      </w:r>
      <w:r w:rsidRPr="00A623ED">
        <w:rPr>
          <w:rFonts w:cs="Arial"/>
          <w:b/>
          <w:bCs/>
          <w:color w:val="000000"/>
        </w:rPr>
        <w:br/>
        <w:t xml:space="preserve">Environmental Incident Notification Procedure </w:t>
      </w:r>
    </w:p>
    <w:p w14:paraId="4472DDF2" w14:textId="77777777" w:rsidR="00B54451" w:rsidRPr="004B2405" w:rsidRDefault="00B54451" w:rsidP="00B54451">
      <w:pPr>
        <w:rPr>
          <w:szCs w:val="24"/>
        </w:rPr>
      </w:pPr>
    </w:p>
    <w:p w14:paraId="05B970B9" w14:textId="77777777" w:rsidR="00B54451" w:rsidRDefault="00B54451" w:rsidP="0093234E">
      <w:pPr>
        <w:jc w:val="both"/>
        <w:rPr>
          <w:b/>
          <w:sz w:val="24"/>
          <w:szCs w:val="24"/>
        </w:rPr>
        <w:sectPr w:rsidR="00B54451" w:rsidSect="00897F91">
          <w:pgSz w:w="11906" w:h="16838"/>
          <w:pgMar w:top="1440" w:right="1440" w:bottom="1440" w:left="1440" w:header="708" w:footer="708" w:gutter="0"/>
          <w:cols w:space="708"/>
          <w:docGrid w:linePitch="360"/>
        </w:sectPr>
      </w:pPr>
    </w:p>
    <w:p w14:paraId="36261A96" w14:textId="77777777" w:rsidR="0093234E" w:rsidRDefault="0093234E" w:rsidP="00B54451">
      <w:pPr>
        <w:pStyle w:val="Heading2"/>
      </w:pPr>
      <w:bookmarkStart w:id="264" w:name="_Toc391923804"/>
      <w:r>
        <w:lastRenderedPageBreak/>
        <w:t>APPENDIX A - Description of Hazards to Human Health and the Environment and Risk Assessment</w:t>
      </w:r>
      <w:bookmarkEnd w:id="264"/>
    </w:p>
    <w:p w14:paraId="6ED6BADD" w14:textId="77777777" w:rsidR="00816914" w:rsidRPr="000761D5" w:rsidRDefault="00816914" w:rsidP="00C2412C">
      <w:pPr>
        <w:tabs>
          <w:tab w:val="left" w:pos="993"/>
        </w:tabs>
        <w:spacing w:after="0"/>
        <w:jc w:val="both"/>
        <w:rPr>
          <w:sz w:val="24"/>
          <w:szCs w:val="24"/>
        </w:rPr>
      </w:pPr>
      <w:r>
        <w:rPr>
          <w:b/>
          <w:sz w:val="24"/>
          <w:szCs w:val="24"/>
        </w:rPr>
        <w:br/>
      </w:r>
      <w:r w:rsidRPr="000761D5">
        <w:rPr>
          <w:sz w:val="24"/>
          <w:szCs w:val="24"/>
        </w:rPr>
        <w:t>A.1</w:t>
      </w:r>
      <w:r w:rsidRPr="000761D5">
        <w:rPr>
          <w:sz w:val="24"/>
          <w:szCs w:val="24"/>
        </w:rPr>
        <w:tab/>
        <w:t>Acid Effluent</w:t>
      </w:r>
    </w:p>
    <w:p w14:paraId="3ECBB057" w14:textId="77777777" w:rsidR="00816914" w:rsidRPr="007B58F3" w:rsidRDefault="00816914" w:rsidP="00C2412C">
      <w:pPr>
        <w:tabs>
          <w:tab w:val="left" w:pos="993"/>
        </w:tabs>
        <w:spacing w:after="0"/>
        <w:jc w:val="both"/>
        <w:rPr>
          <w:sz w:val="24"/>
          <w:szCs w:val="24"/>
          <w:lang w:val="en-US"/>
        </w:rPr>
      </w:pPr>
      <w:r w:rsidRPr="000761D5">
        <w:rPr>
          <w:sz w:val="24"/>
          <w:szCs w:val="24"/>
        </w:rPr>
        <w:t>A.2</w:t>
      </w:r>
      <w:r w:rsidRPr="000761D5">
        <w:rPr>
          <w:sz w:val="24"/>
          <w:szCs w:val="24"/>
        </w:rPr>
        <w:tab/>
        <w:t>Alkaline Effluent</w:t>
      </w:r>
    </w:p>
    <w:p w14:paraId="2738BD6B" w14:textId="77777777" w:rsidR="00816914" w:rsidRPr="000761D5" w:rsidRDefault="00816914" w:rsidP="00C2412C">
      <w:pPr>
        <w:tabs>
          <w:tab w:val="left" w:pos="993"/>
        </w:tabs>
        <w:spacing w:after="0"/>
        <w:jc w:val="both"/>
        <w:rPr>
          <w:sz w:val="24"/>
          <w:szCs w:val="24"/>
        </w:rPr>
      </w:pPr>
      <w:r w:rsidRPr="000761D5">
        <w:rPr>
          <w:sz w:val="24"/>
          <w:szCs w:val="24"/>
        </w:rPr>
        <w:t>A.3</w:t>
      </w:r>
      <w:r w:rsidRPr="000761D5">
        <w:rPr>
          <w:sz w:val="24"/>
          <w:szCs w:val="24"/>
        </w:rPr>
        <w:tab/>
        <w:t>Brine Solution/Sludge</w:t>
      </w:r>
    </w:p>
    <w:p w14:paraId="46C7741C" w14:textId="77777777" w:rsidR="00816914" w:rsidRPr="000761D5" w:rsidRDefault="00816914" w:rsidP="00C2412C">
      <w:pPr>
        <w:tabs>
          <w:tab w:val="left" w:pos="993"/>
        </w:tabs>
        <w:spacing w:after="0"/>
        <w:jc w:val="both"/>
        <w:rPr>
          <w:sz w:val="24"/>
          <w:szCs w:val="24"/>
        </w:rPr>
      </w:pPr>
      <w:r w:rsidRPr="000761D5">
        <w:rPr>
          <w:sz w:val="24"/>
          <w:szCs w:val="24"/>
        </w:rPr>
        <w:t>A.4</w:t>
      </w:r>
      <w:r w:rsidRPr="000761D5">
        <w:rPr>
          <w:sz w:val="24"/>
          <w:szCs w:val="24"/>
        </w:rPr>
        <w:tab/>
        <w:t>Chlorinated Brine</w:t>
      </w:r>
    </w:p>
    <w:p w14:paraId="6CBE1F86" w14:textId="77777777" w:rsidR="00816914" w:rsidRPr="000761D5" w:rsidRDefault="00816914" w:rsidP="00C2412C">
      <w:pPr>
        <w:tabs>
          <w:tab w:val="left" w:pos="993"/>
        </w:tabs>
        <w:spacing w:after="0"/>
        <w:jc w:val="both"/>
        <w:rPr>
          <w:sz w:val="24"/>
          <w:szCs w:val="24"/>
        </w:rPr>
      </w:pPr>
      <w:r w:rsidRPr="000761D5">
        <w:rPr>
          <w:sz w:val="24"/>
          <w:szCs w:val="24"/>
        </w:rPr>
        <w:t>A.5</w:t>
      </w:r>
      <w:r w:rsidRPr="000761D5">
        <w:rPr>
          <w:sz w:val="24"/>
          <w:szCs w:val="24"/>
        </w:rPr>
        <w:tab/>
        <w:t xml:space="preserve">Chlorinated Sulphuric Acid </w:t>
      </w:r>
    </w:p>
    <w:p w14:paraId="54CC5136" w14:textId="77777777" w:rsidR="000C7632" w:rsidRPr="000761D5" w:rsidRDefault="000C7632" w:rsidP="00C2412C">
      <w:pPr>
        <w:tabs>
          <w:tab w:val="left" w:pos="993"/>
        </w:tabs>
        <w:spacing w:after="0"/>
        <w:jc w:val="both"/>
        <w:rPr>
          <w:sz w:val="24"/>
          <w:szCs w:val="24"/>
        </w:rPr>
      </w:pPr>
      <w:r w:rsidRPr="000761D5">
        <w:rPr>
          <w:sz w:val="24"/>
          <w:szCs w:val="24"/>
        </w:rPr>
        <w:t xml:space="preserve">A.6 </w:t>
      </w:r>
      <w:r w:rsidRPr="000761D5">
        <w:rPr>
          <w:sz w:val="24"/>
          <w:szCs w:val="24"/>
        </w:rPr>
        <w:tab/>
        <w:t>Chlorine</w:t>
      </w:r>
    </w:p>
    <w:p w14:paraId="3D54766F" w14:textId="77777777" w:rsidR="00816914" w:rsidRPr="000761D5" w:rsidRDefault="000C7632" w:rsidP="00C2412C">
      <w:pPr>
        <w:tabs>
          <w:tab w:val="left" w:pos="993"/>
        </w:tabs>
        <w:spacing w:after="0"/>
        <w:jc w:val="both"/>
        <w:rPr>
          <w:sz w:val="24"/>
          <w:szCs w:val="24"/>
        </w:rPr>
      </w:pPr>
      <w:r w:rsidRPr="000761D5">
        <w:rPr>
          <w:sz w:val="24"/>
          <w:szCs w:val="24"/>
        </w:rPr>
        <w:t>A.7</w:t>
      </w:r>
      <w:r w:rsidR="00816914" w:rsidRPr="000761D5">
        <w:rPr>
          <w:sz w:val="24"/>
          <w:szCs w:val="24"/>
        </w:rPr>
        <w:tab/>
        <w:t>Coagulant</w:t>
      </w:r>
    </w:p>
    <w:p w14:paraId="6C5056CA" w14:textId="77777777" w:rsidR="00816914" w:rsidRPr="000761D5" w:rsidRDefault="000C7632" w:rsidP="00C2412C">
      <w:pPr>
        <w:tabs>
          <w:tab w:val="left" w:pos="993"/>
        </w:tabs>
        <w:spacing w:after="0"/>
        <w:jc w:val="both"/>
        <w:rPr>
          <w:sz w:val="24"/>
          <w:szCs w:val="24"/>
        </w:rPr>
      </w:pPr>
      <w:r w:rsidRPr="000761D5">
        <w:rPr>
          <w:sz w:val="24"/>
          <w:szCs w:val="24"/>
        </w:rPr>
        <w:t>A.8</w:t>
      </w:r>
      <w:r w:rsidR="00816914" w:rsidRPr="000761D5">
        <w:rPr>
          <w:sz w:val="24"/>
          <w:szCs w:val="24"/>
        </w:rPr>
        <w:tab/>
        <w:t>Cobalt Sulphate</w:t>
      </w:r>
    </w:p>
    <w:p w14:paraId="611E74BF" w14:textId="77777777" w:rsidR="00816914" w:rsidRPr="000761D5" w:rsidRDefault="000C7632" w:rsidP="00C2412C">
      <w:pPr>
        <w:tabs>
          <w:tab w:val="left" w:pos="993"/>
        </w:tabs>
        <w:spacing w:after="0"/>
        <w:jc w:val="both"/>
        <w:rPr>
          <w:sz w:val="24"/>
          <w:szCs w:val="24"/>
        </w:rPr>
      </w:pPr>
      <w:r w:rsidRPr="000761D5">
        <w:rPr>
          <w:sz w:val="24"/>
          <w:szCs w:val="24"/>
        </w:rPr>
        <w:t>A.9</w:t>
      </w:r>
      <w:r w:rsidR="00816914" w:rsidRPr="000761D5">
        <w:rPr>
          <w:sz w:val="24"/>
          <w:szCs w:val="24"/>
        </w:rPr>
        <w:tab/>
        <w:t>Cooling Tower Dosing Chemicals</w:t>
      </w:r>
    </w:p>
    <w:p w14:paraId="6871BCD8" w14:textId="77777777" w:rsidR="00816914" w:rsidRPr="000761D5" w:rsidRDefault="000C7632" w:rsidP="00C2412C">
      <w:pPr>
        <w:tabs>
          <w:tab w:val="left" w:pos="993"/>
        </w:tabs>
        <w:spacing w:after="0"/>
        <w:jc w:val="both"/>
        <w:rPr>
          <w:sz w:val="24"/>
          <w:szCs w:val="24"/>
        </w:rPr>
      </w:pPr>
      <w:r w:rsidRPr="000761D5">
        <w:rPr>
          <w:sz w:val="24"/>
          <w:szCs w:val="24"/>
        </w:rPr>
        <w:t>A.10</w:t>
      </w:r>
      <w:r w:rsidR="00816914" w:rsidRPr="000761D5">
        <w:rPr>
          <w:sz w:val="24"/>
          <w:szCs w:val="24"/>
        </w:rPr>
        <w:tab/>
        <w:t>Cooling Water</w:t>
      </w:r>
    </w:p>
    <w:p w14:paraId="6E66952A" w14:textId="77777777" w:rsidR="00816914" w:rsidRPr="000761D5" w:rsidRDefault="00816914" w:rsidP="00C2412C">
      <w:pPr>
        <w:tabs>
          <w:tab w:val="left" w:pos="993"/>
        </w:tabs>
        <w:spacing w:after="0"/>
        <w:jc w:val="both"/>
        <w:rPr>
          <w:sz w:val="24"/>
          <w:szCs w:val="24"/>
        </w:rPr>
      </w:pPr>
      <w:r w:rsidRPr="000761D5">
        <w:rPr>
          <w:sz w:val="24"/>
          <w:szCs w:val="24"/>
        </w:rPr>
        <w:t>A.1</w:t>
      </w:r>
      <w:r w:rsidR="000C7632" w:rsidRPr="000761D5">
        <w:rPr>
          <w:sz w:val="24"/>
          <w:szCs w:val="24"/>
        </w:rPr>
        <w:t>1</w:t>
      </w:r>
      <w:r w:rsidRPr="000761D5">
        <w:rPr>
          <w:sz w:val="24"/>
          <w:szCs w:val="24"/>
        </w:rPr>
        <w:tab/>
        <w:t>Ferric Chloride</w:t>
      </w:r>
    </w:p>
    <w:p w14:paraId="70755F45" w14:textId="77777777" w:rsidR="00816914" w:rsidRPr="000761D5" w:rsidRDefault="00816914" w:rsidP="00C2412C">
      <w:pPr>
        <w:tabs>
          <w:tab w:val="left" w:pos="993"/>
        </w:tabs>
        <w:spacing w:after="0"/>
        <w:jc w:val="both"/>
        <w:rPr>
          <w:sz w:val="24"/>
          <w:szCs w:val="24"/>
        </w:rPr>
      </w:pPr>
      <w:r w:rsidRPr="000761D5">
        <w:rPr>
          <w:sz w:val="24"/>
          <w:szCs w:val="24"/>
        </w:rPr>
        <w:t>A.1</w:t>
      </w:r>
      <w:r w:rsidR="000C7632" w:rsidRPr="000761D5">
        <w:rPr>
          <w:sz w:val="24"/>
          <w:szCs w:val="24"/>
        </w:rPr>
        <w:t>2</w:t>
      </w:r>
      <w:r w:rsidRPr="000761D5">
        <w:rPr>
          <w:sz w:val="24"/>
          <w:szCs w:val="24"/>
        </w:rPr>
        <w:tab/>
        <w:t>Ferrous Chloride</w:t>
      </w:r>
    </w:p>
    <w:p w14:paraId="61D4D360" w14:textId="77777777" w:rsidR="00816914" w:rsidRPr="000761D5" w:rsidRDefault="00816914" w:rsidP="00C2412C">
      <w:pPr>
        <w:tabs>
          <w:tab w:val="left" w:pos="993"/>
        </w:tabs>
        <w:spacing w:after="0"/>
        <w:jc w:val="both"/>
        <w:rPr>
          <w:sz w:val="24"/>
          <w:szCs w:val="24"/>
        </w:rPr>
      </w:pPr>
      <w:r w:rsidRPr="000761D5">
        <w:rPr>
          <w:sz w:val="24"/>
          <w:szCs w:val="24"/>
        </w:rPr>
        <w:t>A.1</w:t>
      </w:r>
      <w:r w:rsidR="000C7632" w:rsidRPr="000761D5">
        <w:rPr>
          <w:sz w:val="24"/>
          <w:szCs w:val="24"/>
        </w:rPr>
        <w:t>3</w:t>
      </w:r>
      <w:r w:rsidRPr="000761D5">
        <w:rPr>
          <w:sz w:val="24"/>
          <w:szCs w:val="24"/>
        </w:rPr>
        <w:tab/>
        <w:t>Filter Aid / Pre-Coat</w:t>
      </w:r>
    </w:p>
    <w:p w14:paraId="3CBDE6B6" w14:textId="77777777" w:rsidR="00816914" w:rsidRPr="000761D5" w:rsidRDefault="00816914" w:rsidP="00C2412C">
      <w:pPr>
        <w:tabs>
          <w:tab w:val="left" w:pos="993"/>
        </w:tabs>
        <w:spacing w:after="0"/>
        <w:jc w:val="both"/>
        <w:rPr>
          <w:sz w:val="24"/>
          <w:szCs w:val="24"/>
        </w:rPr>
      </w:pPr>
      <w:r w:rsidRPr="000761D5">
        <w:rPr>
          <w:sz w:val="24"/>
          <w:szCs w:val="24"/>
        </w:rPr>
        <w:t>A.1</w:t>
      </w:r>
      <w:r w:rsidR="000C7632" w:rsidRPr="000761D5">
        <w:rPr>
          <w:sz w:val="24"/>
          <w:szCs w:val="24"/>
        </w:rPr>
        <w:t>4</w:t>
      </w:r>
      <w:r w:rsidRPr="000761D5">
        <w:rPr>
          <w:sz w:val="24"/>
          <w:szCs w:val="24"/>
        </w:rPr>
        <w:tab/>
        <w:t>Fire Water</w:t>
      </w:r>
    </w:p>
    <w:p w14:paraId="5C48AFFA" w14:textId="77777777" w:rsidR="00816914" w:rsidRPr="000761D5" w:rsidRDefault="00816914" w:rsidP="00C2412C">
      <w:pPr>
        <w:tabs>
          <w:tab w:val="left" w:pos="993"/>
        </w:tabs>
        <w:spacing w:after="0"/>
        <w:jc w:val="both"/>
        <w:rPr>
          <w:sz w:val="24"/>
          <w:szCs w:val="24"/>
        </w:rPr>
      </w:pPr>
      <w:r w:rsidRPr="000761D5">
        <w:rPr>
          <w:sz w:val="24"/>
          <w:szCs w:val="24"/>
        </w:rPr>
        <w:t>A.1</w:t>
      </w:r>
      <w:r w:rsidR="000C7632" w:rsidRPr="000761D5">
        <w:rPr>
          <w:sz w:val="24"/>
          <w:szCs w:val="24"/>
        </w:rPr>
        <w:t>5</w:t>
      </w:r>
      <w:r w:rsidRPr="000761D5">
        <w:rPr>
          <w:sz w:val="24"/>
          <w:szCs w:val="24"/>
        </w:rPr>
        <w:tab/>
        <w:t>Hydrochloric Acid</w:t>
      </w:r>
    </w:p>
    <w:p w14:paraId="6B93FE2E" w14:textId="77777777" w:rsidR="00816914" w:rsidRDefault="00816914" w:rsidP="00C2412C">
      <w:pPr>
        <w:tabs>
          <w:tab w:val="left" w:pos="993"/>
        </w:tabs>
        <w:spacing w:after="0"/>
        <w:jc w:val="both"/>
        <w:rPr>
          <w:sz w:val="24"/>
          <w:szCs w:val="24"/>
        </w:rPr>
      </w:pPr>
      <w:r w:rsidRPr="000761D5">
        <w:rPr>
          <w:sz w:val="24"/>
          <w:szCs w:val="24"/>
        </w:rPr>
        <w:t>A.1</w:t>
      </w:r>
      <w:r w:rsidR="000C7632" w:rsidRPr="000761D5">
        <w:rPr>
          <w:sz w:val="24"/>
          <w:szCs w:val="24"/>
        </w:rPr>
        <w:t>6</w:t>
      </w:r>
      <w:r w:rsidRPr="000761D5">
        <w:rPr>
          <w:sz w:val="24"/>
          <w:szCs w:val="24"/>
        </w:rPr>
        <w:tab/>
        <w:t>Magnesium Chloride</w:t>
      </w:r>
    </w:p>
    <w:p w14:paraId="278B2E49" w14:textId="77777777" w:rsidR="00B73172" w:rsidRPr="000761D5" w:rsidRDefault="00B73172" w:rsidP="00C2412C">
      <w:pPr>
        <w:tabs>
          <w:tab w:val="left" w:pos="993"/>
        </w:tabs>
        <w:spacing w:after="0"/>
        <w:jc w:val="both"/>
        <w:rPr>
          <w:sz w:val="24"/>
          <w:szCs w:val="24"/>
        </w:rPr>
      </w:pPr>
      <w:r>
        <w:rPr>
          <w:sz w:val="24"/>
          <w:szCs w:val="24"/>
        </w:rPr>
        <w:t xml:space="preserve">A.17 </w:t>
      </w:r>
      <w:r>
        <w:rPr>
          <w:sz w:val="24"/>
          <w:szCs w:val="24"/>
        </w:rPr>
        <w:tab/>
        <w:t>Oil and Grease</w:t>
      </w:r>
    </w:p>
    <w:p w14:paraId="217B7EDD" w14:textId="77777777" w:rsidR="00816914" w:rsidRPr="000761D5" w:rsidRDefault="00B73172" w:rsidP="00C2412C">
      <w:pPr>
        <w:tabs>
          <w:tab w:val="left" w:pos="993"/>
        </w:tabs>
        <w:spacing w:after="0"/>
        <w:jc w:val="both"/>
        <w:rPr>
          <w:sz w:val="24"/>
          <w:szCs w:val="24"/>
        </w:rPr>
      </w:pPr>
      <w:r>
        <w:rPr>
          <w:sz w:val="24"/>
          <w:szCs w:val="24"/>
        </w:rPr>
        <w:t>A.18</w:t>
      </w:r>
      <w:r w:rsidR="00816914" w:rsidRPr="000761D5">
        <w:rPr>
          <w:sz w:val="24"/>
          <w:szCs w:val="24"/>
        </w:rPr>
        <w:t xml:space="preserve"> </w:t>
      </w:r>
      <w:r w:rsidR="00816914" w:rsidRPr="000761D5">
        <w:rPr>
          <w:sz w:val="24"/>
          <w:szCs w:val="24"/>
        </w:rPr>
        <w:tab/>
        <w:t>Sodium Hypochlorite</w:t>
      </w:r>
    </w:p>
    <w:p w14:paraId="19BE9DAF" w14:textId="77777777" w:rsidR="00816914" w:rsidRPr="000761D5" w:rsidRDefault="00816914" w:rsidP="00C2412C">
      <w:pPr>
        <w:tabs>
          <w:tab w:val="left" w:pos="993"/>
        </w:tabs>
        <w:spacing w:after="0"/>
        <w:jc w:val="both"/>
        <w:rPr>
          <w:sz w:val="24"/>
          <w:szCs w:val="24"/>
        </w:rPr>
      </w:pPr>
      <w:r w:rsidRPr="000761D5">
        <w:rPr>
          <w:sz w:val="24"/>
          <w:szCs w:val="24"/>
        </w:rPr>
        <w:t>A.1</w:t>
      </w:r>
      <w:r w:rsidR="00B73172">
        <w:rPr>
          <w:sz w:val="24"/>
          <w:szCs w:val="24"/>
        </w:rPr>
        <w:t>9</w:t>
      </w:r>
      <w:r w:rsidRPr="000761D5">
        <w:rPr>
          <w:sz w:val="24"/>
          <w:szCs w:val="24"/>
        </w:rPr>
        <w:tab/>
        <w:t>Sodium Hydroxide</w:t>
      </w:r>
    </w:p>
    <w:p w14:paraId="40B3FB4C" w14:textId="77777777" w:rsidR="00816914" w:rsidRPr="000761D5" w:rsidRDefault="00B73172" w:rsidP="00C2412C">
      <w:pPr>
        <w:tabs>
          <w:tab w:val="left" w:pos="993"/>
        </w:tabs>
        <w:spacing w:after="0"/>
        <w:jc w:val="both"/>
        <w:rPr>
          <w:sz w:val="24"/>
          <w:szCs w:val="24"/>
        </w:rPr>
      </w:pPr>
      <w:r>
        <w:rPr>
          <w:sz w:val="24"/>
          <w:szCs w:val="24"/>
        </w:rPr>
        <w:t>A.20</w:t>
      </w:r>
      <w:r w:rsidR="00816914" w:rsidRPr="000761D5">
        <w:rPr>
          <w:sz w:val="24"/>
          <w:szCs w:val="24"/>
        </w:rPr>
        <w:tab/>
        <w:t xml:space="preserve">Sodium </w:t>
      </w:r>
      <w:r w:rsidR="00BB0FDC">
        <w:rPr>
          <w:sz w:val="24"/>
          <w:szCs w:val="24"/>
        </w:rPr>
        <w:t>B</w:t>
      </w:r>
      <w:r w:rsidR="00816914" w:rsidRPr="000761D5">
        <w:rPr>
          <w:sz w:val="24"/>
          <w:szCs w:val="24"/>
        </w:rPr>
        <w:t>isulphite</w:t>
      </w:r>
    </w:p>
    <w:p w14:paraId="53BC5957" w14:textId="77777777" w:rsidR="00816914" w:rsidRPr="000761D5" w:rsidRDefault="00B73172" w:rsidP="00C2412C">
      <w:pPr>
        <w:tabs>
          <w:tab w:val="left" w:pos="993"/>
        </w:tabs>
        <w:spacing w:after="0"/>
        <w:jc w:val="both"/>
        <w:rPr>
          <w:sz w:val="24"/>
          <w:szCs w:val="24"/>
        </w:rPr>
      </w:pPr>
      <w:r>
        <w:rPr>
          <w:sz w:val="24"/>
          <w:szCs w:val="24"/>
        </w:rPr>
        <w:t>A.21</w:t>
      </w:r>
      <w:r w:rsidR="00816914" w:rsidRPr="000761D5">
        <w:rPr>
          <w:sz w:val="24"/>
          <w:szCs w:val="24"/>
        </w:rPr>
        <w:tab/>
        <w:t>Sulphuric Acid</w:t>
      </w:r>
    </w:p>
    <w:p w14:paraId="7BBC4A6D" w14:textId="77777777" w:rsidR="00816914" w:rsidRDefault="00816914" w:rsidP="00816914">
      <w:pPr>
        <w:tabs>
          <w:tab w:val="left" w:pos="709"/>
        </w:tabs>
        <w:spacing w:after="0"/>
        <w:jc w:val="both"/>
        <w:rPr>
          <w:b/>
          <w:sz w:val="24"/>
          <w:szCs w:val="24"/>
        </w:rPr>
      </w:pPr>
    </w:p>
    <w:p w14:paraId="0180200D" w14:textId="77777777" w:rsidR="00816914" w:rsidRDefault="00816914" w:rsidP="00816914">
      <w:pPr>
        <w:tabs>
          <w:tab w:val="left" w:pos="709"/>
        </w:tabs>
        <w:spacing w:after="0"/>
        <w:jc w:val="both"/>
        <w:rPr>
          <w:b/>
          <w:sz w:val="24"/>
          <w:szCs w:val="24"/>
        </w:rPr>
      </w:pPr>
    </w:p>
    <w:p w14:paraId="2B5A4E4B" w14:textId="77777777" w:rsidR="0093234E" w:rsidRDefault="0093234E" w:rsidP="00816914">
      <w:pPr>
        <w:tabs>
          <w:tab w:val="left" w:pos="709"/>
        </w:tabs>
        <w:rPr>
          <w:b/>
          <w:sz w:val="24"/>
          <w:szCs w:val="24"/>
        </w:rPr>
      </w:pPr>
      <w:r>
        <w:rPr>
          <w:b/>
          <w:sz w:val="24"/>
          <w:szCs w:val="24"/>
        </w:rPr>
        <w:br w:type="page"/>
      </w:r>
    </w:p>
    <w:p w14:paraId="427A563C" w14:textId="77777777" w:rsidR="0093234E" w:rsidRPr="0093234E" w:rsidRDefault="0093234E" w:rsidP="0093234E">
      <w:pPr>
        <w:rPr>
          <w:b/>
          <w:sz w:val="24"/>
          <w:szCs w:val="24"/>
        </w:rPr>
      </w:pPr>
      <w:r>
        <w:rPr>
          <w:b/>
          <w:sz w:val="24"/>
          <w:szCs w:val="24"/>
        </w:rPr>
        <w:lastRenderedPageBreak/>
        <w:t xml:space="preserve">APPENDIX </w:t>
      </w:r>
      <w:r w:rsidR="00850811">
        <w:rPr>
          <w:b/>
          <w:sz w:val="24"/>
          <w:szCs w:val="24"/>
        </w:rPr>
        <w:t>A</w:t>
      </w:r>
      <w:r>
        <w:rPr>
          <w:b/>
          <w:sz w:val="24"/>
          <w:szCs w:val="24"/>
        </w:rPr>
        <w:t>.1</w:t>
      </w:r>
      <w:r w:rsidR="00850811">
        <w:rPr>
          <w:b/>
          <w:sz w:val="24"/>
          <w:szCs w:val="24"/>
        </w:rPr>
        <w:t xml:space="preserve"> </w:t>
      </w:r>
      <w:r>
        <w:rPr>
          <w:b/>
          <w:sz w:val="24"/>
          <w:szCs w:val="24"/>
        </w:rPr>
        <w:br/>
        <w:t>Acid Effluent</w:t>
      </w:r>
    </w:p>
    <w:p w14:paraId="6A4B099C" w14:textId="77777777" w:rsidR="00A023A2" w:rsidRPr="001A50AD" w:rsidRDefault="0093234E" w:rsidP="00A023A2">
      <w:pPr>
        <w:jc w:val="both"/>
      </w:pPr>
      <w:r>
        <w:br/>
      </w:r>
      <w:r w:rsidR="00A023A2">
        <w:t xml:space="preserve">The Acid Effluent area receives all effluent from the front end of the Chlor-Alkali Plant that does not flow to the Alkaline Effluent area. These two areas are separated since the mixture of acidic effluent may reduce the pH of chlorinated effluent, resulting in the release of chlorine. Furthermore, the mixing of strong alkalis with strong acids will produce large quantities of heat. Acid effluent flows to the Acid Effluent Sump, where it is pumped to the Acid Effluent Tank for neutralisation before transfer to Effluent Pit 6 Interception and subsequently, Site Utilities.  </w:t>
      </w:r>
    </w:p>
    <w:p w14:paraId="5BBC84AE" w14:textId="77777777" w:rsidR="00A023A2" w:rsidRPr="001A50AD" w:rsidRDefault="00A023A2" w:rsidP="00A023A2">
      <w:pPr>
        <w:jc w:val="both"/>
        <w:rPr>
          <w:b/>
        </w:rPr>
      </w:pPr>
      <w:r>
        <w:rPr>
          <w:b/>
        </w:rPr>
        <w:br/>
        <w:t>Hazards to Human Health and the Environment</w:t>
      </w:r>
      <w:r>
        <w:t xml:space="preserve"> </w:t>
      </w:r>
    </w:p>
    <w:p w14:paraId="6A3AED56" w14:textId="77777777" w:rsidR="00A023A2" w:rsidRDefault="00A023A2" w:rsidP="00A023A2">
      <w:r>
        <w:t>For hazards to human health and the environment, see hazards for individual chemicals. The following chemicals are in the Acid Effluent area and are compati</w:t>
      </w:r>
      <w:r w:rsidR="00684489">
        <w:t>ble to the point where they do no</w:t>
      </w:r>
      <w:r>
        <w:t>t pose a hazard to human health or the environment after neutralisation: Sulphuric acid, chlorinated sulphuric acid, cooling water, hydrochloric acid and water.</w:t>
      </w:r>
    </w:p>
    <w:p w14:paraId="71AFEC2F" w14:textId="77777777" w:rsidR="00A023A2" w:rsidRDefault="00A023A2" w:rsidP="00A023A2">
      <w:r>
        <w:t>A release from the Acid Effluent Tank may be harmful to human health if neutralisation is incomplete. Acid effluent may pose an environmental hazard if the Chlor-Alkali Plant acid bund fails or the control system fails, transferring low pH effluent to Effluent Pit 6 Interception.</w:t>
      </w:r>
      <w:r>
        <w:br w:type="page"/>
      </w: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A023A2" w:rsidRPr="0090250A" w14:paraId="5D2F4474" w14:textId="77777777" w:rsidTr="00684489">
        <w:tc>
          <w:tcPr>
            <w:tcW w:w="1668" w:type="dxa"/>
            <w:tcBorders>
              <w:bottom w:val="single" w:sz="4" w:space="0" w:color="auto"/>
            </w:tcBorders>
          </w:tcPr>
          <w:p w14:paraId="0504AF27" w14:textId="77777777" w:rsidR="00A023A2" w:rsidRPr="007D758F" w:rsidRDefault="00A023A2" w:rsidP="00684489">
            <w:pPr>
              <w:rPr>
                <w:b/>
                <w:sz w:val="20"/>
                <w:szCs w:val="20"/>
              </w:rPr>
            </w:pPr>
            <w:r w:rsidRPr="007D758F">
              <w:rPr>
                <w:b/>
                <w:sz w:val="20"/>
                <w:szCs w:val="20"/>
              </w:rPr>
              <w:lastRenderedPageBreak/>
              <w:t>Environmental Aspects Plant Activities and Sources of Risk</w:t>
            </w:r>
          </w:p>
        </w:tc>
        <w:tc>
          <w:tcPr>
            <w:tcW w:w="1302" w:type="dxa"/>
            <w:tcBorders>
              <w:bottom w:val="single" w:sz="4" w:space="0" w:color="auto"/>
            </w:tcBorders>
          </w:tcPr>
          <w:p w14:paraId="1FC02A2F" w14:textId="77777777" w:rsidR="00A023A2" w:rsidRPr="007D758F" w:rsidRDefault="00A023A2" w:rsidP="00684489">
            <w:pPr>
              <w:rPr>
                <w:b/>
                <w:sz w:val="20"/>
                <w:szCs w:val="20"/>
              </w:rPr>
            </w:pPr>
            <w:r w:rsidRPr="007D758F">
              <w:rPr>
                <w:b/>
                <w:sz w:val="20"/>
                <w:szCs w:val="20"/>
              </w:rPr>
              <w:t>Receptors?</w:t>
            </w:r>
          </w:p>
        </w:tc>
        <w:tc>
          <w:tcPr>
            <w:tcW w:w="2241" w:type="dxa"/>
            <w:tcBorders>
              <w:bottom w:val="single" w:sz="4" w:space="0" w:color="auto"/>
            </w:tcBorders>
          </w:tcPr>
          <w:p w14:paraId="2A1F1DB3" w14:textId="77777777" w:rsidR="00A023A2" w:rsidRPr="007D758F" w:rsidRDefault="00A023A2" w:rsidP="00684489">
            <w:pPr>
              <w:rPr>
                <w:b/>
                <w:sz w:val="20"/>
                <w:szCs w:val="20"/>
              </w:rPr>
            </w:pPr>
            <w:r w:rsidRPr="007D758F">
              <w:rPr>
                <w:b/>
                <w:sz w:val="20"/>
                <w:szCs w:val="20"/>
              </w:rPr>
              <w:t>Environmental Hazard Potential Pathway and Adverse Impacts</w:t>
            </w:r>
          </w:p>
        </w:tc>
        <w:tc>
          <w:tcPr>
            <w:tcW w:w="3010" w:type="dxa"/>
            <w:tcBorders>
              <w:bottom w:val="single" w:sz="4" w:space="0" w:color="auto"/>
            </w:tcBorders>
          </w:tcPr>
          <w:p w14:paraId="06C32097" w14:textId="77777777" w:rsidR="00A023A2" w:rsidRPr="007D758F" w:rsidRDefault="00A023A2" w:rsidP="00684489">
            <w:pPr>
              <w:rPr>
                <w:b/>
                <w:sz w:val="20"/>
                <w:szCs w:val="20"/>
              </w:rPr>
            </w:pPr>
            <w:r w:rsidRPr="007D758F">
              <w:rPr>
                <w:b/>
                <w:sz w:val="20"/>
                <w:szCs w:val="20"/>
              </w:rPr>
              <w:t xml:space="preserve">Currently Implemented </w:t>
            </w:r>
          </w:p>
          <w:p w14:paraId="06C5FC0D" w14:textId="77777777" w:rsidR="00A023A2" w:rsidRPr="007D758F" w:rsidRDefault="00A023A2" w:rsidP="00684489">
            <w:pPr>
              <w:rPr>
                <w:b/>
                <w:sz w:val="20"/>
                <w:szCs w:val="20"/>
              </w:rPr>
            </w:pPr>
            <w:r w:rsidRPr="007D758F">
              <w:rPr>
                <w:b/>
                <w:sz w:val="20"/>
                <w:szCs w:val="20"/>
              </w:rPr>
              <w:t>Risk Control Measures</w:t>
            </w:r>
          </w:p>
        </w:tc>
        <w:tc>
          <w:tcPr>
            <w:tcW w:w="1134" w:type="dxa"/>
            <w:tcBorders>
              <w:bottom w:val="single" w:sz="4" w:space="0" w:color="auto"/>
            </w:tcBorders>
          </w:tcPr>
          <w:p w14:paraId="7463453A" w14:textId="77777777" w:rsidR="00A023A2" w:rsidRPr="007D758F" w:rsidRDefault="00A023A2" w:rsidP="00684489">
            <w:pPr>
              <w:rPr>
                <w:b/>
                <w:sz w:val="20"/>
                <w:szCs w:val="20"/>
              </w:rPr>
            </w:pPr>
            <w:proofErr w:type="spellStart"/>
            <w:r w:rsidRPr="007D758F">
              <w:rPr>
                <w:b/>
                <w:sz w:val="20"/>
                <w:szCs w:val="20"/>
              </w:rPr>
              <w:t>Conseq</w:t>
            </w:r>
            <w:proofErr w:type="spellEnd"/>
          </w:p>
          <w:p w14:paraId="1F63BF5A" w14:textId="77777777" w:rsidR="00A023A2" w:rsidRPr="007D758F" w:rsidRDefault="00A023A2" w:rsidP="00684489">
            <w:pPr>
              <w:rPr>
                <w:b/>
                <w:sz w:val="20"/>
                <w:szCs w:val="20"/>
              </w:rPr>
            </w:pPr>
            <w:r w:rsidRPr="007D758F">
              <w:rPr>
                <w:b/>
                <w:sz w:val="20"/>
                <w:szCs w:val="20"/>
              </w:rPr>
              <w:t>Impact</w:t>
            </w:r>
          </w:p>
        </w:tc>
        <w:tc>
          <w:tcPr>
            <w:tcW w:w="2126" w:type="dxa"/>
            <w:gridSpan w:val="2"/>
            <w:tcBorders>
              <w:bottom w:val="single" w:sz="4" w:space="0" w:color="auto"/>
            </w:tcBorders>
          </w:tcPr>
          <w:p w14:paraId="50B0AE25" w14:textId="77777777" w:rsidR="00A023A2" w:rsidRPr="007D758F" w:rsidRDefault="00A023A2" w:rsidP="00684489">
            <w:pPr>
              <w:rPr>
                <w:b/>
                <w:sz w:val="20"/>
                <w:szCs w:val="20"/>
              </w:rPr>
            </w:pPr>
            <w:r w:rsidRPr="007D758F">
              <w:rPr>
                <w:b/>
                <w:sz w:val="20"/>
                <w:szCs w:val="20"/>
              </w:rPr>
              <w:t>Likelihood</w:t>
            </w:r>
          </w:p>
          <w:p w14:paraId="2515A21A" w14:textId="77777777" w:rsidR="00A023A2" w:rsidRPr="007D758F" w:rsidRDefault="00A023A2" w:rsidP="00684489">
            <w:pPr>
              <w:rPr>
                <w:b/>
                <w:sz w:val="20"/>
                <w:szCs w:val="20"/>
              </w:rPr>
            </w:pPr>
            <w:r w:rsidRPr="007D758F">
              <w:rPr>
                <w:b/>
                <w:sz w:val="20"/>
                <w:szCs w:val="20"/>
              </w:rPr>
              <w:t>Estimate</w:t>
            </w:r>
          </w:p>
        </w:tc>
        <w:tc>
          <w:tcPr>
            <w:tcW w:w="1560" w:type="dxa"/>
            <w:tcBorders>
              <w:bottom w:val="single" w:sz="4" w:space="0" w:color="auto"/>
            </w:tcBorders>
          </w:tcPr>
          <w:p w14:paraId="49F87F0F" w14:textId="77777777" w:rsidR="00A023A2" w:rsidRPr="007D758F" w:rsidRDefault="00A023A2" w:rsidP="00684489">
            <w:pPr>
              <w:rPr>
                <w:b/>
                <w:sz w:val="20"/>
                <w:szCs w:val="20"/>
              </w:rPr>
            </w:pPr>
            <w:r w:rsidRPr="007D758F">
              <w:rPr>
                <w:b/>
                <w:sz w:val="20"/>
                <w:szCs w:val="20"/>
              </w:rPr>
              <w:t>Risk Level</w:t>
            </w:r>
          </w:p>
        </w:tc>
      </w:tr>
      <w:tr w:rsidR="00A023A2" w:rsidRPr="007D758F" w14:paraId="1FAF5F4D" w14:textId="77777777" w:rsidTr="00684489">
        <w:tc>
          <w:tcPr>
            <w:tcW w:w="13041" w:type="dxa"/>
            <w:gridSpan w:val="8"/>
          </w:tcPr>
          <w:p w14:paraId="79620674" w14:textId="77777777" w:rsidR="00A023A2" w:rsidRDefault="00A023A2" w:rsidP="00684489">
            <w:pPr>
              <w:rPr>
                <w:sz w:val="20"/>
                <w:szCs w:val="20"/>
              </w:rPr>
            </w:pPr>
            <w:r w:rsidRPr="007D758F">
              <w:rPr>
                <w:sz w:val="20"/>
                <w:szCs w:val="20"/>
              </w:rPr>
              <w:t>Item [0</w:t>
            </w:r>
            <w:r>
              <w:rPr>
                <w:sz w:val="20"/>
                <w:szCs w:val="20"/>
              </w:rPr>
              <w:t>1</w:t>
            </w:r>
            <w:r w:rsidRPr="007D758F">
              <w:rPr>
                <w:sz w:val="20"/>
                <w:szCs w:val="20"/>
              </w:rPr>
              <w:t>]. Overfilling</w:t>
            </w:r>
            <w:r>
              <w:rPr>
                <w:sz w:val="20"/>
                <w:szCs w:val="20"/>
              </w:rPr>
              <w:t xml:space="preserve"> Hypo Destruct Tank</w:t>
            </w:r>
          </w:p>
          <w:p w14:paraId="409E9B0F" w14:textId="77777777" w:rsidR="00A023A2" w:rsidRPr="007D758F" w:rsidRDefault="00A023A2" w:rsidP="00684489">
            <w:pPr>
              <w:rPr>
                <w:sz w:val="20"/>
                <w:szCs w:val="20"/>
              </w:rPr>
            </w:pPr>
          </w:p>
        </w:tc>
      </w:tr>
      <w:tr w:rsidR="005F29C7" w:rsidRPr="007D758F" w14:paraId="6CFF4F5D" w14:textId="77777777" w:rsidTr="00684489">
        <w:tc>
          <w:tcPr>
            <w:tcW w:w="1668" w:type="dxa"/>
          </w:tcPr>
          <w:p w14:paraId="25E7C013" w14:textId="77777777" w:rsidR="005F29C7" w:rsidRDefault="005F29C7" w:rsidP="00684489"/>
        </w:tc>
        <w:tc>
          <w:tcPr>
            <w:tcW w:w="1302" w:type="dxa"/>
            <w:tcBorders>
              <w:bottom w:val="single" w:sz="4" w:space="0" w:color="auto"/>
            </w:tcBorders>
            <w:shd w:val="clear" w:color="auto" w:fill="92D050"/>
          </w:tcPr>
          <w:p w14:paraId="46C06E19" w14:textId="77777777" w:rsidR="005F29C7" w:rsidRPr="0090250A" w:rsidRDefault="005F29C7" w:rsidP="00684489">
            <w:pPr>
              <w:rPr>
                <w:b/>
              </w:rPr>
            </w:pPr>
            <w:r w:rsidRPr="0090250A">
              <w:rPr>
                <w:b/>
              </w:rPr>
              <w:t>Nat</w:t>
            </w:r>
          </w:p>
        </w:tc>
        <w:tc>
          <w:tcPr>
            <w:tcW w:w="2241" w:type="dxa"/>
          </w:tcPr>
          <w:p w14:paraId="5F4C7CB6" w14:textId="77777777" w:rsidR="005F29C7" w:rsidRPr="007D758F" w:rsidRDefault="00D539B9" w:rsidP="00684489">
            <w:pPr>
              <w:rPr>
                <w:sz w:val="16"/>
                <w:szCs w:val="16"/>
              </w:rPr>
            </w:pPr>
            <w:r>
              <w:rPr>
                <w:sz w:val="16"/>
                <w:szCs w:val="16"/>
              </w:rPr>
              <w:t>Interceptor Pit 1 o</w:t>
            </w:r>
            <w:r w:rsidR="005F29C7">
              <w:rPr>
                <w:sz w:val="16"/>
                <w:szCs w:val="16"/>
              </w:rPr>
              <w:t>verflow to Springvale Drain. Adverse impact on aquatic organisms, including lethal dosage.</w:t>
            </w:r>
            <w:r>
              <w:rPr>
                <w:sz w:val="16"/>
                <w:szCs w:val="16"/>
              </w:rPr>
              <w:t xml:space="preserve"> </w:t>
            </w:r>
            <w:r w:rsidR="005F29C7">
              <w:rPr>
                <w:sz w:val="16"/>
                <w:szCs w:val="16"/>
              </w:rPr>
              <w:t xml:space="preserve">Release to SWOOS from Site Utilities without treatment, resulting in adverse impact on trade waste water quality. </w:t>
            </w:r>
          </w:p>
        </w:tc>
        <w:tc>
          <w:tcPr>
            <w:tcW w:w="3010" w:type="dxa"/>
          </w:tcPr>
          <w:p w14:paraId="145944D6" w14:textId="77777777" w:rsidR="005F29C7" w:rsidRDefault="005F29C7" w:rsidP="00684489">
            <w:pPr>
              <w:pStyle w:val="ListParagraph"/>
              <w:numPr>
                <w:ilvl w:val="0"/>
                <w:numId w:val="1"/>
              </w:numPr>
              <w:ind w:left="426"/>
              <w:rPr>
                <w:sz w:val="16"/>
                <w:szCs w:val="16"/>
              </w:rPr>
            </w:pPr>
            <w:r>
              <w:rPr>
                <w:sz w:val="16"/>
                <w:szCs w:val="16"/>
              </w:rPr>
              <w:t>Hi and hi-hi level alarms on LI15023.</w:t>
            </w:r>
          </w:p>
          <w:p w14:paraId="3FB27CBD" w14:textId="77777777" w:rsidR="005F29C7" w:rsidRDefault="005F29C7" w:rsidP="00684489">
            <w:pPr>
              <w:pStyle w:val="ListParagraph"/>
              <w:numPr>
                <w:ilvl w:val="0"/>
                <w:numId w:val="1"/>
              </w:numPr>
              <w:ind w:left="426"/>
              <w:rPr>
                <w:sz w:val="16"/>
                <w:szCs w:val="16"/>
              </w:rPr>
            </w:pPr>
            <w:r>
              <w:rPr>
                <w:sz w:val="16"/>
                <w:szCs w:val="16"/>
              </w:rPr>
              <w:t>XSV15031 caustic valve closes on LI15023 hi level.</w:t>
            </w:r>
          </w:p>
          <w:p w14:paraId="3D6844F0" w14:textId="77777777" w:rsidR="005F29C7" w:rsidRPr="00144438" w:rsidRDefault="005F29C7" w:rsidP="00684489">
            <w:pPr>
              <w:pStyle w:val="ListParagraph"/>
              <w:numPr>
                <w:ilvl w:val="0"/>
                <w:numId w:val="1"/>
              </w:numPr>
              <w:ind w:left="426"/>
              <w:rPr>
                <w:sz w:val="16"/>
                <w:szCs w:val="16"/>
              </w:rPr>
            </w:pPr>
            <w:r>
              <w:rPr>
                <w:sz w:val="16"/>
                <w:szCs w:val="16"/>
              </w:rPr>
              <w:t>HIC15024 acid valve closes on LI15023 hi-hi level.</w:t>
            </w:r>
          </w:p>
          <w:p w14:paraId="642982B4" w14:textId="77777777" w:rsidR="005F29C7" w:rsidRDefault="005F29C7" w:rsidP="00684489">
            <w:pPr>
              <w:pStyle w:val="ListParagraph"/>
              <w:numPr>
                <w:ilvl w:val="0"/>
                <w:numId w:val="1"/>
              </w:numPr>
              <w:ind w:left="426"/>
              <w:rPr>
                <w:sz w:val="16"/>
                <w:szCs w:val="16"/>
              </w:rPr>
            </w:pPr>
            <w:r>
              <w:rPr>
                <w:sz w:val="16"/>
                <w:szCs w:val="16"/>
              </w:rPr>
              <w:t>Overflow to lu</w:t>
            </w:r>
            <w:r w:rsidR="00403FB5">
              <w:rPr>
                <w:sz w:val="16"/>
                <w:szCs w:val="16"/>
              </w:rPr>
              <w:t xml:space="preserve">te in acid effluent bunded area, with acid effluent treatment downstream. </w:t>
            </w:r>
          </w:p>
          <w:p w14:paraId="2788133A" w14:textId="77777777" w:rsidR="005F29C7" w:rsidRPr="005F29C7" w:rsidRDefault="005F29C7" w:rsidP="005F29C7">
            <w:pPr>
              <w:pStyle w:val="ListParagraph"/>
              <w:numPr>
                <w:ilvl w:val="0"/>
                <w:numId w:val="1"/>
              </w:numPr>
              <w:ind w:left="426"/>
              <w:rPr>
                <w:color w:val="000000" w:themeColor="text1"/>
                <w:sz w:val="16"/>
                <w:szCs w:val="16"/>
              </w:rPr>
            </w:pPr>
            <w:r>
              <w:rPr>
                <w:color w:val="000000" w:themeColor="text1"/>
                <w:sz w:val="16"/>
                <w:szCs w:val="16"/>
              </w:rPr>
              <w:t>Stormwater automatically intercepted to</w:t>
            </w:r>
            <w:r w:rsidR="00435448">
              <w:rPr>
                <w:color w:val="000000" w:themeColor="text1"/>
                <w:sz w:val="16"/>
                <w:szCs w:val="16"/>
              </w:rPr>
              <w:t xml:space="preserve"> Site Utilities effluent system</w:t>
            </w:r>
            <w:r>
              <w:rPr>
                <w:color w:val="000000" w:themeColor="text1"/>
                <w:sz w:val="16"/>
                <w:szCs w:val="16"/>
              </w:rPr>
              <w:t xml:space="preserve"> with</w:t>
            </w:r>
            <w:r w:rsidR="00435448">
              <w:rPr>
                <w:color w:val="000000" w:themeColor="text1"/>
                <w:sz w:val="16"/>
                <w:szCs w:val="16"/>
              </w:rPr>
              <w:t xml:space="preserve"> pH indication and</w:t>
            </w:r>
            <w:r>
              <w:rPr>
                <w:color w:val="000000" w:themeColor="text1"/>
                <w:sz w:val="16"/>
                <w:szCs w:val="16"/>
              </w:rPr>
              <w:t xml:space="preserve"> Diversion Basin downstream for out of specification effluent</w:t>
            </w:r>
          </w:p>
          <w:p w14:paraId="2A5657C3" w14:textId="77777777" w:rsidR="005F29C7" w:rsidRPr="00F7316A" w:rsidRDefault="005F29C7" w:rsidP="00684489">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4D719673" w14:textId="77777777" w:rsidR="005F29C7" w:rsidRPr="007D758F" w:rsidRDefault="005F29C7" w:rsidP="00684489">
            <w:pPr>
              <w:pStyle w:val="ListParagraph"/>
              <w:ind w:left="426"/>
              <w:rPr>
                <w:sz w:val="16"/>
                <w:szCs w:val="16"/>
              </w:rPr>
            </w:pPr>
          </w:p>
        </w:tc>
        <w:tc>
          <w:tcPr>
            <w:tcW w:w="1243" w:type="dxa"/>
            <w:gridSpan w:val="2"/>
          </w:tcPr>
          <w:p w14:paraId="19A5A5FA" w14:textId="77777777" w:rsidR="005F29C7" w:rsidRPr="007D758F" w:rsidRDefault="005F29C7" w:rsidP="00684489">
            <w:pPr>
              <w:rPr>
                <w:sz w:val="16"/>
                <w:szCs w:val="16"/>
              </w:rPr>
            </w:pPr>
            <w:r w:rsidRPr="007D758F">
              <w:rPr>
                <w:sz w:val="16"/>
                <w:szCs w:val="16"/>
              </w:rPr>
              <w:t xml:space="preserve">Category </w:t>
            </w:r>
            <w:r w:rsidR="00403FB5">
              <w:rPr>
                <w:sz w:val="16"/>
                <w:szCs w:val="16"/>
              </w:rPr>
              <w:t>3</w:t>
            </w:r>
            <w:r>
              <w:rPr>
                <w:sz w:val="16"/>
                <w:szCs w:val="16"/>
              </w:rPr>
              <w:t>.</w:t>
            </w:r>
            <w:r w:rsidR="00403FB5">
              <w:rPr>
                <w:sz w:val="16"/>
                <w:szCs w:val="16"/>
              </w:rPr>
              <w:t>2</w:t>
            </w:r>
          </w:p>
        </w:tc>
        <w:tc>
          <w:tcPr>
            <w:tcW w:w="2017" w:type="dxa"/>
          </w:tcPr>
          <w:p w14:paraId="02DD2664" w14:textId="77777777" w:rsidR="005F29C7" w:rsidRPr="007D758F" w:rsidRDefault="00403FB5" w:rsidP="00684489">
            <w:pPr>
              <w:rPr>
                <w:sz w:val="16"/>
                <w:szCs w:val="16"/>
              </w:rPr>
            </w:pPr>
            <w:r>
              <w:rPr>
                <w:sz w:val="16"/>
                <w:szCs w:val="16"/>
              </w:rPr>
              <w:t>Very</w:t>
            </w:r>
            <w:r w:rsidR="005F29C7">
              <w:rPr>
                <w:sz w:val="16"/>
                <w:szCs w:val="16"/>
              </w:rPr>
              <w:t xml:space="preserve"> </w:t>
            </w:r>
            <w:r w:rsidR="005F29C7" w:rsidRPr="007D758F">
              <w:rPr>
                <w:sz w:val="16"/>
                <w:szCs w:val="16"/>
              </w:rPr>
              <w:t>Unlikely</w:t>
            </w:r>
          </w:p>
        </w:tc>
        <w:tc>
          <w:tcPr>
            <w:tcW w:w="1560" w:type="dxa"/>
          </w:tcPr>
          <w:p w14:paraId="79167123" w14:textId="77777777" w:rsidR="005F29C7" w:rsidRPr="007D758F" w:rsidRDefault="005F29C7" w:rsidP="00684489">
            <w:pPr>
              <w:rPr>
                <w:sz w:val="16"/>
                <w:szCs w:val="16"/>
              </w:rPr>
            </w:pPr>
            <w:r w:rsidRPr="007D758F">
              <w:rPr>
                <w:sz w:val="16"/>
                <w:szCs w:val="16"/>
              </w:rPr>
              <w:t xml:space="preserve">Level </w:t>
            </w:r>
            <w:r>
              <w:rPr>
                <w:sz w:val="16"/>
                <w:szCs w:val="16"/>
              </w:rPr>
              <w:t>IV</w:t>
            </w:r>
          </w:p>
        </w:tc>
      </w:tr>
      <w:tr w:rsidR="005F29C7" w:rsidRPr="007D758F" w14:paraId="1CAA64A3" w14:textId="77777777" w:rsidTr="00684489">
        <w:tc>
          <w:tcPr>
            <w:tcW w:w="1668" w:type="dxa"/>
          </w:tcPr>
          <w:p w14:paraId="19949919" w14:textId="77777777" w:rsidR="005F29C7" w:rsidRDefault="005F29C7" w:rsidP="00684489"/>
        </w:tc>
        <w:tc>
          <w:tcPr>
            <w:tcW w:w="1302" w:type="dxa"/>
            <w:tcBorders>
              <w:bottom w:val="single" w:sz="4" w:space="0" w:color="auto"/>
            </w:tcBorders>
            <w:shd w:val="clear" w:color="auto" w:fill="D99594" w:themeFill="accent2" w:themeFillTint="99"/>
          </w:tcPr>
          <w:p w14:paraId="74C226BA" w14:textId="77777777" w:rsidR="005F29C7" w:rsidRPr="0090250A" w:rsidRDefault="005F29C7" w:rsidP="00684489">
            <w:pPr>
              <w:rPr>
                <w:b/>
              </w:rPr>
            </w:pPr>
            <w:r w:rsidRPr="0090250A">
              <w:rPr>
                <w:b/>
              </w:rPr>
              <w:t>Hum</w:t>
            </w:r>
          </w:p>
        </w:tc>
        <w:tc>
          <w:tcPr>
            <w:tcW w:w="2241" w:type="dxa"/>
          </w:tcPr>
          <w:p w14:paraId="575494D2" w14:textId="77777777" w:rsidR="005F29C7" w:rsidRDefault="005F29C7" w:rsidP="005F29C7">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Severe irritation to the respiratory system through the inhalation of vapours. Potential slips and falls due to slippery nature.</w:t>
            </w:r>
          </w:p>
          <w:p w14:paraId="62DE21D1" w14:textId="77777777" w:rsidR="005F29C7" w:rsidRPr="007D758F" w:rsidRDefault="005F29C7" w:rsidP="00684489">
            <w:pPr>
              <w:pStyle w:val="ListParagraph"/>
              <w:ind w:left="7"/>
              <w:rPr>
                <w:sz w:val="16"/>
                <w:szCs w:val="16"/>
              </w:rPr>
            </w:pPr>
          </w:p>
        </w:tc>
        <w:tc>
          <w:tcPr>
            <w:tcW w:w="3010" w:type="dxa"/>
          </w:tcPr>
          <w:p w14:paraId="7EC42D7B" w14:textId="77777777" w:rsidR="005F29C7" w:rsidRPr="007D758F" w:rsidRDefault="005F29C7" w:rsidP="00684489">
            <w:pPr>
              <w:pStyle w:val="ListParagraph"/>
              <w:numPr>
                <w:ilvl w:val="0"/>
                <w:numId w:val="1"/>
              </w:numPr>
              <w:ind w:left="426"/>
              <w:rPr>
                <w:sz w:val="16"/>
                <w:szCs w:val="16"/>
              </w:rPr>
            </w:pPr>
            <w:r w:rsidRPr="007D758F">
              <w:rPr>
                <w:sz w:val="16"/>
                <w:szCs w:val="16"/>
              </w:rPr>
              <w:t>As for “Nat”</w:t>
            </w:r>
          </w:p>
          <w:p w14:paraId="4711D0BA" w14:textId="77777777" w:rsidR="005F29C7" w:rsidRDefault="005F29C7" w:rsidP="00684489">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18151F4" w14:textId="77777777" w:rsidR="005F29C7" w:rsidRPr="007D758F" w:rsidRDefault="005F29C7" w:rsidP="00684489">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2931C413" w14:textId="77777777" w:rsidR="005F29C7" w:rsidRPr="007D758F" w:rsidRDefault="005F29C7" w:rsidP="00684489">
            <w:pPr>
              <w:rPr>
                <w:sz w:val="16"/>
                <w:szCs w:val="16"/>
              </w:rPr>
            </w:pPr>
            <w:r w:rsidRPr="007D758F">
              <w:rPr>
                <w:sz w:val="16"/>
                <w:szCs w:val="16"/>
              </w:rPr>
              <w:t xml:space="preserve">Category </w:t>
            </w:r>
            <w:r>
              <w:rPr>
                <w:sz w:val="16"/>
                <w:szCs w:val="16"/>
              </w:rPr>
              <w:t>3.2</w:t>
            </w:r>
          </w:p>
        </w:tc>
        <w:tc>
          <w:tcPr>
            <w:tcW w:w="2017" w:type="dxa"/>
          </w:tcPr>
          <w:p w14:paraId="753BDCD9" w14:textId="77777777" w:rsidR="005F29C7" w:rsidRPr="007D758F" w:rsidRDefault="005F29C7" w:rsidP="00684489">
            <w:pPr>
              <w:rPr>
                <w:sz w:val="16"/>
                <w:szCs w:val="16"/>
              </w:rPr>
            </w:pPr>
            <w:r>
              <w:rPr>
                <w:sz w:val="16"/>
                <w:szCs w:val="16"/>
              </w:rPr>
              <w:t xml:space="preserve">Very </w:t>
            </w:r>
            <w:r w:rsidRPr="007D758F">
              <w:rPr>
                <w:sz w:val="16"/>
                <w:szCs w:val="16"/>
              </w:rPr>
              <w:t>Unlikely</w:t>
            </w:r>
          </w:p>
        </w:tc>
        <w:tc>
          <w:tcPr>
            <w:tcW w:w="1560" w:type="dxa"/>
          </w:tcPr>
          <w:p w14:paraId="149469C5" w14:textId="77777777" w:rsidR="005F29C7" w:rsidRPr="007D758F" w:rsidRDefault="005F29C7" w:rsidP="00684489">
            <w:pPr>
              <w:rPr>
                <w:sz w:val="16"/>
                <w:szCs w:val="16"/>
              </w:rPr>
            </w:pPr>
            <w:r w:rsidRPr="007D758F">
              <w:rPr>
                <w:sz w:val="16"/>
                <w:szCs w:val="16"/>
              </w:rPr>
              <w:t xml:space="preserve">Level </w:t>
            </w:r>
            <w:r>
              <w:rPr>
                <w:sz w:val="16"/>
                <w:szCs w:val="16"/>
              </w:rPr>
              <w:t>IV</w:t>
            </w:r>
          </w:p>
        </w:tc>
      </w:tr>
      <w:tr w:rsidR="005F29C7" w14:paraId="28463BA9" w14:textId="77777777" w:rsidTr="00684489">
        <w:tc>
          <w:tcPr>
            <w:tcW w:w="13041" w:type="dxa"/>
            <w:gridSpan w:val="8"/>
          </w:tcPr>
          <w:p w14:paraId="4FE39249" w14:textId="77777777" w:rsidR="005F29C7" w:rsidRDefault="005F29C7" w:rsidP="00684489">
            <w:pPr>
              <w:rPr>
                <w:sz w:val="20"/>
                <w:szCs w:val="20"/>
              </w:rPr>
            </w:pPr>
            <w:r>
              <w:rPr>
                <w:sz w:val="20"/>
                <w:szCs w:val="20"/>
              </w:rPr>
              <w:t>Item [02</w:t>
            </w:r>
            <w:r w:rsidRPr="007D758F">
              <w:rPr>
                <w:sz w:val="20"/>
                <w:szCs w:val="20"/>
              </w:rPr>
              <w:t xml:space="preserve">]. Overfilling </w:t>
            </w:r>
            <w:r>
              <w:rPr>
                <w:sz w:val="20"/>
                <w:szCs w:val="20"/>
              </w:rPr>
              <w:t>Acid Effluent Tank</w:t>
            </w:r>
          </w:p>
          <w:p w14:paraId="686FE8E3" w14:textId="77777777" w:rsidR="005F29C7" w:rsidRPr="007D758F" w:rsidRDefault="005F29C7" w:rsidP="00684489">
            <w:pPr>
              <w:rPr>
                <w:sz w:val="20"/>
                <w:szCs w:val="20"/>
              </w:rPr>
            </w:pPr>
          </w:p>
        </w:tc>
      </w:tr>
      <w:tr w:rsidR="005F29C7" w14:paraId="27C8B668" w14:textId="77777777" w:rsidTr="00684489">
        <w:tc>
          <w:tcPr>
            <w:tcW w:w="1668" w:type="dxa"/>
          </w:tcPr>
          <w:p w14:paraId="296B8B27" w14:textId="77777777" w:rsidR="005F29C7" w:rsidRDefault="005F29C7" w:rsidP="00684489"/>
        </w:tc>
        <w:tc>
          <w:tcPr>
            <w:tcW w:w="1302" w:type="dxa"/>
            <w:tcBorders>
              <w:bottom w:val="single" w:sz="4" w:space="0" w:color="auto"/>
            </w:tcBorders>
            <w:shd w:val="clear" w:color="auto" w:fill="92D050"/>
          </w:tcPr>
          <w:p w14:paraId="1DC618F5" w14:textId="77777777" w:rsidR="005F29C7" w:rsidRPr="0090250A" w:rsidRDefault="005F29C7" w:rsidP="00684489">
            <w:pPr>
              <w:rPr>
                <w:b/>
              </w:rPr>
            </w:pPr>
            <w:r w:rsidRPr="0090250A">
              <w:rPr>
                <w:b/>
              </w:rPr>
              <w:t>Nat</w:t>
            </w:r>
          </w:p>
        </w:tc>
        <w:tc>
          <w:tcPr>
            <w:tcW w:w="2241" w:type="dxa"/>
          </w:tcPr>
          <w:p w14:paraId="53B834E9" w14:textId="77777777" w:rsidR="005F29C7" w:rsidRPr="007D758F" w:rsidRDefault="00D539B9" w:rsidP="00684489">
            <w:pPr>
              <w:rPr>
                <w:sz w:val="16"/>
                <w:szCs w:val="16"/>
              </w:rPr>
            </w:pPr>
            <w:r>
              <w:rPr>
                <w:sz w:val="16"/>
                <w:szCs w:val="16"/>
              </w:rPr>
              <w:t xml:space="preserve">Interceptor Pit 1 overflow </w:t>
            </w:r>
            <w:r w:rsidR="005F29C7">
              <w:rPr>
                <w:sz w:val="16"/>
                <w:szCs w:val="16"/>
              </w:rPr>
              <w:t xml:space="preserve">to Springvale Drain. Adverse impact on aquatic organisms, including lethal dosage. Release to SWOOS from Site Utilities without treatment, resulting in adverse impact on trade waste water quality. </w:t>
            </w:r>
          </w:p>
        </w:tc>
        <w:tc>
          <w:tcPr>
            <w:tcW w:w="3010" w:type="dxa"/>
          </w:tcPr>
          <w:p w14:paraId="5CD2BA8A" w14:textId="77777777" w:rsidR="005F29C7" w:rsidRDefault="005F29C7" w:rsidP="00684489">
            <w:pPr>
              <w:pStyle w:val="ListParagraph"/>
              <w:numPr>
                <w:ilvl w:val="0"/>
                <w:numId w:val="1"/>
              </w:numPr>
              <w:ind w:left="426"/>
              <w:rPr>
                <w:sz w:val="16"/>
                <w:szCs w:val="16"/>
              </w:rPr>
            </w:pPr>
            <w:r>
              <w:rPr>
                <w:sz w:val="16"/>
                <w:szCs w:val="16"/>
              </w:rPr>
              <w:t>Hi and hi-hi level alarm on LI18510.</w:t>
            </w:r>
          </w:p>
          <w:p w14:paraId="1B4B2F8E" w14:textId="77777777" w:rsidR="005F29C7" w:rsidRDefault="005F29C7" w:rsidP="00684489">
            <w:pPr>
              <w:pStyle w:val="ListParagraph"/>
              <w:numPr>
                <w:ilvl w:val="0"/>
                <w:numId w:val="1"/>
              </w:numPr>
              <w:ind w:left="426"/>
              <w:rPr>
                <w:sz w:val="16"/>
                <w:szCs w:val="16"/>
              </w:rPr>
            </w:pPr>
            <w:r>
              <w:rPr>
                <w:sz w:val="16"/>
                <w:szCs w:val="16"/>
              </w:rPr>
              <w:t>LAHHH18510 hi-hi-hi level discrete alarm.</w:t>
            </w:r>
          </w:p>
          <w:p w14:paraId="2E6C11E2" w14:textId="77777777" w:rsidR="005F29C7" w:rsidRDefault="005F29C7" w:rsidP="00684489">
            <w:pPr>
              <w:pStyle w:val="ListParagraph"/>
              <w:numPr>
                <w:ilvl w:val="0"/>
                <w:numId w:val="1"/>
              </w:numPr>
              <w:ind w:left="426"/>
              <w:rPr>
                <w:sz w:val="16"/>
                <w:szCs w:val="16"/>
              </w:rPr>
            </w:pPr>
            <w:r>
              <w:rPr>
                <w:sz w:val="16"/>
                <w:szCs w:val="16"/>
              </w:rPr>
              <w:t>Sump transfer pump trips on LI18510 hi-hi level.</w:t>
            </w:r>
          </w:p>
          <w:p w14:paraId="02F6E6E5" w14:textId="77777777" w:rsidR="005F29C7" w:rsidRDefault="005F29C7" w:rsidP="00684489">
            <w:pPr>
              <w:pStyle w:val="ListParagraph"/>
              <w:numPr>
                <w:ilvl w:val="0"/>
                <w:numId w:val="1"/>
              </w:numPr>
              <w:ind w:left="426"/>
              <w:rPr>
                <w:sz w:val="16"/>
                <w:szCs w:val="16"/>
              </w:rPr>
            </w:pPr>
            <w:r>
              <w:rPr>
                <w:sz w:val="16"/>
                <w:szCs w:val="16"/>
              </w:rPr>
              <w:t>HIC18511 caustic dosing valve closes on LI18501 hi-hi-hi level alarm.</w:t>
            </w:r>
          </w:p>
          <w:p w14:paraId="55047FDC" w14:textId="77777777" w:rsidR="005F29C7" w:rsidRDefault="005F29C7" w:rsidP="00684489">
            <w:pPr>
              <w:pStyle w:val="ListParagraph"/>
              <w:numPr>
                <w:ilvl w:val="0"/>
                <w:numId w:val="1"/>
              </w:numPr>
              <w:ind w:left="426"/>
              <w:rPr>
                <w:sz w:val="16"/>
                <w:szCs w:val="16"/>
              </w:rPr>
            </w:pPr>
            <w:r>
              <w:rPr>
                <w:sz w:val="16"/>
                <w:szCs w:val="16"/>
              </w:rPr>
              <w:t>HIC18525 acid dosing valve closes on LI18501 hi-hi-hi level alarm.</w:t>
            </w:r>
          </w:p>
          <w:p w14:paraId="28A9FC42" w14:textId="77777777" w:rsidR="005F29C7" w:rsidRPr="00D27968" w:rsidRDefault="005F29C7" w:rsidP="00684489">
            <w:pPr>
              <w:pStyle w:val="ListParagraph"/>
              <w:numPr>
                <w:ilvl w:val="0"/>
                <w:numId w:val="1"/>
              </w:numPr>
              <w:ind w:left="426"/>
              <w:rPr>
                <w:sz w:val="16"/>
                <w:szCs w:val="16"/>
              </w:rPr>
            </w:pPr>
            <w:r>
              <w:rPr>
                <w:sz w:val="16"/>
                <w:szCs w:val="16"/>
              </w:rPr>
              <w:lastRenderedPageBreak/>
              <w:t>HS15025 destruct transfer valve closes on LI18510 hi-hi level alarm.</w:t>
            </w:r>
          </w:p>
          <w:p w14:paraId="1C3F3896" w14:textId="77777777" w:rsidR="005F29C7" w:rsidRDefault="005F29C7" w:rsidP="00684489">
            <w:pPr>
              <w:pStyle w:val="ListParagraph"/>
              <w:numPr>
                <w:ilvl w:val="0"/>
                <w:numId w:val="1"/>
              </w:numPr>
              <w:ind w:left="426"/>
              <w:rPr>
                <w:sz w:val="16"/>
                <w:szCs w:val="16"/>
              </w:rPr>
            </w:pPr>
            <w:r>
              <w:rPr>
                <w:sz w:val="16"/>
                <w:szCs w:val="16"/>
              </w:rPr>
              <w:t>Overfl</w:t>
            </w:r>
            <w:r w:rsidR="00D539B9">
              <w:rPr>
                <w:sz w:val="16"/>
                <w:szCs w:val="16"/>
              </w:rPr>
              <w:t>ow to acid effluent bunded area.</w:t>
            </w:r>
          </w:p>
          <w:p w14:paraId="406A8658"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51B0AC1E" w14:textId="77777777" w:rsidR="005F29C7" w:rsidRPr="00F7316A" w:rsidRDefault="005F29C7" w:rsidP="00684489">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01C7E60D" w14:textId="77777777" w:rsidR="005F29C7" w:rsidRPr="007D758F" w:rsidRDefault="005F29C7" w:rsidP="00684489">
            <w:pPr>
              <w:rPr>
                <w:sz w:val="16"/>
                <w:szCs w:val="16"/>
              </w:rPr>
            </w:pPr>
          </w:p>
        </w:tc>
        <w:tc>
          <w:tcPr>
            <w:tcW w:w="1243" w:type="dxa"/>
            <w:gridSpan w:val="2"/>
          </w:tcPr>
          <w:p w14:paraId="6CD12A75" w14:textId="77777777" w:rsidR="005F29C7" w:rsidRPr="007D758F" w:rsidRDefault="005F29C7" w:rsidP="00684489">
            <w:pPr>
              <w:rPr>
                <w:sz w:val="16"/>
                <w:szCs w:val="16"/>
              </w:rPr>
            </w:pPr>
            <w:r w:rsidRPr="007D758F">
              <w:rPr>
                <w:sz w:val="16"/>
                <w:szCs w:val="16"/>
              </w:rPr>
              <w:lastRenderedPageBreak/>
              <w:t xml:space="preserve">Category </w:t>
            </w:r>
            <w:r w:rsidR="00D539B9">
              <w:rPr>
                <w:sz w:val="16"/>
                <w:szCs w:val="16"/>
              </w:rPr>
              <w:t>3.2</w:t>
            </w:r>
          </w:p>
        </w:tc>
        <w:tc>
          <w:tcPr>
            <w:tcW w:w="2017" w:type="dxa"/>
          </w:tcPr>
          <w:p w14:paraId="2F56AB04" w14:textId="77777777" w:rsidR="005F29C7" w:rsidRPr="007D758F" w:rsidRDefault="00D539B9" w:rsidP="00684489">
            <w:pPr>
              <w:rPr>
                <w:sz w:val="16"/>
                <w:szCs w:val="16"/>
              </w:rPr>
            </w:pPr>
            <w:r>
              <w:rPr>
                <w:sz w:val="16"/>
                <w:szCs w:val="16"/>
              </w:rPr>
              <w:t>Very</w:t>
            </w:r>
            <w:r w:rsidR="005F29C7">
              <w:rPr>
                <w:sz w:val="16"/>
                <w:szCs w:val="16"/>
              </w:rPr>
              <w:t xml:space="preserve"> </w:t>
            </w:r>
            <w:r w:rsidR="005F29C7" w:rsidRPr="007D758F">
              <w:rPr>
                <w:sz w:val="16"/>
                <w:szCs w:val="16"/>
              </w:rPr>
              <w:t>Unlikely</w:t>
            </w:r>
          </w:p>
        </w:tc>
        <w:tc>
          <w:tcPr>
            <w:tcW w:w="1560" w:type="dxa"/>
          </w:tcPr>
          <w:p w14:paraId="2AEB8136" w14:textId="77777777" w:rsidR="005F29C7" w:rsidRPr="007D758F" w:rsidRDefault="005F29C7" w:rsidP="00684489">
            <w:pPr>
              <w:rPr>
                <w:sz w:val="16"/>
                <w:szCs w:val="16"/>
              </w:rPr>
            </w:pPr>
            <w:r w:rsidRPr="007D758F">
              <w:rPr>
                <w:sz w:val="16"/>
                <w:szCs w:val="16"/>
              </w:rPr>
              <w:t xml:space="preserve">Level </w:t>
            </w:r>
            <w:r>
              <w:rPr>
                <w:sz w:val="16"/>
                <w:szCs w:val="16"/>
              </w:rPr>
              <w:t>IV</w:t>
            </w:r>
          </w:p>
        </w:tc>
      </w:tr>
      <w:tr w:rsidR="005F29C7" w14:paraId="145B7897" w14:textId="77777777" w:rsidTr="00684489">
        <w:tc>
          <w:tcPr>
            <w:tcW w:w="1668" w:type="dxa"/>
          </w:tcPr>
          <w:p w14:paraId="5A0A79B0" w14:textId="77777777" w:rsidR="005F29C7" w:rsidRDefault="005F29C7" w:rsidP="00684489"/>
        </w:tc>
        <w:tc>
          <w:tcPr>
            <w:tcW w:w="1302" w:type="dxa"/>
            <w:tcBorders>
              <w:bottom w:val="single" w:sz="4" w:space="0" w:color="auto"/>
            </w:tcBorders>
            <w:shd w:val="clear" w:color="auto" w:fill="D99594" w:themeFill="accent2" w:themeFillTint="99"/>
          </w:tcPr>
          <w:p w14:paraId="5EEB40D5" w14:textId="77777777" w:rsidR="005F29C7" w:rsidRPr="0090250A" w:rsidRDefault="005F29C7" w:rsidP="00684489">
            <w:pPr>
              <w:rPr>
                <w:b/>
              </w:rPr>
            </w:pPr>
            <w:r w:rsidRPr="0090250A">
              <w:rPr>
                <w:b/>
              </w:rPr>
              <w:t>Hum</w:t>
            </w:r>
          </w:p>
        </w:tc>
        <w:tc>
          <w:tcPr>
            <w:tcW w:w="2241" w:type="dxa"/>
          </w:tcPr>
          <w:p w14:paraId="02231ACD" w14:textId="77777777" w:rsidR="005F29C7" w:rsidRDefault="005F29C7" w:rsidP="005F29C7">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Severe irritation to the respiratory system through the inhalation of vapours. Potential slips and falls due to slippery nature.</w:t>
            </w:r>
          </w:p>
          <w:p w14:paraId="17C7E1C6" w14:textId="77777777" w:rsidR="005F29C7" w:rsidRPr="007D758F" w:rsidRDefault="005F29C7" w:rsidP="00684489">
            <w:pPr>
              <w:pStyle w:val="ListParagraph"/>
              <w:ind w:left="7"/>
              <w:rPr>
                <w:sz w:val="16"/>
                <w:szCs w:val="16"/>
              </w:rPr>
            </w:pPr>
          </w:p>
        </w:tc>
        <w:tc>
          <w:tcPr>
            <w:tcW w:w="3010" w:type="dxa"/>
          </w:tcPr>
          <w:p w14:paraId="6A2D1E5B" w14:textId="77777777" w:rsidR="005F29C7" w:rsidRPr="007D758F" w:rsidRDefault="005F29C7" w:rsidP="00684489">
            <w:pPr>
              <w:pStyle w:val="ListParagraph"/>
              <w:numPr>
                <w:ilvl w:val="0"/>
                <w:numId w:val="1"/>
              </w:numPr>
              <w:ind w:left="426"/>
              <w:rPr>
                <w:sz w:val="16"/>
                <w:szCs w:val="16"/>
              </w:rPr>
            </w:pPr>
            <w:r w:rsidRPr="007D758F">
              <w:rPr>
                <w:sz w:val="16"/>
                <w:szCs w:val="16"/>
              </w:rPr>
              <w:t>As for “Nat”</w:t>
            </w:r>
          </w:p>
          <w:p w14:paraId="5FF26718" w14:textId="77777777" w:rsidR="005F29C7" w:rsidRDefault="005F29C7" w:rsidP="00684489">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7169DBFB" w14:textId="77777777" w:rsidR="005F29C7" w:rsidRPr="007D758F" w:rsidRDefault="005F29C7" w:rsidP="00684489">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05292B57" w14:textId="77777777" w:rsidR="005F29C7" w:rsidRPr="007D758F" w:rsidRDefault="005F29C7" w:rsidP="00684489">
            <w:pPr>
              <w:rPr>
                <w:sz w:val="16"/>
                <w:szCs w:val="16"/>
              </w:rPr>
            </w:pPr>
            <w:r w:rsidRPr="007D758F">
              <w:rPr>
                <w:sz w:val="16"/>
                <w:szCs w:val="16"/>
              </w:rPr>
              <w:t xml:space="preserve">Category </w:t>
            </w:r>
            <w:r>
              <w:rPr>
                <w:sz w:val="16"/>
                <w:szCs w:val="16"/>
              </w:rPr>
              <w:t>3.2</w:t>
            </w:r>
          </w:p>
        </w:tc>
        <w:tc>
          <w:tcPr>
            <w:tcW w:w="2017" w:type="dxa"/>
          </w:tcPr>
          <w:p w14:paraId="17706586" w14:textId="77777777" w:rsidR="005F29C7" w:rsidRPr="007D758F" w:rsidRDefault="005F29C7" w:rsidP="00684489">
            <w:pPr>
              <w:rPr>
                <w:sz w:val="16"/>
                <w:szCs w:val="16"/>
              </w:rPr>
            </w:pPr>
            <w:r>
              <w:rPr>
                <w:sz w:val="16"/>
                <w:szCs w:val="16"/>
              </w:rPr>
              <w:t xml:space="preserve">Very </w:t>
            </w:r>
            <w:r w:rsidRPr="007D758F">
              <w:rPr>
                <w:sz w:val="16"/>
                <w:szCs w:val="16"/>
              </w:rPr>
              <w:t>Unlikely</w:t>
            </w:r>
          </w:p>
        </w:tc>
        <w:tc>
          <w:tcPr>
            <w:tcW w:w="1560" w:type="dxa"/>
          </w:tcPr>
          <w:p w14:paraId="4DF39301" w14:textId="77777777" w:rsidR="005F29C7" w:rsidRPr="007D758F" w:rsidRDefault="005F29C7" w:rsidP="00684489">
            <w:pPr>
              <w:rPr>
                <w:sz w:val="16"/>
                <w:szCs w:val="16"/>
              </w:rPr>
            </w:pPr>
            <w:r w:rsidRPr="007D758F">
              <w:rPr>
                <w:sz w:val="16"/>
                <w:szCs w:val="16"/>
              </w:rPr>
              <w:t xml:space="preserve">Level </w:t>
            </w:r>
            <w:r>
              <w:rPr>
                <w:sz w:val="16"/>
                <w:szCs w:val="16"/>
              </w:rPr>
              <w:t>IV</w:t>
            </w:r>
          </w:p>
        </w:tc>
      </w:tr>
      <w:tr w:rsidR="005F29C7" w14:paraId="219B8EA9" w14:textId="77777777" w:rsidTr="00684489">
        <w:tc>
          <w:tcPr>
            <w:tcW w:w="13041" w:type="dxa"/>
            <w:gridSpan w:val="8"/>
          </w:tcPr>
          <w:p w14:paraId="142DE990" w14:textId="77777777" w:rsidR="005F29C7" w:rsidRDefault="005F29C7" w:rsidP="00684489">
            <w:pPr>
              <w:rPr>
                <w:sz w:val="20"/>
                <w:szCs w:val="20"/>
              </w:rPr>
            </w:pPr>
            <w:r>
              <w:rPr>
                <w:sz w:val="20"/>
                <w:szCs w:val="20"/>
              </w:rPr>
              <w:t>Item [03</w:t>
            </w:r>
            <w:r w:rsidRPr="007D758F">
              <w:rPr>
                <w:sz w:val="20"/>
                <w:szCs w:val="20"/>
              </w:rPr>
              <w:t xml:space="preserve">]. </w:t>
            </w:r>
            <w:r>
              <w:rPr>
                <w:sz w:val="20"/>
                <w:szCs w:val="20"/>
              </w:rPr>
              <w:t xml:space="preserve">Out of Spec Effluent Unintendedly Transferred from CAP Plant </w:t>
            </w:r>
          </w:p>
          <w:p w14:paraId="4065EF56" w14:textId="77777777" w:rsidR="005F29C7" w:rsidRPr="007D758F" w:rsidRDefault="005F29C7" w:rsidP="00684489">
            <w:pPr>
              <w:rPr>
                <w:sz w:val="20"/>
                <w:szCs w:val="20"/>
              </w:rPr>
            </w:pPr>
          </w:p>
        </w:tc>
      </w:tr>
      <w:tr w:rsidR="005F29C7" w14:paraId="3C2B2BBD" w14:textId="77777777" w:rsidTr="00684489">
        <w:tc>
          <w:tcPr>
            <w:tcW w:w="1668" w:type="dxa"/>
          </w:tcPr>
          <w:p w14:paraId="67BCA9C1" w14:textId="77777777" w:rsidR="005F29C7" w:rsidRDefault="005F29C7" w:rsidP="00684489"/>
        </w:tc>
        <w:tc>
          <w:tcPr>
            <w:tcW w:w="1302" w:type="dxa"/>
            <w:tcBorders>
              <w:bottom w:val="single" w:sz="4" w:space="0" w:color="auto"/>
            </w:tcBorders>
            <w:shd w:val="clear" w:color="auto" w:fill="92D050"/>
          </w:tcPr>
          <w:p w14:paraId="4BC95270" w14:textId="77777777" w:rsidR="005F29C7" w:rsidRPr="0090250A" w:rsidRDefault="005F29C7" w:rsidP="00684489">
            <w:pPr>
              <w:rPr>
                <w:b/>
              </w:rPr>
            </w:pPr>
            <w:r w:rsidRPr="0090250A">
              <w:rPr>
                <w:b/>
              </w:rPr>
              <w:t>Nat</w:t>
            </w:r>
          </w:p>
        </w:tc>
        <w:tc>
          <w:tcPr>
            <w:tcW w:w="2241" w:type="dxa"/>
          </w:tcPr>
          <w:p w14:paraId="056C8029" w14:textId="77777777" w:rsidR="005F29C7" w:rsidRPr="007D758F" w:rsidRDefault="005F29C7" w:rsidP="00684489">
            <w:pPr>
              <w:rPr>
                <w:sz w:val="16"/>
                <w:szCs w:val="16"/>
              </w:rPr>
            </w:pPr>
            <w:r>
              <w:rPr>
                <w:sz w:val="16"/>
                <w:szCs w:val="16"/>
              </w:rPr>
              <w:t xml:space="preserve">Overflow to Springvale Drain. Adverse impact on aquatic organisms, including lethal dosage. Release to SWOOS from Site Utilities without treatment, resulting in adverse impact on trade waste water quality. </w:t>
            </w:r>
          </w:p>
        </w:tc>
        <w:tc>
          <w:tcPr>
            <w:tcW w:w="3010" w:type="dxa"/>
          </w:tcPr>
          <w:p w14:paraId="2E7D66D5" w14:textId="77777777" w:rsidR="00944472" w:rsidRDefault="00944472" w:rsidP="00684489">
            <w:pPr>
              <w:pStyle w:val="ListParagraph"/>
              <w:numPr>
                <w:ilvl w:val="0"/>
                <w:numId w:val="1"/>
              </w:numPr>
              <w:ind w:left="426"/>
              <w:rPr>
                <w:color w:val="000000" w:themeColor="text1"/>
                <w:sz w:val="16"/>
                <w:szCs w:val="16"/>
              </w:rPr>
            </w:pPr>
            <w:r>
              <w:rPr>
                <w:color w:val="000000" w:themeColor="text1"/>
                <w:sz w:val="16"/>
                <w:szCs w:val="16"/>
              </w:rPr>
              <w:t>Containment and segregated CAP effluent collection system</w:t>
            </w:r>
          </w:p>
          <w:p w14:paraId="1BDECD3A" w14:textId="77777777" w:rsidR="005F29C7" w:rsidRPr="00FE14A0" w:rsidRDefault="005F29C7" w:rsidP="00684489">
            <w:pPr>
              <w:pStyle w:val="ListParagraph"/>
              <w:numPr>
                <w:ilvl w:val="0"/>
                <w:numId w:val="1"/>
              </w:numPr>
              <w:ind w:left="426"/>
              <w:rPr>
                <w:color w:val="000000" w:themeColor="text1"/>
                <w:sz w:val="16"/>
                <w:szCs w:val="16"/>
                <w:lang w:val="es-ES"/>
              </w:rPr>
            </w:pPr>
            <w:r w:rsidRPr="00FE14A0">
              <w:rPr>
                <w:color w:val="000000" w:themeColor="text1"/>
                <w:sz w:val="16"/>
                <w:szCs w:val="16"/>
                <w:lang w:val="es-ES"/>
              </w:rPr>
              <w:t xml:space="preserve">AI18513 pH hi, hi-hi, lo and lo-lo </w:t>
            </w:r>
            <w:proofErr w:type="spellStart"/>
            <w:r w:rsidRPr="00FE14A0">
              <w:rPr>
                <w:color w:val="000000" w:themeColor="text1"/>
                <w:sz w:val="16"/>
                <w:szCs w:val="16"/>
                <w:lang w:val="es-ES"/>
              </w:rPr>
              <w:t>alarms</w:t>
            </w:r>
            <w:proofErr w:type="spellEnd"/>
          </w:p>
          <w:p w14:paraId="4D73E75C" w14:textId="77777777" w:rsidR="005F29C7" w:rsidRDefault="005F29C7" w:rsidP="00684489">
            <w:pPr>
              <w:pStyle w:val="ListParagraph"/>
              <w:numPr>
                <w:ilvl w:val="0"/>
                <w:numId w:val="1"/>
              </w:numPr>
              <w:ind w:left="426"/>
              <w:rPr>
                <w:color w:val="000000" w:themeColor="text1"/>
                <w:sz w:val="16"/>
                <w:szCs w:val="16"/>
              </w:rPr>
            </w:pPr>
            <w:r>
              <w:rPr>
                <w:color w:val="000000" w:themeColor="text1"/>
                <w:sz w:val="16"/>
                <w:szCs w:val="16"/>
              </w:rPr>
              <w:t>Caustic (HIC18511) and acid (HIC18525) dosing valves close when transfer pump is stopped</w:t>
            </w:r>
          </w:p>
          <w:p w14:paraId="727FA496" w14:textId="77777777" w:rsidR="005F29C7" w:rsidRDefault="005F29C7" w:rsidP="00684489">
            <w:pPr>
              <w:pStyle w:val="ListParagraph"/>
              <w:numPr>
                <w:ilvl w:val="0"/>
                <w:numId w:val="1"/>
              </w:numPr>
              <w:ind w:left="426"/>
              <w:rPr>
                <w:color w:val="000000" w:themeColor="text1"/>
                <w:sz w:val="16"/>
                <w:szCs w:val="16"/>
              </w:rPr>
            </w:pPr>
            <w:r>
              <w:rPr>
                <w:color w:val="000000" w:themeColor="text1"/>
                <w:sz w:val="16"/>
                <w:szCs w:val="16"/>
              </w:rPr>
              <w:t>HS15025 Hypo Destruct Valve closes on hi pH AI15029</w:t>
            </w:r>
          </w:p>
          <w:p w14:paraId="25DA0B79" w14:textId="77777777" w:rsidR="005F29C7" w:rsidRDefault="005F29C7" w:rsidP="00684489">
            <w:pPr>
              <w:pStyle w:val="ListParagraph"/>
              <w:numPr>
                <w:ilvl w:val="0"/>
                <w:numId w:val="1"/>
              </w:numPr>
              <w:ind w:left="426"/>
              <w:rPr>
                <w:color w:val="000000" w:themeColor="text1"/>
                <w:sz w:val="16"/>
                <w:szCs w:val="16"/>
              </w:rPr>
            </w:pPr>
            <w:r>
              <w:rPr>
                <w:color w:val="000000" w:themeColor="text1"/>
                <w:sz w:val="16"/>
                <w:szCs w:val="16"/>
              </w:rPr>
              <w:t>Operator training to release out of spec effluent only to neutralise effluent downstream</w:t>
            </w:r>
          </w:p>
          <w:p w14:paraId="38F6F9E6" w14:textId="77777777" w:rsidR="00944472" w:rsidRDefault="00944472" w:rsidP="00944472">
            <w:pPr>
              <w:pStyle w:val="ListParagraph"/>
              <w:numPr>
                <w:ilvl w:val="0"/>
                <w:numId w:val="1"/>
              </w:numPr>
              <w:ind w:left="426"/>
              <w:rPr>
                <w:sz w:val="16"/>
                <w:szCs w:val="16"/>
              </w:rPr>
            </w:pPr>
            <w:r w:rsidRPr="00A0296A">
              <w:rPr>
                <w:sz w:val="16"/>
                <w:szCs w:val="16"/>
              </w:rPr>
              <w:t xml:space="preserve">EP6 </w:t>
            </w:r>
            <w:r>
              <w:rPr>
                <w:sz w:val="16"/>
                <w:szCs w:val="16"/>
              </w:rPr>
              <w:t>lo and lo-lo pH alarms on AI7011.</w:t>
            </w:r>
          </w:p>
          <w:p w14:paraId="75DDB755" w14:textId="77777777" w:rsidR="00944472" w:rsidRDefault="00944472" w:rsidP="00944472">
            <w:pPr>
              <w:pStyle w:val="ListParagraph"/>
              <w:numPr>
                <w:ilvl w:val="0"/>
                <w:numId w:val="1"/>
              </w:numPr>
              <w:ind w:left="426"/>
              <w:rPr>
                <w:sz w:val="16"/>
                <w:szCs w:val="16"/>
              </w:rPr>
            </w:pPr>
            <w:r>
              <w:rPr>
                <w:sz w:val="16"/>
                <w:szCs w:val="16"/>
              </w:rPr>
              <w:t>AAL7011 discrete pH alarm.</w:t>
            </w:r>
          </w:p>
          <w:p w14:paraId="55CF1C5B" w14:textId="77777777" w:rsidR="00944472" w:rsidRPr="00F76C99" w:rsidRDefault="00944472" w:rsidP="00944472">
            <w:pPr>
              <w:pStyle w:val="ListParagraph"/>
              <w:numPr>
                <w:ilvl w:val="0"/>
                <w:numId w:val="1"/>
              </w:numPr>
              <w:ind w:left="426"/>
              <w:rPr>
                <w:sz w:val="16"/>
                <w:szCs w:val="16"/>
              </w:rPr>
            </w:pPr>
            <w:r>
              <w:rPr>
                <w:sz w:val="16"/>
                <w:szCs w:val="16"/>
              </w:rPr>
              <w:t>Site Utilities contact Control Room if pH is out of spec.</w:t>
            </w:r>
          </w:p>
          <w:p w14:paraId="057FBF3B" w14:textId="77777777" w:rsidR="00944472" w:rsidRDefault="00944472" w:rsidP="00684489">
            <w:pPr>
              <w:pStyle w:val="ListParagraph"/>
              <w:numPr>
                <w:ilvl w:val="0"/>
                <w:numId w:val="1"/>
              </w:numPr>
              <w:ind w:left="426"/>
              <w:rPr>
                <w:color w:val="000000" w:themeColor="text1"/>
                <w:sz w:val="16"/>
                <w:szCs w:val="16"/>
              </w:rPr>
            </w:pPr>
            <w:r>
              <w:rPr>
                <w:color w:val="000000" w:themeColor="text1"/>
                <w:sz w:val="16"/>
                <w:szCs w:val="16"/>
              </w:rPr>
              <w:t>Site Utilities effluent diversion capabilities</w:t>
            </w:r>
          </w:p>
          <w:p w14:paraId="10D7EAB1" w14:textId="77777777" w:rsidR="005F29C7" w:rsidRPr="00944472" w:rsidRDefault="005F29C7" w:rsidP="00944472">
            <w:pPr>
              <w:autoSpaceDE w:val="0"/>
              <w:autoSpaceDN w:val="0"/>
              <w:adjustRightInd w:val="0"/>
              <w:ind w:left="360"/>
              <w:rPr>
                <w:rFonts w:ascii="Helv" w:hAnsi="Helv" w:cs="Helv"/>
                <w:b/>
                <w:bCs/>
                <w:color w:val="000000"/>
                <w:sz w:val="16"/>
                <w:szCs w:val="16"/>
              </w:rPr>
            </w:pPr>
          </w:p>
          <w:p w14:paraId="46533AE1" w14:textId="77777777" w:rsidR="005F29C7" w:rsidRPr="007D758F" w:rsidRDefault="005F29C7" w:rsidP="00684489">
            <w:pPr>
              <w:rPr>
                <w:sz w:val="16"/>
                <w:szCs w:val="16"/>
              </w:rPr>
            </w:pPr>
          </w:p>
        </w:tc>
        <w:tc>
          <w:tcPr>
            <w:tcW w:w="1243" w:type="dxa"/>
            <w:gridSpan w:val="2"/>
          </w:tcPr>
          <w:p w14:paraId="02069485" w14:textId="77777777" w:rsidR="005F29C7" w:rsidRPr="007D758F" w:rsidRDefault="005F29C7" w:rsidP="00684489">
            <w:pPr>
              <w:rPr>
                <w:sz w:val="16"/>
                <w:szCs w:val="16"/>
              </w:rPr>
            </w:pPr>
            <w:r w:rsidRPr="007D758F">
              <w:rPr>
                <w:sz w:val="16"/>
                <w:szCs w:val="16"/>
              </w:rPr>
              <w:t xml:space="preserve">Category </w:t>
            </w:r>
            <w:r w:rsidR="00944472">
              <w:rPr>
                <w:sz w:val="16"/>
                <w:szCs w:val="16"/>
              </w:rPr>
              <w:t>2</w:t>
            </w:r>
          </w:p>
        </w:tc>
        <w:tc>
          <w:tcPr>
            <w:tcW w:w="2017" w:type="dxa"/>
          </w:tcPr>
          <w:p w14:paraId="517C706E" w14:textId="77777777" w:rsidR="005F29C7" w:rsidRPr="007D758F" w:rsidRDefault="005F29C7" w:rsidP="00684489">
            <w:pPr>
              <w:rPr>
                <w:sz w:val="16"/>
                <w:szCs w:val="16"/>
              </w:rPr>
            </w:pPr>
            <w:r w:rsidRPr="007D758F">
              <w:rPr>
                <w:sz w:val="16"/>
                <w:szCs w:val="16"/>
              </w:rPr>
              <w:t>Unlikely</w:t>
            </w:r>
          </w:p>
        </w:tc>
        <w:tc>
          <w:tcPr>
            <w:tcW w:w="1560" w:type="dxa"/>
          </w:tcPr>
          <w:p w14:paraId="2DF21C0F" w14:textId="77777777" w:rsidR="005F29C7" w:rsidRPr="007D758F" w:rsidRDefault="005F29C7" w:rsidP="00684489">
            <w:pPr>
              <w:rPr>
                <w:sz w:val="16"/>
                <w:szCs w:val="16"/>
              </w:rPr>
            </w:pPr>
            <w:r w:rsidRPr="007D758F">
              <w:rPr>
                <w:sz w:val="16"/>
                <w:szCs w:val="16"/>
              </w:rPr>
              <w:t xml:space="preserve">Level </w:t>
            </w:r>
            <w:r w:rsidR="00944472">
              <w:rPr>
                <w:sz w:val="16"/>
                <w:szCs w:val="16"/>
              </w:rPr>
              <w:t>I</w:t>
            </w:r>
            <w:r w:rsidR="00980087">
              <w:rPr>
                <w:sz w:val="16"/>
                <w:szCs w:val="16"/>
              </w:rPr>
              <w:t>V</w:t>
            </w:r>
          </w:p>
        </w:tc>
      </w:tr>
      <w:tr w:rsidR="005F29C7" w14:paraId="0FDDD664" w14:textId="77777777" w:rsidTr="00684489">
        <w:tc>
          <w:tcPr>
            <w:tcW w:w="1668" w:type="dxa"/>
          </w:tcPr>
          <w:p w14:paraId="5F39C5A7" w14:textId="77777777" w:rsidR="005F29C7" w:rsidRDefault="005F29C7" w:rsidP="00684489"/>
        </w:tc>
        <w:tc>
          <w:tcPr>
            <w:tcW w:w="1302" w:type="dxa"/>
            <w:tcBorders>
              <w:bottom w:val="single" w:sz="4" w:space="0" w:color="auto"/>
            </w:tcBorders>
            <w:shd w:val="clear" w:color="auto" w:fill="D99594" w:themeFill="accent2" w:themeFillTint="99"/>
          </w:tcPr>
          <w:p w14:paraId="46608942" w14:textId="77777777" w:rsidR="005F29C7" w:rsidRPr="0090250A" w:rsidRDefault="005F29C7" w:rsidP="00684489">
            <w:pPr>
              <w:rPr>
                <w:b/>
              </w:rPr>
            </w:pPr>
            <w:r w:rsidRPr="0090250A">
              <w:rPr>
                <w:b/>
              </w:rPr>
              <w:t>Hum</w:t>
            </w:r>
          </w:p>
        </w:tc>
        <w:tc>
          <w:tcPr>
            <w:tcW w:w="2241" w:type="dxa"/>
          </w:tcPr>
          <w:p w14:paraId="007E90E8" w14:textId="77777777" w:rsidR="005F29C7" w:rsidRDefault="005F29C7" w:rsidP="005F29C7">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Severe irritation to the respiratory system through the inhalation of vapours. Potential slips and falls due to slippery nature.</w:t>
            </w:r>
          </w:p>
          <w:p w14:paraId="1289C54A" w14:textId="77777777" w:rsidR="005F29C7" w:rsidRPr="007D758F" w:rsidRDefault="005F29C7" w:rsidP="00684489">
            <w:pPr>
              <w:pStyle w:val="ListParagraph"/>
              <w:ind w:left="7"/>
              <w:rPr>
                <w:sz w:val="16"/>
                <w:szCs w:val="16"/>
              </w:rPr>
            </w:pPr>
          </w:p>
        </w:tc>
        <w:tc>
          <w:tcPr>
            <w:tcW w:w="3010" w:type="dxa"/>
          </w:tcPr>
          <w:p w14:paraId="4A62536B" w14:textId="77777777" w:rsidR="005F29C7" w:rsidRPr="007D758F" w:rsidRDefault="005F29C7" w:rsidP="00684489">
            <w:pPr>
              <w:pStyle w:val="ListParagraph"/>
              <w:numPr>
                <w:ilvl w:val="0"/>
                <w:numId w:val="1"/>
              </w:numPr>
              <w:ind w:left="426"/>
              <w:rPr>
                <w:sz w:val="16"/>
                <w:szCs w:val="16"/>
              </w:rPr>
            </w:pPr>
            <w:r w:rsidRPr="007D758F">
              <w:rPr>
                <w:sz w:val="16"/>
                <w:szCs w:val="16"/>
              </w:rPr>
              <w:t>As for “Nat”</w:t>
            </w:r>
          </w:p>
          <w:p w14:paraId="3927034E" w14:textId="77777777" w:rsidR="005F29C7" w:rsidRDefault="005F29C7" w:rsidP="00684489">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28B697D0" w14:textId="77777777" w:rsidR="005F29C7" w:rsidRPr="007D758F" w:rsidRDefault="005F29C7" w:rsidP="00684489">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7FEABD2F" w14:textId="77777777" w:rsidR="005F29C7" w:rsidRPr="007D758F" w:rsidRDefault="005F29C7" w:rsidP="00684489">
            <w:pPr>
              <w:rPr>
                <w:sz w:val="16"/>
                <w:szCs w:val="16"/>
              </w:rPr>
            </w:pPr>
            <w:r w:rsidRPr="007D758F">
              <w:rPr>
                <w:sz w:val="16"/>
                <w:szCs w:val="16"/>
              </w:rPr>
              <w:t xml:space="preserve">Category </w:t>
            </w:r>
            <w:r w:rsidR="00DF60CA">
              <w:rPr>
                <w:sz w:val="16"/>
                <w:szCs w:val="16"/>
              </w:rPr>
              <w:t>2</w:t>
            </w:r>
          </w:p>
        </w:tc>
        <w:tc>
          <w:tcPr>
            <w:tcW w:w="2017" w:type="dxa"/>
          </w:tcPr>
          <w:p w14:paraId="6B689DDF" w14:textId="77777777" w:rsidR="005F29C7" w:rsidRPr="007D758F" w:rsidRDefault="005F29C7" w:rsidP="00684489">
            <w:pPr>
              <w:rPr>
                <w:sz w:val="16"/>
                <w:szCs w:val="16"/>
              </w:rPr>
            </w:pPr>
            <w:r w:rsidRPr="007D758F">
              <w:rPr>
                <w:sz w:val="16"/>
                <w:szCs w:val="16"/>
              </w:rPr>
              <w:t>Unlikely</w:t>
            </w:r>
          </w:p>
        </w:tc>
        <w:tc>
          <w:tcPr>
            <w:tcW w:w="1560" w:type="dxa"/>
          </w:tcPr>
          <w:p w14:paraId="277D6023" w14:textId="77777777" w:rsidR="005F29C7" w:rsidRPr="007D758F" w:rsidRDefault="005F29C7" w:rsidP="00684489">
            <w:pPr>
              <w:rPr>
                <w:sz w:val="16"/>
                <w:szCs w:val="16"/>
              </w:rPr>
            </w:pPr>
            <w:r w:rsidRPr="007D758F">
              <w:rPr>
                <w:sz w:val="16"/>
                <w:szCs w:val="16"/>
              </w:rPr>
              <w:t xml:space="preserve">Level </w:t>
            </w:r>
            <w:r w:rsidR="00DF60CA">
              <w:rPr>
                <w:sz w:val="16"/>
                <w:szCs w:val="16"/>
              </w:rPr>
              <w:t>I</w:t>
            </w:r>
            <w:r w:rsidR="00980087">
              <w:rPr>
                <w:sz w:val="16"/>
                <w:szCs w:val="16"/>
              </w:rPr>
              <w:t>V</w:t>
            </w:r>
          </w:p>
        </w:tc>
      </w:tr>
      <w:tr w:rsidR="005F29C7" w:rsidRPr="007D758F" w14:paraId="34CD29EA" w14:textId="77777777" w:rsidTr="00684489">
        <w:tc>
          <w:tcPr>
            <w:tcW w:w="13041" w:type="dxa"/>
            <w:gridSpan w:val="8"/>
          </w:tcPr>
          <w:p w14:paraId="4C766C3B" w14:textId="77777777" w:rsidR="005F29C7" w:rsidRDefault="005F29C7" w:rsidP="00684489">
            <w:pPr>
              <w:rPr>
                <w:sz w:val="20"/>
                <w:szCs w:val="20"/>
              </w:rPr>
            </w:pPr>
            <w:r w:rsidRPr="007D758F">
              <w:rPr>
                <w:sz w:val="20"/>
                <w:szCs w:val="20"/>
              </w:rPr>
              <w:t>Item [0</w:t>
            </w:r>
            <w:r>
              <w:rPr>
                <w:sz w:val="20"/>
                <w:szCs w:val="20"/>
              </w:rPr>
              <w:t>4</w:t>
            </w:r>
            <w:r w:rsidRPr="007D758F">
              <w:rPr>
                <w:sz w:val="20"/>
                <w:szCs w:val="20"/>
              </w:rPr>
              <w:t xml:space="preserve">]. </w:t>
            </w:r>
            <w:r>
              <w:rPr>
                <w:sz w:val="20"/>
                <w:szCs w:val="20"/>
              </w:rPr>
              <w:t>Mechanical Failure of Hypo Destruct Tank or Acid Effluent Tank</w:t>
            </w:r>
          </w:p>
          <w:p w14:paraId="7622EC38" w14:textId="77777777" w:rsidR="005F29C7" w:rsidRPr="007D758F" w:rsidRDefault="005F29C7" w:rsidP="00684489">
            <w:pPr>
              <w:rPr>
                <w:sz w:val="20"/>
                <w:szCs w:val="20"/>
              </w:rPr>
            </w:pPr>
          </w:p>
        </w:tc>
      </w:tr>
      <w:tr w:rsidR="005F29C7" w:rsidRPr="007D758F" w14:paraId="524CD327" w14:textId="77777777" w:rsidTr="00684489">
        <w:tc>
          <w:tcPr>
            <w:tcW w:w="1668" w:type="dxa"/>
          </w:tcPr>
          <w:p w14:paraId="3DCDBC5E" w14:textId="77777777" w:rsidR="005F29C7" w:rsidRDefault="005F29C7" w:rsidP="00684489"/>
        </w:tc>
        <w:tc>
          <w:tcPr>
            <w:tcW w:w="1302" w:type="dxa"/>
            <w:tcBorders>
              <w:bottom w:val="single" w:sz="4" w:space="0" w:color="auto"/>
            </w:tcBorders>
            <w:shd w:val="clear" w:color="auto" w:fill="92D050"/>
          </w:tcPr>
          <w:p w14:paraId="18C02B22" w14:textId="77777777" w:rsidR="005F29C7" w:rsidRPr="0090250A" w:rsidRDefault="005F29C7" w:rsidP="00684489">
            <w:pPr>
              <w:rPr>
                <w:b/>
              </w:rPr>
            </w:pPr>
            <w:r w:rsidRPr="0090250A">
              <w:rPr>
                <w:b/>
              </w:rPr>
              <w:t>Nat</w:t>
            </w:r>
          </w:p>
        </w:tc>
        <w:tc>
          <w:tcPr>
            <w:tcW w:w="2241" w:type="dxa"/>
          </w:tcPr>
          <w:p w14:paraId="1F4367AF" w14:textId="77777777" w:rsidR="005F29C7" w:rsidRPr="007D758F" w:rsidRDefault="00754E11" w:rsidP="00684489">
            <w:pPr>
              <w:rPr>
                <w:sz w:val="16"/>
                <w:szCs w:val="16"/>
              </w:rPr>
            </w:pPr>
            <w:r>
              <w:rPr>
                <w:sz w:val="16"/>
                <w:szCs w:val="16"/>
              </w:rPr>
              <w:t xml:space="preserve">Interceptor Pit 1 overflow </w:t>
            </w:r>
            <w:r w:rsidR="005F29C7">
              <w:rPr>
                <w:sz w:val="16"/>
                <w:szCs w:val="16"/>
              </w:rPr>
              <w:t xml:space="preserve">to Springvale Drain. Adverse impact on aquatic organisms, including lethal dosage. Release to SWOOS from Site Utilities without treatment, resulting in adverse impact on trade waste water quality. </w:t>
            </w:r>
          </w:p>
        </w:tc>
        <w:tc>
          <w:tcPr>
            <w:tcW w:w="3010" w:type="dxa"/>
          </w:tcPr>
          <w:p w14:paraId="77ED5E1E" w14:textId="77777777" w:rsidR="005F29C7" w:rsidRPr="00C4439E" w:rsidRDefault="00684489" w:rsidP="00684489">
            <w:pPr>
              <w:pStyle w:val="ListParagraph"/>
              <w:numPr>
                <w:ilvl w:val="0"/>
                <w:numId w:val="1"/>
              </w:numPr>
              <w:ind w:left="426"/>
              <w:rPr>
                <w:sz w:val="16"/>
                <w:szCs w:val="16"/>
              </w:rPr>
            </w:pPr>
            <w:r>
              <w:rPr>
                <w:sz w:val="16"/>
                <w:szCs w:val="16"/>
              </w:rPr>
              <w:t>Informal</w:t>
            </w:r>
            <w:r w:rsidR="005F29C7" w:rsidRPr="00C4439E">
              <w:rPr>
                <w:sz w:val="16"/>
                <w:szCs w:val="16"/>
              </w:rPr>
              <w:t xml:space="preserve"> regular checks on external condition</w:t>
            </w:r>
          </w:p>
          <w:p w14:paraId="684091EB" w14:textId="77777777" w:rsidR="005F29C7" w:rsidRDefault="005F29C7" w:rsidP="00684489">
            <w:pPr>
              <w:pStyle w:val="ListParagraph"/>
              <w:numPr>
                <w:ilvl w:val="0"/>
                <w:numId w:val="1"/>
              </w:numPr>
              <w:ind w:left="426"/>
              <w:rPr>
                <w:sz w:val="16"/>
                <w:szCs w:val="16"/>
              </w:rPr>
            </w:pPr>
            <w:r w:rsidRPr="00C4439E">
              <w:rPr>
                <w:sz w:val="16"/>
                <w:szCs w:val="16"/>
              </w:rPr>
              <w:t>Correct</w:t>
            </w:r>
            <w:r>
              <w:rPr>
                <w:sz w:val="16"/>
                <w:szCs w:val="16"/>
              </w:rPr>
              <w:t xml:space="preserve"> material and thickness specification</w:t>
            </w:r>
          </w:p>
          <w:p w14:paraId="102AC94E" w14:textId="77777777" w:rsidR="005F29C7" w:rsidRDefault="005F29C7" w:rsidP="00684489">
            <w:pPr>
              <w:pStyle w:val="ListParagraph"/>
              <w:numPr>
                <w:ilvl w:val="0"/>
                <w:numId w:val="1"/>
              </w:numPr>
              <w:ind w:left="426"/>
              <w:rPr>
                <w:sz w:val="16"/>
                <w:szCs w:val="16"/>
              </w:rPr>
            </w:pPr>
            <w:r>
              <w:rPr>
                <w:sz w:val="16"/>
                <w:szCs w:val="16"/>
              </w:rPr>
              <w:t>Tanks and vessels protected by bund walls</w:t>
            </w:r>
          </w:p>
          <w:p w14:paraId="54795C26" w14:textId="77777777" w:rsidR="005F29C7" w:rsidRPr="004A5E8E" w:rsidRDefault="00F50C67" w:rsidP="00684489">
            <w:pPr>
              <w:pStyle w:val="ListParagraph"/>
              <w:numPr>
                <w:ilvl w:val="0"/>
                <w:numId w:val="1"/>
              </w:numPr>
              <w:ind w:left="426"/>
              <w:rPr>
                <w:sz w:val="16"/>
                <w:szCs w:val="16"/>
              </w:rPr>
            </w:pPr>
            <w:r>
              <w:rPr>
                <w:sz w:val="16"/>
                <w:szCs w:val="16"/>
              </w:rPr>
              <w:t>DCS Tank low level alarms:</w:t>
            </w:r>
            <w:r w:rsidR="005F29C7">
              <w:rPr>
                <w:sz w:val="16"/>
                <w:szCs w:val="16"/>
              </w:rPr>
              <w:br/>
              <w:t xml:space="preserve">Hypo Destruct Tank: </w:t>
            </w:r>
            <w:r w:rsidR="005F29C7">
              <w:rPr>
                <w:sz w:val="16"/>
                <w:szCs w:val="16"/>
              </w:rPr>
              <w:br/>
              <w:t xml:space="preserve">  Lo-lo on LI15023.</w:t>
            </w:r>
            <w:r w:rsidR="005F29C7">
              <w:rPr>
                <w:sz w:val="16"/>
                <w:szCs w:val="16"/>
              </w:rPr>
              <w:br/>
              <w:t xml:space="preserve">  LALLL15023 discrete alarm.</w:t>
            </w:r>
          </w:p>
          <w:p w14:paraId="4ED0FB17" w14:textId="77777777" w:rsidR="005F29C7" w:rsidRDefault="005F29C7" w:rsidP="00684489">
            <w:pPr>
              <w:pStyle w:val="ListParagraph"/>
              <w:ind w:left="426"/>
              <w:rPr>
                <w:sz w:val="16"/>
                <w:szCs w:val="16"/>
                <w:lang w:val="en-US"/>
              </w:rPr>
            </w:pPr>
            <w:r>
              <w:rPr>
                <w:sz w:val="16"/>
                <w:szCs w:val="16"/>
                <w:lang w:val="en-US"/>
              </w:rPr>
              <w:t>Acid Effluent Tank:</w:t>
            </w:r>
            <w:r>
              <w:rPr>
                <w:sz w:val="16"/>
                <w:szCs w:val="16"/>
                <w:lang w:val="en-US"/>
              </w:rPr>
              <w:br/>
              <w:t xml:space="preserve">  Lo-lo on LI18510.</w:t>
            </w:r>
          </w:p>
          <w:p w14:paraId="423D80AA" w14:textId="77777777" w:rsidR="005F29C7" w:rsidRDefault="005F29C7" w:rsidP="00684489">
            <w:pPr>
              <w:pStyle w:val="ListParagraph"/>
              <w:ind w:left="426"/>
              <w:rPr>
                <w:sz w:val="16"/>
                <w:szCs w:val="16"/>
              </w:rPr>
            </w:pPr>
            <w:r>
              <w:rPr>
                <w:sz w:val="16"/>
                <w:szCs w:val="16"/>
                <w:lang w:val="en-US"/>
              </w:rPr>
              <w:t xml:space="preserve">  LALLL18510 discrete alarm.</w:t>
            </w:r>
          </w:p>
          <w:p w14:paraId="4C7DD565" w14:textId="77777777" w:rsidR="005F29C7" w:rsidRDefault="005F29C7" w:rsidP="00684489">
            <w:pPr>
              <w:pStyle w:val="ListParagraph"/>
              <w:numPr>
                <w:ilvl w:val="0"/>
                <w:numId w:val="1"/>
              </w:numPr>
              <w:ind w:left="426"/>
              <w:rPr>
                <w:sz w:val="16"/>
                <w:szCs w:val="16"/>
              </w:rPr>
            </w:pPr>
            <w:r>
              <w:rPr>
                <w:sz w:val="16"/>
                <w:szCs w:val="16"/>
              </w:rPr>
              <w:t xml:space="preserve">Bund capacity is </w:t>
            </w:r>
            <w:r w:rsidRPr="00EF0E51">
              <w:rPr>
                <w:sz w:val="16"/>
                <w:szCs w:val="16"/>
              </w:rPr>
              <w:t xml:space="preserve">110% of largest tank or vessel </w:t>
            </w:r>
          </w:p>
          <w:p w14:paraId="12706327" w14:textId="77777777" w:rsidR="005F29C7" w:rsidRDefault="005F29C7" w:rsidP="00684489">
            <w:pPr>
              <w:pStyle w:val="ListParagraph"/>
              <w:numPr>
                <w:ilvl w:val="0"/>
                <w:numId w:val="1"/>
              </w:numPr>
              <w:ind w:left="426"/>
              <w:rPr>
                <w:sz w:val="16"/>
                <w:szCs w:val="16"/>
              </w:rPr>
            </w:pPr>
            <w:r>
              <w:rPr>
                <w:sz w:val="16"/>
                <w:szCs w:val="16"/>
              </w:rPr>
              <w:t>Hypo Destruct Tank pressure relief to Chlorine Cooler. Vacuum relief from vent to atmosphere.</w:t>
            </w:r>
          </w:p>
          <w:p w14:paraId="7C989260" w14:textId="77777777" w:rsidR="005F29C7" w:rsidRPr="00C4054F" w:rsidRDefault="005F29C7" w:rsidP="00684489">
            <w:pPr>
              <w:pStyle w:val="ListParagraph"/>
              <w:numPr>
                <w:ilvl w:val="0"/>
                <w:numId w:val="1"/>
              </w:numPr>
              <w:ind w:left="426"/>
              <w:rPr>
                <w:sz w:val="16"/>
                <w:szCs w:val="16"/>
              </w:rPr>
            </w:pPr>
            <w:r>
              <w:rPr>
                <w:sz w:val="16"/>
                <w:szCs w:val="16"/>
              </w:rPr>
              <w:t>Acid Effluent T</w:t>
            </w:r>
            <w:r w:rsidRPr="00C4054F">
              <w:rPr>
                <w:sz w:val="16"/>
                <w:szCs w:val="16"/>
              </w:rPr>
              <w:t>ank pressure and vacuum relief to atmosphere.</w:t>
            </w:r>
          </w:p>
          <w:p w14:paraId="04346A75" w14:textId="77777777" w:rsidR="005F29C7" w:rsidRDefault="005F29C7" w:rsidP="00684489">
            <w:pPr>
              <w:pStyle w:val="ListParagraph"/>
              <w:numPr>
                <w:ilvl w:val="0"/>
                <w:numId w:val="1"/>
              </w:numPr>
              <w:ind w:left="426"/>
              <w:rPr>
                <w:sz w:val="16"/>
                <w:szCs w:val="16"/>
              </w:rPr>
            </w:pPr>
            <w:r>
              <w:rPr>
                <w:sz w:val="16"/>
                <w:szCs w:val="16"/>
              </w:rPr>
              <w:t>Weeping effluent may be detectable</w:t>
            </w:r>
          </w:p>
          <w:p w14:paraId="69E4CE76" w14:textId="77777777" w:rsidR="005F29C7" w:rsidRDefault="005F29C7" w:rsidP="00684489">
            <w:pPr>
              <w:pStyle w:val="ListParagraph"/>
              <w:numPr>
                <w:ilvl w:val="0"/>
                <w:numId w:val="1"/>
              </w:numPr>
              <w:ind w:left="426"/>
              <w:rPr>
                <w:sz w:val="16"/>
                <w:szCs w:val="16"/>
              </w:rPr>
            </w:pPr>
            <w:r>
              <w:rPr>
                <w:sz w:val="16"/>
                <w:szCs w:val="16"/>
              </w:rPr>
              <w:t xml:space="preserve">Acid Effluent Pit hi-hi level alarm on LI18522.  </w:t>
            </w:r>
          </w:p>
          <w:p w14:paraId="09D17B68"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447805E5" w14:textId="77777777" w:rsidR="005F29C7" w:rsidRPr="00C72CF7" w:rsidRDefault="005F29C7" w:rsidP="00684489">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4B86F61C" w14:textId="77777777" w:rsidR="005F29C7" w:rsidRPr="007D758F" w:rsidRDefault="005F29C7" w:rsidP="00684489">
            <w:pPr>
              <w:pStyle w:val="ListParagraph"/>
              <w:ind w:left="426"/>
              <w:rPr>
                <w:sz w:val="16"/>
                <w:szCs w:val="16"/>
              </w:rPr>
            </w:pPr>
          </w:p>
        </w:tc>
        <w:tc>
          <w:tcPr>
            <w:tcW w:w="1243" w:type="dxa"/>
            <w:gridSpan w:val="2"/>
          </w:tcPr>
          <w:p w14:paraId="139C7ACC" w14:textId="77777777" w:rsidR="005F29C7" w:rsidRPr="007D758F" w:rsidRDefault="005F29C7" w:rsidP="00684489">
            <w:pPr>
              <w:rPr>
                <w:sz w:val="16"/>
                <w:szCs w:val="16"/>
              </w:rPr>
            </w:pPr>
            <w:r w:rsidRPr="007D758F">
              <w:rPr>
                <w:sz w:val="16"/>
                <w:szCs w:val="16"/>
              </w:rPr>
              <w:t xml:space="preserve">Category </w:t>
            </w:r>
            <w:r w:rsidR="00D539B9">
              <w:rPr>
                <w:sz w:val="16"/>
                <w:szCs w:val="16"/>
              </w:rPr>
              <w:t>3</w:t>
            </w:r>
            <w:r>
              <w:rPr>
                <w:sz w:val="16"/>
                <w:szCs w:val="16"/>
              </w:rPr>
              <w:t>.</w:t>
            </w:r>
            <w:r w:rsidR="00D539B9">
              <w:rPr>
                <w:sz w:val="16"/>
                <w:szCs w:val="16"/>
              </w:rPr>
              <w:t>2</w:t>
            </w:r>
          </w:p>
        </w:tc>
        <w:tc>
          <w:tcPr>
            <w:tcW w:w="2017" w:type="dxa"/>
          </w:tcPr>
          <w:p w14:paraId="751FA9CA" w14:textId="77777777" w:rsidR="005F29C7" w:rsidRPr="007D758F" w:rsidRDefault="005F29C7" w:rsidP="00684489">
            <w:pPr>
              <w:rPr>
                <w:sz w:val="16"/>
                <w:szCs w:val="16"/>
              </w:rPr>
            </w:pPr>
            <w:r>
              <w:rPr>
                <w:sz w:val="16"/>
                <w:szCs w:val="16"/>
              </w:rPr>
              <w:t xml:space="preserve">Very </w:t>
            </w:r>
            <w:r w:rsidRPr="007D758F">
              <w:rPr>
                <w:sz w:val="16"/>
                <w:szCs w:val="16"/>
              </w:rPr>
              <w:t>Unlikely</w:t>
            </w:r>
          </w:p>
        </w:tc>
        <w:tc>
          <w:tcPr>
            <w:tcW w:w="1560" w:type="dxa"/>
          </w:tcPr>
          <w:p w14:paraId="5AC1A7BD" w14:textId="77777777" w:rsidR="005F29C7" w:rsidRPr="007D758F" w:rsidRDefault="005F29C7" w:rsidP="00684489">
            <w:pPr>
              <w:rPr>
                <w:sz w:val="16"/>
                <w:szCs w:val="16"/>
              </w:rPr>
            </w:pPr>
            <w:r w:rsidRPr="007D758F">
              <w:rPr>
                <w:sz w:val="16"/>
                <w:szCs w:val="16"/>
              </w:rPr>
              <w:t xml:space="preserve">Level </w:t>
            </w:r>
            <w:r>
              <w:rPr>
                <w:sz w:val="16"/>
                <w:szCs w:val="16"/>
              </w:rPr>
              <w:t>I</w:t>
            </w:r>
            <w:r w:rsidR="00754E11">
              <w:rPr>
                <w:sz w:val="16"/>
                <w:szCs w:val="16"/>
              </w:rPr>
              <w:t>V</w:t>
            </w:r>
          </w:p>
        </w:tc>
      </w:tr>
      <w:tr w:rsidR="005F29C7" w:rsidRPr="007D758F" w14:paraId="3ED56C1C" w14:textId="77777777" w:rsidTr="00684489">
        <w:tc>
          <w:tcPr>
            <w:tcW w:w="1668" w:type="dxa"/>
          </w:tcPr>
          <w:p w14:paraId="684D62AC" w14:textId="77777777" w:rsidR="005F29C7" w:rsidRDefault="005F29C7" w:rsidP="00684489"/>
        </w:tc>
        <w:tc>
          <w:tcPr>
            <w:tcW w:w="1302" w:type="dxa"/>
            <w:tcBorders>
              <w:bottom w:val="single" w:sz="4" w:space="0" w:color="auto"/>
            </w:tcBorders>
            <w:shd w:val="clear" w:color="auto" w:fill="D99594" w:themeFill="accent2" w:themeFillTint="99"/>
          </w:tcPr>
          <w:p w14:paraId="7BCF42B6" w14:textId="77777777" w:rsidR="005F29C7" w:rsidRPr="0090250A" w:rsidRDefault="005F29C7" w:rsidP="00684489">
            <w:pPr>
              <w:rPr>
                <w:b/>
              </w:rPr>
            </w:pPr>
            <w:r w:rsidRPr="0090250A">
              <w:rPr>
                <w:b/>
              </w:rPr>
              <w:t>Hum</w:t>
            </w:r>
          </w:p>
        </w:tc>
        <w:tc>
          <w:tcPr>
            <w:tcW w:w="2241" w:type="dxa"/>
          </w:tcPr>
          <w:p w14:paraId="593F4557" w14:textId="77777777" w:rsidR="005F29C7" w:rsidRDefault="005F29C7" w:rsidP="005F29C7">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w:t>
            </w:r>
            <w:r>
              <w:rPr>
                <w:sz w:val="16"/>
                <w:szCs w:val="16"/>
              </w:rPr>
              <w:lastRenderedPageBreak/>
              <w:t>health with potential permanent injury to the eyes and burns to skin. Severe irritation to the respiratory system through the inhalation of vapours. Potential slips and falls due to slippery nature.</w:t>
            </w:r>
          </w:p>
          <w:p w14:paraId="6B53F2F2" w14:textId="77777777" w:rsidR="005F29C7" w:rsidRPr="007D758F" w:rsidRDefault="005F29C7" w:rsidP="00684489">
            <w:pPr>
              <w:pStyle w:val="ListParagraph"/>
              <w:ind w:left="7"/>
              <w:rPr>
                <w:sz w:val="16"/>
                <w:szCs w:val="16"/>
              </w:rPr>
            </w:pPr>
          </w:p>
        </w:tc>
        <w:tc>
          <w:tcPr>
            <w:tcW w:w="3010" w:type="dxa"/>
          </w:tcPr>
          <w:p w14:paraId="0E9C0DAD" w14:textId="77777777" w:rsidR="005F29C7" w:rsidRPr="007D758F" w:rsidRDefault="005F29C7" w:rsidP="00684489">
            <w:pPr>
              <w:pStyle w:val="ListParagraph"/>
              <w:numPr>
                <w:ilvl w:val="0"/>
                <w:numId w:val="1"/>
              </w:numPr>
              <w:ind w:left="426"/>
              <w:rPr>
                <w:sz w:val="16"/>
                <w:szCs w:val="16"/>
              </w:rPr>
            </w:pPr>
            <w:r w:rsidRPr="007D758F">
              <w:rPr>
                <w:sz w:val="16"/>
                <w:szCs w:val="16"/>
              </w:rPr>
              <w:lastRenderedPageBreak/>
              <w:t>As for “Nat”</w:t>
            </w:r>
          </w:p>
          <w:p w14:paraId="13C55EB9" w14:textId="77777777" w:rsidR="005F29C7" w:rsidRDefault="005F29C7" w:rsidP="00684489">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5CF8D84" w14:textId="77777777" w:rsidR="005F29C7" w:rsidRPr="007D758F" w:rsidRDefault="005F29C7" w:rsidP="00684489">
            <w:pPr>
              <w:pStyle w:val="ListParagraph"/>
              <w:numPr>
                <w:ilvl w:val="0"/>
                <w:numId w:val="1"/>
              </w:numPr>
              <w:ind w:left="426"/>
              <w:rPr>
                <w:sz w:val="16"/>
                <w:szCs w:val="16"/>
              </w:rPr>
            </w:pPr>
            <w:r w:rsidRPr="007D758F">
              <w:rPr>
                <w:sz w:val="16"/>
                <w:szCs w:val="16"/>
              </w:rPr>
              <w:lastRenderedPageBreak/>
              <w:t xml:space="preserve">Safety showers </w:t>
            </w:r>
            <w:r>
              <w:rPr>
                <w:sz w:val="16"/>
                <w:szCs w:val="16"/>
              </w:rPr>
              <w:br/>
            </w:r>
            <w:r w:rsidRPr="007D758F">
              <w:rPr>
                <w:b/>
                <w:sz w:val="16"/>
                <w:szCs w:val="16"/>
              </w:rPr>
              <w:t>MHF-CC-087</w:t>
            </w:r>
          </w:p>
        </w:tc>
        <w:tc>
          <w:tcPr>
            <w:tcW w:w="1243" w:type="dxa"/>
            <w:gridSpan w:val="2"/>
          </w:tcPr>
          <w:p w14:paraId="5674BE2B" w14:textId="77777777" w:rsidR="005F29C7" w:rsidRPr="007D758F" w:rsidRDefault="005F29C7" w:rsidP="00684489">
            <w:pPr>
              <w:rPr>
                <w:sz w:val="16"/>
                <w:szCs w:val="16"/>
              </w:rPr>
            </w:pPr>
            <w:r w:rsidRPr="007D758F">
              <w:rPr>
                <w:sz w:val="16"/>
                <w:szCs w:val="16"/>
              </w:rPr>
              <w:lastRenderedPageBreak/>
              <w:t xml:space="preserve">Category </w:t>
            </w:r>
            <w:r>
              <w:rPr>
                <w:sz w:val="16"/>
                <w:szCs w:val="16"/>
              </w:rPr>
              <w:t>3.2</w:t>
            </w:r>
          </w:p>
        </w:tc>
        <w:tc>
          <w:tcPr>
            <w:tcW w:w="2017" w:type="dxa"/>
          </w:tcPr>
          <w:p w14:paraId="57B060D2" w14:textId="77777777" w:rsidR="005F29C7" w:rsidRPr="007D758F" w:rsidRDefault="001033C3" w:rsidP="00684489">
            <w:pPr>
              <w:rPr>
                <w:sz w:val="16"/>
                <w:szCs w:val="16"/>
              </w:rPr>
            </w:pPr>
            <w:r>
              <w:rPr>
                <w:sz w:val="16"/>
                <w:szCs w:val="16"/>
              </w:rPr>
              <w:t xml:space="preserve">Very </w:t>
            </w:r>
            <w:r w:rsidR="005F29C7" w:rsidRPr="007D758F">
              <w:rPr>
                <w:sz w:val="16"/>
                <w:szCs w:val="16"/>
              </w:rPr>
              <w:t>Unlikely</w:t>
            </w:r>
          </w:p>
        </w:tc>
        <w:tc>
          <w:tcPr>
            <w:tcW w:w="1560" w:type="dxa"/>
          </w:tcPr>
          <w:p w14:paraId="247F3307" w14:textId="77777777" w:rsidR="005F29C7" w:rsidRPr="007D758F" w:rsidRDefault="005F29C7" w:rsidP="00684489">
            <w:pPr>
              <w:rPr>
                <w:sz w:val="16"/>
                <w:szCs w:val="16"/>
              </w:rPr>
            </w:pPr>
            <w:r w:rsidRPr="007D758F">
              <w:rPr>
                <w:sz w:val="16"/>
                <w:szCs w:val="16"/>
              </w:rPr>
              <w:t xml:space="preserve">Level </w:t>
            </w:r>
            <w:r>
              <w:rPr>
                <w:sz w:val="16"/>
                <w:szCs w:val="16"/>
              </w:rPr>
              <w:t>I</w:t>
            </w:r>
            <w:r w:rsidR="001033C3">
              <w:rPr>
                <w:sz w:val="16"/>
                <w:szCs w:val="16"/>
              </w:rPr>
              <w:t>V</w:t>
            </w:r>
          </w:p>
        </w:tc>
      </w:tr>
      <w:tr w:rsidR="005F29C7" w:rsidRPr="007D758F" w14:paraId="55819B11" w14:textId="77777777" w:rsidTr="00684489">
        <w:tc>
          <w:tcPr>
            <w:tcW w:w="13041" w:type="dxa"/>
            <w:gridSpan w:val="8"/>
          </w:tcPr>
          <w:p w14:paraId="1CA13C79" w14:textId="77777777" w:rsidR="005F29C7" w:rsidRDefault="005F29C7" w:rsidP="00684489">
            <w:pPr>
              <w:rPr>
                <w:sz w:val="20"/>
                <w:szCs w:val="20"/>
              </w:rPr>
            </w:pPr>
            <w:r>
              <w:rPr>
                <w:sz w:val="20"/>
                <w:szCs w:val="20"/>
              </w:rPr>
              <w:t>Item [05</w:t>
            </w:r>
            <w:r w:rsidRPr="007D758F">
              <w:rPr>
                <w:sz w:val="20"/>
                <w:szCs w:val="20"/>
              </w:rPr>
              <w:t xml:space="preserve">]. </w:t>
            </w:r>
            <w:r>
              <w:rPr>
                <w:sz w:val="20"/>
                <w:szCs w:val="20"/>
              </w:rPr>
              <w:t>Loss of containment from piping</w:t>
            </w:r>
          </w:p>
          <w:p w14:paraId="7099C0AD" w14:textId="77777777" w:rsidR="005F29C7" w:rsidRPr="007D758F" w:rsidRDefault="005F29C7" w:rsidP="00684489">
            <w:pPr>
              <w:rPr>
                <w:sz w:val="20"/>
                <w:szCs w:val="20"/>
              </w:rPr>
            </w:pPr>
          </w:p>
        </w:tc>
      </w:tr>
      <w:tr w:rsidR="005F29C7" w:rsidRPr="007D758F" w14:paraId="1E1A6393" w14:textId="77777777" w:rsidTr="00684489">
        <w:tc>
          <w:tcPr>
            <w:tcW w:w="1668" w:type="dxa"/>
          </w:tcPr>
          <w:p w14:paraId="6826BC81" w14:textId="77777777" w:rsidR="005F29C7" w:rsidRDefault="005F29C7" w:rsidP="00684489"/>
        </w:tc>
        <w:tc>
          <w:tcPr>
            <w:tcW w:w="1302" w:type="dxa"/>
            <w:tcBorders>
              <w:bottom w:val="single" w:sz="4" w:space="0" w:color="auto"/>
            </w:tcBorders>
            <w:shd w:val="clear" w:color="auto" w:fill="92D050"/>
          </w:tcPr>
          <w:p w14:paraId="311A9F32" w14:textId="77777777" w:rsidR="005F29C7" w:rsidRPr="0090250A" w:rsidRDefault="005F29C7" w:rsidP="00684489">
            <w:pPr>
              <w:rPr>
                <w:b/>
              </w:rPr>
            </w:pPr>
            <w:r w:rsidRPr="0090250A">
              <w:rPr>
                <w:b/>
              </w:rPr>
              <w:t>Nat</w:t>
            </w:r>
          </w:p>
        </w:tc>
        <w:tc>
          <w:tcPr>
            <w:tcW w:w="2241" w:type="dxa"/>
          </w:tcPr>
          <w:p w14:paraId="6559FE14" w14:textId="77777777" w:rsidR="005F29C7" w:rsidRDefault="001033C3" w:rsidP="00684489">
            <w:pPr>
              <w:rPr>
                <w:sz w:val="16"/>
                <w:szCs w:val="16"/>
              </w:rPr>
            </w:pPr>
            <w:r>
              <w:rPr>
                <w:sz w:val="16"/>
                <w:szCs w:val="16"/>
              </w:rPr>
              <w:t xml:space="preserve">Interceptor Pit 1 overflow </w:t>
            </w:r>
            <w:r w:rsidR="005F29C7">
              <w:rPr>
                <w:sz w:val="16"/>
                <w:szCs w:val="16"/>
              </w:rPr>
              <w:t>to Springvale Drain. Adverse impact on aquatic organisms, including lethal dosage. Release to SWOOS from Site Utilities without treatment, resulting in adverse impact on trade waste water quality.</w:t>
            </w:r>
          </w:p>
          <w:p w14:paraId="487538F4" w14:textId="77777777" w:rsidR="005F29C7" w:rsidRDefault="005F29C7" w:rsidP="00684489">
            <w:pPr>
              <w:rPr>
                <w:sz w:val="16"/>
                <w:szCs w:val="16"/>
              </w:rPr>
            </w:pPr>
          </w:p>
          <w:p w14:paraId="5416D3DD" w14:textId="77777777" w:rsidR="005F29C7" w:rsidRPr="007D758F" w:rsidRDefault="005F29C7" w:rsidP="00684489">
            <w:pPr>
              <w:rPr>
                <w:sz w:val="16"/>
                <w:szCs w:val="16"/>
              </w:rPr>
            </w:pPr>
            <w:r w:rsidRPr="007D758F">
              <w:rPr>
                <w:sz w:val="16"/>
                <w:szCs w:val="16"/>
              </w:rPr>
              <w:t>Soil – Soil contamination (direct), Groundwater – Groundwater contamination, Adverse impact on a biological component – habitat.</w:t>
            </w:r>
            <w:r>
              <w:rPr>
                <w:sz w:val="16"/>
                <w:szCs w:val="16"/>
              </w:rPr>
              <w:t xml:space="preserve"> </w:t>
            </w:r>
          </w:p>
        </w:tc>
        <w:tc>
          <w:tcPr>
            <w:tcW w:w="3010" w:type="dxa"/>
          </w:tcPr>
          <w:p w14:paraId="0ACA9C5B" w14:textId="77777777" w:rsidR="005F29C7" w:rsidRPr="001965BE" w:rsidRDefault="005F29C7" w:rsidP="00684489">
            <w:pPr>
              <w:pStyle w:val="ListParagraph"/>
              <w:numPr>
                <w:ilvl w:val="0"/>
                <w:numId w:val="1"/>
              </w:numPr>
              <w:ind w:left="426"/>
              <w:rPr>
                <w:sz w:val="16"/>
                <w:szCs w:val="16"/>
              </w:rPr>
            </w:pPr>
            <w:r>
              <w:rPr>
                <w:sz w:val="16"/>
                <w:szCs w:val="16"/>
              </w:rPr>
              <w:t>Correct material and gasket specification</w:t>
            </w:r>
          </w:p>
          <w:p w14:paraId="19DD0516" w14:textId="77777777" w:rsidR="005F29C7" w:rsidRDefault="005F29C7" w:rsidP="00684489">
            <w:pPr>
              <w:pStyle w:val="ListParagraph"/>
              <w:numPr>
                <w:ilvl w:val="0"/>
                <w:numId w:val="1"/>
              </w:numPr>
              <w:ind w:left="426"/>
              <w:rPr>
                <w:sz w:val="16"/>
                <w:szCs w:val="16"/>
              </w:rPr>
            </w:pPr>
            <w:r>
              <w:rPr>
                <w:sz w:val="16"/>
                <w:szCs w:val="16"/>
              </w:rPr>
              <w:t>Numerous piping and valves in bunded areas to avoid physical impact and contain potential spills</w:t>
            </w:r>
          </w:p>
          <w:p w14:paraId="4F18CF0B" w14:textId="77777777" w:rsidR="005F29C7" w:rsidRDefault="005F29C7" w:rsidP="00684489">
            <w:pPr>
              <w:pStyle w:val="ListParagraph"/>
              <w:numPr>
                <w:ilvl w:val="0"/>
                <w:numId w:val="1"/>
              </w:numPr>
              <w:ind w:left="426"/>
              <w:rPr>
                <w:sz w:val="16"/>
                <w:szCs w:val="16"/>
              </w:rPr>
            </w:pPr>
            <w:r>
              <w:rPr>
                <w:sz w:val="16"/>
                <w:szCs w:val="16"/>
              </w:rPr>
              <w:t>Piping supports to prevent strain, cracks and loss of containment</w:t>
            </w:r>
          </w:p>
          <w:p w14:paraId="05CBBFBA" w14:textId="77777777" w:rsidR="005F29C7" w:rsidRDefault="005F29C7" w:rsidP="00684489">
            <w:pPr>
              <w:pStyle w:val="ListParagraph"/>
              <w:numPr>
                <w:ilvl w:val="0"/>
                <w:numId w:val="1"/>
              </w:numPr>
              <w:ind w:left="426"/>
              <w:rPr>
                <w:sz w:val="16"/>
                <w:szCs w:val="16"/>
              </w:rPr>
            </w:pPr>
            <w:r>
              <w:rPr>
                <w:sz w:val="16"/>
                <w:szCs w:val="16"/>
              </w:rPr>
              <w:t>Selected piping elevated to prevent physical impact damage</w:t>
            </w:r>
          </w:p>
          <w:p w14:paraId="7486F72B" w14:textId="77777777" w:rsidR="005F29C7" w:rsidRDefault="005F29C7" w:rsidP="00684489">
            <w:pPr>
              <w:pStyle w:val="ListParagraph"/>
              <w:numPr>
                <w:ilvl w:val="0"/>
                <w:numId w:val="1"/>
              </w:numPr>
              <w:ind w:left="426"/>
              <w:rPr>
                <w:sz w:val="16"/>
                <w:szCs w:val="16"/>
              </w:rPr>
            </w:pPr>
            <w:r>
              <w:rPr>
                <w:sz w:val="16"/>
                <w:szCs w:val="16"/>
              </w:rPr>
              <w:t>Valves selected suitable for operation</w:t>
            </w:r>
          </w:p>
          <w:p w14:paraId="78C51A17" w14:textId="77777777" w:rsidR="005F29C7" w:rsidRDefault="005F29C7" w:rsidP="00684489">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3C86CCBB" w14:textId="77777777" w:rsidR="005F29C7" w:rsidRPr="00D349EA" w:rsidRDefault="005F29C7" w:rsidP="00684489">
            <w:pPr>
              <w:pStyle w:val="ListParagraph"/>
              <w:numPr>
                <w:ilvl w:val="0"/>
                <w:numId w:val="1"/>
              </w:numPr>
              <w:ind w:left="426"/>
              <w:rPr>
                <w:sz w:val="16"/>
                <w:szCs w:val="16"/>
              </w:rPr>
            </w:pPr>
            <w:r>
              <w:rPr>
                <w:sz w:val="16"/>
                <w:szCs w:val="16"/>
                <w:lang w:val="en-US"/>
              </w:rPr>
              <w:t>Isolation valves and automatic isolation valves</w:t>
            </w:r>
          </w:p>
          <w:p w14:paraId="1A68FCD3"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48B7EACA" w14:textId="77777777" w:rsidR="005F29C7" w:rsidRPr="001965BE" w:rsidRDefault="005F29C7" w:rsidP="00684489">
            <w:pPr>
              <w:pStyle w:val="ListParagraph"/>
              <w:numPr>
                <w:ilvl w:val="0"/>
                <w:numId w:val="1"/>
              </w:numPr>
              <w:ind w:left="426"/>
              <w:rPr>
                <w:color w:val="000000" w:themeColor="text1"/>
                <w:sz w:val="16"/>
                <w:szCs w:val="16"/>
              </w:rPr>
            </w:pPr>
            <w:r w:rsidRPr="001965BE">
              <w:rPr>
                <w:color w:val="000000" w:themeColor="text1"/>
                <w:sz w:val="16"/>
                <w:szCs w:val="16"/>
              </w:rPr>
              <w:t xml:space="preserve">Site Utilities contact Control Room </w:t>
            </w:r>
          </w:p>
          <w:p w14:paraId="52B733CE" w14:textId="77777777" w:rsidR="005F29C7" w:rsidRPr="00D349EA" w:rsidRDefault="005F29C7" w:rsidP="00684489">
            <w:pPr>
              <w:pStyle w:val="ListParagraph"/>
              <w:numPr>
                <w:ilvl w:val="0"/>
                <w:numId w:val="1"/>
              </w:numPr>
              <w:ind w:left="426"/>
              <w:rPr>
                <w:sz w:val="16"/>
                <w:szCs w:val="16"/>
              </w:rPr>
            </w:pPr>
            <w:r w:rsidRPr="00D349EA">
              <w:rPr>
                <w:sz w:val="16"/>
                <w:szCs w:val="16"/>
              </w:rPr>
              <w:t>Response Plan</w:t>
            </w:r>
          </w:p>
          <w:p w14:paraId="594B394E" w14:textId="77777777" w:rsidR="005F29C7" w:rsidRPr="00BD7CE9" w:rsidRDefault="005F29C7" w:rsidP="00684489">
            <w:pPr>
              <w:pStyle w:val="ListParagraph"/>
              <w:ind w:left="426"/>
              <w:rPr>
                <w:i/>
                <w:sz w:val="16"/>
                <w:szCs w:val="16"/>
              </w:rPr>
            </w:pPr>
          </w:p>
        </w:tc>
        <w:tc>
          <w:tcPr>
            <w:tcW w:w="1243" w:type="dxa"/>
            <w:gridSpan w:val="2"/>
          </w:tcPr>
          <w:p w14:paraId="35E24C83" w14:textId="77777777" w:rsidR="005F29C7" w:rsidRPr="007D758F" w:rsidRDefault="005F29C7" w:rsidP="00684489">
            <w:pPr>
              <w:rPr>
                <w:sz w:val="16"/>
                <w:szCs w:val="16"/>
              </w:rPr>
            </w:pPr>
            <w:r w:rsidRPr="007D758F">
              <w:rPr>
                <w:sz w:val="16"/>
                <w:szCs w:val="16"/>
              </w:rPr>
              <w:t xml:space="preserve">Category </w:t>
            </w:r>
            <w:r w:rsidR="001033C3">
              <w:rPr>
                <w:sz w:val="16"/>
                <w:szCs w:val="16"/>
              </w:rPr>
              <w:t>3</w:t>
            </w:r>
            <w:r>
              <w:rPr>
                <w:sz w:val="16"/>
                <w:szCs w:val="16"/>
              </w:rPr>
              <w:t>.</w:t>
            </w:r>
            <w:r w:rsidR="001033C3">
              <w:rPr>
                <w:sz w:val="16"/>
                <w:szCs w:val="16"/>
              </w:rPr>
              <w:t>2</w:t>
            </w:r>
          </w:p>
        </w:tc>
        <w:tc>
          <w:tcPr>
            <w:tcW w:w="2017" w:type="dxa"/>
          </w:tcPr>
          <w:p w14:paraId="459E1C00" w14:textId="77777777" w:rsidR="005F29C7" w:rsidRPr="007D758F" w:rsidRDefault="005F29C7" w:rsidP="00684489">
            <w:pPr>
              <w:rPr>
                <w:sz w:val="16"/>
                <w:szCs w:val="16"/>
              </w:rPr>
            </w:pPr>
            <w:r w:rsidRPr="007D758F">
              <w:rPr>
                <w:sz w:val="16"/>
                <w:szCs w:val="16"/>
              </w:rPr>
              <w:t>Unlikely</w:t>
            </w:r>
          </w:p>
        </w:tc>
        <w:tc>
          <w:tcPr>
            <w:tcW w:w="1560" w:type="dxa"/>
          </w:tcPr>
          <w:p w14:paraId="5DA500BE" w14:textId="77777777" w:rsidR="005F29C7" w:rsidRPr="007D758F" w:rsidRDefault="005F29C7" w:rsidP="00684489">
            <w:pPr>
              <w:rPr>
                <w:sz w:val="16"/>
                <w:szCs w:val="16"/>
              </w:rPr>
            </w:pPr>
            <w:r w:rsidRPr="007D758F">
              <w:rPr>
                <w:sz w:val="16"/>
                <w:szCs w:val="16"/>
              </w:rPr>
              <w:t xml:space="preserve">Level </w:t>
            </w:r>
            <w:r>
              <w:rPr>
                <w:sz w:val="16"/>
                <w:szCs w:val="16"/>
              </w:rPr>
              <w:t>I</w:t>
            </w:r>
            <w:r w:rsidR="00980087">
              <w:rPr>
                <w:sz w:val="16"/>
                <w:szCs w:val="16"/>
              </w:rPr>
              <w:t>II</w:t>
            </w:r>
          </w:p>
        </w:tc>
      </w:tr>
      <w:tr w:rsidR="005F29C7" w:rsidRPr="007D758F" w14:paraId="38ECFA0B" w14:textId="77777777" w:rsidTr="00684489">
        <w:tc>
          <w:tcPr>
            <w:tcW w:w="1668" w:type="dxa"/>
          </w:tcPr>
          <w:p w14:paraId="756ABD1D" w14:textId="77777777" w:rsidR="005F29C7" w:rsidRDefault="005F29C7" w:rsidP="00684489"/>
        </w:tc>
        <w:tc>
          <w:tcPr>
            <w:tcW w:w="1302" w:type="dxa"/>
            <w:tcBorders>
              <w:bottom w:val="single" w:sz="4" w:space="0" w:color="auto"/>
            </w:tcBorders>
            <w:shd w:val="clear" w:color="auto" w:fill="D99594" w:themeFill="accent2" w:themeFillTint="99"/>
          </w:tcPr>
          <w:p w14:paraId="1AE60304" w14:textId="77777777" w:rsidR="005F29C7" w:rsidRPr="0090250A" w:rsidRDefault="005F29C7" w:rsidP="00684489">
            <w:pPr>
              <w:rPr>
                <w:b/>
              </w:rPr>
            </w:pPr>
            <w:r w:rsidRPr="0090250A">
              <w:rPr>
                <w:b/>
              </w:rPr>
              <w:t>Hum</w:t>
            </w:r>
          </w:p>
        </w:tc>
        <w:tc>
          <w:tcPr>
            <w:tcW w:w="2241" w:type="dxa"/>
          </w:tcPr>
          <w:p w14:paraId="050E5F23" w14:textId="77777777" w:rsidR="005F29C7" w:rsidRDefault="005F29C7" w:rsidP="005F29C7">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Severe irritation to the respiratory system through the inhalation of vapours. Potential slips and falls due to slippery nature.</w:t>
            </w:r>
          </w:p>
          <w:p w14:paraId="13647B6A" w14:textId="77777777" w:rsidR="005F29C7" w:rsidRPr="007D758F" w:rsidRDefault="005F29C7" w:rsidP="00684489">
            <w:pPr>
              <w:pStyle w:val="ListParagraph"/>
              <w:ind w:left="7"/>
              <w:rPr>
                <w:sz w:val="16"/>
                <w:szCs w:val="16"/>
              </w:rPr>
            </w:pPr>
          </w:p>
        </w:tc>
        <w:tc>
          <w:tcPr>
            <w:tcW w:w="3010" w:type="dxa"/>
          </w:tcPr>
          <w:p w14:paraId="10DF3FBE" w14:textId="77777777" w:rsidR="005F29C7" w:rsidRPr="007D758F" w:rsidRDefault="005F29C7" w:rsidP="00684489">
            <w:pPr>
              <w:pStyle w:val="ListParagraph"/>
              <w:numPr>
                <w:ilvl w:val="0"/>
                <w:numId w:val="1"/>
              </w:numPr>
              <w:ind w:left="426"/>
              <w:rPr>
                <w:sz w:val="16"/>
                <w:szCs w:val="16"/>
              </w:rPr>
            </w:pPr>
            <w:r w:rsidRPr="007D758F">
              <w:rPr>
                <w:sz w:val="16"/>
                <w:szCs w:val="16"/>
              </w:rPr>
              <w:t>As for “Nat”</w:t>
            </w:r>
          </w:p>
          <w:p w14:paraId="5F9D1245" w14:textId="77777777" w:rsidR="005F29C7" w:rsidRDefault="005F29C7" w:rsidP="00684489">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27D2CE63" w14:textId="77777777" w:rsidR="005F29C7" w:rsidRPr="007D758F" w:rsidRDefault="005F29C7" w:rsidP="00684489">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5D448654" w14:textId="77777777" w:rsidR="005F29C7" w:rsidRPr="007D758F" w:rsidRDefault="005F29C7" w:rsidP="00684489">
            <w:pPr>
              <w:rPr>
                <w:sz w:val="16"/>
                <w:szCs w:val="16"/>
              </w:rPr>
            </w:pPr>
            <w:r w:rsidRPr="007D758F">
              <w:rPr>
                <w:sz w:val="16"/>
                <w:szCs w:val="16"/>
              </w:rPr>
              <w:t xml:space="preserve">Category </w:t>
            </w:r>
            <w:r>
              <w:rPr>
                <w:sz w:val="16"/>
                <w:szCs w:val="16"/>
              </w:rPr>
              <w:t>3.2</w:t>
            </w:r>
          </w:p>
        </w:tc>
        <w:tc>
          <w:tcPr>
            <w:tcW w:w="2017" w:type="dxa"/>
          </w:tcPr>
          <w:p w14:paraId="28E2209B" w14:textId="77777777" w:rsidR="005F29C7" w:rsidRPr="007D758F" w:rsidRDefault="005F29C7" w:rsidP="00684489">
            <w:pPr>
              <w:rPr>
                <w:sz w:val="16"/>
                <w:szCs w:val="16"/>
              </w:rPr>
            </w:pPr>
            <w:r w:rsidRPr="007D758F">
              <w:rPr>
                <w:sz w:val="16"/>
                <w:szCs w:val="16"/>
              </w:rPr>
              <w:t>Unlikely</w:t>
            </w:r>
          </w:p>
        </w:tc>
        <w:tc>
          <w:tcPr>
            <w:tcW w:w="1560" w:type="dxa"/>
          </w:tcPr>
          <w:p w14:paraId="060996DB" w14:textId="77777777" w:rsidR="005F29C7" w:rsidRPr="007D758F" w:rsidRDefault="005F29C7" w:rsidP="00684489">
            <w:pPr>
              <w:rPr>
                <w:sz w:val="16"/>
                <w:szCs w:val="16"/>
              </w:rPr>
            </w:pPr>
            <w:r w:rsidRPr="007D758F">
              <w:rPr>
                <w:sz w:val="16"/>
                <w:szCs w:val="16"/>
              </w:rPr>
              <w:t xml:space="preserve">Level </w:t>
            </w:r>
            <w:r>
              <w:rPr>
                <w:sz w:val="16"/>
                <w:szCs w:val="16"/>
              </w:rPr>
              <w:t>III</w:t>
            </w:r>
          </w:p>
        </w:tc>
      </w:tr>
    </w:tbl>
    <w:p w14:paraId="76415175" w14:textId="77777777" w:rsidR="00A023A2" w:rsidRDefault="00A023A2" w:rsidP="00A023A2"/>
    <w:p w14:paraId="42DEF110" w14:textId="77777777" w:rsidR="00A023A2" w:rsidRDefault="00A023A2" w:rsidP="00A023A2">
      <w:pPr>
        <w:sectPr w:rsidR="00A023A2" w:rsidSect="00897F91">
          <w:pgSz w:w="16838" w:h="11906" w:orient="landscape"/>
          <w:pgMar w:top="1440" w:right="1440" w:bottom="1440" w:left="1440" w:header="708" w:footer="708" w:gutter="0"/>
          <w:cols w:space="708"/>
          <w:docGrid w:linePitch="360"/>
        </w:sectPr>
      </w:pPr>
    </w:p>
    <w:p w14:paraId="7DD2BA84" w14:textId="77777777" w:rsidR="00A023A2" w:rsidRPr="00EA3A93" w:rsidRDefault="00EA3A93" w:rsidP="00A023A2">
      <w:pPr>
        <w:rPr>
          <w:b/>
        </w:rPr>
      </w:pPr>
      <w:r w:rsidRPr="00EA3A93">
        <w:rPr>
          <w:b/>
        </w:rPr>
        <w:lastRenderedPageBreak/>
        <w:t>Acid Effluent</w:t>
      </w:r>
      <w:r w:rsidR="0093234E">
        <w:rPr>
          <w:b/>
        </w:rPr>
        <w:t xml:space="preserve"> Response Plan</w:t>
      </w:r>
    </w:p>
    <w:p w14:paraId="184A53A4" w14:textId="77777777" w:rsidR="00A023A2" w:rsidRDefault="00A023A2" w:rsidP="00A023A2">
      <w:pPr>
        <w:tabs>
          <w:tab w:val="left" w:pos="2078"/>
          <w:tab w:val="left" w:pos="5176"/>
        </w:tabs>
      </w:pPr>
    </w:p>
    <w:p w14:paraId="76776D74" w14:textId="77777777" w:rsidR="00A023A2" w:rsidRDefault="00A023A2" w:rsidP="00A023A2">
      <w:pPr>
        <w:tabs>
          <w:tab w:val="left" w:pos="2078"/>
          <w:tab w:val="left" w:pos="5176"/>
        </w:tabs>
      </w:pPr>
    </w:p>
    <w:p w14:paraId="5EAEE1CA" w14:textId="77777777" w:rsidR="00A023A2" w:rsidRDefault="003F6653" w:rsidP="00A023A2">
      <w:pPr>
        <w:tabs>
          <w:tab w:val="left" w:pos="2078"/>
          <w:tab w:val="left" w:pos="5176"/>
        </w:tabs>
      </w:pPr>
      <w:r>
        <w:rPr>
          <w:noProof/>
          <w:lang w:eastAsia="zh-CN"/>
        </w:rPr>
        <mc:AlternateContent>
          <mc:Choice Requires="wps">
            <w:drawing>
              <wp:anchor distT="0" distB="0" distL="114300" distR="114300" simplePos="0" relativeHeight="253740032" behindDoc="0" locked="0" layoutInCell="1" allowOverlap="1" wp14:anchorId="17F94E6A" wp14:editId="5241EFBB">
                <wp:simplePos x="0" y="0"/>
                <wp:positionH relativeFrom="column">
                  <wp:posOffset>2345055</wp:posOffset>
                </wp:positionH>
                <wp:positionV relativeFrom="paragraph">
                  <wp:posOffset>386715</wp:posOffset>
                </wp:positionV>
                <wp:extent cx="1190625" cy="499110"/>
                <wp:effectExtent l="11430" t="13335" r="7620" b="11430"/>
                <wp:wrapNone/>
                <wp:docPr id="1540" name="Rectangle 2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9110"/>
                        </a:xfrm>
                        <a:prstGeom prst="rect">
                          <a:avLst/>
                        </a:prstGeom>
                        <a:solidFill>
                          <a:srgbClr val="FFFFFF"/>
                        </a:solidFill>
                        <a:ln w="9525">
                          <a:solidFill>
                            <a:srgbClr val="000000"/>
                          </a:solidFill>
                          <a:miter lim="800000"/>
                          <a:headEnd/>
                          <a:tailEnd/>
                        </a:ln>
                      </wps:spPr>
                      <wps:txbx>
                        <w:txbxContent>
                          <w:p w14:paraId="5DAF68DC" w14:textId="77777777" w:rsidR="00684F4F" w:rsidRPr="00981047" w:rsidRDefault="00684F4F" w:rsidP="00BF6733">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94E6A" id="Rectangle 2516" o:spid="_x0000_s1026" style="position:absolute;margin-left:184.65pt;margin-top:30.45pt;width:93.75pt;height:39.3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">
                <v:textbox>
                  <w:txbxContent>
                    <w:p w14:paraId="5DAF68DC" w14:textId="77777777" w:rsidR="00684F4F" w:rsidRPr="00981047" w:rsidRDefault="00684F4F" w:rsidP="00BF6733">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v:textbox>
              </v:rect>
            </w:pict>
          </mc:Fallback>
        </mc:AlternateContent>
      </w:r>
      <w:r w:rsidR="00A023A2">
        <w:br/>
        <w:t xml:space="preserve"> </w:t>
      </w:r>
    </w:p>
    <w:p w14:paraId="2D56A8E6" w14:textId="77777777" w:rsidR="00A023A2" w:rsidRDefault="003F6653" w:rsidP="00A023A2">
      <w:r>
        <w:rPr>
          <w:noProof/>
          <w:lang w:eastAsia="zh-CN"/>
        </w:rPr>
        <mc:AlternateContent>
          <mc:Choice Requires="wps">
            <w:drawing>
              <wp:anchor distT="0" distB="0" distL="114300" distR="114300" simplePos="0" relativeHeight="253739008" behindDoc="0" locked="0" layoutInCell="1" allowOverlap="1" wp14:anchorId="4696ADC1" wp14:editId="1D949045">
                <wp:simplePos x="0" y="0"/>
                <wp:positionH relativeFrom="column">
                  <wp:posOffset>2946400</wp:posOffset>
                </wp:positionH>
                <wp:positionV relativeFrom="paragraph">
                  <wp:posOffset>140335</wp:posOffset>
                </wp:positionV>
                <wp:extent cx="0" cy="534670"/>
                <wp:effectExtent l="60325" t="9525" r="53975" b="17780"/>
                <wp:wrapNone/>
                <wp:docPr id="1539" name="AutoShap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146C862">
              <v:shapetype id="_x0000_t32" coordsize="21600,21600" o:oned="t" filled="f" o:spt="32" path="m,l21600,21600e" w14:anchorId="53083F6F">
                <v:path fillok="f" arrowok="t" o:connecttype="none"/>
                <o:lock v:ext="edit" shapetype="t"/>
              </v:shapetype>
              <v:shape id="AutoShape 2515" style="position:absolute;margin-left:232pt;margin-top:11.05pt;width:0;height:42.1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">
                <v:stroke endarrow="block"/>
              </v:shape>
            </w:pict>
          </mc:Fallback>
        </mc:AlternateContent>
      </w:r>
      <w:r>
        <w:rPr>
          <w:noProof/>
          <w:lang w:eastAsia="zh-CN"/>
        </w:rPr>
        <mc:AlternateContent>
          <mc:Choice Requires="wps">
            <w:drawing>
              <wp:anchor distT="0" distB="0" distL="114300" distR="114300" simplePos="0" relativeHeight="253741056" behindDoc="0" locked="0" layoutInCell="1" allowOverlap="1" wp14:anchorId="676F61A9" wp14:editId="37026BE2">
                <wp:simplePos x="0" y="0"/>
                <wp:positionH relativeFrom="column">
                  <wp:posOffset>1743710</wp:posOffset>
                </wp:positionH>
                <wp:positionV relativeFrom="paragraph">
                  <wp:posOffset>675005</wp:posOffset>
                </wp:positionV>
                <wp:extent cx="2456180" cy="668655"/>
                <wp:effectExtent l="10160" t="10795" r="10160" b="6350"/>
                <wp:wrapNone/>
                <wp:docPr id="1538" name="Rectangle 2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5AEEDD71" w14:textId="77777777" w:rsidR="00684F4F" w:rsidRPr="005D0591" w:rsidRDefault="00684F4F" w:rsidP="00BF6733">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F61A9" id="Rectangle 2517" o:spid="_x0000_s1027" style="position:absolute;margin-left:137.3pt;margin-top:53.15pt;width:193.4pt;height:52.6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">
                <v:textbox>
                  <w:txbxContent>
                    <w:p w14:paraId="5AEEDD71" w14:textId="77777777" w:rsidR="00684F4F" w:rsidRPr="005D0591" w:rsidRDefault="00684F4F" w:rsidP="00BF6733">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r>
        <w:rPr>
          <w:noProof/>
          <w:lang w:eastAsia="zh-CN"/>
        </w:rPr>
        <mc:AlternateContent>
          <mc:Choice Requires="wps">
            <w:drawing>
              <wp:anchor distT="0" distB="0" distL="114300" distR="114300" simplePos="0" relativeHeight="253737984" behindDoc="0" locked="0" layoutInCell="1" allowOverlap="1" wp14:anchorId="72F18E9F" wp14:editId="37F95B94">
                <wp:simplePos x="0" y="0"/>
                <wp:positionH relativeFrom="column">
                  <wp:posOffset>3901440</wp:posOffset>
                </wp:positionH>
                <wp:positionV relativeFrom="paragraph">
                  <wp:posOffset>3095625</wp:posOffset>
                </wp:positionV>
                <wp:extent cx="1190625" cy="440055"/>
                <wp:effectExtent l="5715" t="12065" r="13335" b="5080"/>
                <wp:wrapNone/>
                <wp:docPr id="1537" name="Rectangle 2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5E316BB1" w14:textId="77777777" w:rsidR="00684F4F" w:rsidRPr="00990F1C" w:rsidRDefault="00684F4F" w:rsidP="00A023A2">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28FD413D" w14:textId="77777777" w:rsidR="00684F4F" w:rsidRPr="00990F1C" w:rsidRDefault="00684F4F" w:rsidP="00A023A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18E9F" id="Rectangle 2053" o:spid="_x0000_s1028" style="position:absolute;margin-left:307.2pt;margin-top:243.75pt;width:93.75pt;height:34.6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" fillcolor="#a5a5a5 [2092]">
                <v:textbox>
                  <w:txbxContent>
                    <w:p w14:paraId="5E316BB1" w14:textId="77777777" w:rsidR="00684F4F" w:rsidRPr="00990F1C" w:rsidRDefault="00684F4F" w:rsidP="00A023A2">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28FD413D" w14:textId="77777777" w:rsidR="00684F4F" w:rsidRPr="00990F1C" w:rsidRDefault="00684F4F" w:rsidP="00A023A2">
                      <w:pPr>
                        <w:rPr>
                          <w:szCs w:val="16"/>
                        </w:rPr>
                      </w:pPr>
                    </w:p>
                  </w:txbxContent>
                </v:textbox>
              </v:rect>
            </w:pict>
          </mc:Fallback>
        </mc:AlternateContent>
      </w:r>
      <w:r>
        <w:rPr>
          <w:noProof/>
          <w:lang w:eastAsia="zh-CN"/>
        </w:rPr>
        <mc:AlternateContent>
          <mc:Choice Requires="wps">
            <w:drawing>
              <wp:anchor distT="0" distB="0" distL="114300" distR="114300" simplePos="0" relativeHeight="253736960" behindDoc="0" locked="0" layoutInCell="1" allowOverlap="1" wp14:anchorId="743B134E" wp14:editId="19608FAC">
                <wp:simplePos x="0" y="0"/>
                <wp:positionH relativeFrom="column">
                  <wp:posOffset>812800</wp:posOffset>
                </wp:positionH>
                <wp:positionV relativeFrom="paragraph">
                  <wp:posOffset>3095625</wp:posOffset>
                </wp:positionV>
                <wp:extent cx="1190625" cy="440055"/>
                <wp:effectExtent l="12700" t="12065" r="6350" b="5080"/>
                <wp:wrapNone/>
                <wp:docPr id="1536" name="Rectangle 2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13785CFC" w14:textId="77777777" w:rsidR="00684F4F" w:rsidRPr="00990F1C" w:rsidRDefault="00684F4F" w:rsidP="00A023A2">
                            <w:pPr>
                              <w:jc w:val="center"/>
                              <w:rPr>
                                <w:i/>
                                <w:sz w:val="16"/>
                                <w:szCs w:val="16"/>
                                <w:lang w:val="en-US"/>
                              </w:rPr>
                            </w:pPr>
                            <w:r w:rsidRPr="00990F1C">
                              <w:rPr>
                                <w:i/>
                                <w:sz w:val="16"/>
                                <w:szCs w:val="16"/>
                                <w:lang w:val="en-US"/>
                              </w:rPr>
                              <w:t>Refer to CAP Bund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B134E" id="Rectangle 2052" o:spid="_x0000_s1029" style="position:absolute;margin-left:64pt;margin-top:243.75pt;width:93.75pt;height:34.6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" fillcolor="#a5a5a5 [2092]">
                <v:textbox>
                  <w:txbxContent>
                    <w:p w14:paraId="13785CFC" w14:textId="77777777" w:rsidR="00684F4F" w:rsidRPr="00990F1C" w:rsidRDefault="00684F4F" w:rsidP="00A023A2">
                      <w:pPr>
                        <w:jc w:val="center"/>
                        <w:rPr>
                          <w:i/>
                          <w:sz w:val="16"/>
                          <w:szCs w:val="16"/>
                          <w:lang w:val="en-US"/>
                        </w:rPr>
                      </w:pPr>
                      <w:r w:rsidRPr="00990F1C">
                        <w:rPr>
                          <w:i/>
                          <w:sz w:val="16"/>
                          <w:szCs w:val="16"/>
                          <w:lang w:val="en-US"/>
                        </w:rPr>
                        <w:t>Refer to CAP Bund Response Plan</w:t>
                      </w:r>
                    </w:p>
                  </w:txbxContent>
                </v:textbox>
              </v:rect>
            </w:pict>
          </mc:Fallback>
        </mc:AlternateContent>
      </w:r>
      <w:r>
        <w:rPr>
          <w:noProof/>
          <w:lang w:eastAsia="zh-CN"/>
        </w:rPr>
        <mc:AlternateContent>
          <mc:Choice Requires="wps">
            <w:drawing>
              <wp:anchor distT="0" distB="0" distL="114300" distR="114300" simplePos="0" relativeHeight="253735936" behindDoc="0" locked="0" layoutInCell="1" allowOverlap="1" wp14:anchorId="28748889" wp14:editId="19A6BB73">
                <wp:simplePos x="0" y="0"/>
                <wp:positionH relativeFrom="column">
                  <wp:posOffset>4516120</wp:posOffset>
                </wp:positionH>
                <wp:positionV relativeFrom="paragraph">
                  <wp:posOffset>2287270</wp:posOffset>
                </wp:positionV>
                <wp:extent cx="0" cy="861695"/>
                <wp:effectExtent l="10795" t="13335" r="8255" b="10795"/>
                <wp:wrapNone/>
                <wp:docPr id="1535" name="AutoShape 2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6E5B57D">
              <v:shape id="AutoShape 2051" style="position:absolute;margin-left:355.6pt;margin-top:180.1pt;width:0;height:67.85pt;flip:y;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" w14:anchorId="0849B893"/>
            </w:pict>
          </mc:Fallback>
        </mc:AlternateContent>
      </w:r>
      <w:r>
        <w:rPr>
          <w:noProof/>
          <w:lang w:eastAsia="zh-CN"/>
        </w:rPr>
        <mc:AlternateContent>
          <mc:Choice Requires="wps">
            <w:drawing>
              <wp:anchor distT="0" distB="0" distL="114300" distR="114300" simplePos="0" relativeHeight="253734912" behindDoc="0" locked="0" layoutInCell="1" allowOverlap="1" wp14:anchorId="2C71EFCA" wp14:editId="2A08D706">
                <wp:simplePos x="0" y="0"/>
                <wp:positionH relativeFrom="column">
                  <wp:posOffset>1412875</wp:posOffset>
                </wp:positionH>
                <wp:positionV relativeFrom="paragraph">
                  <wp:posOffset>2287270</wp:posOffset>
                </wp:positionV>
                <wp:extent cx="0" cy="861695"/>
                <wp:effectExtent l="12700" t="13335" r="6350" b="10795"/>
                <wp:wrapNone/>
                <wp:docPr id="1534" name="AutoShape 2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42F3626">
              <v:shape id="AutoShape 2050" style="position:absolute;margin-left:111.25pt;margin-top:180.1pt;width:0;height:67.85pt;flip:y;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" w14:anchorId="4988D12B"/>
            </w:pict>
          </mc:Fallback>
        </mc:AlternateContent>
      </w:r>
      <w:r>
        <w:rPr>
          <w:noProof/>
          <w:lang w:eastAsia="zh-CN"/>
        </w:rPr>
        <mc:AlternateContent>
          <mc:Choice Requires="wps">
            <w:drawing>
              <wp:anchor distT="0" distB="0" distL="114300" distR="114300" simplePos="0" relativeHeight="253733888" behindDoc="0" locked="0" layoutInCell="1" allowOverlap="1" wp14:anchorId="302DD553" wp14:editId="695DAA51">
                <wp:simplePos x="0" y="0"/>
                <wp:positionH relativeFrom="column">
                  <wp:posOffset>3503930</wp:posOffset>
                </wp:positionH>
                <wp:positionV relativeFrom="paragraph">
                  <wp:posOffset>2287270</wp:posOffset>
                </wp:positionV>
                <wp:extent cx="1012190" cy="0"/>
                <wp:effectExtent l="8255" t="13335" r="8255" b="5715"/>
                <wp:wrapNone/>
                <wp:docPr id="1533" name="AutoShape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3D3887B">
              <v:shape id="AutoShape 2049" style="position:absolute;margin-left:275.9pt;margin-top:180.1pt;width:79.7pt;height:0;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9JIgIAAEEEAAAOAAAAZHJzL2Uyb0RvYy54bWysU9uO2jAQfa/Uf7D8DrkQth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" w14:anchorId="6390379F"/>
            </w:pict>
          </mc:Fallback>
        </mc:AlternateContent>
      </w:r>
      <w:r>
        <w:rPr>
          <w:noProof/>
          <w:lang w:eastAsia="zh-CN"/>
        </w:rPr>
        <mc:AlternateContent>
          <mc:Choice Requires="wps">
            <w:drawing>
              <wp:anchor distT="0" distB="0" distL="114300" distR="114300" simplePos="0" relativeHeight="253732864" behindDoc="0" locked="0" layoutInCell="1" allowOverlap="1" wp14:anchorId="495BC51C" wp14:editId="60A59B49">
                <wp:simplePos x="0" y="0"/>
                <wp:positionH relativeFrom="column">
                  <wp:posOffset>1412240</wp:posOffset>
                </wp:positionH>
                <wp:positionV relativeFrom="paragraph">
                  <wp:posOffset>2287270</wp:posOffset>
                </wp:positionV>
                <wp:extent cx="1012190" cy="0"/>
                <wp:effectExtent l="12065" t="13335" r="13970" b="5715"/>
                <wp:wrapNone/>
                <wp:docPr id="1532" name="AutoShape 2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30D0592">
              <v:shape id="AutoShape 2048" style="position:absolute;margin-left:111.2pt;margin-top:180.1pt;width:79.7pt;height:0;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UXIgIAAEE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" w14:anchorId="25355D74"/>
            </w:pict>
          </mc:Fallback>
        </mc:AlternateContent>
      </w:r>
      <w:r>
        <w:rPr>
          <w:noProof/>
          <w:lang w:eastAsia="zh-CN"/>
        </w:rPr>
        <mc:AlternateContent>
          <mc:Choice Requires="wps">
            <w:drawing>
              <wp:anchor distT="0" distB="0" distL="114300" distR="114300" simplePos="0" relativeHeight="253731840" behindDoc="0" locked="0" layoutInCell="1" allowOverlap="1" wp14:anchorId="4C4330BC" wp14:editId="48B187BE">
                <wp:simplePos x="0" y="0"/>
                <wp:positionH relativeFrom="column">
                  <wp:posOffset>2424430</wp:posOffset>
                </wp:positionH>
                <wp:positionV relativeFrom="paragraph">
                  <wp:posOffset>1805940</wp:posOffset>
                </wp:positionV>
                <wp:extent cx="1079500" cy="970280"/>
                <wp:effectExtent l="14605" t="17780" r="20320" b="12065"/>
                <wp:wrapNone/>
                <wp:docPr id="1531" name="AutoShap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63D47716" w14:textId="77777777" w:rsidR="00684F4F" w:rsidRPr="007A6E2B" w:rsidRDefault="00684F4F" w:rsidP="00A023A2">
                            <w:pPr>
                              <w:jc w:val="center"/>
                              <w:rPr>
                                <w:sz w:val="16"/>
                                <w:szCs w:val="16"/>
                              </w:rPr>
                            </w:pPr>
                            <w:r>
                              <w:rPr>
                                <w:sz w:val="16"/>
                                <w:szCs w:val="16"/>
                              </w:rPr>
                              <w:t>Where is the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330BC" id="_x0000_t4" coordsize="21600,21600" o:spt="4" path="m10800,l,10800,10800,21600,21600,10800xe">
                <v:stroke joinstyle="miter"/>
                <v:path gradientshapeok="t" o:connecttype="rect" textboxrect="5400,5400,16200,16200"/>
              </v:shapetype>
              <v:shape id="AutoShape 2047" o:spid="_x0000_s1030" type="#_x0000_t4" style="position:absolute;margin-left:190.9pt;margin-top:142.2pt;width:85pt;height:76.4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">
                <v:textbox>
                  <w:txbxContent>
                    <w:p w14:paraId="63D47716" w14:textId="77777777" w:rsidR="00684F4F" w:rsidRPr="007A6E2B" w:rsidRDefault="00684F4F" w:rsidP="00A023A2">
                      <w:pPr>
                        <w:jc w:val="center"/>
                        <w:rPr>
                          <w:sz w:val="16"/>
                          <w:szCs w:val="16"/>
                        </w:rPr>
                      </w:pPr>
                      <w:r>
                        <w:rPr>
                          <w:sz w:val="16"/>
                          <w:szCs w:val="16"/>
                        </w:rPr>
                        <w:t>Where is the leak?</w:t>
                      </w:r>
                    </w:p>
                  </w:txbxContent>
                </v:textbox>
              </v:shape>
            </w:pict>
          </mc:Fallback>
        </mc:AlternateContent>
      </w:r>
      <w:r>
        <w:rPr>
          <w:noProof/>
          <w:lang w:eastAsia="zh-CN"/>
        </w:rPr>
        <mc:AlternateContent>
          <mc:Choice Requires="wps">
            <w:drawing>
              <wp:anchor distT="0" distB="0" distL="114300" distR="114300" simplePos="0" relativeHeight="253724672" behindDoc="0" locked="0" layoutInCell="1" allowOverlap="1" wp14:anchorId="5DB16FFE" wp14:editId="7B2259A8">
                <wp:simplePos x="0" y="0"/>
                <wp:positionH relativeFrom="column">
                  <wp:posOffset>2963545</wp:posOffset>
                </wp:positionH>
                <wp:positionV relativeFrom="paragraph">
                  <wp:posOffset>1343660</wp:posOffset>
                </wp:positionV>
                <wp:extent cx="1905" cy="455295"/>
                <wp:effectExtent l="58420" t="12700" r="53975" b="17780"/>
                <wp:wrapNone/>
                <wp:docPr id="1530" name="AutoShape 2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D58093D">
              <v:shape id="AutoShape 2040" style="position:absolute;margin-left:233.35pt;margin-top:105.8pt;width:.15pt;height:35.8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" w14:anchorId="22979CEC">
                <v:stroke endarrow="block"/>
              </v:shape>
            </w:pict>
          </mc:Fallback>
        </mc:AlternateContent>
      </w:r>
      <w:r>
        <w:rPr>
          <w:noProof/>
          <w:lang w:eastAsia="zh-CN"/>
        </w:rPr>
        <mc:AlternateContent>
          <mc:Choice Requires="wps">
            <w:drawing>
              <wp:anchor distT="0" distB="0" distL="114300" distR="114300" simplePos="0" relativeHeight="253719552" behindDoc="0" locked="0" layoutInCell="1" allowOverlap="1" wp14:anchorId="6FD681EE" wp14:editId="13438A10">
                <wp:simplePos x="0" y="0"/>
                <wp:positionH relativeFrom="column">
                  <wp:posOffset>1412240</wp:posOffset>
                </wp:positionH>
                <wp:positionV relativeFrom="paragraph">
                  <wp:posOffset>2849245</wp:posOffset>
                </wp:positionV>
                <wp:extent cx="591185" cy="361315"/>
                <wp:effectExtent l="0" t="0" r="3810" b="0"/>
                <wp:wrapNone/>
                <wp:docPr id="1529" name="Text Box 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9E692" w14:textId="77777777" w:rsidR="00684F4F" w:rsidRPr="001277F4" w:rsidRDefault="00684F4F" w:rsidP="00A023A2">
                            <w:pPr>
                              <w:rPr>
                                <w:sz w:val="16"/>
                                <w:szCs w:val="16"/>
                              </w:rPr>
                            </w:pPr>
                            <w:r w:rsidRPr="001277F4">
                              <w:rPr>
                                <w:sz w:val="16"/>
                                <w:szCs w:val="16"/>
                              </w:rPr>
                              <w:t xml:space="preserve">CAP Bund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FD681EE" id="_x0000_t202" coordsize="21600,21600" o:spt="202" path="m,l,21600r21600,l21600,xe">
                <v:stroke joinstyle="miter"/>
                <v:path gradientshapeok="t" o:connecttype="rect"/>
              </v:shapetype>
              <v:shape id="Text Box 2035" o:spid="_x0000_s1031" type="#_x0000_t202" style="position:absolute;margin-left:111.2pt;margin-top:224.35pt;width:46.55pt;height:28.45pt;z-index:25371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" stroked="f">
                <v:textbox style="mso-fit-shape-to-text:t">
                  <w:txbxContent>
                    <w:p w14:paraId="10D9E692" w14:textId="77777777" w:rsidR="00684F4F" w:rsidRPr="001277F4" w:rsidRDefault="00684F4F" w:rsidP="00A023A2">
                      <w:pPr>
                        <w:rPr>
                          <w:sz w:val="16"/>
                          <w:szCs w:val="16"/>
                        </w:rPr>
                      </w:pPr>
                      <w:r w:rsidRPr="001277F4">
                        <w:rPr>
                          <w:sz w:val="16"/>
                          <w:szCs w:val="16"/>
                        </w:rPr>
                        <w:t xml:space="preserve">CAP Bund </w:t>
                      </w:r>
                    </w:p>
                  </w:txbxContent>
                </v:textbox>
              </v:shape>
            </w:pict>
          </mc:Fallback>
        </mc:AlternateContent>
      </w:r>
      <w:r>
        <w:rPr>
          <w:noProof/>
          <w:lang w:eastAsia="zh-CN"/>
        </w:rPr>
        <mc:AlternateContent>
          <mc:Choice Requires="wps">
            <w:drawing>
              <wp:anchor distT="0" distB="0" distL="114300" distR="114300" simplePos="0" relativeHeight="253718528" behindDoc="0" locked="0" layoutInCell="1" allowOverlap="1" wp14:anchorId="2114525E" wp14:editId="23A8AFB9">
                <wp:simplePos x="0" y="0"/>
                <wp:positionH relativeFrom="column">
                  <wp:posOffset>4516120</wp:posOffset>
                </wp:positionH>
                <wp:positionV relativeFrom="paragraph">
                  <wp:posOffset>2849245</wp:posOffset>
                </wp:positionV>
                <wp:extent cx="1468120" cy="361315"/>
                <wp:effectExtent l="2540" t="0" r="0" b="0"/>
                <wp:wrapNone/>
                <wp:docPr id="1528" name="Text Box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C54BB" w14:textId="77777777" w:rsidR="00684F4F" w:rsidRPr="001277F4" w:rsidRDefault="00684F4F" w:rsidP="00A023A2">
                            <w:pPr>
                              <w:rPr>
                                <w:sz w:val="16"/>
                                <w:szCs w:val="16"/>
                                <w:lang w:val="en-US"/>
                              </w:rPr>
                            </w:pP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14525E" id="Text Box 2034" o:spid="_x0000_s1032" type="#_x0000_t202" style="position:absolute;margin-left:355.6pt;margin-top:224.35pt;width:115.6pt;height:28.45pt;z-index:25371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" stroked="f">
                <v:textbox style="mso-fit-shape-to-text:t">
                  <w:txbxContent>
                    <w:p w14:paraId="304C54BB" w14:textId="77777777" w:rsidR="00684F4F" w:rsidRPr="001277F4" w:rsidRDefault="00684F4F" w:rsidP="00A023A2">
                      <w:pPr>
                        <w:rPr>
                          <w:sz w:val="16"/>
                          <w:szCs w:val="16"/>
                          <w:lang w:val="en-US"/>
                        </w:rPr>
                      </w:pPr>
                      <w:proofErr w:type="spellStart"/>
                      <w:r>
                        <w:rPr>
                          <w:sz w:val="16"/>
                          <w:szCs w:val="16"/>
                          <w:lang w:val="en-US"/>
                        </w:rPr>
                        <w:t>Unbunded</w:t>
                      </w:r>
                      <w:proofErr w:type="spellEnd"/>
                      <w:r>
                        <w:rPr>
                          <w:sz w:val="16"/>
                          <w:szCs w:val="16"/>
                          <w:lang w:val="en-US"/>
                        </w:rPr>
                        <w:t xml:space="preserve"> Area</w:t>
                      </w:r>
                    </w:p>
                  </w:txbxContent>
                </v:textbox>
              </v:shape>
            </w:pict>
          </mc:Fallback>
        </mc:AlternateContent>
      </w:r>
      <w:r w:rsidR="00A023A2">
        <w:br w:type="page"/>
      </w:r>
    </w:p>
    <w:p w14:paraId="7B5B4DD1" w14:textId="77777777" w:rsidR="00A023A2" w:rsidRPr="00A718D3" w:rsidRDefault="00A023A2" w:rsidP="00A023A2">
      <w:pPr>
        <w:spacing w:after="0" w:line="240" w:lineRule="auto"/>
      </w:pPr>
    </w:p>
    <w:p w14:paraId="78C53A7E" w14:textId="77777777" w:rsidR="00A023A2" w:rsidRPr="00051B21" w:rsidRDefault="00A023A2" w:rsidP="00A023A2">
      <w:pPr>
        <w:spacing w:after="0" w:line="240" w:lineRule="auto"/>
        <w:rPr>
          <w:b/>
        </w:rPr>
      </w:pPr>
      <w:r>
        <w:rPr>
          <w:b/>
        </w:rPr>
        <w:t>CAP Bund</w:t>
      </w:r>
    </w:p>
    <w:p w14:paraId="4161DF72" w14:textId="77777777" w:rsidR="00BF1999" w:rsidRDefault="00A023A2">
      <w:pPr>
        <w:tabs>
          <w:tab w:val="left" w:pos="5134"/>
        </w:tabs>
        <w:spacing w:after="0" w:line="240" w:lineRule="auto"/>
      </w:pPr>
      <w:r>
        <w:tab/>
      </w:r>
      <w:r>
        <w:tab/>
      </w:r>
    </w:p>
    <w:p w14:paraId="62C5F300" w14:textId="77777777" w:rsidR="00A023A2" w:rsidRDefault="00A023A2" w:rsidP="00A023A2">
      <w:pPr>
        <w:tabs>
          <w:tab w:val="left" w:pos="5199"/>
        </w:tabs>
        <w:spacing w:after="0"/>
      </w:pPr>
      <w:r>
        <w:t xml:space="preserve">                                                                                               </w:t>
      </w:r>
    </w:p>
    <w:p w14:paraId="5F0837FE" w14:textId="77777777" w:rsidR="00A023A2" w:rsidRDefault="00A023A2" w:rsidP="00A023A2"/>
    <w:p w14:paraId="5958E1D0" w14:textId="77777777" w:rsidR="00A023A2" w:rsidRDefault="003F6653" w:rsidP="00A023A2">
      <w:pPr>
        <w:spacing w:after="0"/>
        <w:jc w:val="center"/>
      </w:pPr>
      <w:r>
        <w:rPr>
          <w:noProof/>
          <w:lang w:eastAsia="zh-CN"/>
        </w:rPr>
        <mc:AlternateContent>
          <mc:Choice Requires="wps">
            <w:drawing>
              <wp:anchor distT="0" distB="0" distL="114300" distR="114300" simplePos="0" relativeHeight="253157376" behindDoc="0" locked="0" layoutInCell="1" allowOverlap="1" wp14:anchorId="196A224D" wp14:editId="17B2B280">
                <wp:simplePos x="0" y="0"/>
                <wp:positionH relativeFrom="column">
                  <wp:posOffset>2182495</wp:posOffset>
                </wp:positionH>
                <wp:positionV relativeFrom="paragraph">
                  <wp:posOffset>97155</wp:posOffset>
                </wp:positionV>
                <wp:extent cx="1190625" cy="440055"/>
                <wp:effectExtent l="10795" t="13335" r="8255" b="13335"/>
                <wp:wrapNone/>
                <wp:docPr id="1527" name="Rectangle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29B1943F" w14:textId="77777777" w:rsidR="00684F4F" w:rsidRPr="002F53B3" w:rsidRDefault="00684F4F" w:rsidP="00A023A2">
                            <w:pPr>
                              <w:jc w:val="center"/>
                              <w:rPr>
                                <w:sz w:val="16"/>
                                <w:szCs w:val="16"/>
                              </w:rPr>
                            </w:pPr>
                            <w:r>
                              <w:rPr>
                                <w:sz w:val="16"/>
                                <w:szCs w:val="16"/>
                                <w:lang w:val="en-US"/>
                              </w:rPr>
                              <w:t xml:space="preserve">Leak Identified in </w:t>
                            </w:r>
                            <w:r>
                              <w:rPr>
                                <w:sz w:val="16"/>
                                <w:szCs w:val="16"/>
                                <w:lang w:val="en-US"/>
                              </w:rPr>
                              <w:br/>
                              <w:t>CAP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A224D" id="Rectangle 2032" o:spid="_x0000_s1033" style="position:absolute;left:0;text-align:left;margin-left:171.85pt;margin-top:7.65pt;width:93.75pt;height:34.6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">
                <v:textbox>
                  <w:txbxContent>
                    <w:p w14:paraId="29B1943F" w14:textId="77777777" w:rsidR="00684F4F" w:rsidRPr="002F53B3" w:rsidRDefault="00684F4F" w:rsidP="00A023A2">
                      <w:pPr>
                        <w:jc w:val="center"/>
                        <w:rPr>
                          <w:sz w:val="16"/>
                          <w:szCs w:val="16"/>
                        </w:rPr>
                      </w:pPr>
                      <w:r>
                        <w:rPr>
                          <w:sz w:val="16"/>
                          <w:szCs w:val="16"/>
                          <w:lang w:val="en-US"/>
                        </w:rPr>
                        <w:t xml:space="preserve">Leak Identified in </w:t>
                      </w:r>
                      <w:r>
                        <w:rPr>
                          <w:sz w:val="16"/>
                          <w:szCs w:val="16"/>
                          <w:lang w:val="en-US"/>
                        </w:rPr>
                        <w:br/>
                        <w:t>CAP Bund</w:t>
                      </w:r>
                    </w:p>
                  </w:txbxContent>
                </v:textbox>
              </v:rect>
            </w:pict>
          </mc:Fallback>
        </mc:AlternateContent>
      </w:r>
    </w:p>
    <w:p w14:paraId="1C910224" w14:textId="77777777" w:rsidR="00BF1999" w:rsidRDefault="003F6653">
      <w:pPr>
        <w:spacing w:after="0"/>
      </w:pPr>
      <w:r>
        <w:rPr>
          <w:noProof/>
          <w:lang w:eastAsia="zh-CN"/>
        </w:rPr>
        <mc:AlternateContent>
          <mc:Choice Requires="wps">
            <w:drawing>
              <wp:anchor distT="0" distB="0" distL="114300" distR="114300" simplePos="0" relativeHeight="253112320" behindDoc="0" locked="0" layoutInCell="1" allowOverlap="1" wp14:anchorId="3D7699C3" wp14:editId="09F5AFB3">
                <wp:simplePos x="0" y="0"/>
                <wp:positionH relativeFrom="column">
                  <wp:posOffset>3284220</wp:posOffset>
                </wp:positionH>
                <wp:positionV relativeFrom="paragraph">
                  <wp:posOffset>1486535</wp:posOffset>
                </wp:positionV>
                <wp:extent cx="1072515" cy="0"/>
                <wp:effectExtent l="7620" t="8255" r="5715" b="10795"/>
                <wp:wrapNone/>
                <wp:docPr id="1526" name="AutoShape 1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03DE443">
              <v:shape id="AutoShape 1979" style="position:absolute;margin-left:258.6pt;margin-top:117.05pt;width:84.45pt;height:0;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xNJAIAAEE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" w14:anchorId="541A7567"/>
            </w:pict>
          </mc:Fallback>
        </mc:AlternateContent>
      </w:r>
      <w:r>
        <w:rPr>
          <w:noProof/>
          <w:lang w:eastAsia="zh-CN"/>
        </w:rPr>
        <mc:AlternateContent>
          <mc:Choice Requires="wps">
            <w:drawing>
              <wp:anchor distT="0" distB="0" distL="114300" distR="114300" simplePos="0" relativeHeight="253108224" behindDoc="0" locked="0" layoutInCell="1" allowOverlap="1" wp14:anchorId="3162220C" wp14:editId="1CC0ECCB">
                <wp:simplePos x="0" y="0"/>
                <wp:positionH relativeFrom="column">
                  <wp:posOffset>2204085</wp:posOffset>
                </wp:positionH>
                <wp:positionV relativeFrom="paragraph">
                  <wp:posOffset>1001395</wp:posOffset>
                </wp:positionV>
                <wp:extent cx="1079500" cy="970280"/>
                <wp:effectExtent l="13335" t="18415" r="12065" b="11430"/>
                <wp:wrapNone/>
                <wp:docPr id="1525" name="AutoShape 1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69BD332B" w14:textId="77777777" w:rsidR="00684F4F" w:rsidRPr="007A6E2B" w:rsidRDefault="00684F4F" w:rsidP="00A023A2">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2220C" id="AutoShape 1975" o:spid="_x0000_s1034" type="#_x0000_t4" style="position:absolute;margin-left:173.55pt;margin-top:78.85pt;width:85pt;height:76.4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">
                <v:textbox>
                  <w:txbxContent>
                    <w:p w14:paraId="69BD332B" w14:textId="77777777" w:rsidR="00684F4F" w:rsidRPr="007A6E2B" w:rsidRDefault="00684F4F" w:rsidP="00A023A2">
                      <w:pPr>
                        <w:jc w:val="center"/>
                        <w:rPr>
                          <w:sz w:val="16"/>
                          <w:szCs w:val="16"/>
                        </w:rPr>
                      </w:pPr>
                      <w:r>
                        <w:rPr>
                          <w:sz w:val="16"/>
                          <w:szCs w:val="16"/>
                        </w:rPr>
                        <w:t>Can it be isolated?</w:t>
                      </w:r>
                    </w:p>
                  </w:txbxContent>
                </v:textbox>
              </v:shape>
            </w:pict>
          </mc:Fallback>
        </mc:AlternateContent>
      </w:r>
    </w:p>
    <w:p w14:paraId="1A60EB90" w14:textId="77777777" w:rsidR="00A023A2" w:rsidRPr="00A718D3" w:rsidRDefault="003F6653" w:rsidP="00A023A2">
      <w:r>
        <w:rPr>
          <w:noProof/>
          <w:lang w:eastAsia="zh-CN"/>
        </w:rPr>
        <mc:AlternateContent>
          <mc:Choice Requires="wps">
            <w:drawing>
              <wp:anchor distT="0" distB="0" distL="114300" distR="114300" simplePos="0" relativeHeight="253100032" behindDoc="0" locked="0" layoutInCell="1" allowOverlap="1" wp14:anchorId="3048F7B2" wp14:editId="7A533A3B">
                <wp:simplePos x="0" y="0"/>
                <wp:positionH relativeFrom="column">
                  <wp:posOffset>2743200</wp:posOffset>
                </wp:positionH>
                <wp:positionV relativeFrom="paragraph">
                  <wp:posOffset>144780</wp:posOffset>
                </wp:positionV>
                <wp:extent cx="635" cy="660400"/>
                <wp:effectExtent l="57150" t="5715" r="56515" b="19685"/>
                <wp:wrapNone/>
                <wp:docPr id="1524" name="AutoShape 1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0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D6EFA1">
              <v:shape id="AutoShape 1967" style="position:absolute;margin-left:3in;margin-top:11.4pt;width:.05pt;height:52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ABOwIAAGQEAAAOAAAAZHJzL2Uyb0RvYy54bWysVMuO2yAU3VfqPyD2ie2M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" w14:anchorId="3113E51F">
                <v:stroke endarrow="block"/>
              </v:shape>
            </w:pict>
          </mc:Fallback>
        </mc:AlternateContent>
      </w:r>
    </w:p>
    <w:p w14:paraId="1339BF38" w14:textId="77777777" w:rsidR="00A023A2" w:rsidRPr="00A718D3" w:rsidRDefault="00A023A2" w:rsidP="00A023A2"/>
    <w:p w14:paraId="29697AE5" w14:textId="77777777" w:rsidR="00A023A2" w:rsidRDefault="00A023A2" w:rsidP="00A023A2"/>
    <w:p w14:paraId="4E9C7BD5" w14:textId="77777777" w:rsidR="00A023A2" w:rsidRPr="003952CD" w:rsidRDefault="003F6653" w:rsidP="00A023A2">
      <w:pPr>
        <w:tabs>
          <w:tab w:val="left" w:pos="4962"/>
        </w:tabs>
        <w:spacing w:after="0"/>
        <w:rPr>
          <w:lang w:val="es-ES"/>
        </w:rPr>
      </w:pPr>
      <w:r>
        <w:rPr>
          <w:noProof/>
          <w:lang w:eastAsia="zh-CN"/>
        </w:rPr>
        <mc:AlternateContent>
          <mc:Choice Requires="wps">
            <w:drawing>
              <wp:anchor distT="0" distB="0" distL="114300" distR="114300" simplePos="0" relativeHeight="253114368" behindDoc="0" locked="0" layoutInCell="1" allowOverlap="1" wp14:anchorId="65EDF014" wp14:editId="742018D6">
                <wp:simplePos x="0" y="0"/>
                <wp:positionH relativeFrom="column">
                  <wp:posOffset>2743835</wp:posOffset>
                </wp:positionH>
                <wp:positionV relativeFrom="paragraph">
                  <wp:posOffset>805815</wp:posOffset>
                </wp:positionV>
                <wp:extent cx="1270" cy="208280"/>
                <wp:effectExtent l="57785" t="7620" r="55245" b="22225"/>
                <wp:wrapNone/>
                <wp:docPr id="1523" name="AutoShap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E48A25D">
              <v:shape id="AutoShape 1981" style="position:absolute;margin-left:216.05pt;margin-top:63.45pt;width:.1pt;height:16.4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" w14:anchorId="0A3993F3">
                <v:stroke endarrow="block"/>
              </v:shape>
            </w:pict>
          </mc:Fallback>
        </mc:AlternateContent>
      </w:r>
      <w:r w:rsidR="00A023A2" w:rsidRPr="003952CD">
        <w:rPr>
          <w:lang w:val="es-ES"/>
        </w:rPr>
        <w:t xml:space="preserve"> </w:t>
      </w:r>
      <w:r w:rsidR="00A023A2" w:rsidRPr="003952CD">
        <w:rPr>
          <w:lang w:val="es-ES"/>
        </w:rPr>
        <w:tab/>
        <w:t xml:space="preserve">  N</w:t>
      </w:r>
    </w:p>
    <w:p w14:paraId="64476FA5" w14:textId="77777777" w:rsidR="00A023A2" w:rsidRPr="003952CD" w:rsidRDefault="003F6653" w:rsidP="00A023A2">
      <w:pPr>
        <w:rPr>
          <w:lang w:val="es-ES"/>
        </w:rPr>
      </w:pPr>
      <w:r>
        <w:rPr>
          <w:noProof/>
          <w:lang w:eastAsia="zh-CN"/>
        </w:rPr>
        <mc:AlternateContent>
          <mc:Choice Requires="wps">
            <w:drawing>
              <wp:anchor distT="0" distB="0" distL="114300" distR="114300" simplePos="0" relativeHeight="253111296" behindDoc="0" locked="0" layoutInCell="1" allowOverlap="1" wp14:anchorId="0E65C753" wp14:editId="719C7F1C">
                <wp:simplePos x="0" y="0"/>
                <wp:positionH relativeFrom="column">
                  <wp:posOffset>4356735</wp:posOffset>
                </wp:positionH>
                <wp:positionV relativeFrom="paragraph">
                  <wp:posOffset>124460</wp:posOffset>
                </wp:positionV>
                <wp:extent cx="0" cy="682625"/>
                <wp:effectExtent l="60960" t="7620" r="53340" b="14605"/>
                <wp:wrapNone/>
                <wp:docPr id="1522" name="AutoShape 1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AA6F45">
              <v:shape id="AutoShape 1978" style="position:absolute;margin-left:343.05pt;margin-top:9.8pt;width:0;height:53.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rsNQIAAGIEAAAOAAAAZHJzL2Uyb0RvYy54bWysVE2P2jAQvVfqf7B8h3wUW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" w14:anchorId="532C2945">
                <v:stroke endarrow="block"/>
              </v:shape>
            </w:pict>
          </mc:Fallback>
        </mc:AlternateContent>
      </w:r>
    </w:p>
    <w:p w14:paraId="239301E8" w14:textId="77777777" w:rsidR="00A023A2" w:rsidRPr="003952CD" w:rsidRDefault="00A023A2" w:rsidP="00A023A2">
      <w:pPr>
        <w:spacing w:after="0"/>
        <w:jc w:val="center"/>
        <w:rPr>
          <w:lang w:val="es-ES"/>
        </w:rPr>
      </w:pPr>
    </w:p>
    <w:p w14:paraId="59BCE983" w14:textId="77777777" w:rsidR="00A023A2" w:rsidRPr="003952CD" w:rsidRDefault="003F6653" w:rsidP="00A023A2">
      <w:pPr>
        <w:spacing w:after="0"/>
        <w:jc w:val="center"/>
        <w:rPr>
          <w:lang w:val="es-ES"/>
        </w:rPr>
      </w:pPr>
      <w:r>
        <w:rPr>
          <w:noProof/>
          <w:lang w:eastAsia="zh-CN"/>
        </w:rPr>
        <mc:AlternateContent>
          <mc:Choice Requires="wps">
            <w:drawing>
              <wp:anchor distT="0" distB="0" distL="114300" distR="114300" simplePos="0" relativeHeight="253117440" behindDoc="0" locked="0" layoutInCell="1" allowOverlap="1" wp14:anchorId="1BC54BB6" wp14:editId="7AF64660">
                <wp:simplePos x="0" y="0"/>
                <wp:positionH relativeFrom="column">
                  <wp:posOffset>4357370</wp:posOffset>
                </wp:positionH>
                <wp:positionV relativeFrom="paragraph">
                  <wp:posOffset>728345</wp:posOffset>
                </wp:positionV>
                <wp:extent cx="0" cy="167640"/>
                <wp:effectExtent l="13970" t="6985" r="5080" b="6350"/>
                <wp:wrapNone/>
                <wp:docPr id="1521" name="AutoShape 1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FE2B401">
              <v:shape id="AutoShape 1984" style="position:absolute;margin-left:343.1pt;margin-top:57.35pt;width:0;height:13.2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" w14:anchorId="08A76009"/>
            </w:pict>
          </mc:Fallback>
        </mc:AlternateContent>
      </w:r>
      <w:r>
        <w:rPr>
          <w:noProof/>
          <w:lang w:eastAsia="zh-CN"/>
        </w:rPr>
        <mc:AlternateContent>
          <mc:Choice Requires="wps">
            <w:drawing>
              <wp:anchor distT="0" distB="0" distL="114300" distR="114300" simplePos="0" relativeHeight="253118464" behindDoc="0" locked="0" layoutInCell="1" allowOverlap="1" wp14:anchorId="54F6D918" wp14:editId="1CF35040">
                <wp:simplePos x="0" y="0"/>
                <wp:positionH relativeFrom="column">
                  <wp:posOffset>2745105</wp:posOffset>
                </wp:positionH>
                <wp:positionV relativeFrom="paragraph">
                  <wp:posOffset>895985</wp:posOffset>
                </wp:positionV>
                <wp:extent cx="1608455" cy="0"/>
                <wp:effectExtent l="20955" t="60325" r="8890" b="53975"/>
                <wp:wrapNone/>
                <wp:docPr id="1520" name="AutoShape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EDF8FDE">
              <v:shape id="AutoShape 1985" style="position:absolute;margin-left:216.15pt;margin-top:70.55pt;width:126.65pt;height:0;flip:x;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" w14:anchorId="69DE920A">
                <v:stroke endarrow="block"/>
              </v:shape>
            </w:pict>
          </mc:Fallback>
        </mc:AlternateContent>
      </w:r>
      <w:r>
        <w:rPr>
          <w:noProof/>
          <w:lang w:eastAsia="zh-CN"/>
        </w:rPr>
        <mc:AlternateContent>
          <mc:Choice Requires="wps">
            <w:drawing>
              <wp:anchor distT="0" distB="0" distL="114300" distR="114300" simplePos="0" relativeHeight="253115392" behindDoc="0" locked="0" layoutInCell="1" allowOverlap="1" wp14:anchorId="3D5A7B9F" wp14:editId="53454A78">
                <wp:simplePos x="0" y="0"/>
                <wp:positionH relativeFrom="column">
                  <wp:posOffset>2182495</wp:posOffset>
                </wp:positionH>
                <wp:positionV relativeFrom="paragraph">
                  <wp:posOffset>299085</wp:posOffset>
                </wp:positionV>
                <wp:extent cx="1190625" cy="440055"/>
                <wp:effectExtent l="10795" t="6350" r="8255" b="10795"/>
                <wp:wrapNone/>
                <wp:docPr id="1519" name="Rectangle 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228DBB8F" w14:textId="77777777" w:rsidR="00684F4F" w:rsidRPr="00064F27" w:rsidRDefault="00684F4F" w:rsidP="00A023A2">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A7B9F" id="Rectangle 1982" o:spid="_x0000_s1035" style="position:absolute;left:0;text-align:left;margin-left:171.85pt;margin-top:23.55pt;width:93.75pt;height:34.6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">
                <v:textbox>
                  <w:txbxContent>
                    <w:p w14:paraId="228DBB8F" w14:textId="77777777" w:rsidR="00684F4F" w:rsidRPr="00064F27" w:rsidRDefault="00684F4F" w:rsidP="00A023A2">
                      <w:pPr>
                        <w:jc w:val="center"/>
                        <w:rPr>
                          <w:sz w:val="16"/>
                          <w:szCs w:val="16"/>
                          <w:lang w:val="en-US"/>
                        </w:rPr>
                      </w:pPr>
                      <w:r>
                        <w:rPr>
                          <w:sz w:val="16"/>
                          <w:szCs w:val="16"/>
                          <w:lang w:val="en-US"/>
                        </w:rPr>
                        <w:t>Isolate leak</w:t>
                      </w:r>
                    </w:p>
                  </w:txbxContent>
                </v:textbox>
              </v:rect>
            </w:pict>
          </mc:Fallback>
        </mc:AlternateContent>
      </w:r>
      <w:r w:rsidR="00A023A2" w:rsidRPr="003952CD">
        <w:rPr>
          <w:lang w:val="es-ES"/>
        </w:rPr>
        <w:t xml:space="preserve"> Y</w:t>
      </w:r>
    </w:p>
    <w:p w14:paraId="3261184B" w14:textId="77777777" w:rsidR="00A023A2" w:rsidRPr="003952CD" w:rsidRDefault="003F6653" w:rsidP="00A023A2">
      <w:pPr>
        <w:rPr>
          <w:lang w:val="es-ES"/>
        </w:rPr>
      </w:pPr>
      <w:r>
        <w:rPr>
          <w:noProof/>
          <w:lang w:eastAsia="zh-CN"/>
        </w:rPr>
        <mc:AlternateContent>
          <mc:Choice Requires="wps">
            <w:drawing>
              <wp:anchor distT="0" distB="0" distL="114300" distR="114300" simplePos="0" relativeHeight="253113344" behindDoc="0" locked="0" layoutInCell="1" allowOverlap="1" wp14:anchorId="2446B0EB" wp14:editId="46FDDA3F">
                <wp:simplePos x="0" y="0"/>
                <wp:positionH relativeFrom="column">
                  <wp:posOffset>3778885</wp:posOffset>
                </wp:positionH>
                <wp:positionV relativeFrom="paragraph">
                  <wp:posOffset>92075</wp:posOffset>
                </wp:positionV>
                <wp:extent cx="1502410" cy="440055"/>
                <wp:effectExtent l="6985" t="5080" r="5080" b="12065"/>
                <wp:wrapNone/>
                <wp:docPr id="1518" name="Rectangle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440055"/>
                        </a:xfrm>
                        <a:prstGeom prst="rect">
                          <a:avLst/>
                        </a:prstGeom>
                        <a:solidFill>
                          <a:srgbClr val="FFFFFF"/>
                        </a:solidFill>
                        <a:ln w="9525">
                          <a:solidFill>
                            <a:srgbClr val="000000"/>
                          </a:solidFill>
                          <a:miter lim="800000"/>
                          <a:headEnd/>
                          <a:tailEnd/>
                        </a:ln>
                      </wps:spPr>
                      <wps:txbx>
                        <w:txbxContent>
                          <w:p w14:paraId="270B9B05" w14:textId="77777777" w:rsidR="00684F4F" w:rsidRPr="00064F27" w:rsidRDefault="00684F4F" w:rsidP="00A023A2">
                            <w:pPr>
                              <w:jc w:val="center"/>
                              <w:rPr>
                                <w:sz w:val="16"/>
                                <w:szCs w:val="16"/>
                                <w:lang w:val="en-US"/>
                              </w:rPr>
                            </w:pPr>
                            <w:r>
                              <w:rPr>
                                <w:sz w:val="16"/>
                                <w:szCs w:val="16"/>
                                <w:lang w:val="en-US"/>
                              </w:rPr>
                              <w:t>Shutdown system and isolate</w:t>
                            </w:r>
                            <w:r>
                              <w:rPr>
                                <w:sz w:val="16"/>
                                <w:szCs w:val="16"/>
                                <w:lang w:val="en-US"/>
                              </w:rPr>
                              <w:br/>
                              <w:t>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6B0EB" id="Rectangle 1980" o:spid="_x0000_s1036" style="position:absolute;margin-left:297.55pt;margin-top:7.25pt;width:118.3pt;height:34.6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">
                <v:textbox>
                  <w:txbxContent>
                    <w:p w14:paraId="270B9B05" w14:textId="77777777" w:rsidR="00684F4F" w:rsidRPr="00064F27" w:rsidRDefault="00684F4F" w:rsidP="00A023A2">
                      <w:pPr>
                        <w:jc w:val="center"/>
                        <w:rPr>
                          <w:sz w:val="16"/>
                          <w:szCs w:val="16"/>
                          <w:lang w:val="en-US"/>
                        </w:rPr>
                      </w:pPr>
                      <w:r>
                        <w:rPr>
                          <w:sz w:val="16"/>
                          <w:szCs w:val="16"/>
                          <w:lang w:val="en-US"/>
                        </w:rPr>
                        <w:t>Shutdown system and isolate</w:t>
                      </w:r>
                      <w:r>
                        <w:rPr>
                          <w:sz w:val="16"/>
                          <w:szCs w:val="16"/>
                          <w:lang w:val="en-US"/>
                        </w:rPr>
                        <w:br/>
                        <w:t>or capture leak for effluent</w:t>
                      </w:r>
                    </w:p>
                  </w:txbxContent>
                </v:textbox>
              </v:rect>
            </w:pict>
          </mc:Fallback>
        </mc:AlternateContent>
      </w:r>
    </w:p>
    <w:p w14:paraId="0346E86F" w14:textId="77777777" w:rsidR="00A023A2" w:rsidRPr="003952CD" w:rsidRDefault="003F6653" w:rsidP="00A023A2">
      <w:pPr>
        <w:rPr>
          <w:lang w:val="es-ES"/>
        </w:rPr>
      </w:pPr>
      <w:r>
        <w:rPr>
          <w:noProof/>
          <w:lang w:eastAsia="zh-CN"/>
        </w:rPr>
        <mc:AlternateContent>
          <mc:Choice Requires="wps">
            <w:drawing>
              <wp:anchor distT="0" distB="0" distL="114300" distR="114300" simplePos="0" relativeHeight="253116416" behindDoc="0" locked="0" layoutInCell="1" allowOverlap="1" wp14:anchorId="13AA898B" wp14:editId="106B4721">
                <wp:simplePos x="0" y="0"/>
                <wp:positionH relativeFrom="column">
                  <wp:posOffset>2743200</wp:posOffset>
                </wp:positionH>
                <wp:positionV relativeFrom="paragraph">
                  <wp:posOffset>219710</wp:posOffset>
                </wp:positionV>
                <wp:extent cx="635" cy="369570"/>
                <wp:effectExtent l="57150" t="8255" r="56515" b="22225"/>
                <wp:wrapNone/>
                <wp:docPr id="1517" name="AutoShap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5BD04A">
              <v:shape id="AutoShape 1983" style="position:absolute;margin-left:3in;margin-top:17.3pt;width:.05pt;height:29.1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" w14:anchorId="185D305D">
                <v:stroke endarrow="block"/>
              </v:shape>
            </w:pict>
          </mc:Fallback>
        </mc:AlternateContent>
      </w:r>
    </w:p>
    <w:p w14:paraId="524FA717" w14:textId="77777777" w:rsidR="00A023A2" w:rsidRPr="003952CD" w:rsidRDefault="003F6653" w:rsidP="00A023A2">
      <w:pPr>
        <w:rPr>
          <w:lang w:val="es-ES"/>
        </w:rPr>
      </w:pPr>
      <w:r>
        <w:rPr>
          <w:noProof/>
          <w:lang w:eastAsia="zh-CN"/>
        </w:rPr>
        <mc:AlternateContent>
          <mc:Choice Requires="wpg">
            <w:drawing>
              <wp:anchor distT="0" distB="0" distL="114300" distR="114300" simplePos="0" relativeHeight="253119488" behindDoc="0" locked="0" layoutInCell="1" allowOverlap="1" wp14:anchorId="7E948836" wp14:editId="233A8DE8">
                <wp:simplePos x="0" y="0"/>
                <wp:positionH relativeFrom="column">
                  <wp:posOffset>2204085</wp:posOffset>
                </wp:positionH>
                <wp:positionV relativeFrom="paragraph">
                  <wp:posOffset>263525</wp:posOffset>
                </wp:positionV>
                <wp:extent cx="2790190" cy="2092325"/>
                <wp:effectExtent l="13335" t="13335" r="6350" b="8890"/>
                <wp:wrapNone/>
                <wp:docPr id="1507" name="Group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190" cy="2092325"/>
                          <a:chOff x="4911" y="7860"/>
                          <a:chExt cx="4394" cy="3295"/>
                        </a:xfrm>
                      </wpg:grpSpPr>
                      <wps:wsp>
                        <wps:cNvPr id="1508" name="AutoShape 1987"/>
                        <wps:cNvSpPr>
                          <a:spLocks noChangeArrowheads="1"/>
                        </wps:cNvSpPr>
                        <wps:spPr bwMode="auto">
                          <a:xfrm>
                            <a:off x="4911" y="7860"/>
                            <a:ext cx="1700" cy="1528"/>
                          </a:xfrm>
                          <a:prstGeom prst="diamond">
                            <a:avLst/>
                          </a:prstGeom>
                          <a:solidFill>
                            <a:srgbClr val="FFFFFF"/>
                          </a:solidFill>
                          <a:ln w="9525">
                            <a:solidFill>
                              <a:srgbClr val="000000"/>
                            </a:solidFill>
                            <a:miter lim="800000"/>
                            <a:headEnd/>
                            <a:tailEnd/>
                          </a:ln>
                        </wps:spPr>
                        <wps:txbx>
                          <w:txbxContent>
                            <w:p w14:paraId="6D63CA0B" w14:textId="77777777" w:rsidR="00684F4F" w:rsidRPr="007A6E2B" w:rsidRDefault="00684F4F" w:rsidP="00A023A2">
                              <w:pPr>
                                <w:jc w:val="center"/>
                                <w:rPr>
                                  <w:sz w:val="16"/>
                                  <w:szCs w:val="16"/>
                                </w:rPr>
                              </w:pPr>
                              <w:r>
                                <w:rPr>
                                  <w:sz w:val="16"/>
                                  <w:szCs w:val="16"/>
                                </w:rPr>
                                <w:t>Tank Failure?</w:t>
                              </w:r>
                            </w:p>
                          </w:txbxContent>
                        </wps:txbx>
                        <wps:bodyPr rot="0" vert="horz" wrap="square" lIns="91440" tIns="45720" rIns="91440" bIns="45720" anchor="t" anchorCtr="0" upright="1">
                          <a:noAutofit/>
                        </wps:bodyPr>
                      </wps:wsp>
                      <wps:wsp>
                        <wps:cNvPr id="1509" name="AutoShape 1988"/>
                        <wps:cNvCnPr>
                          <a:cxnSpLocks noChangeShapeType="1"/>
                        </wps:cNvCnPr>
                        <wps:spPr bwMode="auto">
                          <a:xfrm>
                            <a:off x="6613" y="8623"/>
                            <a:ext cx="1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0" name="AutoShape 1989"/>
                        <wps:cNvCnPr>
                          <a:cxnSpLocks noChangeShapeType="1"/>
                        </wps:cNvCnPr>
                        <wps:spPr bwMode="auto">
                          <a:xfrm flipH="1">
                            <a:off x="8296" y="8623"/>
                            <a:ext cx="6" cy="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1" name="Rectangle 1990"/>
                        <wps:cNvSpPr>
                          <a:spLocks noChangeArrowheads="1"/>
                        </wps:cNvSpPr>
                        <wps:spPr bwMode="auto">
                          <a:xfrm>
                            <a:off x="7430" y="9024"/>
                            <a:ext cx="1875" cy="576"/>
                          </a:xfrm>
                          <a:prstGeom prst="rect">
                            <a:avLst/>
                          </a:prstGeom>
                          <a:solidFill>
                            <a:srgbClr val="FFFFFF"/>
                          </a:solidFill>
                          <a:ln w="9525">
                            <a:solidFill>
                              <a:srgbClr val="000000"/>
                            </a:solidFill>
                            <a:miter lim="800000"/>
                            <a:headEnd/>
                            <a:tailEnd/>
                          </a:ln>
                        </wps:spPr>
                        <wps:txbx>
                          <w:txbxContent>
                            <w:p w14:paraId="4E461A71" w14:textId="77777777" w:rsidR="00684F4F" w:rsidRPr="00064F27" w:rsidRDefault="00684F4F" w:rsidP="00A023A2">
                              <w:pPr>
                                <w:jc w:val="center"/>
                                <w:rPr>
                                  <w:sz w:val="16"/>
                                  <w:szCs w:val="16"/>
                                  <w:lang w:val="en-US"/>
                                </w:rPr>
                              </w:pPr>
                              <w:r>
                                <w:rPr>
                                  <w:sz w:val="16"/>
                                  <w:szCs w:val="16"/>
                                  <w:lang w:val="en-US"/>
                                </w:rPr>
                                <w:t>Transfer from Acid Effluent sump to IBCs</w:t>
                              </w:r>
                            </w:p>
                          </w:txbxContent>
                        </wps:txbx>
                        <wps:bodyPr rot="0" vert="horz" wrap="square" lIns="91440" tIns="45720" rIns="91440" bIns="45720" anchor="t" anchorCtr="0" upright="1">
                          <a:noAutofit/>
                        </wps:bodyPr>
                      </wps:wsp>
                      <wps:wsp>
                        <wps:cNvPr id="1512" name="Rectangle 1991"/>
                        <wps:cNvSpPr>
                          <a:spLocks noChangeArrowheads="1"/>
                        </wps:cNvSpPr>
                        <wps:spPr bwMode="auto">
                          <a:xfrm>
                            <a:off x="7430" y="9785"/>
                            <a:ext cx="1875" cy="612"/>
                          </a:xfrm>
                          <a:prstGeom prst="rect">
                            <a:avLst/>
                          </a:prstGeom>
                          <a:solidFill>
                            <a:srgbClr val="FFFFFF"/>
                          </a:solidFill>
                          <a:ln w="9525">
                            <a:solidFill>
                              <a:srgbClr val="000000"/>
                            </a:solidFill>
                            <a:miter lim="800000"/>
                            <a:headEnd/>
                            <a:tailEnd/>
                          </a:ln>
                        </wps:spPr>
                        <wps:txbx>
                          <w:txbxContent>
                            <w:p w14:paraId="5AC432DB" w14:textId="77777777" w:rsidR="00684F4F" w:rsidRPr="001965BE" w:rsidRDefault="00684F4F" w:rsidP="00A023A2">
                              <w:pPr>
                                <w:jc w:val="center"/>
                                <w:rPr>
                                  <w:sz w:val="16"/>
                                  <w:szCs w:val="16"/>
                                  <w:lang w:val="en-US"/>
                                </w:rPr>
                              </w:pPr>
                              <w:r w:rsidRPr="001965BE">
                                <w:rPr>
                                  <w:sz w:val="16"/>
                                  <w:szCs w:val="16"/>
                                  <w:lang w:val="en-US"/>
                                </w:rPr>
                                <w:t>Dispose of Effluent</w:t>
                              </w:r>
                            </w:p>
                          </w:txbxContent>
                        </wps:txbx>
                        <wps:bodyPr rot="0" vert="horz" wrap="square" lIns="91440" tIns="45720" rIns="91440" bIns="45720" anchor="t" anchorCtr="0" upright="1">
                          <a:noAutofit/>
                        </wps:bodyPr>
                      </wps:wsp>
                      <wps:wsp>
                        <wps:cNvPr id="1513" name="AutoShape 1992"/>
                        <wps:cNvCnPr>
                          <a:cxnSpLocks noChangeShapeType="1"/>
                        </wps:cNvCnPr>
                        <wps:spPr bwMode="auto">
                          <a:xfrm flipH="1">
                            <a:off x="8337" y="9613"/>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4" name="Rectangle 1993"/>
                        <wps:cNvSpPr>
                          <a:spLocks noChangeArrowheads="1"/>
                        </wps:cNvSpPr>
                        <wps:spPr bwMode="auto">
                          <a:xfrm>
                            <a:off x="7430" y="10553"/>
                            <a:ext cx="1875" cy="602"/>
                          </a:xfrm>
                          <a:prstGeom prst="rect">
                            <a:avLst/>
                          </a:prstGeom>
                          <a:solidFill>
                            <a:srgbClr val="FFFFFF"/>
                          </a:solidFill>
                          <a:ln w="9525">
                            <a:solidFill>
                              <a:srgbClr val="000000"/>
                            </a:solidFill>
                            <a:miter lim="800000"/>
                            <a:headEnd/>
                            <a:tailEnd/>
                          </a:ln>
                        </wps:spPr>
                        <wps:txbx>
                          <w:txbxContent>
                            <w:p w14:paraId="1FEBE5A6" w14:textId="77777777" w:rsidR="00684F4F" w:rsidRPr="00064F27" w:rsidRDefault="00684F4F" w:rsidP="00A023A2">
                              <w:pPr>
                                <w:jc w:val="center"/>
                                <w:rPr>
                                  <w:sz w:val="16"/>
                                  <w:szCs w:val="16"/>
                                  <w:lang w:val="en-US"/>
                                </w:rPr>
                              </w:pPr>
                              <w:r>
                                <w:rPr>
                                  <w:sz w:val="16"/>
                                  <w:szCs w:val="16"/>
                                  <w:lang w:val="en-US"/>
                                </w:rPr>
                                <w:t>Hose down CAP bund area affected</w:t>
                              </w:r>
                            </w:p>
                          </w:txbxContent>
                        </wps:txbx>
                        <wps:bodyPr rot="0" vert="horz" wrap="square" lIns="91440" tIns="45720" rIns="91440" bIns="45720" anchor="t" anchorCtr="0" upright="1">
                          <a:noAutofit/>
                        </wps:bodyPr>
                      </wps:wsp>
                      <wps:wsp>
                        <wps:cNvPr id="1515" name="AutoShape 1994"/>
                        <wps:cNvCnPr>
                          <a:cxnSpLocks noChangeShapeType="1"/>
                        </wps:cNvCnPr>
                        <wps:spPr bwMode="auto">
                          <a:xfrm flipH="1">
                            <a:off x="8338" y="10391"/>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6" name="AutoShape 1995"/>
                        <wps:cNvCnPr>
                          <a:cxnSpLocks noChangeShapeType="1"/>
                        </wps:cNvCnPr>
                        <wps:spPr bwMode="auto">
                          <a:xfrm>
                            <a:off x="5763" y="9388"/>
                            <a:ext cx="0" cy="13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948836" id="Group 1986" o:spid="_x0000_s1037" style="position:absolute;margin-left:173.55pt;margin-top:20.75pt;width:219.7pt;height:164.75pt;z-index:253119488" coordorigin="4911,7860" coordsize="4394,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">
                <v:shape id="AutoShape 1987" o:spid="_x0000_s1038" type="#_x0000_t4" style="position:absolute;left:4911;top:7860;width:1700;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">
                  <v:textbox>
                    <w:txbxContent>
                      <w:p w14:paraId="6D63CA0B" w14:textId="77777777" w:rsidR="00684F4F" w:rsidRPr="007A6E2B" w:rsidRDefault="00684F4F" w:rsidP="00A023A2">
                        <w:pPr>
                          <w:jc w:val="center"/>
                          <w:rPr>
                            <w:sz w:val="16"/>
                            <w:szCs w:val="16"/>
                          </w:rPr>
                        </w:pPr>
                        <w:r>
                          <w:rPr>
                            <w:sz w:val="16"/>
                            <w:szCs w:val="16"/>
                          </w:rPr>
                          <w:t>Tank Failure?</w:t>
                        </w:r>
                      </w:p>
                    </w:txbxContent>
                  </v:textbox>
                </v:shape>
                <v:shapetype id="_x0000_t32" coordsize="21600,21600" o:spt="32" o:oned="t" path="m,l21600,21600e" filled="f">
                  <v:path arrowok="t" fillok="f" o:connecttype="none"/>
                  <o:lock v:ext="edit" shapetype="t"/>
                </v:shapetype>
                <v:shape id="AutoShape 1988" o:spid="_x0000_s1039" type="#_x0000_t32" style="position:absolute;left:6613;top:8623;width:16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"/>
                <v:shape id="AutoShape 1989" o:spid="_x0000_s1040" type="#_x0000_t32" style="position:absolute;left:8296;top:8623;width:6;height:4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">
                  <v:stroke endarrow="block"/>
                </v:shape>
                <v:rect id="Rectangle 1990" o:spid="_x0000_s1041" style="position:absolute;left:7430;top:9024;width:187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">
                  <v:textbox>
                    <w:txbxContent>
                      <w:p w14:paraId="4E461A71" w14:textId="77777777" w:rsidR="00684F4F" w:rsidRPr="00064F27" w:rsidRDefault="00684F4F" w:rsidP="00A023A2">
                        <w:pPr>
                          <w:jc w:val="center"/>
                          <w:rPr>
                            <w:sz w:val="16"/>
                            <w:szCs w:val="16"/>
                            <w:lang w:val="en-US"/>
                          </w:rPr>
                        </w:pPr>
                        <w:r>
                          <w:rPr>
                            <w:sz w:val="16"/>
                            <w:szCs w:val="16"/>
                            <w:lang w:val="en-US"/>
                          </w:rPr>
                          <w:t>Transfer from Acid Effluent sump to IBCs</w:t>
                        </w:r>
                      </w:p>
                    </w:txbxContent>
                  </v:textbox>
                </v:rect>
                <v:rect id="Rectangle 1991" o:spid="_x0000_s1042" style="position:absolute;left:7430;top:9785;width:18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">
                  <v:textbox>
                    <w:txbxContent>
                      <w:p w14:paraId="5AC432DB" w14:textId="77777777" w:rsidR="00684F4F" w:rsidRPr="001965BE" w:rsidRDefault="00684F4F" w:rsidP="00A023A2">
                        <w:pPr>
                          <w:jc w:val="center"/>
                          <w:rPr>
                            <w:sz w:val="16"/>
                            <w:szCs w:val="16"/>
                            <w:lang w:val="en-US"/>
                          </w:rPr>
                        </w:pPr>
                        <w:r w:rsidRPr="001965BE">
                          <w:rPr>
                            <w:sz w:val="16"/>
                            <w:szCs w:val="16"/>
                            <w:lang w:val="en-US"/>
                          </w:rPr>
                          <w:t>Dispose of Effluent</w:t>
                        </w:r>
                      </w:p>
                    </w:txbxContent>
                  </v:textbox>
                </v:rect>
                <v:shape id="AutoShape 1992" o:spid="_x0000_s1043" type="#_x0000_t32" style="position:absolute;left:8337;top:9613;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">
                  <v:stroke endarrow="block"/>
                </v:shape>
                <v:rect id="Rectangle 1993" o:spid="_x0000_s1044" style="position:absolute;left:7430;top:10553;width:187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">
                  <v:textbox>
                    <w:txbxContent>
                      <w:p w14:paraId="1FEBE5A6" w14:textId="77777777" w:rsidR="00684F4F" w:rsidRPr="00064F27" w:rsidRDefault="00684F4F" w:rsidP="00A023A2">
                        <w:pPr>
                          <w:jc w:val="center"/>
                          <w:rPr>
                            <w:sz w:val="16"/>
                            <w:szCs w:val="16"/>
                            <w:lang w:val="en-US"/>
                          </w:rPr>
                        </w:pPr>
                        <w:r>
                          <w:rPr>
                            <w:sz w:val="16"/>
                            <w:szCs w:val="16"/>
                            <w:lang w:val="en-US"/>
                          </w:rPr>
                          <w:t>Hose down CAP bund area affected</w:t>
                        </w:r>
                      </w:p>
                    </w:txbxContent>
                  </v:textbox>
                </v:rect>
                <v:shape id="AutoShape 1994" o:spid="_x0000_s1045" type="#_x0000_t32" style="position:absolute;left:8338;top:10391;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">
                  <v:stroke endarrow="block"/>
                </v:shape>
                <v:shape id="AutoShape 1995" o:spid="_x0000_s1046" type="#_x0000_t32" style="position:absolute;left:5763;top:9388;width:0;height:1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">
                  <v:stroke endarrow="block"/>
                </v:shape>
              </v:group>
            </w:pict>
          </mc:Fallback>
        </mc:AlternateContent>
      </w:r>
    </w:p>
    <w:p w14:paraId="37D5CC0D" w14:textId="77777777" w:rsidR="00A023A2" w:rsidRPr="003952CD" w:rsidRDefault="00A023A2" w:rsidP="00A023A2">
      <w:pPr>
        <w:spacing w:after="0" w:line="240" w:lineRule="auto"/>
        <w:rPr>
          <w:lang w:val="es-ES"/>
        </w:rPr>
      </w:pPr>
    </w:p>
    <w:p w14:paraId="2001D1C9" w14:textId="77777777" w:rsidR="00A023A2" w:rsidRPr="003952CD" w:rsidRDefault="00A023A2" w:rsidP="00A023A2">
      <w:pPr>
        <w:tabs>
          <w:tab w:val="left" w:pos="4962"/>
        </w:tabs>
        <w:rPr>
          <w:lang w:val="es-ES"/>
        </w:rPr>
      </w:pPr>
      <w:r w:rsidRPr="003952CD">
        <w:rPr>
          <w:lang w:val="es-ES"/>
        </w:rPr>
        <w:tab/>
        <w:t xml:space="preserve">  Y</w:t>
      </w:r>
    </w:p>
    <w:p w14:paraId="00D9D54E" w14:textId="77777777" w:rsidR="00A023A2" w:rsidRPr="003952CD" w:rsidRDefault="00A023A2" w:rsidP="00A023A2">
      <w:pPr>
        <w:rPr>
          <w:lang w:val="es-ES"/>
        </w:rPr>
      </w:pPr>
    </w:p>
    <w:p w14:paraId="3FD8B72D" w14:textId="77777777" w:rsidR="00A023A2" w:rsidRPr="003952CD" w:rsidRDefault="00A023A2" w:rsidP="00A023A2">
      <w:pPr>
        <w:jc w:val="center"/>
        <w:rPr>
          <w:lang w:val="es-ES"/>
        </w:rPr>
      </w:pPr>
      <w:r w:rsidRPr="003952CD">
        <w:rPr>
          <w:lang w:val="es-ES"/>
        </w:rPr>
        <w:t xml:space="preserve"> N</w:t>
      </w:r>
    </w:p>
    <w:p w14:paraId="77F808C5" w14:textId="77777777" w:rsidR="00A023A2" w:rsidRPr="003952CD" w:rsidRDefault="00A023A2" w:rsidP="00A023A2">
      <w:pPr>
        <w:rPr>
          <w:lang w:val="es-ES"/>
        </w:rPr>
      </w:pPr>
    </w:p>
    <w:p w14:paraId="0175678E" w14:textId="77777777" w:rsidR="00A023A2" w:rsidRPr="003952CD" w:rsidRDefault="00A023A2" w:rsidP="00A023A2">
      <w:pPr>
        <w:rPr>
          <w:lang w:val="es-ES"/>
        </w:rPr>
      </w:pPr>
    </w:p>
    <w:p w14:paraId="10125AFA" w14:textId="77777777" w:rsidR="00A023A2" w:rsidRPr="003952CD" w:rsidRDefault="003F6653" w:rsidP="00A023A2">
      <w:pPr>
        <w:tabs>
          <w:tab w:val="left" w:pos="4962"/>
        </w:tabs>
        <w:rPr>
          <w:lang w:val="es-ES"/>
        </w:rPr>
      </w:pPr>
      <w:r>
        <w:rPr>
          <w:noProof/>
          <w:lang w:eastAsia="zh-CN"/>
        </w:rPr>
        <mc:AlternateContent>
          <mc:Choice Requires="wps">
            <w:drawing>
              <wp:anchor distT="0" distB="0" distL="114300" distR="114300" simplePos="0" relativeHeight="253120512" behindDoc="0" locked="0" layoutInCell="1" allowOverlap="1" wp14:anchorId="1862D4BA" wp14:editId="22879613">
                <wp:simplePos x="0" y="0"/>
                <wp:positionH relativeFrom="column">
                  <wp:posOffset>2204085</wp:posOffset>
                </wp:positionH>
                <wp:positionV relativeFrom="paragraph">
                  <wp:posOffset>1270</wp:posOffset>
                </wp:positionV>
                <wp:extent cx="1190625" cy="484505"/>
                <wp:effectExtent l="13335" t="12065" r="5715" b="8255"/>
                <wp:wrapNone/>
                <wp:docPr id="1506" name="Rectangle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84505"/>
                        </a:xfrm>
                        <a:prstGeom prst="rect">
                          <a:avLst/>
                        </a:prstGeom>
                        <a:solidFill>
                          <a:srgbClr val="FFFFFF"/>
                        </a:solidFill>
                        <a:ln w="9525">
                          <a:solidFill>
                            <a:srgbClr val="000000"/>
                          </a:solidFill>
                          <a:miter lim="800000"/>
                          <a:headEnd/>
                          <a:tailEnd/>
                        </a:ln>
                      </wps:spPr>
                      <wps:txbx>
                        <w:txbxContent>
                          <w:p w14:paraId="7F10980C" w14:textId="77777777" w:rsidR="00684F4F" w:rsidRPr="00064F27" w:rsidRDefault="00684F4F" w:rsidP="00A023A2">
                            <w:pPr>
                              <w:jc w:val="center"/>
                              <w:rPr>
                                <w:sz w:val="16"/>
                                <w:szCs w:val="16"/>
                                <w:lang w:val="en-US"/>
                              </w:rPr>
                            </w:pPr>
                            <w:r>
                              <w:rPr>
                                <w:sz w:val="16"/>
                                <w:szCs w:val="16"/>
                                <w:lang w:val="en-US"/>
                              </w:rPr>
                              <w:t>Hose leak to Acid Effluent Sump with water for dilution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2D4BA" id="Rectangle 1996" o:spid="_x0000_s1047" style="position:absolute;margin-left:173.55pt;margin-top:.1pt;width:93.75pt;height:38.1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">
                <v:textbox>
                  <w:txbxContent>
                    <w:p w14:paraId="7F10980C" w14:textId="77777777" w:rsidR="00684F4F" w:rsidRPr="00064F27" w:rsidRDefault="00684F4F" w:rsidP="00A023A2">
                      <w:pPr>
                        <w:jc w:val="center"/>
                        <w:rPr>
                          <w:sz w:val="16"/>
                          <w:szCs w:val="16"/>
                          <w:lang w:val="en-US"/>
                        </w:rPr>
                      </w:pPr>
                      <w:r>
                        <w:rPr>
                          <w:sz w:val="16"/>
                          <w:szCs w:val="16"/>
                          <w:lang w:val="en-US"/>
                        </w:rPr>
                        <w:t>Hose leak to Acid Effluent Sump with water for dilution</w:t>
                      </w:r>
                    </w:p>
                  </w:txbxContent>
                </v:textbox>
              </v:rect>
            </w:pict>
          </mc:Fallback>
        </mc:AlternateContent>
      </w:r>
      <w:r w:rsidR="00A023A2" w:rsidRPr="003952CD">
        <w:rPr>
          <w:lang w:val="es-ES"/>
        </w:rPr>
        <w:tab/>
        <w:t xml:space="preserve">  </w:t>
      </w:r>
    </w:p>
    <w:p w14:paraId="3AA60D54" w14:textId="77777777" w:rsidR="00A023A2" w:rsidRPr="003952CD" w:rsidRDefault="003F6653" w:rsidP="00A023A2">
      <w:pPr>
        <w:tabs>
          <w:tab w:val="left" w:pos="4962"/>
        </w:tabs>
        <w:rPr>
          <w:lang w:val="es-ES"/>
        </w:rPr>
      </w:pPr>
      <w:r>
        <w:rPr>
          <w:noProof/>
          <w:lang w:eastAsia="zh-CN"/>
        </w:rPr>
        <mc:AlternateContent>
          <mc:Choice Requires="wps">
            <w:drawing>
              <wp:anchor distT="0" distB="0" distL="114300" distR="114300" simplePos="0" relativeHeight="253121536" behindDoc="0" locked="0" layoutInCell="1" allowOverlap="1" wp14:anchorId="46951AB6" wp14:editId="612EA0B7">
                <wp:simplePos x="0" y="0"/>
                <wp:positionH relativeFrom="column">
                  <wp:posOffset>2204085</wp:posOffset>
                </wp:positionH>
                <wp:positionV relativeFrom="paragraph">
                  <wp:posOffset>268605</wp:posOffset>
                </wp:positionV>
                <wp:extent cx="1190625" cy="680085"/>
                <wp:effectExtent l="13335" t="12065" r="5715" b="12700"/>
                <wp:wrapNone/>
                <wp:docPr id="1505" name="Rectangle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80085"/>
                        </a:xfrm>
                        <a:prstGeom prst="rect">
                          <a:avLst/>
                        </a:prstGeom>
                        <a:solidFill>
                          <a:srgbClr val="FFFFFF"/>
                        </a:solidFill>
                        <a:ln w="9525">
                          <a:solidFill>
                            <a:srgbClr val="000000"/>
                          </a:solidFill>
                          <a:miter lim="800000"/>
                          <a:headEnd/>
                          <a:tailEnd/>
                        </a:ln>
                      </wps:spPr>
                      <wps:txbx>
                        <w:txbxContent>
                          <w:p w14:paraId="338C7A23" w14:textId="77777777" w:rsidR="00684F4F" w:rsidRPr="001965BE" w:rsidRDefault="00684F4F" w:rsidP="00A023A2">
                            <w:pPr>
                              <w:jc w:val="center"/>
                              <w:rPr>
                                <w:sz w:val="16"/>
                                <w:szCs w:val="16"/>
                                <w:lang w:val="en-US"/>
                              </w:rPr>
                            </w:pPr>
                            <w:r w:rsidRPr="001965BE">
                              <w:rPr>
                                <w:sz w:val="16"/>
                                <w:szCs w:val="16"/>
                                <w:lang w:val="en-US"/>
                              </w:rPr>
                              <w:t>Transfer sump contents to Acid Effluent Tank</w:t>
                            </w:r>
                            <w:r>
                              <w:rPr>
                                <w:sz w:val="16"/>
                                <w:szCs w:val="16"/>
                                <w:lang w:val="en-US"/>
                              </w:rPr>
                              <w:t xml:space="preserve"> for neutralization and transfer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51AB6" id="Rectangle 1997" o:spid="_x0000_s1048" style="position:absolute;margin-left:173.55pt;margin-top:21.15pt;width:93.75pt;height:53.5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">
                <v:textbox>
                  <w:txbxContent>
                    <w:p w14:paraId="338C7A23" w14:textId="77777777" w:rsidR="00684F4F" w:rsidRPr="001965BE" w:rsidRDefault="00684F4F" w:rsidP="00A023A2">
                      <w:pPr>
                        <w:jc w:val="center"/>
                        <w:rPr>
                          <w:sz w:val="16"/>
                          <w:szCs w:val="16"/>
                          <w:lang w:val="en-US"/>
                        </w:rPr>
                      </w:pPr>
                      <w:r w:rsidRPr="001965BE">
                        <w:rPr>
                          <w:sz w:val="16"/>
                          <w:szCs w:val="16"/>
                          <w:lang w:val="en-US"/>
                        </w:rPr>
                        <w:t>Transfer sump contents to Acid Effluent Tank</w:t>
                      </w:r>
                      <w:r>
                        <w:rPr>
                          <w:sz w:val="16"/>
                          <w:szCs w:val="16"/>
                          <w:lang w:val="en-US"/>
                        </w:rPr>
                        <w:t xml:space="preserve"> for neutralization and transfer</w:t>
                      </w:r>
                    </w:p>
                  </w:txbxContent>
                </v:textbox>
              </v:rect>
            </w:pict>
          </mc:Fallback>
        </mc:AlternateContent>
      </w:r>
      <w:r>
        <w:rPr>
          <w:noProof/>
          <w:lang w:eastAsia="zh-CN"/>
        </w:rPr>
        <mc:AlternateContent>
          <mc:Choice Requires="wps">
            <w:drawing>
              <wp:anchor distT="0" distB="0" distL="114300" distR="114300" simplePos="0" relativeHeight="253122560" behindDoc="0" locked="0" layoutInCell="1" allowOverlap="1" wp14:anchorId="54D87C33" wp14:editId="102183B3">
                <wp:simplePos x="0" y="0"/>
                <wp:positionH relativeFrom="column">
                  <wp:posOffset>2757170</wp:posOffset>
                </wp:positionH>
                <wp:positionV relativeFrom="paragraph">
                  <wp:posOffset>162560</wp:posOffset>
                </wp:positionV>
                <wp:extent cx="635" cy="106045"/>
                <wp:effectExtent l="61595" t="10795" r="52070" b="16510"/>
                <wp:wrapNone/>
                <wp:docPr id="1504" name="AutoShape 1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1F837B7">
              <v:shape id="AutoShape 1998" style="position:absolute;margin-left:217.1pt;margin-top:12.8pt;width:.05pt;height:8.35pt;flip:x;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" w14:anchorId="0DB8136C">
                <v:stroke endarrow="block"/>
              </v:shape>
            </w:pict>
          </mc:Fallback>
        </mc:AlternateContent>
      </w:r>
      <w:r w:rsidR="00A023A2" w:rsidRPr="003952CD">
        <w:rPr>
          <w:lang w:val="es-ES"/>
        </w:rPr>
        <w:tab/>
        <w:t xml:space="preserve">  </w:t>
      </w:r>
    </w:p>
    <w:p w14:paraId="2F36666F" w14:textId="77777777" w:rsidR="00A023A2" w:rsidRPr="003952CD" w:rsidRDefault="00A023A2" w:rsidP="00A023A2">
      <w:pPr>
        <w:jc w:val="center"/>
        <w:rPr>
          <w:lang w:val="es-ES"/>
        </w:rPr>
      </w:pPr>
      <w:r w:rsidRPr="003952CD">
        <w:rPr>
          <w:lang w:val="es-ES"/>
        </w:rPr>
        <w:t xml:space="preserve">     </w:t>
      </w:r>
    </w:p>
    <w:p w14:paraId="5504825F" w14:textId="77777777" w:rsidR="00A023A2" w:rsidRPr="003952CD" w:rsidRDefault="00A023A2" w:rsidP="00A023A2">
      <w:pPr>
        <w:tabs>
          <w:tab w:val="left" w:pos="2078"/>
          <w:tab w:val="left" w:pos="5176"/>
        </w:tabs>
        <w:rPr>
          <w:sz w:val="16"/>
          <w:szCs w:val="16"/>
          <w:lang w:val="es-ES"/>
        </w:rPr>
      </w:pPr>
      <w:r w:rsidRPr="003952CD">
        <w:rPr>
          <w:lang w:val="es-ES"/>
        </w:rPr>
        <w:br/>
        <w:t xml:space="preserve">                                            </w:t>
      </w:r>
    </w:p>
    <w:p w14:paraId="290A4C62" w14:textId="77777777" w:rsidR="00A023A2" w:rsidRPr="003952CD" w:rsidRDefault="00A023A2" w:rsidP="00A023A2">
      <w:pPr>
        <w:rPr>
          <w:lang w:val="es-ES"/>
        </w:rPr>
      </w:pPr>
      <w:r w:rsidRPr="003952CD">
        <w:rPr>
          <w:lang w:val="es-ES"/>
        </w:rPr>
        <w:br w:type="page"/>
      </w:r>
    </w:p>
    <w:p w14:paraId="0B21053A" w14:textId="77777777" w:rsidR="00A023A2" w:rsidRPr="003952CD" w:rsidRDefault="00065664" w:rsidP="00A023A2">
      <w:pPr>
        <w:rPr>
          <w:b/>
          <w:lang w:val="es-ES"/>
        </w:rPr>
      </w:pPr>
      <w:proofErr w:type="spellStart"/>
      <w:r w:rsidRPr="003952CD">
        <w:rPr>
          <w:b/>
          <w:lang w:val="es-ES"/>
        </w:rPr>
        <w:lastRenderedPageBreak/>
        <w:t>Unbunded</w:t>
      </w:r>
      <w:proofErr w:type="spellEnd"/>
      <w:r w:rsidRPr="003952CD">
        <w:rPr>
          <w:b/>
          <w:lang w:val="es-ES"/>
        </w:rPr>
        <w:t xml:space="preserve"> </w:t>
      </w:r>
      <w:proofErr w:type="spellStart"/>
      <w:r w:rsidRPr="003952CD">
        <w:rPr>
          <w:b/>
          <w:lang w:val="es-ES"/>
        </w:rPr>
        <w:t>Area</w:t>
      </w:r>
      <w:proofErr w:type="spellEnd"/>
    </w:p>
    <w:p w14:paraId="0CD22956" w14:textId="77777777" w:rsidR="00A023A2" w:rsidRPr="003952CD" w:rsidRDefault="003F6653" w:rsidP="00A023A2">
      <w:pPr>
        <w:tabs>
          <w:tab w:val="left" w:pos="5199"/>
        </w:tabs>
        <w:spacing w:after="0"/>
        <w:rPr>
          <w:lang w:val="es-ES"/>
        </w:rPr>
      </w:pPr>
      <w:r>
        <w:rPr>
          <w:noProof/>
          <w:lang w:eastAsia="zh-CN"/>
        </w:rPr>
        <mc:AlternateContent>
          <mc:Choice Requires="wps">
            <w:drawing>
              <wp:anchor distT="0" distB="0" distL="114300" distR="114300" simplePos="0" relativeHeight="253129728" behindDoc="0" locked="0" layoutInCell="1" allowOverlap="1" wp14:anchorId="70C63554" wp14:editId="7EF8C668">
                <wp:simplePos x="0" y="0"/>
                <wp:positionH relativeFrom="column">
                  <wp:posOffset>3284220</wp:posOffset>
                </wp:positionH>
                <wp:positionV relativeFrom="paragraph">
                  <wp:posOffset>1486535</wp:posOffset>
                </wp:positionV>
                <wp:extent cx="1072515" cy="0"/>
                <wp:effectExtent l="7620" t="9525" r="5715" b="9525"/>
                <wp:wrapNone/>
                <wp:docPr id="1503" name="AutoShape 2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0B1AF3F">
              <v:shape id="AutoShape 2005" style="position:absolute;margin-left:258.6pt;margin-top:117.05pt;width:84.45pt;height:0;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e7IgIAAEE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" w14:anchorId="157A4299"/>
            </w:pict>
          </mc:Fallback>
        </mc:AlternateContent>
      </w:r>
      <w:r>
        <w:rPr>
          <w:noProof/>
          <w:lang w:eastAsia="zh-CN"/>
        </w:rPr>
        <mc:AlternateContent>
          <mc:Choice Requires="wps">
            <w:drawing>
              <wp:anchor distT="0" distB="0" distL="114300" distR="114300" simplePos="0" relativeHeight="253127680" behindDoc="0" locked="0" layoutInCell="1" allowOverlap="1" wp14:anchorId="28E07D64" wp14:editId="473737AD">
                <wp:simplePos x="0" y="0"/>
                <wp:positionH relativeFrom="column">
                  <wp:posOffset>2204085</wp:posOffset>
                </wp:positionH>
                <wp:positionV relativeFrom="paragraph">
                  <wp:posOffset>1001395</wp:posOffset>
                </wp:positionV>
                <wp:extent cx="1079500" cy="970280"/>
                <wp:effectExtent l="13335" t="19685" r="12065" b="10160"/>
                <wp:wrapNone/>
                <wp:docPr id="1502" name="AutoShape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68EA966E" w14:textId="77777777" w:rsidR="00684F4F" w:rsidRPr="007A6E2B" w:rsidRDefault="00684F4F" w:rsidP="00A023A2">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07D64" id="AutoShape 2003" o:spid="_x0000_s1049" type="#_x0000_t4" style="position:absolute;margin-left:173.55pt;margin-top:78.85pt;width:85pt;height:76.4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">
                <v:textbox>
                  <w:txbxContent>
                    <w:p w14:paraId="68EA966E" w14:textId="77777777" w:rsidR="00684F4F" w:rsidRPr="007A6E2B" w:rsidRDefault="00684F4F" w:rsidP="00A023A2">
                      <w:pPr>
                        <w:jc w:val="center"/>
                        <w:rPr>
                          <w:sz w:val="16"/>
                          <w:szCs w:val="16"/>
                        </w:rPr>
                      </w:pPr>
                      <w:r>
                        <w:rPr>
                          <w:sz w:val="16"/>
                          <w:szCs w:val="16"/>
                        </w:rPr>
                        <w:t>Can it be isolated?</w:t>
                      </w:r>
                    </w:p>
                  </w:txbxContent>
                </v:textbox>
              </v:shape>
            </w:pict>
          </mc:Fallback>
        </mc:AlternateContent>
      </w:r>
    </w:p>
    <w:p w14:paraId="0A99F898" w14:textId="77777777" w:rsidR="00A023A2" w:rsidRPr="003952CD" w:rsidRDefault="003F6653" w:rsidP="00A023A2">
      <w:pPr>
        <w:rPr>
          <w:lang w:val="es-ES"/>
        </w:rPr>
      </w:pPr>
      <w:r>
        <w:rPr>
          <w:noProof/>
          <w:lang w:eastAsia="zh-CN"/>
        </w:rPr>
        <mc:AlternateContent>
          <mc:Choice Requires="wps">
            <w:drawing>
              <wp:anchor distT="0" distB="0" distL="114300" distR="114300" simplePos="0" relativeHeight="253126656" behindDoc="0" locked="0" layoutInCell="1" allowOverlap="1" wp14:anchorId="2C5FB33A" wp14:editId="6E6B8791">
                <wp:simplePos x="0" y="0"/>
                <wp:positionH relativeFrom="column">
                  <wp:posOffset>2182495</wp:posOffset>
                </wp:positionH>
                <wp:positionV relativeFrom="paragraph">
                  <wp:posOffset>161290</wp:posOffset>
                </wp:positionV>
                <wp:extent cx="1190625" cy="440055"/>
                <wp:effectExtent l="10795" t="13970" r="8255" b="12700"/>
                <wp:wrapNone/>
                <wp:docPr id="1501" name="Rectangle 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39FB5A2A" w14:textId="77777777" w:rsidR="00684F4F" w:rsidRPr="002F53B3" w:rsidRDefault="00684F4F" w:rsidP="00A023A2">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FB33A" id="Rectangle 2002" o:spid="_x0000_s1050" style="position:absolute;margin-left:171.85pt;margin-top:12.7pt;width:93.75pt;height:34.6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">
                <v:textbox>
                  <w:txbxContent>
                    <w:p w14:paraId="39FB5A2A" w14:textId="77777777" w:rsidR="00684F4F" w:rsidRPr="002F53B3" w:rsidRDefault="00684F4F" w:rsidP="00A023A2">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v:textbox>
              </v:rect>
            </w:pict>
          </mc:Fallback>
        </mc:AlternateContent>
      </w:r>
    </w:p>
    <w:p w14:paraId="7ABEC63C" w14:textId="77777777" w:rsidR="00A023A2" w:rsidRPr="003952CD" w:rsidRDefault="003F6653" w:rsidP="00A023A2">
      <w:pPr>
        <w:rPr>
          <w:lang w:val="es-ES"/>
        </w:rPr>
      </w:pPr>
      <w:r>
        <w:rPr>
          <w:noProof/>
          <w:lang w:eastAsia="zh-CN"/>
        </w:rPr>
        <mc:AlternateContent>
          <mc:Choice Requires="wps">
            <w:drawing>
              <wp:anchor distT="0" distB="0" distL="114300" distR="114300" simplePos="0" relativeHeight="253125632" behindDoc="0" locked="0" layoutInCell="1" allowOverlap="1" wp14:anchorId="2E3CBB2A" wp14:editId="6AE50CE7">
                <wp:simplePos x="0" y="0"/>
                <wp:positionH relativeFrom="column">
                  <wp:posOffset>2742565</wp:posOffset>
                </wp:positionH>
                <wp:positionV relativeFrom="paragraph">
                  <wp:posOffset>278130</wp:posOffset>
                </wp:positionV>
                <wp:extent cx="635" cy="203835"/>
                <wp:effectExtent l="56515" t="6350" r="57150" b="18415"/>
                <wp:wrapNone/>
                <wp:docPr id="1500" name="AutoShape 2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10ABD4F">
              <v:shape id="AutoShape 2001" style="position:absolute;margin-left:215.95pt;margin-top:21.9pt;width:.05pt;height:16.05pt;flip:x;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" w14:anchorId="04C25BDB">
                <v:stroke endarrow="block"/>
              </v:shape>
            </w:pict>
          </mc:Fallback>
        </mc:AlternateContent>
      </w:r>
    </w:p>
    <w:p w14:paraId="03C7E8DB" w14:textId="77777777" w:rsidR="00A023A2" w:rsidRPr="003952CD" w:rsidRDefault="00A023A2" w:rsidP="00A023A2">
      <w:pPr>
        <w:rPr>
          <w:lang w:val="es-ES"/>
        </w:rPr>
      </w:pPr>
    </w:p>
    <w:p w14:paraId="273CD32E" w14:textId="77777777" w:rsidR="00A023A2" w:rsidRPr="003952CD" w:rsidRDefault="003F6653" w:rsidP="00A023A2">
      <w:pPr>
        <w:tabs>
          <w:tab w:val="left" w:pos="4962"/>
        </w:tabs>
        <w:spacing w:after="0"/>
        <w:rPr>
          <w:lang w:val="es-ES"/>
        </w:rPr>
      </w:pPr>
      <w:r>
        <w:rPr>
          <w:noProof/>
          <w:lang w:eastAsia="zh-CN"/>
        </w:rPr>
        <mc:AlternateContent>
          <mc:Choice Requires="wps">
            <w:drawing>
              <wp:anchor distT="0" distB="0" distL="114300" distR="114300" simplePos="0" relativeHeight="253131776" behindDoc="0" locked="0" layoutInCell="1" allowOverlap="1" wp14:anchorId="702CE12B" wp14:editId="04C71427">
                <wp:simplePos x="0" y="0"/>
                <wp:positionH relativeFrom="column">
                  <wp:posOffset>2743835</wp:posOffset>
                </wp:positionH>
                <wp:positionV relativeFrom="paragraph">
                  <wp:posOffset>805815</wp:posOffset>
                </wp:positionV>
                <wp:extent cx="1270" cy="208280"/>
                <wp:effectExtent l="57785" t="8255" r="55245" b="21590"/>
                <wp:wrapNone/>
                <wp:docPr id="1499" name="AutoShape 2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D33867C">
              <v:shape id="AutoShape 2007" style="position:absolute;margin-left:216.05pt;margin-top:63.45pt;width:.1pt;height:16.4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" w14:anchorId="6C4D97A1">
                <v:stroke endarrow="block"/>
              </v:shape>
            </w:pict>
          </mc:Fallback>
        </mc:AlternateContent>
      </w:r>
      <w:r w:rsidR="00A023A2" w:rsidRPr="003952CD">
        <w:rPr>
          <w:lang w:val="es-ES"/>
        </w:rPr>
        <w:t xml:space="preserve"> </w:t>
      </w:r>
      <w:r w:rsidR="00A023A2" w:rsidRPr="003952CD">
        <w:rPr>
          <w:lang w:val="es-ES"/>
        </w:rPr>
        <w:tab/>
        <w:t xml:space="preserve">  N</w:t>
      </w:r>
    </w:p>
    <w:p w14:paraId="637E5956" w14:textId="77777777" w:rsidR="00A023A2" w:rsidRPr="003952CD" w:rsidRDefault="003F6653" w:rsidP="00A023A2">
      <w:pPr>
        <w:rPr>
          <w:lang w:val="es-ES"/>
        </w:rPr>
      </w:pPr>
      <w:r>
        <w:rPr>
          <w:noProof/>
          <w:lang w:eastAsia="zh-CN"/>
        </w:rPr>
        <mc:AlternateContent>
          <mc:Choice Requires="wps">
            <w:drawing>
              <wp:anchor distT="0" distB="0" distL="114300" distR="114300" simplePos="0" relativeHeight="253128704" behindDoc="0" locked="0" layoutInCell="1" allowOverlap="1" wp14:anchorId="645CD470" wp14:editId="584EB656">
                <wp:simplePos x="0" y="0"/>
                <wp:positionH relativeFrom="column">
                  <wp:posOffset>4356735</wp:posOffset>
                </wp:positionH>
                <wp:positionV relativeFrom="paragraph">
                  <wp:posOffset>124460</wp:posOffset>
                </wp:positionV>
                <wp:extent cx="0" cy="682625"/>
                <wp:effectExtent l="60960" t="8890" r="53340" b="22860"/>
                <wp:wrapNone/>
                <wp:docPr id="1498" name="AutoShape 2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95BCD53">
              <v:shape id="AutoShape 2004" style="position:absolute;margin-left:343.05pt;margin-top:9.8pt;width:0;height:53.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" w14:anchorId="20BC367B">
                <v:stroke endarrow="block"/>
              </v:shape>
            </w:pict>
          </mc:Fallback>
        </mc:AlternateContent>
      </w:r>
    </w:p>
    <w:p w14:paraId="013618FB" w14:textId="77777777" w:rsidR="00A023A2" w:rsidRPr="003952CD" w:rsidRDefault="00A023A2" w:rsidP="00A023A2">
      <w:pPr>
        <w:spacing w:after="0"/>
        <w:jc w:val="center"/>
        <w:rPr>
          <w:lang w:val="es-ES"/>
        </w:rPr>
      </w:pPr>
    </w:p>
    <w:p w14:paraId="1368F568" w14:textId="77777777" w:rsidR="00A023A2" w:rsidRPr="003952CD" w:rsidRDefault="003F6653" w:rsidP="00A023A2">
      <w:pPr>
        <w:spacing w:after="0"/>
        <w:jc w:val="center"/>
        <w:rPr>
          <w:lang w:val="es-ES"/>
        </w:rPr>
      </w:pPr>
      <w:r>
        <w:rPr>
          <w:noProof/>
          <w:lang w:eastAsia="zh-CN"/>
        </w:rPr>
        <mc:AlternateContent>
          <mc:Choice Requires="wps">
            <w:drawing>
              <wp:anchor distT="0" distB="0" distL="114300" distR="114300" simplePos="0" relativeHeight="253134848" behindDoc="0" locked="0" layoutInCell="1" allowOverlap="1" wp14:anchorId="5EB5DF6D" wp14:editId="02493ECE">
                <wp:simplePos x="0" y="0"/>
                <wp:positionH relativeFrom="column">
                  <wp:posOffset>4357370</wp:posOffset>
                </wp:positionH>
                <wp:positionV relativeFrom="paragraph">
                  <wp:posOffset>728345</wp:posOffset>
                </wp:positionV>
                <wp:extent cx="0" cy="167640"/>
                <wp:effectExtent l="13970" t="8255" r="5080" b="5080"/>
                <wp:wrapNone/>
                <wp:docPr id="1497" name="AutoShape 2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F878698">
              <v:shape id="AutoShape 2010" style="position:absolute;margin-left:343.1pt;margin-top:57.35pt;width:0;height:13.2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GMIAIAAEA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" w14:anchorId="7C934390"/>
            </w:pict>
          </mc:Fallback>
        </mc:AlternateContent>
      </w:r>
      <w:r>
        <w:rPr>
          <w:noProof/>
          <w:lang w:eastAsia="zh-CN"/>
        </w:rPr>
        <mc:AlternateContent>
          <mc:Choice Requires="wps">
            <w:drawing>
              <wp:anchor distT="0" distB="0" distL="114300" distR="114300" simplePos="0" relativeHeight="253135872" behindDoc="0" locked="0" layoutInCell="1" allowOverlap="1" wp14:anchorId="4EFB0F05" wp14:editId="107C16C7">
                <wp:simplePos x="0" y="0"/>
                <wp:positionH relativeFrom="column">
                  <wp:posOffset>2745105</wp:posOffset>
                </wp:positionH>
                <wp:positionV relativeFrom="paragraph">
                  <wp:posOffset>895985</wp:posOffset>
                </wp:positionV>
                <wp:extent cx="1608455" cy="0"/>
                <wp:effectExtent l="20955" t="61595" r="8890" b="52705"/>
                <wp:wrapNone/>
                <wp:docPr id="1496" name="AutoShape 2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F3A0859">
              <v:shape id="AutoShape 2011" style="position:absolute;margin-left:216.15pt;margin-top:70.55pt;width:126.65pt;height:0;flip:x;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" w14:anchorId="54466C4A">
                <v:stroke endarrow="block"/>
              </v:shape>
            </w:pict>
          </mc:Fallback>
        </mc:AlternateContent>
      </w:r>
      <w:r>
        <w:rPr>
          <w:noProof/>
          <w:lang w:eastAsia="zh-CN"/>
        </w:rPr>
        <mc:AlternateContent>
          <mc:Choice Requires="wps">
            <w:drawing>
              <wp:anchor distT="0" distB="0" distL="114300" distR="114300" simplePos="0" relativeHeight="253132800" behindDoc="0" locked="0" layoutInCell="1" allowOverlap="1" wp14:anchorId="03828040" wp14:editId="407ED451">
                <wp:simplePos x="0" y="0"/>
                <wp:positionH relativeFrom="column">
                  <wp:posOffset>2182495</wp:posOffset>
                </wp:positionH>
                <wp:positionV relativeFrom="paragraph">
                  <wp:posOffset>299085</wp:posOffset>
                </wp:positionV>
                <wp:extent cx="1190625" cy="440055"/>
                <wp:effectExtent l="10795" t="7620" r="8255" b="9525"/>
                <wp:wrapNone/>
                <wp:docPr id="1495" name="Rectangle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076626E8" w14:textId="77777777" w:rsidR="00684F4F" w:rsidRPr="00064F27" w:rsidRDefault="00684F4F" w:rsidP="00A023A2">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28040" id="Rectangle 2008" o:spid="_x0000_s1051" style="position:absolute;left:0;text-align:left;margin-left:171.85pt;margin-top:23.55pt;width:93.75pt;height:34.6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">
                <v:textbox>
                  <w:txbxContent>
                    <w:p w14:paraId="076626E8" w14:textId="77777777" w:rsidR="00684F4F" w:rsidRPr="00064F27" w:rsidRDefault="00684F4F" w:rsidP="00A023A2">
                      <w:pPr>
                        <w:jc w:val="center"/>
                        <w:rPr>
                          <w:sz w:val="16"/>
                          <w:szCs w:val="16"/>
                          <w:lang w:val="en-US"/>
                        </w:rPr>
                      </w:pPr>
                      <w:r>
                        <w:rPr>
                          <w:sz w:val="16"/>
                          <w:szCs w:val="16"/>
                          <w:lang w:val="en-US"/>
                        </w:rPr>
                        <w:t>Isolate leak</w:t>
                      </w:r>
                    </w:p>
                  </w:txbxContent>
                </v:textbox>
              </v:rect>
            </w:pict>
          </mc:Fallback>
        </mc:AlternateContent>
      </w:r>
      <w:r w:rsidR="00A023A2" w:rsidRPr="003952CD">
        <w:rPr>
          <w:lang w:val="es-ES"/>
        </w:rPr>
        <w:t xml:space="preserve"> Y</w:t>
      </w:r>
    </w:p>
    <w:p w14:paraId="74EF381E" w14:textId="77777777" w:rsidR="00A023A2" w:rsidRPr="003952CD" w:rsidRDefault="003F6653" w:rsidP="00A023A2">
      <w:pPr>
        <w:rPr>
          <w:lang w:val="es-ES"/>
        </w:rPr>
      </w:pPr>
      <w:r>
        <w:rPr>
          <w:noProof/>
          <w:lang w:eastAsia="zh-CN"/>
        </w:rPr>
        <mc:AlternateContent>
          <mc:Choice Requires="wps">
            <w:drawing>
              <wp:anchor distT="0" distB="0" distL="114300" distR="114300" simplePos="0" relativeHeight="253130752" behindDoc="0" locked="0" layoutInCell="1" allowOverlap="1" wp14:anchorId="5CA402B0" wp14:editId="1B07FCEC">
                <wp:simplePos x="0" y="0"/>
                <wp:positionH relativeFrom="column">
                  <wp:posOffset>3778885</wp:posOffset>
                </wp:positionH>
                <wp:positionV relativeFrom="paragraph">
                  <wp:posOffset>92075</wp:posOffset>
                </wp:positionV>
                <wp:extent cx="1451610" cy="440055"/>
                <wp:effectExtent l="6985" t="6350" r="8255" b="10795"/>
                <wp:wrapNone/>
                <wp:docPr id="1494" name="Rectangle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440055"/>
                        </a:xfrm>
                        <a:prstGeom prst="rect">
                          <a:avLst/>
                        </a:prstGeom>
                        <a:solidFill>
                          <a:srgbClr val="FFFFFF"/>
                        </a:solidFill>
                        <a:ln w="9525">
                          <a:solidFill>
                            <a:srgbClr val="000000"/>
                          </a:solidFill>
                          <a:miter lim="800000"/>
                          <a:headEnd/>
                          <a:tailEnd/>
                        </a:ln>
                      </wps:spPr>
                      <wps:txbx>
                        <w:txbxContent>
                          <w:p w14:paraId="4BFE237C" w14:textId="77777777" w:rsidR="00684F4F" w:rsidRPr="00064F27" w:rsidRDefault="00684F4F" w:rsidP="00A023A2">
                            <w:pPr>
                              <w:jc w:val="center"/>
                              <w:rPr>
                                <w:sz w:val="16"/>
                                <w:szCs w:val="16"/>
                                <w:lang w:val="en-US"/>
                              </w:rPr>
                            </w:pPr>
                            <w:r>
                              <w:rPr>
                                <w:sz w:val="16"/>
                                <w:szCs w:val="16"/>
                                <w:lang w:val="en-US"/>
                              </w:rPr>
                              <w:t xml:space="preserve">Shutdown system and isolate </w:t>
                            </w:r>
                            <w:r>
                              <w:rPr>
                                <w:sz w:val="16"/>
                                <w:szCs w:val="16"/>
                                <w:lang w:val="en-US"/>
                              </w:rPr>
                              <w:br/>
                              <w:t>if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402B0" id="Rectangle 2006" o:spid="_x0000_s1052" style="position:absolute;margin-left:297.55pt;margin-top:7.25pt;width:114.3pt;height:34.6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">
                <v:textbox>
                  <w:txbxContent>
                    <w:p w14:paraId="4BFE237C" w14:textId="77777777" w:rsidR="00684F4F" w:rsidRPr="00064F27" w:rsidRDefault="00684F4F" w:rsidP="00A023A2">
                      <w:pPr>
                        <w:jc w:val="center"/>
                        <w:rPr>
                          <w:sz w:val="16"/>
                          <w:szCs w:val="16"/>
                          <w:lang w:val="en-US"/>
                        </w:rPr>
                      </w:pPr>
                      <w:r>
                        <w:rPr>
                          <w:sz w:val="16"/>
                          <w:szCs w:val="16"/>
                          <w:lang w:val="en-US"/>
                        </w:rPr>
                        <w:t xml:space="preserve">Shutdown system and isolate </w:t>
                      </w:r>
                      <w:r>
                        <w:rPr>
                          <w:sz w:val="16"/>
                          <w:szCs w:val="16"/>
                          <w:lang w:val="en-US"/>
                        </w:rPr>
                        <w:br/>
                        <w:t>if appropriate</w:t>
                      </w:r>
                    </w:p>
                  </w:txbxContent>
                </v:textbox>
              </v:rect>
            </w:pict>
          </mc:Fallback>
        </mc:AlternateContent>
      </w:r>
    </w:p>
    <w:p w14:paraId="6FA432EC" w14:textId="77777777" w:rsidR="00A023A2" w:rsidRPr="003952CD" w:rsidRDefault="003F6653" w:rsidP="00A023A2">
      <w:pPr>
        <w:rPr>
          <w:lang w:val="es-ES"/>
        </w:rPr>
      </w:pPr>
      <w:r>
        <w:rPr>
          <w:noProof/>
          <w:lang w:eastAsia="zh-CN"/>
        </w:rPr>
        <mc:AlternateContent>
          <mc:Choice Requires="wps">
            <w:drawing>
              <wp:anchor distT="0" distB="0" distL="114300" distR="114300" simplePos="0" relativeHeight="253133824" behindDoc="0" locked="0" layoutInCell="1" allowOverlap="1" wp14:anchorId="1C7E9B31" wp14:editId="401455C8">
                <wp:simplePos x="0" y="0"/>
                <wp:positionH relativeFrom="column">
                  <wp:posOffset>2743200</wp:posOffset>
                </wp:positionH>
                <wp:positionV relativeFrom="paragraph">
                  <wp:posOffset>219710</wp:posOffset>
                </wp:positionV>
                <wp:extent cx="635" cy="369570"/>
                <wp:effectExtent l="57150" t="8890" r="56515" b="21590"/>
                <wp:wrapNone/>
                <wp:docPr id="1493" name="AutoShape 2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B09E5E4">
              <v:shape id="AutoShape 2009" style="position:absolute;margin-left:3in;margin-top:17.3pt;width:.05pt;height:29.1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" w14:anchorId="4B06B812">
                <v:stroke endarrow="block"/>
              </v:shape>
            </w:pict>
          </mc:Fallback>
        </mc:AlternateContent>
      </w:r>
    </w:p>
    <w:p w14:paraId="094270A3" w14:textId="77777777" w:rsidR="00A023A2" w:rsidRPr="003952CD" w:rsidRDefault="003F6653" w:rsidP="00A023A2">
      <w:pPr>
        <w:rPr>
          <w:lang w:val="es-ES"/>
        </w:rPr>
      </w:pPr>
      <w:r>
        <w:rPr>
          <w:noProof/>
          <w:lang w:eastAsia="zh-CN"/>
        </w:rPr>
        <mc:AlternateContent>
          <mc:Choice Requires="wps">
            <w:drawing>
              <wp:anchor distT="0" distB="0" distL="114300" distR="114300" simplePos="0" relativeHeight="253138944" behindDoc="0" locked="0" layoutInCell="1" allowOverlap="1" wp14:anchorId="672BAF39" wp14:editId="11EE082F">
                <wp:simplePos x="0" y="0"/>
                <wp:positionH relativeFrom="column">
                  <wp:posOffset>2182495</wp:posOffset>
                </wp:positionH>
                <wp:positionV relativeFrom="paragraph">
                  <wp:posOffset>266065</wp:posOffset>
                </wp:positionV>
                <wp:extent cx="1190625" cy="523240"/>
                <wp:effectExtent l="10795" t="6985" r="8255" b="12700"/>
                <wp:wrapNone/>
                <wp:docPr id="1492"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23240"/>
                        </a:xfrm>
                        <a:prstGeom prst="rect">
                          <a:avLst/>
                        </a:prstGeom>
                        <a:solidFill>
                          <a:srgbClr val="FFFFFF"/>
                        </a:solidFill>
                        <a:ln w="9525">
                          <a:solidFill>
                            <a:srgbClr val="000000"/>
                          </a:solidFill>
                          <a:miter lim="800000"/>
                          <a:headEnd/>
                          <a:tailEnd/>
                        </a:ln>
                      </wps:spPr>
                      <wps:txbx>
                        <w:txbxContent>
                          <w:p w14:paraId="47C7F43A" w14:textId="77777777" w:rsidR="00684F4F" w:rsidRPr="00064F27" w:rsidRDefault="00684F4F" w:rsidP="00A023A2">
                            <w:pPr>
                              <w:jc w:val="center"/>
                              <w:rPr>
                                <w:sz w:val="16"/>
                                <w:szCs w:val="16"/>
                                <w:lang w:val="en-US"/>
                              </w:rPr>
                            </w:pPr>
                            <w:r>
                              <w:rPr>
                                <w:sz w:val="16"/>
                                <w:szCs w:val="16"/>
                                <w:lang w:val="en-US"/>
                              </w:rPr>
                              <w:t>Block drains and/or capture remaining leak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BAF39" id="Rectangle 2014" o:spid="_x0000_s1053" style="position:absolute;margin-left:171.85pt;margin-top:20.95pt;width:93.75pt;height:41.2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">
                <v:textbox>
                  <w:txbxContent>
                    <w:p w14:paraId="47C7F43A" w14:textId="77777777" w:rsidR="00684F4F" w:rsidRPr="00064F27" w:rsidRDefault="00684F4F" w:rsidP="00A023A2">
                      <w:pPr>
                        <w:jc w:val="center"/>
                        <w:rPr>
                          <w:sz w:val="16"/>
                          <w:szCs w:val="16"/>
                          <w:lang w:val="en-US"/>
                        </w:rPr>
                      </w:pPr>
                      <w:r>
                        <w:rPr>
                          <w:sz w:val="16"/>
                          <w:szCs w:val="16"/>
                          <w:lang w:val="en-US"/>
                        </w:rPr>
                        <w:t>Block drains and/or capture remaining leak as appropriate</w:t>
                      </w:r>
                    </w:p>
                  </w:txbxContent>
                </v:textbox>
              </v:rect>
            </w:pict>
          </mc:Fallback>
        </mc:AlternateContent>
      </w:r>
    </w:p>
    <w:p w14:paraId="5CF135E0" w14:textId="77777777" w:rsidR="00A023A2" w:rsidRPr="003952CD" w:rsidRDefault="003F6653" w:rsidP="00A023A2">
      <w:pPr>
        <w:jc w:val="center"/>
        <w:rPr>
          <w:lang w:val="es-ES"/>
        </w:rPr>
      </w:pPr>
      <w:r>
        <w:rPr>
          <w:noProof/>
          <w:lang w:eastAsia="zh-CN"/>
        </w:rPr>
        <mc:AlternateContent>
          <mc:Choice Requires="wps">
            <w:drawing>
              <wp:anchor distT="0" distB="0" distL="114300" distR="114300" simplePos="0" relativeHeight="253143040" behindDoc="0" locked="0" layoutInCell="1" allowOverlap="1" wp14:anchorId="73BCAAD1" wp14:editId="27F21986">
                <wp:simplePos x="0" y="0"/>
                <wp:positionH relativeFrom="column">
                  <wp:posOffset>3281045</wp:posOffset>
                </wp:positionH>
                <wp:positionV relativeFrom="paragraph">
                  <wp:posOffset>1082675</wp:posOffset>
                </wp:positionV>
                <wp:extent cx="1072515" cy="0"/>
                <wp:effectExtent l="13970" t="13335" r="8890" b="5715"/>
                <wp:wrapNone/>
                <wp:docPr id="1491" name="AutoShape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E90CA37">
              <v:shape id="AutoShape 2018" style="position:absolute;margin-left:258.35pt;margin-top:85.25pt;width:84.45pt;height:0;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ecIgIAAEE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" w14:anchorId="6A39EF38"/>
            </w:pict>
          </mc:Fallback>
        </mc:AlternateContent>
      </w:r>
      <w:r>
        <w:rPr>
          <w:noProof/>
          <w:lang w:eastAsia="zh-CN"/>
        </w:rPr>
        <mc:AlternateContent>
          <mc:Choice Requires="wps">
            <w:drawing>
              <wp:anchor distT="0" distB="0" distL="114300" distR="114300" simplePos="0" relativeHeight="253139968" behindDoc="0" locked="0" layoutInCell="1" allowOverlap="1" wp14:anchorId="0DC9FE6D" wp14:editId="19325FC9">
                <wp:simplePos x="0" y="0"/>
                <wp:positionH relativeFrom="column">
                  <wp:posOffset>2204720</wp:posOffset>
                </wp:positionH>
                <wp:positionV relativeFrom="paragraph">
                  <wp:posOffset>596265</wp:posOffset>
                </wp:positionV>
                <wp:extent cx="1079500" cy="970280"/>
                <wp:effectExtent l="13970" t="12700" r="20955" b="17145"/>
                <wp:wrapNone/>
                <wp:docPr id="1490" name="AutoShape 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5C4D5102" w14:textId="77777777" w:rsidR="00684F4F" w:rsidRPr="007A6E2B" w:rsidRDefault="00684F4F" w:rsidP="00A023A2">
                            <w:pPr>
                              <w:jc w:val="center"/>
                              <w:rPr>
                                <w:sz w:val="16"/>
                                <w:szCs w:val="16"/>
                              </w:rPr>
                            </w:pPr>
                            <w:r>
                              <w:rPr>
                                <w:sz w:val="16"/>
                                <w:szCs w:val="16"/>
                              </w:rPr>
                              <w:t>Effluent entered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9FE6D" id="AutoShape 2015" o:spid="_x0000_s1054" type="#_x0000_t4" style="position:absolute;left:0;text-align:left;margin-left:173.6pt;margin-top:46.95pt;width:85pt;height:76.4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">
                <v:textbox>
                  <w:txbxContent>
                    <w:p w14:paraId="5C4D5102" w14:textId="77777777" w:rsidR="00684F4F" w:rsidRPr="007A6E2B" w:rsidRDefault="00684F4F" w:rsidP="00A023A2">
                      <w:pPr>
                        <w:jc w:val="center"/>
                        <w:rPr>
                          <w:sz w:val="16"/>
                          <w:szCs w:val="16"/>
                        </w:rPr>
                      </w:pPr>
                      <w:r>
                        <w:rPr>
                          <w:sz w:val="16"/>
                          <w:szCs w:val="16"/>
                        </w:rPr>
                        <w:t>Effluent entered drain?</w:t>
                      </w:r>
                    </w:p>
                  </w:txbxContent>
                </v:textbox>
              </v:shape>
            </w:pict>
          </mc:Fallback>
        </mc:AlternateContent>
      </w:r>
      <w:r>
        <w:rPr>
          <w:noProof/>
          <w:lang w:eastAsia="zh-CN"/>
        </w:rPr>
        <mc:AlternateContent>
          <mc:Choice Requires="wps">
            <w:drawing>
              <wp:anchor distT="0" distB="0" distL="114300" distR="114300" simplePos="0" relativeHeight="251659263" behindDoc="0" locked="0" layoutInCell="1" allowOverlap="1" wp14:anchorId="3C9160BC" wp14:editId="3038E769">
                <wp:simplePos x="0" y="0"/>
                <wp:positionH relativeFrom="column">
                  <wp:posOffset>2741295</wp:posOffset>
                </wp:positionH>
                <wp:positionV relativeFrom="paragraph">
                  <wp:posOffset>387985</wp:posOffset>
                </wp:positionV>
                <wp:extent cx="1270" cy="208280"/>
                <wp:effectExtent l="55245" t="13970" r="57785" b="15875"/>
                <wp:wrapNone/>
                <wp:docPr id="1489" name="AutoShape 2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E96439B">
              <v:shape id="AutoShape 2016" style="position:absolute;margin-left:215.85pt;margin-top:30.55pt;width:.1pt;height:16.4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" w14:anchorId="543AE251">
                <v:stroke endarrow="block"/>
              </v:shape>
            </w:pict>
          </mc:Fallback>
        </mc:AlternateContent>
      </w:r>
    </w:p>
    <w:p w14:paraId="1D299750" w14:textId="77777777" w:rsidR="00A023A2" w:rsidRPr="003952CD" w:rsidRDefault="00A023A2" w:rsidP="00A023A2">
      <w:pPr>
        <w:rPr>
          <w:lang w:val="es-ES"/>
        </w:rPr>
      </w:pPr>
    </w:p>
    <w:p w14:paraId="5F9EACE1" w14:textId="77777777" w:rsidR="00A023A2" w:rsidRPr="003952CD" w:rsidRDefault="00A023A2" w:rsidP="00A023A2">
      <w:pPr>
        <w:tabs>
          <w:tab w:val="left" w:pos="5134"/>
        </w:tabs>
        <w:spacing w:after="0"/>
        <w:rPr>
          <w:lang w:val="es-ES"/>
        </w:rPr>
      </w:pPr>
      <w:r w:rsidRPr="003952CD">
        <w:rPr>
          <w:lang w:val="es-ES"/>
        </w:rPr>
        <w:tab/>
      </w:r>
    </w:p>
    <w:p w14:paraId="655B2541" w14:textId="77777777" w:rsidR="00A023A2" w:rsidRDefault="003F6653" w:rsidP="00A023A2">
      <w:pPr>
        <w:tabs>
          <w:tab w:val="left" w:pos="5134"/>
        </w:tabs>
        <w:spacing w:after="0"/>
        <w:rPr>
          <w:lang w:val="en-US"/>
        </w:rPr>
      </w:pPr>
      <w:r>
        <w:rPr>
          <w:noProof/>
          <w:lang w:eastAsia="zh-CN"/>
        </w:rPr>
        <mc:AlternateContent>
          <mc:Choice Requires="wps">
            <w:drawing>
              <wp:anchor distT="0" distB="0" distL="114300" distR="114300" simplePos="0" relativeHeight="253149184" behindDoc="0" locked="0" layoutInCell="1" allowOverlap="1" wp14:anchorId="12127C31" wp14:editId="6A331D7E">
                <wp:simplePos x="0" y="0"/>
                <wp:positionH relativeFrom="column">
                  <wp:posOffset>2741930</wp:posOffset>
                </wp:positionH>
                <wp:positionV relativeFrom="paragraph">
                  <wp:posOffset>724535</wp:posOffset>
                </wp:positionV>
                <wp:extent cx="1270" cy="309880"/>
                <wp:effectExtent l="55880" t="12065" r="57150" b="20955"/>
                <wp:wrapNone/>
                <wp:docPr id="1488" name="AutoShape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551DF4A">
              <v:shape id="AutoShape 2024" style="position:absolute;margin-left:215.9pt;margin-top:57.05pt;width:.1pt;height:24.4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kVPAIAAGU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" w14:anchorId="47C2163D">
                <v:stroke endarrow="block"/>
              </v:shape>
            </w:pict>
          </mc:Fallback>
        </mc:AlternateContent>
      </w:r>
      <w:r w:rsidR="00A023A2" w:rsidRPr="003952CD">
        <w:tab/>
      </w:r>
      <w:r w:rsidR="00A023A2">
        <w:rPr>
          <w:lang w:val="en-US"/>
        </w:rPr>
        <w:t>N</w:t>
      </w:r>
    </w:p>
    <w:p w14:paraId="74B10F91" w14:textId="77777777" w:rsidR="00A023A2" w:rsidRDefault="003F6653" w:rsidP="00A023A2">
      <w:pPr>
        <w:rPr>
          <w:lang w:val="en-US"/>
        </w:rPr>
      </w:pPr>
      <w:r>
        <w:rPr>
          <w:noProof/>
          <w:lang w:eastAsia="zh-CN"/>
        </w:rPr>
        <mc:AlternateContent>
          <mc:Choice Requires="wps">
            <w:drawing>
              <wp:anchor distT="0" distB="0" distL="114300" distR="114300" simplePos="0" relativeHeight="253142016" behindDoc="0" locked="0" layoutInCell="1" allowOverlap="1" wp14:anchorId="45FF65BB" wp14:editId="71EE938B">
                <wp:simplePos x="0" y="0"/>
                <wp:positionH relativeFrom="column">
                  <wp:posOffset>4353560</wp:posOffset>
                </wp:positionH>
                <wp:positionV relativeFrom="paragraph">
                  <wp:posOffset>44450</wp:posOffset>
                </wp:positionV>
                <wp:extent cx="0" cy="793115"/>
                <wp:effectExtent l="57785" t="13335" r="56515" b="22225"/>
                <wp:wrapNone/>
                <wp:docPr id="1487" name="AutoShape 2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6A893CE">
              <v:shape id="AutoShape 2017" style="position:absolute;margin-left:342.8pt;margin-top:3.5pt;width:0;height:62.4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" w14:anchorId="4B3B33B9">
                <v:stroke endarrow="block"/>
              </v:shape>
            </w:pict>
          </mc:Fallback>
        </mc:AlternateContent>
      </w:r>
    </w:p>
    <w:p w14:paraId="47AF2F87" w14:textId="77777777" w:rsidR="00A023A2" w:rsidRDefault="00A023A2" w:rsidP="00A023A2">
      <w:pPr>
        <w:spacing w:after="0" w:line="240" w:lineRule="auto"/>
        <w:jc w:val="center"/>
        <w:rPr>
          <w:lang w:val="en-US"/>
        </w:rPr>
      </w:pPr>
      <w:r>
        <w:rPr>
          <w:lang w:val="en-US"/>
        </w:rPr>
        <w:t xml:space="preserve">  </w:t>
      </w:r>
    </w:p>
    <w:p w14:paraId="26BF1FA4" w14:textId="77777777" w:rsidR="00A023A2" w:rsidRPr="006511B9" w:rsidRDefault="003F6653" w:rsidP="00A023A2">
      <w:pPr>
        <w:spacing w:after="0" w:line="240" w:lineRule="auto"/>
        <w:jc w:val="center"/>
        <w:rPr>
          <w:lang w:val="en-US"/>
        </w:rPr>
      </w:pPr>
      <w:r>
        <w:rPr>
          <w:noProof/>
          <w:lang w:eastAsia="zh-CN"/>
        </w:rPr>
        <mc:AlternateContent>
          <mc:Choice Requires="wps">
            <w:drawing>
              <wp:anchor distT="0" distB="0" distL="114300" distR="114300" simplePos="0" relativeHeight="253136896" behindDoc="0" locked="0" layoutInCell="1" allowOverlap="1" wp14:anchorId="689F28D0" wp14:editId="3CEDB45D">
                <wp:simplePos x="0" y="0"/>
                <wp:positionH relativeFrom="column">
                  <wp:posOffset>2182495</wp:posOffset>
                </wp:positionH>
                <wp:positionV relativeFrom="paragraph">
                  <wp:posOffset>848360</wp:posOffset>
                </wp:positionV>
                <wp:extent cx="1190625" cy="478790"/>
                <wp:effectExtent l="10795" t="6350" r="8255" b="10160"/>
                <wp:wrapNone/>
                <wp:docPr id="1486" name="Rectangle 2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78790"/>
                        </a:xfrm>
                        <a:prstGeom prst="rect">
                          <a:avLst/>
                        </a:prstGeom>
                        <a:solidFill>
                          <a:srgbClr val="FFFFFF"/>
                        </a:solidFill>
                        <a:ln w="9525">
                          <a:solidFill>
                            <a:srgbClr val="000000"/>
                          </a:solidFill>
                          <a:miter lim="800000"/>
                          <a:headEnd/>
                          <a:tailEnd/>
                        </a:ln>
                      </wps:spPr>
                      <wps:txbx>
                        <w:txbxContent>
                          <w:p w14:paraId="7B8D1CB5" w14:textId="77777777" w:rsidR="00684F4F" w:rsidRPr="001965BE" w:rsidRDefault="00684F4F" w:rsidP="00A023A2">
                            <w:pPr>
                              <w:jc w:val="center"/>
                              <w:rPr>
                                <w:color w:val="000000" w:themeColor="text1"/>
                                <w:sz w:val="15"/>
                                <w:szCs w:val="15"/>
                                <w:lang w:val="en-US"/>
                              </w:rPr>
                            </w:pPr>
                            <w:r w:rsidRPr="001965BE">
                              <w:rPr>
                                <w:color w:val="000000" w:themeColor="text1"/>
                                <w:sz w:val="15"/>
                                <w:szCs w:val="15"/>
                                <w:lang w:val="en-US"/>
                              </w:rPr>
                              <w:t>Request effluent diversion to Diversion Basin</w:t>
                            </w:r>
                            <w:r>
                              <w:rPr>
                                <w:color w:val="000000" w:themeColor="text1"/>
                                <w:sz w:val="15"/>
                                <w:szCs w:val="15"/>
                                <w:lang w:val="en-US"/>
                              </w:rPr>
                              <w:t xml:space="preserv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F28D0" id="Rectangle 2012" o:spid="_x0000_s1055" style="position:absolute;left:0;text-align:left;margin-left:171.85pt;margin-top:66.8pt;width:93.75pt;height:37.7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">
                <v:textbox>
                  <w:txbxContent>
                    <w:p w14:paraId="7B8D1CB5" w14:textId="77777777" w:rsidR="00684F4F" w:rsidRPr="001965BE" w:rsidRDefault="00684F4F" w:rsidP="00A023A2">
                      <w:pPr>
                        <w:jc w:val="center"/>
                        <w:rPr>
                          <w:color w:val="000000" w:themeColor="text1"/>
                          <w:sz w:val="15"/>
                          <w:szCs w:val="15"/>
                          <w:lang w:val="en-US"/>
                        </w:rPr>
                      </w:pPr>
                      <w:r w:rsidRPr="001965BE">
                        <w:rPr>
                          <w:color w:val="000000" w:themeColor="text1"/>
                          <w:sz w:val="15"/>
                          <w:szCs w:val="15"/>
                          <w:lang w:val="en-US"/>
                        </w:rPr>
                        <w:t>Request effluent diversion to Diversion Basin</w:t>
                      </w:r>
                      <w:r>
                        <w:rPr>
                          <w:color w:val="000000" w:themeColor="text1"/>
                          <w:sz w:val="15"/>
                          <w:szCs w:val="15"/>
                          <w:lang w:val="en-US"/>
                        </w:rPr>
                        <w:t xml:space="preserve"> if required</w:t>
                      </w:r>
                    </w:p>
                  </w:txbxContent>
                </v:textbox>
              </v:rect>
            </w:pict>
          </mc:Fallback>
        </mc:AlternateContent>
      </w:r>
      <w:r>
        <w:rPr>
          <w:noProof/>
          <w:lang w:eastAsia="zh-CN"/>
        </w:rPr>
        <mc:AlternateContent>
          <mc:Choice Requires="wps">
            <w:drawing>
              <wp:anchor distT="0" distB="0" distL="114300" distR="114300" simplePos="0" relativeHeight="253151232" behindDoc="0" locked="0" layoutInCell="1" allowOverlap="1" wp14:anchorId="062D36D8" wp14:editId="0F9DB4E5">
                <wp:simplePos x="0" y="0"/>
                <wp:positionH relativeFrom="column">
                  <wp:posOffset>2742565</wp:posOffset>
                </wp:positionH>
                <wp:positionV relativeFrom="paragraph">
                  <wp:posOffset>742315</wp:posOffset>
                </wp:positionV>
                <wp:extent cx="635" cy="106045"/>
                <wp:effectExtent l="56515" t="5080" r="57150" b="22225"/>
                <wp:wrapNone/>
                <wp:docPr id="1485" name="AutoShap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A828DBA">
              <v:shape id="AutoShape 2026" style="position:absolute;margin-left:215.95pt;margin-top:58.45pt;width:.05pt;height:8.35pt;flip:x;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" w14:anchorId="4B7943C8">
                <v:stroke endarrow="block"/>
              </v:shape>
            </w:pict>
          </mc:Fallback>
        </mc:AlternateContent>
      </w:r>
      <w:r>
        <w:rPr>
          <w:noProof/>
          <w:lang w:eastAsia="zh-CN"/>
        </w:rPr>
        <mc:AlternateContent>
          <mc:Choice Requires="wps">
            <w:drawing>
              <wp:anchor distT="0" distB="0" distL="114300" distR="114300" simplePos="0" relativeHeight="253145088" behindDoc="0" locked="0" layoutInCell="1" allowOverlap="1" wp14:anchorId="3031600D" wp14:editId="713EA8AA">
                <wp:simplePos x="0" y="0"/>
                <wp:positionH relativeFrom="column">
                  <wp:posOffset>4331970</wp:posOffset>
                </wp:positionH>
                <wp:positionV relativeFrom="paragraph">
                  <wp:posOffset>732790</wp:posOffset>
                </wp:positionV>
                <wp:extent cx="635" cy="106045"/>
                <wp:effectExtent l="55245" t="5080" r="58420" b="22225"/>
                <wp:wrapNone/>
                <wp:docPr id="1484" name="AutoShape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FEB51AA">
              <v:shape id="AutoShape 2020" style="position:absolute;margin-left:341.1pt;margin-top:57.7pt;width:.05pt;height:8.35pt;flip:x;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" w14:anchorId="5F77A1B9">
                <v:stroke endarrow="block"/>
              </v:shape>
            </w:pict>
          </mc:Fallback>
        </mc:AlternateContent>
      </w:r>
      <w:r>
        <w:rPr>
          <w:noProof/>
          <w:lang w:eastAsia="zh-CN"/>
        </w:rPr>
        <mc:AlternateContent>
          <mc:Choice Requires="wps">
            <w:drawing>
              <wp:anchor distT="0" distB="0" distL="114300" distR="114300" simplePos="0" relativeHeight="253144064" behindDoc="0" locked="0" layoutInCell="1" allowOverlap="1" wp14:anchorId="0BD968B6" wp14:editId="2E92D7C6">
                <wp:simplePos x="0" y="0"/>
                <wp:positionH relativeFrom="column">
                  <wp:posOffset>3778885</wp:posOffset>
                </wp:positionH>
                <wp:positionV relativeFrom="paragraph">
                  <wp:posOffset>344170</wp:posOffset>
                </wp:positionV>
                <wp:extent cx="1190625" cy="388620"/>
                <wp:effectExtent l="6985" t="6985" r="12065" b="13970"/>
                <wp:wrapNone/>
                <wp:docPr id="1483" name="Rectangle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3267DC46" w14:textId="77777777" w:rsidR="00684F4F" w:rsidRPr="00FC7FE8" w:rsidRDefault="00684F4F" w:rsidP="005E319E">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557A2D3D" w14:textId="77777777" w:rsidR="00684F4F" w:rsidRPr="00064F27" w:rsidRDefault="00684F4F" w:rsidP="00A023A2">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968B6" id="Rectangle 2019" o:spid="_x0000_s1056" style="position:absolute;left:0;text-align:left;margin-left:297.55pt;margin-top:27.1pt;width:93.75pt;height:30.6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">
                <v:textbox>
                  <w:txbxContent>
                    <w:p w14:paraId="3267DC46" w14:textId="77777777" w:rsidR="00684F4F" w:rsidRPr="00FC7FE8" w:rsidRDefault="00684F4F" w:rsidP="005E319E">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557A2D3D" w14:textId="77777777" w:rsidR="00684F4F" w:rsidRPr="00064F27" w:rsidRDefault="00684F4F" w:rsidP="00A023A2">
                      <w:pPr>
                        <w:jc w:val="center"/>
                        <w:rPr>
                          <w:sz w:val="16"/>
                          <w:szCs w:val="16"/>
                          <w:lang w:val="en-US"/>
                        </w:rPr>
                      </w:pPr>
                    </w:p>
                  </w:txbxContent>
                </v:textbox>
              </v:rect>
            </w:pict>
          </mc:Fallback>
        </mc:AlternateContent>
      </w:r>
      <w:r>
        <w:rPr>
          <w:noProof/>
          <w:lang w:eastAsia="zh-CN"/>
        </w:rPr>
        <mc:AlternateContent>
          <mc:Choice Requires="wps">
            <w:drawing>
              <wp:anchor distT="0" distB="0" distL="114300" distR="114300" simplePos="0" relativeHeight="253150208" behindDoc="0" locked="0" layoutInCell="1" allowOverlap="1" wp14:anchorId="526C8F9C" wp14:editId="29CE34DB">
                <wp:simplePos x="0" y="0"/>
                <wp:positionH relativeFrom="column">
                  <wp:posOffset>2182495</wp:posOffset>
                </wp:positionH>
                <wp:positionV relativeFrom="paragraph">
                  <wp:posOffset>344805</wp:posOffset>
                </wp:positionV>
                <wp:extent cx="1190625" cy="388620"/>
                <wp:effectExtent l="10795" t="7620" r="8255" b="13335"/>
                <wp:wrapNone/>
                <wp:docPr id="1482" name="Rectangle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6A595855" w14:textId="77777777" w:rsidR="00684F4F" w:rsidRPr="00064F27" w:rsidRDefault="00684F4F" w:rsidP="00A023A2">
                            <w:pPr>
                              <w:jc w:val="center"/>
                              <w:rPr>
                                <w:sz w:val="16"/>
                                <w:szCs w:val="16"/>
                                <w:lang w:val="en-US"/>
                              </w:rPr>
                            </w:pPr>
                            <w:r>
                              <w:rPr>
                                <w:sz w:val="16"/>
                                <w:szCs w:val="16"/>
                                <w:lang w:val="en-US"/>
                              </w:rPr>
                              <w:t>Inform Site Utilities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C8F9C" id="Rectangle 2025" o:spid="_x0000_s1057" style="position:absolute;left:0;text-align:left;margin-left:171.85pt;margin-top:27.15pt;width:93.75pt;height:30.6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">
                <v:textbox>
                  <w:txbxContent>
                    <w:p w14:paraId="6A595855" w14:textId="77777777" w:rsidR="00684F4F" w:rsidRPr="00064F27" w:rsidRDefault="00684F4F" w:rsidP="00A023A2">
                      <w:pPr>
                        <w:jc w:val="center"/>
                        <w:rPr>
                          <w:sz w:val="16"/>
                          <w:szCs w:val="16"/>
                          <w:lang w:val="en-US"/>
                        </w:rPr>
                      </w:pPr>
                      <w:r>
                        <w:rPr>
                          <w:sz w:val="16"/>
                          <w:szCs w:val="16"/>
                          <w:lang w:val="en-US"/>
                        </w:rPr>
                        <w:t>Inform Site Utilities as appropriate</w:t>
                      </w:r>
                    </w:p>
                  </w:txbxContent>
                </v:textbox>
              </v:rect>
            </w:pict>
          </mc:Fallback>
        </mc:AlternateContent>
      </w:r>
      <w:r w:rsidR="00A023A2">
        <w:rPr>
          <w:lang w:val="en-US"/>
        </w:rPr>
        <w:t>Y</w:t>
      </w:r>
    </w:p>
    <w:p w14:paraId="009EA68D" w14:textId="77777777" w:rsidR="00A023A2" w:rsidRDefault="00A023A2" w:rsidP="00A023A2"/>
    <w:p w14:paraId="61681163" w14:textId="77777777" w:rsidR="00A023A2" w:rsidRDefault="00A023A2" w:rsidP="00A023A2"/>
    <w:p w14:paraId="706FFC92" w14:textId="77777777" w:rsidR="00A023A2" w:rsidRDefault="003F6653" w:rsidP="00A023A2">
      <w:r>
        <w:rPr>
          <w:noProof/>
          <w:lang w:eastAsia="zh-CN"/>
        </w:rPr>
        <mc:AlternateContent>
          <mc:Choice Requires="wps">
            <w:drawing>
              <wp:anchor distT="0" distB="0" distL="114300" distR="114300" simplePos="0" relativeHeight="253148160" behindDoc="0" locked="0" layoutInCell="1" allowOverlap="1" wp14:anchorId="66CE7F96" wp14:editId="1B018904">
                <wp:simplePos x="0" y="0"/>
                <wp:positionH relativeFrom="column">
                  <wp:posOffset>3778885</wp:posOffset>
                </wp:positionH>
                <wp:positionV relativeFrom="paragraph">
                  <wp:posOffset>15240</wp:posOffset>
                </wp:positionV>
                <wp:extent cx="1190625" cy="388620"/>
                <wp:effectExtent l="6985" t="8890" r="12065" b="12065"/>
                <wp:wrapNone/>
                <wp:docPr id="1481"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71247ABC" w14:textId="77777777" w:rsidR="00684F4F" w:rsidRPr="00064F27" w:rsidRDefault="00684F4F" w:rsidP="00A023A2">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E7F96" id="Rectangle 2023" o:spid="_x0000_s1058" style="position:absolute;margin-left:297.55pt;margin-top:1.2pt;width:93.75pt;height:30.6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">
                <v:textbox>
                  <w:txbxContent>
                    <w:p w14:paraId="71247ABC" w14:textId="77777777" w:rsidR="00684F4F" w:rsidRPr="00064F27" w:rsidRDefault="00684F4F" w:rsidP="00A023A2">
                      <w:pPr>
                        <w:jc w:val="center"/>
                        <w:rPr>
                          <w:sz w:val="16"/>
                          <w:szCs w:val="16"/>
                          <w:lang w:val="en-US"/>
                        </w:rPr>
                      </w:pPr>
                      <w:r>
                        <w:rPr>
                          <w:sz w:val="16"/>
                          <w:szCs w:val="16"/>
                          <w:lang w:val="en-US"/>
                        </w:rPr>
                        <w:t>Dispose of waste</w:t>
                      </w:r>
                    </w:p>
                  </w:txbxContent>
                </v:textbox>
              </v:rect>
            </w:pict>
          </mc:Fallback>
        </mc:AlternateContent>
      </w:r>
    </w:p>
    <w:p w14:paraId="1F85823F" w14:textId="77777777" w:rsidR="00A023A2" w:rsidRDefault="003F6653" w:rsidP="00A023A2">
      <w:r>
        <w:rPr>
          <w:noProof/>
          <w:lang w:eastAsia="zh-CN"/>
        </w:rPr>
        <mc:AlternateContent>
          <mc:Choice Requires="wps">
            <w:drawing>
              <wp:anchor distT="0" distB="0" distL="114300" distR="114300" simplePos="0" relativeHeight="253156352" behindDoc="0" locked="0" layoutInCell="1" allowOverlap="1" wp14:anchorId="24F22B08" wp14:editId="79699DCE">
                <wp:simplePos x="0" y="0"/>
                <wp:positionH relativeFrom="column">
                  <wp:posOffset>2182495</wp:posOffset>
                </wp:positionH>
                <wp:positionV relativeFrom="paragraph">
                  <wp:posOffset>845820</wp:posOffset>
                </wp:positionV>
                <wp:extent cx="1190625" cy="388620"/>
                <wp:effectExtent l="10795" t="10160" r="8255" b="10795"/>
                <wp:wrapNone/>
                <wp:docPr id="1480" name="Rectangle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154AC822" w14:textId="77777777" w:rsidR="00684F4F" w:rsidRPr="00064F27" w:rsidRDefault="00684F4F" w:rsidP="00A023A2">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22B08" id="Rectangle 2031" o:spid="_x0000_s1059" style="position:absolute;margin-left:171.85pt;margin-top:66.6pt;width:93.75pt;height:30.6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">
                <v:textbox>
                  <w:txbxContent>
                    <w:p w14:paraId="154AC822" w14:textId="77777777" w:rsidR="00684F4F" w:rsidRPr="00064F27" w:rsidRDefault="00684F4F" w:rsidP="00A023A2">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3153280" behindDoc="0" locked="0" layoutInCell="1" allowOverlap="1" wp14:anchorId="63D7E81C" wp14:editId="6CF0792C">
                <wp:simplePos x="0" y="0"/>
                <wp:positionH relativeFrom="column">
                  <wp:posOffset>2744470</wp:posOffset>
                </wp:positionH>
                <wp:positionV relativeFrom="paragraph">
                  <wp:posOffset>739775</wp:posOffset>
                </wp:positionV>
                <wp:extent cx="635" cy="106045"/>
                <wp:effectExtent l="58420" t="8890" r="55245" b="18415"/>
                <wp:wrapNone/>
                <wp:docPr id="1479" name="AutoShape 2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74FD259">
              <v:shape id="AutoShape 2028" style="position:absolute;margin-left:216.1pt;margin-top:58.25pt;width:.05pt;height:8.35pt;flip:x;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" w14:anchorId="10651C62">
                <v:stroke endarrow="block"/>
              </v:shape>
            </w:pict>
          </mc:Fallback>
        </mc:AlternateContent>
      </w:r>
      <w:r>
        <w:rPr>
          <w:noProof/>
          <w:lang w:eastAsia="zh-CN"/>
        </w:rPr>
        <mc:AlternateContent>
          <mc:Choice Requires="wps">
            <w:drawing>
              <wp:anchor distT="0" distB="0" distL="114300" distR="114300" simplePos="0" relativeHeight="253137920" behindDoc="0" locked="0" layoutInCell="1" allowOverlap="1" wp14:anchorId="6065889D" wp14:editId="3236E426">
                <wp:simplePos x="0" y="0"/>
                <wp:positionH relativeFrom="column">
                  <wp:posOffset>2182495</wp:posOffset>
                </wp:positionH>
                <wp:positionV relativeFrom="paragraph">
                  <wp:posOffset>299720</wp:posOffset>
                </wp:positionV>
                <wp:extent cx="1190625" cy="440055"/>
                <wp:effectExtent l="10795" t="6985" r="8255" b="10160"/>
                <wp:wrapNone/>
                <wp:docPr id="1478" name="Rectangle 2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41982D73" w14:textId="77777777" w:rsidR="00684F4F" w:rsidRPr="00FC7FE8" w:rsidRDefault="00684F4F" w:rsidP="00A023A2">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5889D" id="Rectangle 2013" o:spid="_x0000_s1060" style="position:absolute;margin-left:171.85pt;margin-top:23.6pt;width:93.75pt;height:34.6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">
                <v:textbox>
                  <w:txbxContent>
                    <w:p w14:paraId="41982D73" w14:textId="77777777" w:rsidR="00684F4F" w:rsidRPr="00FC7FE8" w:rsidRDefault="00684F4F" w:rsidP="00A023A2">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v:textbox>
              </v:rect>
            </w:pict>
          </mc:Fallback>
        </mc:AlternateContent>
      </w:r>
      <w:r>
        <w:rPr>
          <w:noProof/>
          <w:lang w:eastAsia="zh-CN"/>
        </w:rPr>
        <mc:AlternateContent>
          <mc:Choice Requires="wps">
            <w:drawing>
              <wp:anchor distT="0" distB="0" distL="114300" distR="114300" simplePos="0" relativeHeight="253152256" behindDoc="0" locked="0" layoutInCell="1" allowOverlap="1" wp14:anchorId="7EDB5BF8" wp14:editId="406434F3">
                <wp:simplePos x="0" y="0"/>
                <wp:positionH relativeFrom="column">
                  <wp:posOffset>2740025</wp:posOffset>
                </wp:positionH>
                <wp:positionV relativeFrom="paragraph">
                  <wp:posOffset>193675</wp:posOffset>
                </wp:positionV>
                <wp:extent cx="635" cy="106045"/>
                <wp:effectExtent l="53975" t="5715" r="59690" b="21590"/>
                <wp:wrapNone/>
                <wp:docPr id="1477" name="AutoShap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353339">
              <v:shape id="AutoShape 2027" style="position:absolute;margin-left:215.75pt;margin-top:15.25pt;width:.05pt;height:8.35pt;flip:x;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" w14:anchorId="4632AF07">
                <v:stroke endarrow="block"/>
              </v:shape>
            </w:pict>
          </mc:Fallback>
        </mc:AlternateContent>
      </w:r>
    </w:p>
    <w:p w14:paraId="06147417" w14:textId="77777777" w:rsidR="00A023A2" w:rsidRDefault="00A023A2" w:rsidP="00890CAB">
      <w:pPr>
        <w:jc w:val="both"/>
        <w:rPr>
          <w:b/>
          <w:sz w:val="24"/>
          <w:szCs w:val="24"/>
        </w:rPr>
        <w:sectPr w:rsidR="00A023A2" w:rsidSect="00897F91">
          <w:pgSz w:w="11906" w:h="16838"/>
          <w:pgMar w:top="1440" w:right="1440" w:bottom="1440" w:left="1440" w:header="708" w:footer="708" w:gutter="0"/>
          <w:cols w:space="708"/>
          <w:docGrid w:linePitch="360"/>
        </w:sectPr>
      </w:pPr>
    </w:p>
    <w:p w14:paraId="59B64BA1" w14:textId="77777777" w:rsidR="00A023A2" w:rsidRPr="00D22F0A" w:rsidRDefault="0093234E" w:rsidP="0093234E">
      <w:pPr>
        <w:rPr>
          <w:b/>
          <w:sz w:val="24"/>
          <w:szCs w:val="24"/>
        </w:rPr>
      </w:pPr>
      <w:r>
        <w:rPr>
          <w:b/>
          <w:sz w:val="24"/>
          <w:szCs w:val="24"/>
        </w:rPr>
        <w:lastRenderedPageBreak/>
        <w:t xml:space="preserve">APPENDIX A.2 </w:t>
      </w:r>
      <w:r>
        <w:rPr>
          <w:b/>
          <w:sz w:val="24"/>
          <w:szCs w:val="24"/>
        </w:rPr>
        <w:br/>
      </w:r>
      <w:r w:rsidR="00A023A2">
        <w:rPr>
          <w:b/>
          <w:sz w:val="24"/>
          <w:szCs w:val="24"/>
        </w:rPr>
        <w:t>Alkaline Effluent</w:t>
      </w:r>
    </w:p>
    <w:p w14:paraId="41803EF2" w14:textId="77777777" w:rsidR="00A023A2" w:rsidRPr="001A50AD" w:rsidRDefault="00A023A2" w:rsidP="00A023A2">
      <w:pPr>
        <w:jc w:val="both"/>
      </w:pPr>
      <w:r>
        <w:t xml:space="preserve">The Alkaline Effluent area receives all effluent from the front end of the Chlor-Alkali Plant that does not flow to the Acid Effluent area. These two areas are separated since the mixture of acidic effluent may reduce the pH of chlorinated effluent, resulting in the release of chlorine. Furthermore, the mixing of strong alkalis with strong acids will produce large quantities of heat. Alkaline effluent flows to the Alkaline Effluent Sump, where it is pumped to the Alkaline Effluent Tank for neutralisation before transfer to Effluent Pit 6 Interception and subsequently, Site Utilities.  </w:t>
      </w:r>
    </w:p>
    <w:p w14:paraId="6FFBB37C" w14:textId="77777777" w:rsidR="00A023A2" w:rsidRPr="001A50AD" w:rsidRDefault="00A023A2" w:rsidP="00A023A2">
      <w:pPr>
        <w:jc w:val="both"/>
        <w:rPr>
          <w:b/>
        </w:rPr>
      </w:pPr>
      <w:r>
        <w:rPr>
          <w:b/>
        </w:rPr>
        <w:br/>
        <w:t>Hazards to Human Health and the Environment</w:t>
      </w:r>
      <w:r>
        <w:t xml:space="preserve"> </w:t>
      </w:r>
    </w:p>
    <w:p w14:paraId="262199A1" w14:textId="77777777" w:rsidR="00A023A2" w:rsidRDefault="00A023A2" w:rsidP="00A023A2">
      <w:r>
        <w:t xml:space="preserve">For hazards to human health and the environment, see hazards for individual chemicals. The following chemicals are in the Alkaline Effluent area and are compatible to the point where they don’t pose a hazard to human health or the environment after neutralisation: Brine, chlorinated brine, sodium bisulphite, magnesium chloride, filter aid / pre-coat, cooling water, sodium hypochlorite, sodium hydroxide, coagulant and water. </w:t>
      </w:r>
    </w:p>
    <w:p w14:paraId="720F7972" w14:textId="77777777" w:rsidR="00A023A2" w:rsidRDefault="00A023A2" w:rsidP="00A023A2">
      <w:r>
        <w:t>A release from the Alkaline Effluent Tank may be harmful to human health if neutralisation is incomplete. Alkaline effluent may pose an environmental hazard if the Chlor-Alkali Plant alkaline bund fails or the control system fails, transferring high pH effluent to Effluent Pit 6 Interception.</w:t>
      </w:r>
      <w:r>
        <w:br w:type="page"/>
      </w: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A023A2" w:rsidRPr="0090250A" w14:paraId="25CE5ECD" w14:textId="77777777" w:rsidTr="00B36406">
        <w:tc>
          <w:tcPr>
            <w:tcW w:w="1668" w:type="dxa"/>
            <w:tcBorders>
              <w:bottom w:val="single" w:sz="4" w:space="0" w:color="auto"/>
            </w:tcBorders>
          </w:tcPr>
          <w:p w14:paraId="56B300F3" w14:textId="77777777" w:rsidR="00A023A2" w:rsidRPr="007D758F" w:rsidRDefault="00A023A2" w:rsidP="00684489">
            <w:pPr>
              <w:rPr>
                <w:b/>
                <w:sz w:val="20"/>
                <w:szCs w:val="20"/>
              </w:rPr>
            </w:pPr>
            <w:r w:rsidRPr="007D758F">
              <w:rPr>
                <w:b/>
                <w:sz w:val="20"/>
                <w:szCs w:val="20"/>
              </w:rPr>
              <w:lastRenderedPageBreak/>
              <w:t>Environmental Aspects Plant Activities and Sources of Risk</w:t>
            </w:r>
          </w:p>
        </w:tc>
        <w:tc>
          <w:tcPr>
            <w:tcW w:w="1302" w:type="dxa"/>
            <w:tcBorders>
              <w:bottom w:val="single" w:sz="4" w:space="0" w:color="auto"/>
            </w:tcBorders>
          </w:tcPr>
          <w:p w14:paraId="2C3851E8" w14:textId="77777777" w:rsidR="00A023A2" w:rsidRPr="007D758F" w:rsidRDefault="00A023A2" w:rsidP="00684489">
            <w:pPr>
              <w:rPr>
                <w:b/>
                <w:sz w:val="20"/>
                <w:szCs w:val="20"/>
              </w:rPr>
            </w:pPr>
            <w:r w:rsidRPr="007D758F">
              <w:rPr>
                <w:b/>
                <w:sz w:val="20"/>
                <w:szCs w:val="20"/>
              </w:rPr>
              <w:t>Receptors?</w:t>
            </w:r>
          </w:p>
        </w:tc>
        <w:tc>
          <w:tcPr>
            <w:tcW w:w="2241" w:type="dxa"/>
            <w:tcBorders>
              <w:bottom w:val="single" w:sz="4" w:space="0" w:color="auto"/>
            </w:tcBorders>
          </w:tcPr>
          <w:p w14:paraId="07AAECC7" w14:textId="77777777" w:rsidR="00A023A2" w:rsidRPr="007D758F" w:rsidRDefault="00A023A2" w:rsidP="00684489">
            <w:pPr>
              <w:rPr>
                <w:b/>
                <w:sz w:val="20"/>
                <w:szCs w:val="20"/>
              </w:rPr>
            </w:pPr>
            <w:r w:rsidRPr="007D758F">
              <w:rPr>
                <w:b/>
                <w:sz w:val="20"/>
                <w:szCs w:val="20"/>
              </w:rPr>
              <w:t>Environmental Hazard Potential Pathway and Adverse Impacts</w:t>
            </w:r>
          </w:p>
        </w:tc>
        <w:tc>
          <w:tcPr>
            <w:tcW w:w="3010" w:type="dxa"/>
            <w:tcBorders>
              <w:bottom w:val="single" w:sz="4" w:space="0" w:color="auto"/>
            </w:tcBorders>
          </w:tcPr>
          <w:p w14:paraId="434A4A50" w14:textId="77777777" w:rsidR="00A023A2" w:rsidRPr="007D758F" w:rsidRDefault="00A023A2" w:rsidP="00684489">
            <w:pPr>
              <w:rPr>
                <w:b/>
                <w:sz w:val="20"/>
                <w:szCs w:val="20"/>
              </w:rPr>
            </w:pPr>
            <w:r w:rsidRPr="007D758F">
              <w:rPr>
                <w:b/>
                <w:sz w:val="20"/>
                <w:szCs w:val="20"/>
              </w:rPr>
              <w:t xml:space="preserve">Currently Implemented </w:t>
            </w:r>
          </w:p>
          <w:p w14:paraId="1411A580" w14:textId="77777777" w:rsidR="00A023A2" w:rsidRPr="007D758F" w:rsidRDefault="00A023A2" w:rsidP="00684489">
            <w:pPr>
              <w:rPr>
                <w:b/>
                <w:sz w:val="20"/>
                <w:szCs w:val="20"/>
              </w:rPr>
            </w:pPr>
            <w:r w:rsidRPr="007D758F">
              <w:rPr>
                <w:b/>
                <w:sz w:val="20"/>
                <w:szCs w:val="20"/>
              </w:rPr>
              <w:t>Risk Control Measures</w:t>
            </w:r>
          </w:p>
        </w:tc>
        <w:tc>
          <w:tcPr>
            <w:tcW w:w="1134" w:type="dxa"/>
            <w:tcBorders>
              <w:bottom w:val="single" w:sz="4" w:space="0" w:color="auto"/>
            </w:tcBorders>
          </w:tcPr>
          <w:p w14:paraId="0406C917" w14:textId="77777777" w:rsidR="00A023A2" w:rsidRPr="007D758F" w:rsidRDefault="00A023A2" w:rsidP="00684489">
            <w:pPr>
              <w:rPr>
                <w:b/>
                <w:sz w:val="20"/>
                <w:szCs w:val="20"/>
              </w:rPr>
            </w:pPr>
            <w:proofErr w:type="spellStart"/>
            <w:r w:rsidRPr="007D758F">
              <w:rPr>
                <w:b/>
                <w:sz w:val="20"/>
                <w:szCs w:val="20"/>
              </w:rPr>
              <w:t>Conseq</w:t>
            </w:r>
            <w:proofErr w:type="spellEnd"/>
          </w:p>
          <w:p w14:paraId="135D2391" w14:textId="77777777" w:rsidR="00A023A2" w:rsidRPr="007D758F" w:rsidRDefault="00A023A2" w:rsidP="00684489">
            <w:pPr>
              <w:rPr>
                <w:b/>
                <w:sz w:val="20"/>
                <w:szCs w:val="20"/>
              </w:rPr>
            </w:pPr>
            <w:r w:rsidRPr="007D758F">
              <w:rPr>
                <w:b/>
                <w:sz w:val="20"/>
                <w:szCs w:val="20"/>
              </w:rPr>
              <w:t>Impact</w:t>
            </w:r>
          </w:p>
        </w:tc>
        <w:tc>
          <w:tcPr>
            <w:tcW w:w="2126" w:type="dxa"/>
            <w:gridSpan w:val="2"/>
            <w:tcBorders>
              <w:bottom w:val="single" w:sz="4" w:space="0" w:color="auto"/>
            </w:tcBorders>
          </w:tcPr>
          <w:p w14:paraId="772A2B98" w14:textId="77777777" w:rsidR="00A023A2" w:rsidRPr="007D758F" w:rsidRDefault="00A023A2" w:rsidP="00684489">
            <w:pPr>
              <w:rPr>
                <w:b/>
                <w:sz w:val="20"/>
                <w:szCs w:val="20"/>
              </w:rPr>
            </w:pPr>
            <w:r w:rsidRPr="007D758F">
              <w:rPr>
                <w:b/>
                <w:sz w:val="20"/>
                <w:szCs w:val="20"/>
              </w:rPr>
              <w:t>Likelihood</w:t>
            </w:r>
          </w:p>
          <w:p w14:paraId="27D74FB8" w14:textId="77777777" w:rsidR="00A023A2" w:rsidRPr="007D758F" w:rsidRDefault="00A023A2" w:rsidP="00684489">
            <w:pPr>
              <w:rPr>
                <w:b/>
                <w:sz w:val="20"/>
                <w:szCs w:val="20"/>
              </w:rPr>
            </w:pPr>
            <w:r w:rsidRPr="007D758F">
              <w:rPr>
                <w:b/>
                <w:sz w:val="20"/>
                <w:szCs w:val="20"/>
              </w:rPr>
              <w:t>Estimate</w:t>
            </w:r>
          </w:p>
        </w:tc>
        <w:tc>
          <w:tcPr>
            <w:tcW w:w="1560" w:type="dxa"/>
            <w:tcBorders>
              <w:bottom w:val="single" w:sz="4" w:space="0" w:color="auto"/>
            </w:tcBorders>
          </w:tcPr>
          <w:p w14:paraId="0A1A1618" w14:textId="77777777" w:rsidR="00A023A2" w:rsidRPr="007D758F" w:rsidRDefault="00A023A2" w:rsidP="00684489">
            <w:pPr>
              <w:rPr>
                <w:b/>
                <w:sz w:val="20"/>
                <w:szCs w:val="20"/>
              </w:rPr>
            </w:pPr>
            <w:r w:rsidRPr="007D758F">
              <w:rPr>
                <w:b/>
                <w:sz w:val="20"/>
                <w:szCs w:val="20"/>
              </w:rPr>
              <w:t>Risk Level</w:t>
            </w:r>
          </w:p>
        </w:tc>
      </w:tr>
      <w:tr w:rsidR="00A023A2" w:rsidRPr="007D758F" w14:paraId="475BE656" w14:textId="77777777" w:rsidTr="00684489">
        <w:tc>
          <w:tcPr>
            <w:tcW w:w="13041" w:type="dxa"/>
            <w:gridSpan w:val="8"/>
          </w:tcPr>
          <w:p w14:paraId="7917AE45" w14:textId="77777777" w:rsidR="00A023A2" w:rsidRDefault="00A023A2" w:rsidP="00684489">
            <w:pPr>
              <w:rPr>
                <w:sz w:val="20"/>
                <w:szCs w:val="20"/>
              </w:rPr>
            </w:pPr>
            <w:r w:rsidRPr="007D758F">
              <w:rPr>
                <w:sz w:val="20"/>
                <w:szCs w:val="20"/>
              </w:rPr>
              <w:t>Item [0</w:t>
            </w:r>
            <w:r>
              <w:rPr>
                <w:sz w:val="20"/>
                <w:szCs w:val="20"/>
              </w:rPr>
              <w:t>1</w:t>
            </w:r>
            <w:r w:rsidRPr="007D758F">
              <w:rPr>
                <w:sz w:val="20"/>
                <w:szCs w:val="20"/>
              </w:rPr>
              <w:t>]. Overfilling</w:t>
            </w:r>
            <w:r>
              <w:rPr>
                <w:sz w:val="20"/>
                <w:szCs w:val="20"/>
              </w:rPr>
              <w:t xml:space="preserve"> Alkaline Effluent Tank</w:t>
            </w:r>
          </w:p>
          <w:p w14:paraId="1C857811" w14:textId="77777777" w:rsidR="00A023A2" w:rsidRPr="007D758F" w:rsidRDefault="00A023A2" w:rsidP="00684489">
            <w:pPr>
              <w:rPr>
                <w:sz w:val="20"/>
                <w:szCs w:val="20"/>
              </w:rPr>
            </w:pPr>
          </w:p>
        </w:tc>
      </w:tr>
      <w:tr w:rsidR="005F29C7" w:rsidRPr="007D758F" w14:paraId="5C57A55D" w14:textId="77777777" w:rsidTr="00684489">
        <w:tc>
          <w:tcPr>
            <w:tcW w:w="1668" w:type="dxa"/>
          </w:tcPr>
          <w:p w14:paraId="2BA059FE" w14:textId="77777777" w:rsidR="005F29C7" w:rsidRDefault="005F29C7" w:rsidP="00684489"/>
        </w:tc>
        <w:tc>
          <w:tcPr>
            <w:tcW w:w="1302" w:type="dxa"/>
            <w:tcBorders>
              <w:bottom w:val="single" w:sz="4" w:space="0" w:color="auto"/>
            </w:tcBorders>
            <w:shd w:val="clear" w:color="auto" w:fill="92D050"/>
          </w:tcPr>
          <w:p w14:paraId="41A93C91" w14:textId="77777777" w:rsidR="005F29C7" w:rsidRPr="0090250A" w:rsidRDefault="005F29C7" w:rsidP="00684489">
            <w:pPr>
              <w:rPr>
                <w:b/>
              </w:rPr>
            </w:pPr>
            <w:r w:rsidRPr="0090250A">
              <w:rPr>
                <w:b/>
              </w:rPr>
              <w:t>Nat</w:t>
            </w:r>
          </w:p>
        </w:tc>
        <w:tc>
          <w:tcPr>
            <w:tcW w:w="2241" w:type="dxa"/>
          </w:tcPr>
          <w:p w14:paraId="1485519B" w14:textId="77777777" w:rsidR="005F29C7" w:rsidRPr="007D758F" w:rsidRDefault="00264CEE" w:rsidP="00684489">
            <w:pPr>
              <w:rPr>
                <w:sz w:val="16"/>
                <w:szCs w:val="16"/>
              </w:rPr>
            </w:pPr>
            <w:r>
              <w:rPr>
                <w:sz w:val="16"/>
                <w:szCs w:val="16"/>
              </w:rPr>
              <w:t xml:space="preserve">Interceptor Pit 1 overflow </w:t>
            </w:r>
            <w:r w:rsidR="005F29C7">
              <w:rPr>
                <w:sz w:val="16"/>
                <w:szCs w:val="16"/>
              </w:rPr>
              <w:t xml:space="preserve">to Springvale Drain. Adverse impact on aquatic organisms, including lethal dosage. Release to SWOOS from Site Utilities without treatment, resulting in adverse impact on trade waste water quality. </w:t>
            </w:r>
          </w:p>
        </w:tc>
        <w:tc>
          <w:tcPr>
            <w:tcW w:w="3010" w:type="dxa"/>
          </w:tcPr>
          <w:p w14:paraId="5998735C" w14:textId="77777777" w:rsidR="005F29C7" w:rsidRDefault="005F29C7" w:rsidP="00684489">
            <w:pPr>
              <w:pStyle w:val="ListParagraph"/>
              <w:numPr>
                <w:ilvl w:val="0"/>
                <w:numId w:val="1"/>
              </w:numPr>
              <w:ind w:left="426"/>
              <w:rPr>
                <w:sz w:val="16"/>
                <w:szCs w:val="16"/>
              </w:rPr>
            </w:pPr>
            <w:r>
              <w:rPr>
                <w:sz w:val="16"/>
                <w:szCs w:val="16"/>
              </w:rPr>
              <w:t>Hi and hi-hi level alarm on LI18501.</w:t>
            </w:r>
          </w:p>
          <w:p w14:paraId="488E7846" w14:textId="77777777" w:rsidR="005F29C7" w:rsidRDefault="005F29C7" w:rsidP="00684489">
            <w:pPr>
              <w:pStyle w:val="ListParagraph"/>
              <w:numPr>
                <w:ilvl w:val="0"/>
                <w:numId w:val="1"/>
              </w:numPr>
              <w:ind w:left="426"/>
              <w:rPr>
                <w:sz w:val="16"/>
                <w:szCs w:val="16"/>
              </w:rPr>
            </w:pPr>
            <w:r>
              <w:rPr>
                <w:sz w:val="16"/>
                <w:szCs w:val="16"/>
              </w:rPr>
              <w:t>LAHHH18501 hi-hi-hi level discrete alarm.</w:t>
            </w:r>
          </w:p>
          <w:p w14:paraId="1CA8E5D5" w14:textId="77777777" w:rsidR="005F29C7" w:rsidRDefault="005F29C7" w:rsidP="00684489">
            <w:pPr>
              <w:pStyle w:val="ListParagraph"/>
              <w:numPr>
                <w:ilvl w:val="0"/>
                <w:numId w:val="1"/>
              </w:numPr>
              <w:ind w:left="426"/>
              <w:rPr>
                <w:sz w:val="16"/>
                <w:szCs w:val="16"/>
              </w:rPr>
            </w:pPr>
            <w:r>
              <w:rPr>
                <w:sz w:val="16"/>
                <w:szCs w:val="16"/>
              </w:rPr>
              <w:t>Sump transfer pump trips on LI18501 hi-hi level.</w:t>
            </w:r>
          </w:p>
          <w:p w14:paraId="1685CC09" w14:textId="77777777" w:rsidR="005F29C7" w:rsidRDefault="005F29C7" w:rsidP="00684489">
            <w:pPr>
              <w:pStyle w:val="ListParagraph"/>
              <w:numPr>
                <w:ilvl w:val="0"/>
                <w:numId w:val="1"/>
              </w:numPr>
              <w:ind w:left="426"/>
              <w:rPr>
                <w:sz w:val="16"/>
                <w:szCs w:val="16"/>
              </w:rPr>
            </w:pPr>
            <w:r>
              <w:rPr>
                <w:sz w:val="16"/>
                <w:szCs w:val="16"/>
              </w:rPr>
              <w:t>HIC18533 caustic dosing valve closes on LI18501 hi-hi-hi level alarm.</w:t>
            </w:r>
          </w:p>
          <w:p w14:paraId="25F13CD4" w14:textId="77777777" w:rsidR="005F29C7" w:rsidRPr="00D27968" w:rsidRDefault="005F29C7" w:rsidP="00684489">
            <w:pPr>
              <w:pStyle w:val="ListParagraph"/>
              <w:numPr>
                <w:ilvl w:val="0"/>
                <w:numId w:val="1"/>
              </w:numPr>
              <w:ind w:left="426"/>
              <w:rPr>
                <w:sz w:val="16"/>
                <w:szCs w:val="16"/>
              </w:rPr>
            </w:pPr>
            <w:r>
              <w:rPr>
                <w:sz w:val="16"/>
                <w:szCs w:val="16"/>
              </w:rPr>
              <w:t>HIC18502 acid dosing valve closes on LI18501 hi-hi-hi level alarm.</w:t>
            </w:r>
          </w:p>
          <w:p w14:paraId="32B75666" w14:textId="77777777" w:rsidR="005F29C7" w:rsidRDefault="005F29C7" w:rsidP="00684489">
            <w:pPr>
              <w:pStyle w:val="ListParagraph"/>
              <w:numPr>
                <w:ilvl w:val="0"/>
                <w:numId w:val="1"/>
              </w:numPr>
              <w:ind w:left="426"/>
              <w:rPr>
                <w:sz w:val="16"/>
                <w:szCs w:val="16"/>
              </w:rPr>
            </w:pPr>
            <w:r>
              <w:rPr>
                <w:sz w:val="16"/>
                <w:szCs w:val="16"/>
              </w:rPr>
              <w:t>Overflow to Lute in alkaline effluent bunded area.</w:t>
            </w:r>
          </w:p>
          <w:p w14:paraId="3E7A6889" w14:textId="77777777" w:rsidR="00965078" w:rsidRDefault="00965078" w:rsidP="00965078">
            <w:pPr>
              <w:pStyle w:val="ListParagraph"/>
              <w:numPr>
                <w:ilvl w:val="0"/>
                <w:numId w:val="1"/>
              </w:numPr>
              <w:ind w:left="426"/>
              <w:rPr>
                <w:sz w:val="16"/>
                <w:szCs w:val="16"/>
              </w:rPr>
            </w:pPr>
            <w:r>
              <w:rPr>
                <w:sz w:val="16"/>
                <w:szCs w:val="16"/>
              </w:rPr>
              <w:t>ORP measurement on Alkaline Effluent Tank indicating available chlorine in effluent</w:t>
            </w:r>
          </w:p>
          <w:p w14:paraId="790935AB" w14:textId="77777777" w:rsidR="00965078" w:rsidRPr="00965078" w:rsidRDefault="00965078" w:rsidP="00965078">
            <w:pPr>
              <w:pStyle w:val="ListParagraph"/>
              <w:numPr>
                <w:ilvl w:val="0"/>
                <w:numId w:val="1"/>
              </w:numPr>
              <w:ind w:left="426"/>
              <w:rPr>
                <w:sz w:val="16"/>
                <w:szCs w:val="16"/>
              </w:rPr>
            </w:pPr>
            <w:r>
              <w:rPr>
                <w:sz w:val="16"/>
                <w:szCs w:val="16"/>
              </w:rPr>
              <w:t>Effluent dechlorinated with sodium bisulphite</w:t>
            </w:r>
          </w:p>
          <w:p w14:paraId="715CE285"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136AFCD5" w14:textId="77777777" w:rsidR="005F29C7" w:rsidRPr="00F7316A" w:rsidRDefault="005F29C7" w:rsidP="00684489">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0A723C3E" w14:textId="77777777" w:rsidR="005F29C7" w:rsidRPr="007D758F" w:rsidRDefault="005F29C7" w:rsidP="00684489">
            <w:pPr>
              <w:pStyle w:val="ListParagraph"/>
              <w:ind w:left="426"/>
              <w:rPr>
                <w:sz w:val="16"/>
                <w:szCs w:val="16"/>
              </w:rPr>
            </w:pPr>
          </w:p>
        </w:tc>
        <w:tc>
          <w:tcPr>
            <w:tcW w:w="1243" w:type="dxa"/>
            <w:gridSpan w:val="2"/>
          </w:tcPr>
          <w:p w14:paraId="5B7DC73A" w14:textId="77777777" w:rsidR="00534967" w:rsidRPr="00D00381" w:rsidRDefault="00534967" w:rsidP="00684489">
            <w:pPr>
              <w:spacing w:after="200" w:line="276" w:lineRule="auto"/>
              <w:rPr>
                <w:sz w:val="16"/>
                <w:szCs w:val="16"/>
              </w:rPr>
            </w:pPr>
            <w:r w:rsidRPr="00D00381">
              <w:rPr>
                <w:sz w:val="16"/>
                <w:szCs w:val="16"/>
              </w:rPr>
              <w:t>Category 3.1</w:t>
            </w:r>
          </w:p>
          <w:p w14:paraId="0350D876" w14:textId="77777777" w:rsidR="005F29C7" w:rsidRPr="00D00381" w:rsidRDefault="00687398" w:rsidP="00684489">
            <w:pPr>
              <w:rPr>
                <w:sz w:val="16"/>
                <w:szCs w:val="16"/>
              </w:rPr>
            </w:pPr>
            <w:r w:rsidRPr="00D00381">
              <w:rPr>
                <w:sz w:val="16"/>
                <w:szCs w:val="16"/>
              </w:rPr>
              <w:br/>
            </w:r>
            <w:r w:rsidRPr="00D00381">
              <w:rPr>
                <w:sz w:val="16"/>
                <w:szCs w:val="16"/>
              </w:rPr>
              <w:br/>
            </w:r>
          </w:p>
          <w:p w14:paraId="4F8CD8EB" w14:textId="77777777" w:rsidR="00534967" w:rsidRPr="00D00381" w:rsidRDefault="00534967" w:rsidP="00684489">
            <w:pPr>
              <w:rPr>
                <w:sz w:val="16"/>
                <w:szCs w:val="16"/>
              </w:rPr>
            </w:pPr>
          </w:p>
          <w:p w14:paraId="696A9619" w14:textId="77777777" w:rsidR="00534967" w:rsidRPr="00D00381" w:rsidRDefault="00534967" w:rsidP="00684489">
            <w:pPr>
              <w:rPr>
                <w:sz w:val="16"/>
                <w:szCs w:val="16"/>
              </w:rPr>
            </w:pPr>
          </w:p>
        </w:tc>
        <w:tc>
          <w:tcPr>
            <w:tcW w:w="2017" w:type="dxa"/>
          </w:tcPr>
          <w:p w14:paraId="390D2F0C" w14:textId="77777777" w:rsidR="00534967" w:rsidRPr="00D00381" w:rsidRDefault="007072B4" w:rsidP="00684489">
            <w:pPr>
              <w:spacing w:after="200" w:line="276" w:lineRule="auto"/>
              <w:rPr>
                <w:sz w:val="16"/>
                <w:szCs w:val="16"/>
              </w:rPr>
            </w:pPr>
            <w:r w:rsidRPr="00D00381">
              <w:rPr>
                <w:sz w:val="16"/>
                <w:szCs w:val="16"/>
              </w:rPr>
              <w:t>Very Unlikely</w:t>
            </w:r>
          </w:p>
          <w:p w14:paraId="49D2C3C3" w14:textId="77777777" w:rsidR="005F29C7" w:rsidRPr="00D00381" w:rsidRDefault="00687398" w:rsidP="000F72AE">
            <w:pPr>
              <w:rPr>
                <w:sz w:val="16"/>
                <w:szCs w:val="16"/>
              </w:rPr>
            </w:pPr>
            <w:r w:rsidRPr="00D00381">
              <w:rPr>
                <w:sz w:val="16"/>
                <w:szCs w:val="16"/>
              </w:rPr>
              <w:br/>
            </w:r>
          </w:p>
        </w:tc>
        <w:tc>
          <w:tcPr>
            <w:tcW w:w="1560" w:type="dxa"/>
          </w:tcPr>
          <w:p w14:paraId="35ACF8F7" w14:textId="77777777" w:rsidR="00534967" w:rsidRPr="00D00381" w:rsidRDefault="007072B4" w:rsidP="00684489">
            <w:pPr>
              <w:spacing w:after="200" w:line="276" w:lineRule="auto"/>
              <w:rPr>
                <w:sz w:val="16"/>
                <w:szCs w:val="16"/>
              </w:rPr>
            </w:pPr>
            <w:r w:rsidRPr="00D00381">
              <w:rPr>
                <w:sz w:val="16"/>
                <w:szCs w:val="16"/>
              </w:rPr>
              <w:t>Level IV</w:t>
            </w:r>
          </w:p>
          <w:p w14:paraId="47D7EF80" w14:textId="77777777" w:rsidR="00534967" w:rsidRPr="00D00381" w:rsidRDefault="00534967" w:rsidP="00684489">
            <w:pPr>
              <w:rPr>
                <w:sz w:val="16"/>
                <w:szCs w:val="16"/>
              </w:rPr>
            </w:pPr>
          </w:p>
          <w:p w14:paraId="420BDE30" w14:textId="77777777" w:rsidR="005F29C7" w:rsidRPr="00D00381" w:rsidRDefault="00687398" w:rsidP="000F72AE">
            <w:pPr>
              <w:rPr>
                <w:sz w:val="16"/>
                <w:szCs w:val="16"/>
              </w:rPr>
            </w:pPr>
            <w:r w:rsidRPr="00D00381">
              <w:rPr>
                <w:sz w:val="16"/>
                <w:szCs w:val="16"/>
              </w:rPr>
              <w:br/>
            </w:r>
          </w:p>
        </w:tc>
      </w:tr>
      <w:tr w:rsidR="005F29C7" w:rsidRPr="007D758F" w14:paraId="106E33D1" w14:textId="77777777" w:rsidTr="00684489">
        <w:tc>
          <w:tcPr>
            <w:tcW w:w="1668" w:type="dxa"/>
          </w:tcPr>
          <w:p w14:paraId="296FB708" w14:textId="77777777" w:rsidR="005F29C7" w:rsidRDefault="005F29C7" w:rsidP="00684489"/>
        </w:tc>
        <w:tc>
          <w:tcPr>
            <w:tcW w:w="1302" w:type="dxa"/>
            <w:tcBorders>
              <w:bottom w:val="single" w:sz="4" w:space="0" w:color="auto"/>
            </w:tcBorders>
            <w:shd w:val="clear" w:color="auto" w:fill="D99594" w:themeFill="accent2" w:themeFillTint="99"/>
          </w:tcPr>
          <w:p w14:paraId="3DCD6401" w14:textId="77777777" w:rsidR="005F29C7" w:rsidRPr="0090250A" w:rsidRDefault="005F29C7" w:rsidP="00684489">
            <w:pPr>
              <w:rPr>
                <w:b/>
              </w:rPr>
            </w:pPr>
            <w:r w:rsidRPr="0090250A">
              <w:rPr>
                <w:b/>
              </w:rPr>
              <w:t>Hum</w:t>
            </w:r>
          </w:p>
        </w:tc>
        <w:tc>
          <w:tcPr>
            <w:tcW w:w="2241" w:type="dxa"/>
          </w:tcPr>
          <w:p w14:paraId="0B8259C0" w14:textId="77777777" w:rsidR="00965078" w:rsidRDefault="00965078" w:rsidP="00965078">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w:t>
            </w:r>
            <w:r w:rsidR="00504C46">
              <w:rPr>
                <w:sz w:val="16"/>
                <w:szCs w:val="16"/>
              </w:rPr>
              <w:t>nd permanent injury to the eyes</w:t>
            </w:r>
            <w:r>
              <w:rPr>
                <w:sz w:val="16"/>
                <w:szCs w:val="16"/>
              </w:rPr>
              <w:t>. Slips and falls from slippery nature.</w:t>
            </w:r>
          </w:p>
          <w:p w14:paraId="22B9D6FF" w14:textId="77777777" w:rsidR="005F29C7" w:rsidRPr="007D758F" w:rsidRDefault="005F29C7" w:rsidP="00684489">
            <w:pPr>
              <w:pStyle w:val="ListParagraph"/>
              <w:ind w:left="7"/>
              <w:rPr>
                <w:sz w:val="16"/>
                <w:szCs w:val="16"/>
              </w:rPr>
            </w:pPr>
          </w:p>
        </w:tc>
        <w:tc>
          <w:tcPr>
            <w:tcW w:w="3010" w:type="dxa"/>
          </w:tcPr>
          <w:p w14:paraId="4E79A99C" w14:textId="77777777" w:rsidR="005F29C7" w:rsidRDefault="005F29C7" w:rsidP="00684489">
            <w:pPr>
              <w:pStyle w:val="ListParagraph"/>
              <w:numPr>
                <w:ilvl w:val="0"/>
                <w:numId w:val="1"/>
              </w:numPr>
              <w:ind w:left="426"/>
              <w:rPr>
                <w:sz w:val="16"/>
                <w:szCs w:val="16"/>
              </w:rPr>
            </w:pPr>
            <w:r w:rsidRPr="007D758F">
              <w:rPr>
                <w:sz w:val="16"/>
                <w:szCs w:val="16"/>
              </w:rPr>
              <w:t>As for “Nat”</w:t>
            </w:r>
          </w:p>
          <w:p w14:paraId="2C6CAF9F" w14:textId="77777777" w:rsidR="005F29C7" w:rsidRDefault="005F29C7" w:rsidP="00684489">
            <w:pPr>
              <w:pStyle w:val="ListParagraph"/>
              <w:numPr>
                <w:ilvl w:val="0"/>
                <w:numId w:val="1"/>
              </w:numPr>
              <w:ind w:left="426"/>
              <w:rPr>
                <w:sz w:val="16"/>
                <w:szCs w:val="16"/>
              </w:rPr>
            </w:pPr>
            <w:r>
              <w:rPr>
                <w:sz w:val="16"/>
                <w:szCs w:val="16"/>
              </w:rPr>
              <w:t>Chlorine Gas Detectors</w:t>
            </w:r>
          </w:p>
          <w:p w14:paraId="609A3A74" w14:textId="77777777" w:rsidR="005F29C7" w:rsidRDefault="005F29C7" w:rsidP="00684489">
            <w:pPr>
              <w:pStyle w:val="ListParagraph"/>
              <w:numPr>
                <w:ilvl w:val="0"/>
                <w:numId w:val="1"/>
              </w:numPr>
              <w:ind w:left="426"/>
              <w:rPr>
                <w:sz w:val="16"/>
                <w:szCs w:val="16"/>
              </w:rPr>
            </w:pPr>
            <w:r>
              <w:rPr>
                <w:sz w:val="16"/>
                <w:szCs w:val="16"/>
              </w:rPr>
              <w:t>All personnel carry a chlorine respirator</w:t>
            </w:r>
          </w:p>
          <w:p w14:paraId="17C1703A" w14:textId="77777777" w:rsidR="005F29C7" w:rsidRDefault="005F29C7" w:rsidP="00684489">
            <w:pPr>
              <w:pStyle w:val="ListParagraph"/>
              <w:numPr>
                <w:ilvl w:val="0"/>
                <w:numId w:val="1"/>
              </w:numPr>
              <w:ind w:left="426"/>
              <w:rPr>
                <w:sz w:val="16"/>
                <w:szCs w:val="16"/>
              </w:rPr>
            </w:pPr>
            <w:r>
              <w:rPr>
                <w:sz w:val="16"/>
                <w:szCs w:val="16"/>
              </w:rPr>
              <w:t>Controls to prevent chlorinated effluent entering the Alkaline Effluent Tank</w:t>
            </w:r>
          </w:p>
          <w:p w14:paraId="72FB0CC0" w14:textId="77777777" w:rsidR="005F29C7" w:rsidRDefault="005F29C7" w:rsidP="00684489">
            <w:pPr>
              <w:pStyle w:val="ListParagraph"/>
              <w:numPr>
                <w:ilvl w:val="0"/>
                <w:numId w:val="1"/>
              </w:numPr>
              <w:ind w:left="426"/>
              <w:rPr>
                <w:sz w:val="16"/>
                <w:szCs w:val="16"/>
              </w:rPr>
            </w:pPr>
            <w:r>
              <w:rPr>
                <w:sz w:val="16"/>
                <w:szCs w:val="16"/>
              </w:rPr>
              <w:t>Shutdown procedures to dechlorinate chlorinated effluent after draining</w:t>
            </w:r>
          </w:p>
          <w:p w14:paraId="24251DFC" w14:textId="77777777" w:rsidR="005F29C7" w:rsidRPr="007D758F" w:rsidRDefault="005F29C7" w:rsidP="00684489">
            <w:pPr>
              <w:pStyle w:val="ListParagraph"/>
              <w:numPr>
                <w:ilvl w:val="0"/>
                <w:numId w:val="1"/>
              </w:numPr>
              <w:ind w:left="426"/>
              <w:rPr>
                <w:sz w:val="16"/>
                <w:szCs w:val="16"/>
              </w:rPr>
            </w:pPr>
            <w:r>
              <w:rPr>
                <w:sz w:val="16"/>
                <w:szCs w:val="16"/>
              </w:rPr>
              <w:t>Acid and Alkaline effluent areas separated</w:t>
            </w:r>
          </w:p>
          <w:p w14:paraId="3EFC0651" w14:textId="77777777" w:rsidR="005F29C7" w:rsidRDefault="005F29C7" w:rsidP="00684489">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58B2CFC" w14:textId="77777777" w:rsidR="005F29C7" w:rsidRPr="007D758F" w:rsidRDefault="005F29C7" w:rsidP="00684489">
            <w:pPr>
              <w:pStyle w:val="ListParagraph"/>
              <w:numPr>
                <w:ilvl w:val="0"/>
                <w:numId w:val="1"/>
              </w:numPr>
              <w:ind w:left="426"/>
              <w:rPr>
                <w:sz w:val="16"/>
                <w:szCs w:val="16"/>
              </w:rPr>
            </w:pPr>
            <w:r w:rsidRPr="007D758F">
              <w:rPr>
                <w:sz w:val="16"/>
                <w:szCs w:val="16"/>
              </w:rPr>
              <w:lastRenderedPageBreak/>
              <w:t xml:space="preserve">Safety showers </w:t>
            </w:r>
            <w:r>
              <w:rPr>
                <w:sz w:val="16"/>
                <w:szCs w:val="16"/>
              </w:rPr>
              <w:br/>
            </w:r>
            <w:r w:rsidRPr="007D758F">
              <w:rPr>
                <w:b/>
                <w:sz w:val="16"/>
                <w:szCs w:val="16"/>
              </w:rPr>
              <w:t>MHF-CC-087</w:t>
            </w:r>
          </w:p>
        </w:tc>
        <w:tc>
          <w:tcPr>
            <w:tcW w:w="1243" w:type="dxa"/>
            <w:gridSpan w:val="2"/>
          </w:tcPr>
          <w:p w14:paraId="2749BE67" w14:textId="77777777" w:rsidR="00534967" w:rsidRPr="00D00381" w:rsidRDefault="007072B4" w:rsidP="00684489">
            <w:pPr>
              <w:spacing w:after="200" w:line="276" w:lineRule="auto"/>
              <w:rPr>
                <w:sz w:val="16"/>
                <w:szCs w:val="16"/>
              </w:rPr>
            </w:pPr>
            <w:r w:rsidRPr="00D00381">
              <w:rPr>
                <w:sz w:val="16"/>
                <w:szCs w:val="16"/>
              </w:rPr>
              <w:lastRenderedPageBreak/>
              <w:t>Category 3.1</w:t>
            </w:r>
          </w:p>
          <w:p w14:paraId="531A3CC0" w14:textId="77777777" w:rsidR="00534967" w:rsidRPr="00D00381" w:rsidRDefault="00534967" w:rsidP="00684489">
            <w:pPr>
              <w:rPr>
                <w:sz w:val="16"/>
                <w:szCs w:val="16"/>
              </w:rPr>
            </w:pPr>
          </w:p>
          <w:p w14:paraId="30996898" w14:textId="77777777" w:rsidR="005F29C7" w:rsidRPr="00D00381" w:rsidRDefault="00687398" w:rsidP="000F72AE">
            <w:pPr>
              <w:rPr>
                <w:sz w:val="16"/>
                <w:szCs w:val="16"/>
              </w:rPr>
            </w:pPr>
            <w:r w:rsidRPr="00D00381">
              <w:rPr>
                <w:sz w:val="16"/>
                <w:szCs w:val="16"/>
              </w:rPr>
              <w:br/>
            </w:r>
            <w:r w:rsidRPr="00D00381">
              <w:rPr>
                <w:sz w:val="16"/>
                <w:szCs w:val="16"/>
              </w:rPr>
              <w:br/>
            </w:r>
          </w:p>
        </w:tc>
        <w:tc>
          <w:tcPr>
            <w:tcW w:w="2017" w:type="dxa"/>
          </w:tcPr>
          <w:p w14:paraId="084E56B4" w14:textId="77777777" w:rsidR="00534967" w:rsidRPr="00D00381" w:rsidRDefault="007072B4" w:rsidP="00684489">
            <w:pPr>
              <w:spacing w:after="200" w:line="276" w:lineRule="auto"/>
              <w:rPr>
                <w:sz w:val="16"/>
                <w:szCs w:val="16"/>
              </w:rPr>
            </w:pPr>
            <w:r w:rsidRPr="00D00381">
              <w:rPr>
                <w:sz w:val="16"/>
                <w:szCs w:val="16"/>
              </w:rPr>
              <w:t>Very Unlikely</w:t>
            </w:r>
          </w:p>
          <w:p w14:paraId="4060F5CE" w14:textId="77777777" w:rsidR="005F29C7" w:rsidRPr="00D00381" w:rsidRDefault="00687398" w:rsidP="000F72AE">
            <w:pPr>
              <w:rPr>
                <w:sz w:val="16"/>
                <w:szCs w:val="16"/>
              </w:rPr>
            </w:pPr>
            <w:r w:rsidRPr="00D00381">
              <w:rPr>
                <w:sz w:val="16"/>
                <w:szCs w:val="16"/>
              </w:rPr>
              <w:br/>
            </w:r>
            <w:r w:rsidRPr="00D00381">
              <w:rPr>
                <w:sz w:val="16"/>
                <w:szCs w:val="16"/>
              </w:rPr>
              <w:br/>
            </w:r>
          </w:p>
        </w:tc>
        <w:tc>
          <w:tcPr>
            <w:tcW w:w="1560" w:type="dxa"/>
          </w:tcPr>
          <w:p w14:paraId="62C2C570" w14:textId="77777777" w:rsidR="00534967" w:rsidRPr="00D00381" w:rsidRDefault="007072B4" w:rsidP="00684489">
            <w:pPr>
              <w:spacing w:after="200" w:line="276" w:lineRule="auto"/>
              <w:rPr>
                <w:sz w:val="16"/>
                <w:szCs w:val="16"/>
              </w:rPr>
            </w:pPr>
            <w:r w:rsidRPr="00D00381">
              <w:rPr>
                <w:sz w:val="16"/>
                <w:szCs w:val="16"/>
              </w:rPr>
              <w:t>Level IV</w:t>
            </w:r>
          </w:p>
          <w:p w14:paraId="651D3F37" w14:textId="77777777" w:rsidR="00534967" w:rsidRPr="00D00381" w:rsidRDefault="00534967" w:rsidP="00684489">
            <w:pPr>
              <w:rPr>
                <w:sz w:val="16"/>
                <w:szCs w:val="16"/>
              </w:rPr>
            </w:pPr>
          </w:p>
          <w:p w14:paraId="2E0EFF8B" w14:textId="77777777" w:rsidR="005F29C7" w:rsidRPr="00D00381" w:rsidRDefault="00687398" w:rsidP="000F72AE">
            <w:pPr>
              <w:rPr>
                <w:sz w:val="16"/>
                <w:szCs w:val="16"/>
              </w:rPr>
            </w:pPr>
            <w:r w:rsidRPr="00D00381">
              <w:rPr>
                <w:sz w:val="16"/>
                <w:szCs w:val="16"/>
              </w:rPr>
              <w:br/>
            </w:r>
            <w:r w:rsidRPr="00D00381">
              <w:rPr>
                <w:sz w:val="16"/>
                <w:szCs w:val="16"/>
              </w:rPr>
              <w:br/>
            </w:r>
          </w:p>
        </w:tc>
      </w:tr>
      <w:tr w:rsidR="005F29C7" w14:paraId="564E9277" w14:textId="77777777" w:rsidTr="00684489">
        <w:tc>
          <w:tcPr>
            <w:tcW w:w="13041" w:type="dxa"/>
            <w:gridSpan w:val="8"/>
          </w:tcPr>
          <w:p w14:paraId="6EC694DE" w14:textId="77777777" w:rsidR="005F29C7" w:rsidRDefault="005F29C7" w:rsidP="00684489">
            <w:pPr>
              <w:rPr>
                <w:sz w:val="20"/>
                <w:szCs w:val="20"/>
              </w:rPr>
            </w:pPr>
            <w:r>
              <w:rPr>
                <w:sz w:val="20"/>
                <w:szCs w:val="20"/>
              </w:rPr>
              <w:t>Item [02</w:t>
            </w:r>
            <w:r w:rsidRPr="007D758F">
              <w:rPr>
                <w:sz w:val="20"/>
                <w:szCs w:val="20"/>
              </w:rPr>
              <w:t xml:space="preserve">]. </w:t>
            </w:r>
            <w:r>
              <w:rPr>
                <w:sz w:val="20"/>
                <w:szCs w:val="20"/>
              </w:rPr>
              <w:t>Out of Spec Effluent Unintendedly Transferred from CAP Plant</w:t>
            </w:r>
          </w:p>
          <w:p w14:paraId="5349EE7A" w14:textId="77777777" w:rsidR="005F29C7" w:rsidRPr="007D758F" w:rsidRDefault="005F29C7" w:rsidP="00684489">
            <w:pPr>
              <w:rPr>
                <w:sz w:val="20"/>
                <w:szCs w:val="20"/>
              </w:rPr>
            </w:pPr>
          </w:p>
        </w:tc>
      </w:tr>
      <w:tr w:rsidR="005F29C7" w14:paraId="12406885" w14:textId="77777777" w:rsidTr="00684489">
        <w:tc>
          <w:tcPr>
            <w:tcW w:w="1668" w:type="dxa"/>
          </w:tcPr>
          <w:p w14:paraId="1F55B866" w14:textId="77777777" w:rsidR="005F29C7" w:rsidRDefault="005F29C7" w:rsidP="00684489"/>
        </w:tc>
        <w:tc>
          <w:tcPr>
            <w:tcW w:w="1302" w:type="dxa"/>
            <w:tcBorders>
              <w:bottom w:val="single" w:sz="4" w:space="0" w:color="auto"/>
            </w:tcBorders>
            <w:shd w:val="clear" w:color="auto" w:fill="92D050"/>
          </w:tcPr>
          <w:p w14:paraId="368FDA60" w14:textId="77777777" w:rsidR="005F29C7" w:rsidRPr="0090250A" w:rsidRDefault="005F29C7" w:rsidP="00684489">
            <w:pPr>
              <w:rPr>
                <w:b/>
              </w:rPr>
            </w:pPr>
            <w:r w:rsidRPr="0090250A">
              <w:rPr>
                <w:b/>
              </w:rPr>
              <w:t>Nat</w:t>
            </w:r>
          </w:p>
        </w:tc>
        <w:tc>
          <w:tcPr>
            <w:tcW w:w="2241" w:type="dxa"/>
          </w:tcPr>
          <w:p w14:paraId="47B96CFE" w14:textId="77777777" w:rsidR="005F29C7" w:rsidRPr="007D758F" w:rsidRDefault="00264CEE" w:rsidP="00684489">
            <w:pPr>
              <w:rPr>
                <w:sz w:val="16"/>
                <w:szCs w:val="16"/>
              </w:rPr>
            </w:pPr>
            <w:r>
              <w:rPr>
                <w:sz w:val="16"/>
                <w:szCs w:val="16"/>
              </w:rPr>
              <w:t xml:space="preserve">Interceptor Pit 1 overflow </w:t>
            </w:r>
            <w:r w:rsidR="005F29C7">
              <w:rPr>
                <w:sz w:val="16"/>
                <w:szCs w:val="16"/>
              </w:rPr>
              <w:t xml:space="preserve">to Springvale Drain. Adverse impact on aquatic organisms, including lethal dosage. Release to SWOOS from Site Utilities without treatment, resulting in adverse impact on trade waste water quality. </w:t>
            </w:r>
          </w:p>
        </w:tc>
        <w:tc>
          <w:tcPr>
            <w:tcW w:w="3010" w:type="dxa"/>
          </w:tcPr>
          <w:p w14:paraId="2F971721" w14:textId="77777777" w:rsidR="00944472" w:rsidRDefault="00944472" w:rsidP="00944472">
            <w:pPr>
              <w:pStyle w:val="ListParagraph"/>
              <w:numPr>
                <w:ilvl w:val="0"/>
                <w:numId w:val="1"/>
              </w:numPr>
              <w:ind w:left="426"/>
              <w:rPr>
                <w:color w:val="000000" w:themeColor="text1"/>
                <w:sz w:val="16"/>
                <w:szCs w:val="16"/>
              </w:rPr>
            </w:pPr>
            <w:r>
              <w:rPr>
                <w:color w:val="000000" w:themeColor="text1"/>
                <w:sz w:val="16"/>
                <w:szCs w:val="16"/>
              </w:rPr>
              <w:t>Containment and segregated CAP effluent collection system</w:t>
            </w:r>
          </w:p>
          <w:p w14:paraId="525F1212" w14:textId="77777777" w:rsidR="00944472" w:rsidRPr="00FE14A0" w:rsidRDefault="00944472" w:rsidP="00944472">
            <w:pPr>
              <w:pStyle w:val="ListParagraph"/>
              <w:numPr>
                <w:ilvl w:val="0"/>
                <w:numId w:val="1"/>
              </w:numPr>
              <w:ind w:left="426"/>
              <w:rPr>
                <w:color w:val="000000" w:themeColor="text1"/>
                <w:sz w:val="16"/>
                <w:szCs w:val="16"/>
                <w:lang w:val="es-ES"/>
              </w:rPr>
            </w:pPr>
            <w:r w:rsidRPr="00FE14A0">
              <w:rPr>
                <w:color w:val="000000" w:themeColor="text1"/>
                <w:sz w:val="16"/>
                <w:szCs w:val="16"/>
                <w:lang w:val="es-ES"/>
              </w:rPr>
              <w:t xml:space="preserve">AI18505 pH hi-hi, lo and lo-lo </w:t>
            </w:r>
            <w:proofErr w:type="spellStart"/>
            <w:r w:rsidRPr="00FE14A0">
              <w:rPr>
                <w:color w:val="000000" w:themeColor="text1"/>
                <w:sz w:val="16"/>
                <w:szCs w:val="16"/>
                <w:lang w:val="es-ES"/>
              </w:rPr>
              <w:t>alarms</w:t>
            </w:r>
            <w:proofErr w:type="spellEnd"/>
          </w:p>
          <w:p w14:paraId="24452883" w14:textId="77777777" w:rsidR="00944472" w:rsidRDefault="00944472" w:rsidP="00944472">
            <w:pPr>
              <w:pStyle w:val="ListParagraph"/>
              <w:numPr>
                <w:ilvl w:val="0"/>
                <w:numId w:val="1"/>
              </w:numPr>
              <w:ind w:left="426"/>
              <w:rPr>
                <w:color w:val="000000" w:themeColor="text1"/>
                <w:sz w:val="16"/>
                <w:szCs w:val="16"/>
              </w:rPr>
            </w:pPr>
            <w:r>
              <w:rPr>
                <w:color w:val="000000" w:themeColor="text1"/>
                <w:sz w:val="16"/>
                <w:szCs w:val="16"/>
              </w:rPr>
              <w:t>Caustic (HIC18533) and acid (HIC18502) dosing valves close when transfer pump is stopped</w:t>
            </w:r>
          </w:p>
          <w:p w14:paraId="0C2FF99E" w14:textId="77777777" w:rsidR="00944472" w:rsidRPr="00944472" w:rsidRDefault="00944472" w:rsidP="00944472">
            <w:pPr>
              <w:pStyle w:val="ListParagraph"/>
              <w:numPr>
                <w:ilvl w:val="0"/>
                <w:numId w:val="1"/>
              </w:numPr>
              <w:ind w:left="426"/>
              <w:rPr>
                <w:color w:val="000000" w:themeColor="text1"/>
                <w:sz w:val="16"/>
                <w:szCs w:val="16"/>
              </w:rPr>
            </w:pPr>
            <w:r>
              <w:rPr>
                <w:color w:val="000000" w:themeColor="text1"/>
                <w:sz w:val="16"/>
                <w:szCs w:val="16"/>
              </w:rPr>
              <w:t xml:space="preserve">HS18524 transfer valve closes on AI18513 hi-hi pH </w:t>
            </w:r>
          </w:p>
          <w:p w14:paraId="2787D594" w14:textId="77777777" w:rsidR="00DF60CA" w:rsidRDefault="00DF60CA" w:rsidP="00DF60CA">
            <w:pPr>
              <w:pStyle w:val="ListParagraph"/>
              <w:numPr>
                <w:ilvl w:val="0"/>
                <w:numId w:val="1"/>
              </w:numPr>
              <w:ind w:left="426"/>
              <w:rPr>
                <w:sz w:val="16"/>
                <w:szCs w:val="16"/>
              </w:rPr>
            </w:pPr>
            <w:r w:rsidRPr="00124650">
              <w:rPr>
                <w:sz w:val="16"/>
                <w:szCs w:val="16"/>
              </w:rPr>
              <w:t xml:space="preserve">EP6 hi-hi pH alarm </w:t>
            </w:r>
            <w:r>
              <w:rPr>
                <w:sz w:val="16"/>
                <w:szCs w:val="16"/>
              </w:rPr>
              <w:t>on AI7011.</w:t>
            </w:r>
          </w:p>
          <w:p w14:paraId="21194491" w14:textId="77777777" w:rsidR="00DF60CA" w:rsidRDefault="00DF60CA" w:rsidP="00DF60CA">
            <w:pPr>
              <w:pStyle w:val="ListParagraph"/>
              <w:numPr>
                <w:ilvl w:val="0"/>
                <w:numId w:val="1"/>
              </w:numPr>
              <w:ind w:left="426"/>
              <w:rPr>
                <w:sz w:val="16"/>
                <w:szCs w:val="16"/>
              </w:rPr>
            </w:pPr>
            <w:r>
              <w:rPr>
                <w:sz w:val="16"/>
                <w:szCs w:val="16"/>
              </w:rPr>
              <w:t>AAH7011 discrete pH alarm.</w:t>
            </w:r>
          </w:p>
          <w:p w14:paraId="6168322F" w14:textId="77777777" w:rsidR="00944472" w:rsidRPr="00F76C99" w:rsidRDefault="00944472" w:rsidP="00944472">
            <w:pPr>
              <w:pStyle w:val="ListParagraph"/>
              <w:numPr>
                <w:ilvl w:val="0"/>
                <w:numId w:val="1"/>
              </w:numPr>
              <w:ind w:left="426"/>
              <w:rPr>
                <w:sz w:val="16"/>
                <w:szCs w:val="16"/>
              </w:rPr>
            </w:pPr>
            <w:r>
              <w:rPr>
                <w:sz w:val="16"/>
                <w:szCs w:val="16"/>
              </w:rPr>
              <w:t>Site Utilities contact Control Room if pH is out of spec.</w:t>
            </w:r>
          </w:p>
          <w:p w14:paraId="755A2829" w14:textId="77777777" w:rsidR="00944472" w:rsidRDefault="00944472" w:rsidP="00944472">
            <w:pPr>
              <w:pStyle w:val="ListParagraph"/>
              <w:numPr>
                <w:ilvl w:val="0"/>
                <w:numId w:val="1"/>
              </w:numPr>
              <w:ind w:left="426"/>
              <w:rPr>
                <w:color w:val="000000" w:themeColor="text1"/>
                <w:sz w:val="16"/>
                <w:szCs w:val="16"/>
              </w:rPr>
            </w:pPr>
            <w:r>
              <w:rPr>
                <w:color w:val="000000" w:themeColor="text1"/>
                <w:sz w:val="16"/>
                <w:szCs w:val="16"/>
              </w:rPr>
              <w:t>Site Utilities effluent diversion capabilities</w:t>
            </w:r>
          </w:p>
          <w:p w14:paraId="1EC3AD19" w14:textId="77777777" w:rsidR="00944472" w:rsidRPr="00944472" w:rsidRDefault="00944472" w:rsidP="00944472">
            <w:pPr>
              <w:rPr>
                <w:color w:val="000000" w:themeColor="text1"/>
                <w:sz w:val="16"/>
                <w:szCs w:val="16"/>
              </w:rPr>
            </w:pPr>
          </w:p>
          <w:p w14:paraId="53D469D4" w14:textId="77777777" w:rsidR="005F29C7" w:rsidRPr="007D758F" w:rsidRDefault="005F29C7" w:rsidP="00684489">
            <w:pPr>
              <w:rPr>
                <w:sz w:val="16"/>
                <w:szCs w:val="16"/>
              </w:rPr>
            </w:pPr>
          </w:p>
        </w:tc>
        <w:tc>
          <w:tcPr>
            <w:tcW w:w="1243" w:type="dxa"/>
            <w:gridSpan w:val="2"/>
          </w:tcPr>
          <w:p w14:paraId="16ECCA60" w14:textId="77777777" w:rsidR="005F29C7" w:rsidRPr="007D758F" w:rsidRDefault="005F29C7" w:rsidP="00684489">
            <w:pPr>
              <w:rPr>
                <w:sz w:val="16"/>
                <w:szCs w:val="16"/>
              </w:rPr>
            </w:pPr>
            <w:r w:rsidRPr="007D758F">
              <w:rPr>
                <w:sz w:val="16"/>
                <w:szCs w:val="16"/>
              </w:rPr>
              <w:t xml:space="preserve">Category </w:t>
            </w:r>
            <w:r w:rsidR="00DF60CA">
              <w:rPr>
                <w:sz w:val="16"/>
                <w:szCs w:val="16"/>
              </w:rPr>
              <w:t>2</w:t>
            </w:r>
          </w:p>
        </w:tc>
        <w:tc>
          <w:tcPr>
            <w:tcW w:w="2017" w:type="dxa"/>
          </w:tcPr>
          <w:p w14:paraId="151C8EFB" w14:textId="77777777" w:rsidR="005F29C7" w:rsidRPr="007D758F" w:rsidRDefault="005F29C7" w:rsidP="00684489">
            <w:pPr>
              <w:rPr>
                <w:sz w:val="16"/>
                <w:szCs w:val="16"/>
              </w:rPr>
            </w:pPr>
            <w:r w:rsidRPr="007D758F">
              <w:rPr>
                <w:sz w:val="16"/>
                <w:szCs w:val="16"/>
              </w:rPr>
              <w:t>Unlikely</w:t>
            </w:r>
          </w:p>
        </w:tc>
        <w:tc>
          <w:tcPr>
            <w:tcW w:w="1560" w:type="dxa"/>
          </w:tcPr>
          <w:p w14:paraId="03A5FF51" w14:textId="77777777" w:rsidR="005F29C7" w:rsidRPr="007D758F" w:rsidRDefault="005F29C7" w:rsidP="00684489">
            <w:pPr>
              <w:rPr>
                <w:sz w:val="16"/>
                <w:szCs w:val="16"/>
              </w:rPr>
            </w:pPr>
            <w:r w:rsidRPr="007D758F">
              <w:rPr>
                <w:sz w:val="16"/>
                <w:szCs w:val="16"/>
              </w:rPr>
              <w:t xml:space="preserve">Level </w:t>
            </w:r>
            <w:r w:rsidR="00DF60CA">
              <w:rPr>
                <w:sz w:val="16"/>
                <w:szCs w:val="16"/>
              </w:rPr>
              <w:t>I</w:t>
            </w:r>
            <w:r w:rsidR="00E95E25">
              <w:rPr>
                <w:sz w:val="16"/>
                <w:szCs w:val="16"/>
              </w:rPr>
              <w:t>V</w:t>
            </w:r>
          </w:p>
        </w:tc>
      </w:tr>
      <w:tr w:rsidR="005F29C7" w14:paraId="7C90A361" w14:textId="77777777" w:rsidTr="00684489">
        <w:tc>
          <w:tcPr>
            <w:tcW w:w="1668" w:type="dxa"/>
          </w:tcPr>
          <w:p w14:paraId="4BF68298" w14:textId="77777777" w:rsidR="005F29C7" w:rsidRDefault="005F29C7" w:rsidP="00684489"/>
        </w:tc>
        <w:tc>
          <w:tcPr>
            <w:tcW w:w="1302" w:type="dxa"/>
            <w:tcBorders>
              <w:bottom w:val="single" w:sz="4" w:space="0" w:color="auto"/>
            </w:tcBorders>
            <w:shd w:val="clear" w:color="auto" w:fill="D99594" w:themeFill="accent2" w:themeFillTint="99"/>
          </w:tcPr>
          <w:p w14:paraId="4AFCD79C" w14:textId="77777777" w:rsidR="005F29C7" w:rsidRPr="0090250A" w:rsidRDefault="005F29C7" w:rsidP="00684489">
            <w:pPr>
              <w:rPr>
                <w:b/>
              </w:rPr>
            </w:pPr>
            <w:r w:rsidRPr="0090250A">
              <w:rPr>
                <w:b/>
              </w:rPr>
              <w:t>Hum</w:t>
            </w:r>
          </w:p>
        </w:tc>
        <w:tc>
          <w:tcPr>
            <w:tcW w:w="2241" w:type="dxa"/>
          </w:tcPr>
          <w:p w14:paraId="60E86612" w14:textId="77777777" w:rsidR="00965078" w:rsidRDefault="00965078" w:rsidP="00965078">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and permanent injury to the eyes. Slips and falls from slippery nature.</w:t>
            </w:r>
          </w:p>
          <w:p w14:paraId="4EA097AE" w14:textId="77777777" w:rsidR="005F29C7" w:rsidRPr="007D758F" w:rsidRDefault="005F29C7" w:rsidP="00684489">
            <w:pPr>
              <w:pStyle w:val="ListParagraph"/>
              <w:ind w:left="7"/>
              <w:rPr>
                <w:sz w:val="16"/>
                <w:szCs w:val="16"/>
              </w:rPr>
            </w:pPr>
          </w:p>
        </w:tc>
        <w:tc>
          <w:tcPr>
            <w:tcW w:w="3010" w:type="dxa"/>
          </w:tcPr>
          <w:p w14:paraId="01E7D192" w14:textId="77777777" w:rsidR="005F29C7" w:rsidRDefault="005F29C7" w:rsidP="00684489">
            <w:pPr>
              <w:pStyle w:val="ListParagraph"/>
              <w:numPr>
                <w:ilvl w:val="0"/>
                <w:numId w:val="1"/>
              </w:numPr>
              <w:ind w:left="426"/>
              <w:rPr>
                <w:sz w:val="16"/>
                <w:szCs w:val="16"/>
              </w:rPr>
            </w:pPr>
            <w:r w:rsidRPr="007D758F">
              <w:rPr>
                <w:sz w:val="16"/>
                <w:szCs w:val="16"/>
              </w:rPr>
              <w:t>As for “Nat”</w:t>
            </w:r>
          </w:p>
          <w:p w14:paraId="355F7BF9" w14:textId="77777777" w:rsidR="005F29C7" w:rsidRDefault="005F29C7" w:rsidP="00684489">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2B23C033" w14:textId="77777777" w:rsidR="005F29C7" w:rsidRPr="007D758F" w:rsidRDefault="005F29C7" w:rsidP="00684489">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15912C9C" w14:textId="77777777" w:rsidR="005F29C7" w:rsidRPr="007D758F" w:rsidRDefault="005F29C7" w:rsidP="00684489">
            <w:pPr>
              <w:rPr>
                <w:sz w:val="16"/>
                <w:szCs w:val="16"/>
              </w:rPr>
            </w:pPr>
            <w:r w:rsidRPr="007D758F">
              <w:rPr>
                <w:sz w:val="16"/>
                <w:szCs w:val="16"/>
              </w:rPr>
              <w:t xml:space="preserve">Category </w:t>
            </w:r>
            <w:r w:rsidR="00DF60CA">
              <w:rPr>
                <w:sz w:val="16"/>
                <w:szCs w:val="16"/>
              </w:rPr>
              <w:t>2</w:t>
            </w:r>
          </w:p>
        </w:tc>
        <w:tc>
          <w:tcPr>
            <w:tcW w:w="2017" w:type="dxa"/>
          </w:tcPr>
          <w:p w14:paraId="7D692C78" w14:textId="77777777" w:rsidR="005F29C7" w:rsidRPr="007D758F" w:rsidRDefault="005F29C7" w:rsidP="00684489">
            <w:pPr>
              <w:rPr>
                <w:sz w:val="16"/>
                <w:szCs w:val="16"/>
              </w:rPr>
            </w:pPr>
            <w:r w:rsidRPr="007D758F">
              <w:rPr>
                <w:sz w:val="16"/>
                <w:szCs w:val="16"/>
              </w:rPr>
              <w:t>Unlikely</w:t>
            </w:r>
          </w:p>
        </w:tc>
        <w:tc>
          <w:tcPr>
            <w:tcW w:w="1560" w:type="dxa"/>
          </w:tcPr>
          <w:p w14:paraId="46DBE297" w14:textId="77777777" w:rsidR="005F29C7" w:rsidRPr="007D758F" w:rsidRDefault="005F29C7" w:rsidP="00684489">
            <w:pPr>
              <w:rPr>
                <w:sz w:val="16"/>
                <w:szCs w:val="16"/>
              </w:rPr>
            </w:pPr>
            <w:r w:rsidRPr="007D758F">
              <w:rPr>
                <w:sz w:val="16"/>
                <w:szCs w:val="16"/>
              </w:rPr>
              <w:t xml:space="preserve">Level </w:t>
            </w:r>
            <w:r w:rsidR="00DF60CA">
              <w:rPr>
                <w:sz w:val="16"/>
                <w:szCs w:val="16"/>
              </w:rPr>
              <w:t>I</w:t>
            </w:r>
            <w:r w:rsidR="00E95E25">
              <w:rPr>
                <w:sz w:val="16"/>
                <w:szCs w:val="16"/>
              </w:rPr>
              <w:t>V</w:t>
            </w:r>
          </w:p>
        </w:tc>
      </w:tr>
      <w:tr w:rsidR="005F29C7" w:rsidRPr="007D758F" w14:paraId="26545A90" w14:textId="77777777" w:rsidTr="00684489">
        <w:tc>
          <w:tcPr>
            <w:tcW w:w="13041" w:type="dxa"/>
            <w:gridSpan w:val="8"/>
          </w:tcPr>
          <w:p w14:paraId="53D8A8FD" w14:textId="77777777" w:rsidR="005F29C7" w:rsidRDefault="005F29C7" w:rsidP="00684489">
            <w:pPr>
              <w:rPr>
                <w:sz w:val="20"/>
                <w:szCs w:val="20"/>
              </w:rPr>
            </w:pPr>
            <w:r w:rsidRPr="007D758F">
              <w:rPr>
                <w:sz w:val="20"/>
                <w:szCs w:val="20"/>
              </w:rPr>
              <w:t>Item [0</w:t>
            </w:r>
            <w:r>
              <w:rPr>
                <w:sz w:val="20"/>
                <w:szCs w:val="20"/>
              </w:rPr>
              <w:t>3</w:t>
            </w:r>
            <w:r w:rsidRPr="007D758F">
              <w:rPr>
                <w:sz w:val="20"/>
                <w:szCs w:val="20"/>
              </w:rPr>
              <w:t xml:space="preserve">]. </w:t>
            </w:r>
            <w:r>
              <w:rPr>
                <w:sz w:val="20"/>
                <w:szCs w:val="20"/>
              </w:rPr>
              <w:t>Mechanical Failure of Alkaline Effluent Tank</w:t>
            </w:r>
          </w:p>
          <w:p w14:paraId="39D7C95A" w14:textId="77777777" w:rsidR="005F29C7" w:rsidRPr="007D758F" w:rsidRDefault="005F29C7" w:rsidP="00684489">
            <w:pPr>
              <w:rPr>
                <w:sz w:val="20"/>
                <w:szCs w:val="20"/>
              </w:rPr>
            </w:pPr>
          </w:p>
        </w:tc>
      </w:tr>
      <w:tr w:rsidR="005F29C7" w:rsidRPr="007D758F" w14:paraId="0F6B1465" w14:textId="77777777" w:rsidTr="00684489">
        <w:tc>
          <w:tcPr>
            <w:tcW w:w="1668" w:type="dxa"/>
          </w:tcPr>
          <w:p w14:paraId="0D230A20" w14:textId="77777777" w:rsidR="005F29C7" w:rsidRDefault="005F29C7" w:rsidP="00684489"/>
        </w:tc>
        <w:tc>
          <w:tcPr>
            <w:tcW w:w="1302" w:type="dxa"/>
            <w:tcBorders>
              <w:bottom w:val="single" w:sz="4" w:space="0" w:color="auto"/>
            </w:tcBorders>
            <w:shd w:val="clear" w:color="auto" w:fill="92D050"/>
          </w:tcPr>
          <w:p w14:paraId="14482FDD" w14:textId="77777777" w:rsidR="005F29C7" w:rsidRPr="0090250A" w:rsidRDefault="005F29C7" w:rsidP="00684489">
            <w:pPr>
              <w:rPr>
                <w:b/>
              </w:rPr>
            </w:pPr>
            <w:r w:rsidRPr="0090250A">
              <w:rPr>
                <w:b/>
              </w:rPr>
              <w:t>Nat</w:t>
            </w:r>
          </w:p>
        </w:tc>
        <w:tc>
          <w:tcPr>
            <w:tcW w:w="2241" w:type="dxa"/>
          </w:tcPr>
          <w:p w14:paraId="3060FAA4" w14:textId="77777777" w:rsidR="005F29C7" w:rsidRPr="007D758F" w:rsidRDefault="00264CEE" w:rsidP="00684489">
            <w:pPr>
              <w:rPr>
                <w:sz w:val="16"/>
                <w:szCs w:val="16"/>
              </w:rPr>
            </w:pPr>
            <w:r>
              <w:rPr>
                <w:sz w:val="16"/>
                <w:szCs w:val="16"/>
              </w:rPr>
              <w:t xml:space="preserve">Interceptor Pit 1 overflow </w:t>
            </w:r>
            <w:r w:rsidR="005F29C7">
              <w:rPr>
                <w:sz w:val="16"/>
                <w:szCs w:val="16"/>
              </w:rPr>
              <w:t xml:space="preserve">to Springvale Drain. Adverse impact on aquatic organisms, including lethal dosage. Release to SWOOS from Site Utilities without treatment, resulting in adverse impact on trade waste water quality. </w:t>
            </w:r>
          </w:p>
        </w:tc>
        <w:tc>
          <w:tcPr>
            <w:tcW w:w="3010" w:type="dxa"/>
          </w:tcPr>
          <w:p w14:paraId="137C38C0" w14:textId="77777777" w:rsidR="005F29C7" w:rsidRPr="00C4439E" w:rsidRDefault="00684489" w:rsidP="00684489">
            <w:pPr>
              <w:pStyle w:val="ListParagraph"/>
              <w:numPr>
                <w:ilvl w:val="0"/>
                <w:numId w:val="1"/>
              </w:numPr>
              <w:ind w:left="426"/>
              <w:rPr>
                <w:sz w:val="16"/>
                <w:szCs w:val="16"/>
              </w:rPr>
            </w:pPr>
            <w:r>
              <w:rPr>
                <w:sz w:val="16"/>
                <w:szCs w:val="16"/>
              </w:rPr>
              <w:t>Informal</w:t>
            </w:r>
            <w:r w:rsidR="005F29C7" w:rsidRPr="00C4439E">
              <w:rPr>
                <w:sz w:val="16"/>
                <w:szCs w:val="16"/>
              </w:rPr>
              <w:t xml:space="preserve"> regular checks on external condition</w:t>
            </w:r>
          </w:p>
          <w:p w14:paraId="1F99E90E" w14:textId="77777777" w:rsidR="005F29C7" w:rsidRDefault="005F29C7" w:rsidP="00684489">
            <w:pPr>
              <w:pStyle w:val="ListParagraph"/>
              <w:numPr>
                <w:ilvl w:val="0"/>
                <w:numId w:val="1"/>
              </w:numPr>
              <w:ind w:left="426"/>
              <w:rPr>
                <w:sz w:val="16"/>
                <w:szCs w:val="16"/>
              </w:rPr>
            </w:pPr>
            <w:r w:rsidRPr="00C4439E">
              <w:rPr>
                <w:sz w:val="16"/>
                <w:szCs w:val="16"/>
              </w:rPr>
              <w:t>Correct</w:t>
            </w:r>
            <w:r>
              <w:rPr>
                <w:sz w:val="16"/>
                <w:szCs w:val="16"/>
              </w:rPr>
              <w:t xml:space="preserve"> material and thickness specification</w:t>
            </w:r>
          </w:p>
          <w:p w14:paraId="6E8E869D" w14:textId="77777777" w:rsidR="005F29C7" w:rsidRDefault="005F29C7" w:rsidP="00684489">
            <w:pPr>
              <w:pStyle w:val="ListParagraph"/>
              <w:numPr>
                <w:ilvl w:val="0"/>
                <w:numId w:val="1"/>
              </w:numPr>
              <w:ind w:left="426"/>
              <w:rPr>
                <w:sz w:val="16"/>
                <w:szCs w:val="16"/>
              </w:rPr>
            </w:pPr>
            <w:r>
              <w:rPr>
                <w:sz w:val="16"/>
                <w:szCs w:val="16"/>
              </w:rPr>
              <w:t>Tanks and vessels protected by bund walls</w:t>
            </w:r>
          </w:p>
          <w:p w14:paraId="6CCF2EA4" w14:textId="77777777" w:rsidR="005F29C7" w:rsidRPr="00FE14A0" w:rsidRDefault="005F29C7" w:rsidP="00684489">
            <w:pPr>
              <w:pStyle w:val="ListParagraph"/>
              <w:numPr>
                <w:ilvl w:val="0"/>
                <w:numId w:val="1"/>
              </w:numPr>
              <w:ind w:left="426"/>
              <w:rPr>
                <w:sz w:val="16"/>
                <w:szCs w:val="16"/>
                <w:lang w:val="es-ES"/>
              </w:rPr>
            </w:pPr>
            <w:r w:rsidRPr="00FE14A0">
              <w:rPr>
                <w:sz w:val="16"/>
                <w:szCs w:val="16"/>
                <w:lang w:val="es-ES"/>
              </w:rPr>
              <w:t xml:space="preserve">LI18501 lo-lo </w:t>
            </w:r>
            <w:proofErr w:type="spellStart"/>
            <w:r w:rsidRPr="00FE14A0">
              <w:rPr>
                <w:sz w:val="16"/>
                <w:szCs w:val="16"/>
                <w:lang w:val="es-ES"/>
              </w:rPr>
              <w:t>level</w:t>
            </w:r>
            <w:proofErr w:type="spellEnd"/>
            <w:r w:rsidRPr="00FE14A0">
              <w:rPr>
                <w:sz w:val="16"/>
                <w:szCs w:val="16"/>
                <w:lang w:val="es-ES"/>
              </w:rPr>
              <w:t xml:space="preserve"> </w:t>
            </w:r>
            <w:proofErr w:type="spellStart"/>
            <w:r w:rsidRPr="00FE14A0">
              <w:rPr>
                <w:sz w:val="16"/>
                <w:szCs w:val="16"/>
                <w:lang w:val="es-ES"/>
              </w:rPr>
              <w:t>alarm</w:t>
            </w:r>
            <w:proofErr w:type="spellEnd"/>
            <w:r w:rsidRPr="00FE14A0">
              <w:rPr>
                <w:sz w:val="16"/>
                <w:szCs w:val="16"/>
                <w:lang w:val="es-ES"/>
              </w:rPr>
              <w:t>.</w:t>
            </w:r>
          </w:p>
          <w:p w14:paraId="633D4249" w14:textId="77777777" w:rsidR="005F29C7" w:rsidRPr="00B34CC9" w:rsidRDefault="005F29C7" w:rsidP="00684489">
            <w:pPr>
              <w:pStyle w:val="ListParagraph"/>
              <w:numPr>
                <w:ilvl w:val="0"/>
                <w:numId w:val="1"/>
              </w:numPr>
              <w:ind w:left="426"/>
              <w:rPr>
                <w:sz w:val="16"/>
                <w:szCs w:val="16"/>
              </w:rPr>
            </w:pPr>
            <w:r>
              <w:rPr>
                <w:sz w:val="16"/>
                <w:szCs w:val="16"/>
              </w:rPr>
              <w:t xml:space="preserve">Bund capacity is </w:t>
            </w:r>
            <w:r w:rsidRPr="00EF0E51">
              <w:rPr>
                <w:sz w:val="16"/>
                <w:szCs w:val="16"/>
              </w:rPr>
              <w:t xml:space="preserve">110% of largest tank or vessel </w:t>
            </w:r>
          </w:p>
          <w:p w14:paraId="4024DC56" w14:textId="77777777" w:rsidR="005F29C7" w:rsidRDefault="005F29C7" w:rsidP="00684489">
            <w:pPr>
              <w:pStyle w:val="ListParagraph"/>
              <w:numPr>
                <w:ilvl w:val="0"/>
                <w:numId w:val="1"/>
              </w:numPr>
              <w:ind w:left="426"/>
              <w:rPr>
                <w:sz w:val="16"/>
                <w:szCs w:val="16"/>
              </w:rPr>
            </w:pPr>
            <w:r>
              <w:rPr>
                <w:sz w:val="16"/>
                <w:szCs w:val="16"/>
              </w:rPr>
              <w:t>Pressure relief to Hypo suction.</w:t>
            </w:r>
          </w:p>
          <w:p w14:paraId="6125A5B5" w14:textId="77777777" w:rsidR="005F29C7" w:rsidRDefault="005F29C7" w:rsidP="00684489">
            <w:pPr>
              <w:pStyle w:val="ListParagraph"/>
              <w:numPr>
                <w:ilvl w:val="0"/>
                <w:numId w:val="1"/>
              </w:numPr>
              <w:ind w:left="426"/>
              <w:rPr>
                <w:sz w:val="16"/>
                <w:szCs w:val="16"/>
              </w:rPr>
            </w:pPr>
            <w:r>
              <w:rPr>
                <w:sz w:val="16"/>
                <w:szCs w:val="16"/>
              </w:rPr>
              <w:t>Vacuum relief from vent to atmosphere.</w:t>
            </w:r>
          </w:p>
          <w:p w14:paraId="7C53021E" w14:textId="77777777" w:rsidR="005F29C7" w:rsidRDefault="005F29C7" w:rsidP="00684489">
            <w:pPr>
              <w:pStyle w:val="ListParagraph"/>
              <w:numPr>
                <w:ilvl w:val="0"/>
                <w:numId w:val="1"/>
              </w:numPr>
              <w:ind w:left="426"/>
              <w:rPr>
                <w:sz w:val="16"/>
                <w:szCs w:val="16"/>
              </w:rPr>
            </w:pPr>
            <w:r>
              <w:rPr>
                <w:sz w:val="16"/>
                <w:szCs w:val="16"/>
              </w:rPr>
              <w:t>Weeping effluent may be detectable</w:t>
            </w:r>
          </w:p>
          <w:p w14:paraId="17853249" w14:textId="77777777" w:rsidR="00965078" w:rsidRDefault="00965078" w:rsidP="00965078">
            <w:pPr>
              <w:pStyle w:val="ListParagraph"/>
              <w:numPr>
                <w:ilvl w:val="0"/>
                <w:numId w:val="1"/>
              </w:numPr>
              <w:ind w:left="426"/>
              <w:rPr>
                <w:sz w:val="16"/>
                <w:szCs w:val="16"/>
              </w:rPr>
            </w:pPr>
            <w:r>
              <w:rPr>
                <w:sz w:val="16"/>
                <w:szCs w:val="16"/>
              </w:rPr>
              <w:lastRenderedPageBreak/>
              <w:t>ORP measurement on Alkaline Effluent Tank indicating available chlorine in effluent</w:t>
            </w:r>
          </w:p>
          <w:p w14:paraId="6BE6D7E2" w14:textId="77777777" w:rsidR="00965078" w:rsidRPr="00965078" w:rsidRDefault="00965078" w:rsidP="00965078">
            <w:pPr>
              <w:pStyle w:val="ListParagraph"/>
              <w:numPr>
                <w:ilvl w:val="0"/>
                <w:numId w:val="1"/>
              </w:numPr>
              <w:ind w:left="426"/>
              <w:rPr>
                <w:sz w:val="16"/>
                <w:szCs w:val="16"/>
              </w:rPr>
            </w:pPr>
            <w:r>
              <w:rPr>
                <w:sz w:val="16"/>
                <w:szCs w:val="16"/>
              </w:rPr>
              <w:t>Effluent dechlorinated with sodium bisulphite</w:t>
            </w:r>
          </w:p>
          <w:p w14:paraId="11F4F03E"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7CB126CD" w14:textId="77777777" w:rsidR="005F29C7" w:rsidRPr="00C72CF7" w:rsidRDefault="005F29C7" w:rsidP="00684489">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332A9417" w14:textId="77777777" w:rsidR="005F29C7" w:rsidRPr="007D758F" w:rsidRDefault="005F29C7" w:rsidP="00684489">
            <w:pPr>
              <w:pStyle w:val="ListParagraph"/>
              <w:ind w:left="426"/>
              <w:rPr>
                <w:sz w:val="16"/>
                <w:szCs w:val="16"/>
              </w:rPr>
            </w:pPr>
          </w:p>
        </w:tc>
        <w:tc>
          <w:tcPr>
            <w:tcW w:w="1243" w:type="dxa"/>
            <w:gridSpan w:val="2"/>
          </w:tcPr>
          <w:p w14:paraId="037FF586" w14:textId="77777777" w:rsidR="005F29C7" w:rsidRPr="007D758F" w:rsidRDefault="005F29C7" w:rsidP="00684489">
            <w:pPr>
              <w:rPr>
                <w:sz w:val="16"/>
                <w:szCs w:val="16"/>
              </w:rPr>
            </w:pPr>
            <w:r w:rsidRPr="007D758F">
              <w:rPr>
                <w:sz w:val="16"/>
                <w:szCs w:val="16"/>
              </w:rPr>
              <w:lastRenderedPageBreak/>
              <w:t xml:space="preserve">Category </w:t>
            </w:r>
            <w:r w:rsidR="001033C3">
              <w:rPr>
                <w:sz w:val="16"/>
                <w:szCs w:val="16"/>
              </w:rPr>
              <w:t>3</w:t>
            </w:r>
            <w:r>
              <w:rPr>
                <w:sz w:val="16"/>
                <w:szCs w:val="16"/>
              </w:rPr>
              <w:t>.</w:t>
            </w:r>
            <w:r w:rsidR="001033C3">
              <w:rPr>
                <w:sz w:val="16"/>
                <w:szCs w:val="16"/>
              </w:rPr>
              <w:t>2</w:t>
            </w:r>
          </w:p>
        </w:tc>
        <w:tc>
          <w:tcPr>
            <w:tcW w:w="2017" w:type="dxa"/>
          </w:tcPr>
          <w:p w14:paraId="5EFACDE0" w14:textId="77777777" w:rsidR="005F29C7" w:rsidRPr="007D758F" w:rsidRDefault="005F29C7" w:rsidP="00684489">
            <w:pPr>
              <w:rPr>
                <w:sz w:val="16"/>
                <w:szCs w:val="16"/>
              </w:rPr>
            </w:pPr>
            <w:r>
              <w:rPr>
                <w:sz w:val="16"/>
                <w:szCs w:val="16"/>
              </w:rPr>
              <w:t xml:space="preserve">Very </w:t>
            </w:r>
            <w:r w:rsidRPr="007D758F">
              <w:rPr>
                <w:sz w:val="16"/>
                <w:szCs w:val="16"/>
              </w:rPr>
              <w:t>Unlikely</w:t>
            </w:r>
          </w:p>
        </w:tc>
        <w:tc>
          <w:tcPr>
            <w:tcW w:w="1560" w:type="dxa"/>
          </w:tcPr>
          <w:p w14:paraId="56B8ED0E" w14:textId="77777777" w:rsidR="005F29C7" w:rsidRPr="007D758F" w:rsidRDefault="005F29C7" w:rsidP="00684489">
            <w:pPr>
              <w:rPr>
                <w:sz w:val="16"/>
                <w:szCs w:val="16"/>
              </w:rPr>
            </w:pPr>
            <w:r w:rsidRPr="007D758F">
              <w:rPr>
                <w:sz w:val="16"/>
                <w:szCs w:val="16"/>
              </w:rPr>
              <w:t xml:space="preserve">Level </w:t>
            </w:r>
            <w:r>
              <w:rPr>
                <w:sz w:val="16"/>
                <w:szCs w:val="16"/>
              </w:rPr>
              <w:t>I</w:t>
            </w:r>
            <w:r w:rsidR="00903846">
              <w:rPr>
                <w:sz w:val="16"/>
                <w:szCs w:val="16"/>
              </w:rPr>
              <w:t>V</w:t>
            </w:r>
          </w:p>
        </w:tc>
      </w:tr>
      <w:tr w:rsidR="005F29C7" w:rsidRPr="007D758F" w14:paraId="5CB50640" w14:textId="77777777" w:rsidTr="00684489">
        <w:tc>
          <w:tcPr>
            <w:tcW w:w="1668" w:type="dxa"/>
          </w:tcPr>
          <w:p w14:paraId="19FA2629" w14:textId="77777777" w:rsidR="005F29C7" w:rsidRDefault="005F29C7" w:rsidP="00684489"/>
        </w:tc>
        <w:tc>
          <w:tcPr>
            <w:tcW w:w="1302" w:type="dxa"/>
            <w:tcBorders>
              <w:bottom w:val="single" w:sz="4" w:space="0" w:color="auto"/>
            </w:tcBorders>
            <w:shd w:val="clear" w:color="auto" w:fill="D99594" w:themeFill="accent2" w:themeFillTint="99"/>
          </w:tcPr>
          <w:p w14:paraId="2C96A09A" w14:textId="77777777" w:rsidR="005F29C7" w:rsidRPr="0090250A" w:rsidRDefault="005F29C7" w:rsidP="00684489">
            <w:pPr>
              <w:rPr>
                <w:b/>
              </w:rPr>
            </w:pPr>
            <w:r w:rsidRPr="0090250A">
              <w:rPr>
                <w:b/>
              </w:rPr>
              <w:t>Hum</w:t>
            </w:r>
          </w:p>
        </w:tc>
        <w:tc>
          <w:tcPr>
            <w:tcW w:w="2241" w:type="dxa"/>
          </w:tcPr>
          <w:p w14:paraId="299C0625" w14:textId="77777777" w:rsidR="00965078" w:rsidRDefault="00965078" w:rsidP="00965078">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w:t>
            </w:r>
            <w:r w:rsidR="00504C46">
              <w:rPr>
                <w:sz w:val="16"/>
                <w:szCs w:val="16"/>
              </w:rPr>
              <w:t>nd permanent injury to the eyes</w:t>
            </w:r>
            <w:r>
              <w:rPr>
                <w:sz w:val="16"/>
                <w:szCs w:val="16"/>
              </w:rPr>
              <w:t>. Slips and falls from slippery nature.</w:t>
            </w:r>
          </w:p>
          <w:p w14:paraId="61A476E2" w14:textId="77777777" w:rsidR="005F29C7" w:rsidRPr="007D758F" w:rsidRDefault="005F29C7" w:rsidP="00965078">
            <w:pPr>
              <w:pStyle w:val="ListParagraph"/>
              <w:ind w:left="7"/>
              <w:rPr>
                <w:sz w:val="16"/>
                <w:szCs w:val="16"/>
              </w:rPr>
            </w:pPr>
          </w:p>
        </w:tc>
        <w:tc>
          <w:tcPr>
            <w:tcW w:w="3010" w:type="dxa"/>
          </w:tcPr>
          <w:p w14:paraId="7D7193D7" w14:textId="77777777" w:rsidR="005F29C7" w:rsidRDefault="005F29C7" w:rsidP="00684489">
            <w:pPr>
              <w:pStyle w:val="ListParagraph"/>
              <w:numPr>
                <w:ilvl w:val="0"/>
                <w:numId w:val="1"/>
              </w:numPr>
              <w:ind w:left="426"/>
              <w:rPr>
                <w:sz w:val="16"/>
                <w:szCs w:val="16"/>
              </w:rPr>
            </w:pPr>
            <w:r w:rsidRPr="007D758F">
              <w:rPr>
                <w:sz w:val="16"/>
                <w:szCs w:val="16"/>
              </w:rPr>
              <w:t>As for “Nat”</w:t>
            </w:r>
          </w:p>
          <w:p w14:paraId="094193D9" w14:textId="77777777" w:rsidR="005F29C7" w:rsidRDefault="005F29C7" w:rsidP="00684489">
            <w:pPr>
              <w:pStyle w:val="ListParagraph"/>
              <w:numPr>
                <w:ilvl w:val="0"/>
                <w:numId w:val="1"/>
              </w:numPr>
              <w:ind w:left="426"/>
              <w:rPr>
                <w:sz w:val="16"/>
                <w:szCs w:val="16"/>
              </w:rPr>
            </w:pPr>
            <w:r>
              <w:rPr>
                <w:sz w:val="16"/>
                <w:szCs w:val="16"/>
              </w:rPr>
              <w:t>Chlorine Gas Detectors</w:t>
            </w:r>
          </w:p>
          <w:p w14:paraId="33D19F4F" w14:textId="77777777" w:rsidR="005F29C7" w:rsidRDefault="005F29C7" w:rsidP="00684489">
            <w:pPr>
              <w:pStyle w:val="ListParagraph"/>
              <w:numPr>
                <w:ilvl w:val="0"/>
                <w:numId w:val="1"/>
              </w:numPr>
              <w:ind w:left="426"/>
              <w:rPr>
                <w:sz w:val="16"/>
                <w:szCs w:val="16"/>
              </w:rPr>
            </w:pPr>
            <w:r>
              <w:rPr>
                <w:sz w:val="16"/>
                <w:szCs w:val="16"/>
              </w:rPr>
              <w:t>All personnel carry a chlorine respirator</w:t>
            </w:r>
          </w:p>
          <w:p w14:paraId="0BD96B60" w14:textId="77777777" w:rsidR="005F29C7" w:rsidRDefault="005F29C7" w:rsidP="00684489">
            <w:pPr>
              <w:pStyle w:val="ListParagraph"/>
              <w:numPr>
                <w:ilvl w:val="0"/>
                <w:numId w:val="1"/>
              </w:numPr>
              <w:ind w:left="426"/>
              <w:rPr>
                <w:sz w:val="16"/>
                <w:szCs w:val="16"/>
              </w:rPr>
            </w:pPr>
            <w:r>
              <w:rPr>
                <w:sz w:val="16"/>
                <w:szCs w:val="16"/>
              </w:rPr>
              <w:t>Controls to prevent chlorinated effluent entering the Alkaline Effluent Tank</w:t>
            </w:r>
          </w:p>
          <w:p w14:paraId="2EF8F4E7" w14:textId="77777777" w:rsidR="005F29C7" w:rsidRDefault="005F29C7" w:rsidP="00684489">
            <w:pPr>
              <w:pStyle w:val="ListParagraph"/>
              <w:numPr>
                <w:ilvl w:val="0"/>
                <w:numId w:val="1"/>
              </w:numPr>
              <w:ind w:left="426"/>
              <w:rPr>
                <w:sz w:val="16"/>
                <w:szCs w:val="16"/>
              </w:rPr>
            </w:pPr>
            <w:r>
              <w:rPr>
                <w:sz w:val="16"/>
                <w:szCs w:val="16"/>
              </w:rPr>
              <w:t>Shutdown procedures to dechlorinate chlorinated effluent after draining</w:t>
            </w:r>
          </w:p>
          <w:p w14:paraId="1FD81025" w14:textId="77777777" w:rsidR="005F29C7" w:rsidRPr="00F116A0" w:rsidRDefault="005F29C7" w:rsidP="00684489">
            <w:pPr>
              <w:pStyle w:val="ListParagraph"/>
              <w:numPr>
                <w:ilvl w:val="0"/>
                <w:numId w:val="1"/>
              </w:numPr>
              <w:ind w:left="426"/>
              <w:rPr>
                <w:sz w:val="16"/>
                <w:szCs w:val="16"/>
              </w:rPr>
            </w:pPr>
            <w:r>
              <w:rPr>
                <w:sz w:val="16"/>
                <w:szCs w:val="16"/>
              </w:rPr>
              <w:t>Acid and Alkaline effluent areas separated</w:t>
            </w:r>
          </w:p>
          <w:p w14:paraId="3EF02732" w14:textId="77777777" w:rsidR="005F29C7" w:rsidRDefault="005F29C7" w:rsidP="00684489">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E1C7525" w14:textId="77777777" w:rsidR="005F29C7" w:rsidRPr="007D758F" w:rsidRDefault="005F29C7" w:rsidP="00684489">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44C6C6F6" w14:textId="77777777" w:rsidR="005F29C7" w:rsidRPr="007D758F" w:rsidRDefault="005F29C7" w:rsidP="00684489">
            <w:pPr>
              <w:rPr>
                <w:sz w:val="16"/>
                <w:szCs w:val="16"/>
              </w:rPr>
            </w:pPr>
            <w:r w:rsidRPr="007D758F">
              <w:rPr>
                <w:sz w:val="16"/>
                <w:szCs w:val="16"/>
              </w:rPr>
              <w:t xml:space="preserve">Category </w:t>
            </w:r>
            <w:r w:rsidR="00903846">
              <w:rPr>
                <w:sz w:val="16"/>
                <w:szCs w:val="16"/>
              </w:rPr>
              <w:t>3</w:t>
            </w:r>
            <w:r>
              <w:rPr>
                <w:sz w:val="16"/>
                <w:szCs w:val="16"/>
              </w:rPr>
              <w:t>.2</w:t>
            </w:r>
          </w:p>
        </w:tc>
        <w:tc>
          <w:tcPr>
            <w:tcW w:w="2017" w:type="dxa"/>
          </w:tcPr>
          <w:p w14:paraId="18CB9FE4" w14:textId="77777777" w:rsidR="005F29C7" w:rsidRPr="007D758F" w:rsidRDefault="00903846" w:rsidP="00684489">
            <w:pPr>
              <w:rPr>
                <w:sz w:val="16"/>
                <w:szCs w:val="16"/>
              </w:rPr>
            </w:pPr>
            <w:r>
              <w:rPr>
                <w:sz w:val="16"/>
                <w:szCs w:val="16"/>
              </w:rPr>
              <w:t>Very</w:t>
            </w:r>
            <w:r w:rsidR="005F29C7">
              <w:rPr>
                <w:sz w:val="16"/>
                <w:szCs w:val="16"/>
              </w:rPr>
              <w:t xml:space="preserve"> </w:t>
            </w:r>
            <w:r w:rsidR="005F29C7" w:rsidRPr="007D758F">
              <w:rPr>
                <w:sz w:val="16"/>
                <w:szCs w:val="16"/>
              </w:rPr>
              <w:t>Unlikely</w:t>
            </w:r>
          </w:p>
        </w:tc>
        <w:tc>
          <w:tcPr>
            <w:tcW w:w="1560" w:type="dxa"/>
          </w:tcPr>
          <w:p w14:paraId="56C19D1B" w14:textId="77777777" w:rsidR="005F29C7" w:rsidRPr="007D758F" w:rsidRDefault="005F29C7" w:rsidP="00684489">
            <w:pPr>
              <w:rPr>
                <w:sz w:val="16"/>
                <w:szCs w:val="16"/>
              </w:rPr>
            </w:pPr>
            <w:r w:rsidRPr="007D758F">
              <w:rPr>
                <w:sz w:val="16"/>
                <w:szCs w:val="16"/>
              </w:rPr>
              <w:t xml:space="preserve">Level </w:t>
            </w:r>
            <w:r>
              <w:rPr>
                <w:sz w:val="16"/>
                <w:szCs w:val="16"/>
              </w:rPr>
              <w:t>I</w:t>
            </w:r>
            <w:r w:rsidR="00903846">
              <w:rPr>
                <w:sz w:val="16"/>
                <w:szCs w:val="16"/>
              </w:rPr>
              <w:t>V</w:t>
            </w:r>
          </w:p>
        </w:tc>
      </w:tr>
      <w:tr w:rsidR="005F29C7" w:rsidRPr="007D758F" w14:paraId="09E044B8" w14:textId="77777777" w:rsidTr="00684489">
        <w:tc>
          <w:tcPr>
            <w:tcW w:w="13041" w:type="dxa"/>
            <w:gridSpan w:val="8"/>
          </w:tcPr>
          <w:p w14:paraId="27BD9F3E" w14:textId="77777777" w:rsidR="005F29C7" w:rsidRDefault="005F29C7" w:rsidP="00684489">
            <w:pPr>
              <w:rPr>
                <w:sz w:val="20"/>
                <w:szCs w:val="20"/>
              </w:rPr>
            </w:pPr>
            <w:r>
              <w:rPr>
                <w:sz w:val="20"/>
                <w:szCs w:val="20"/>
              </w:rPr>
              <w:t>Item [04</w:t>
            </w:r>
            <w:r w:rsidRPr="007D758F">
              <w:rPr>
                <w:sz w:val="20"/>
                <w:szCs w:val="20"/>
              </w:rPr>
              <w:t xml:space="preserve">]. </w:t>
            </w:r>
            <w:r>
              <w:rPr>
                <w:sz w:val="20"/>
                <w:szCs w:val="20"/>
              </w:rPr>
              <w:t>Loss of containment from piping</w:t>
            </w:r>
          </w:p>
          <w:p w14:paraId="3092C6C5" w14:textId="77777777" w:rsidR="005F29C7" w:rsidRPr="007D758F" w:rsidRDefault="005F29C7" w:rsidP="00684489">
            <w:pPr>
              <w:rPr>
                <w:sz w:val="20"/>
                <w:szCs w:val="20"/>
              </w:rPr>
            </w:pPr>
          </w:p>
        </w:tc>
      </w:tr>
      <w:tr w:rsidR="005F29C7" w:rsidRPr="007D758F" w14:paraId="3B9487E6" w14:textId="77777777" w:rsidTr="00684489">
        <w:tc>
          <w:tcPr>
            <w:tcW w:w="1668" w:type="dxa"/>
          </w:tcPr>
          <w:p w14:paraId="7BB8EF74" w14:textId="77777777" w:rsidR="005F29C7" w:rsidRDefault="005F29C7" w:rsidP="00684489"/>
        </w:tc>
        <w:tc>
          <w:tcPr>
            <w:tcW w:w="1302" w:type="dxa"/>
            <w:tcBorders>
              <w:bottom w:val="single" w:sz="4" w:space="0" w:color="auto"/>
            </w:tcBorders>
            <w:shd w:val="clear" w:color="auto" w:fill="92D050"/>
          </w:tcPr>
          <w:p w14:paraId="00C72038" w14:textId="77777777" w:rsidR="005F29C7" w:rsidRPr="0090250A" w:rsidRDefault="005F29C7" w:rsidP="00684489">
            <w:pPr>
              <w:rPr>
                <w:b/>
              </w:rPr>
            </w:pPr>
            <w:r w:rsidRPr="0090250A">
              <w:rPr>
                <w:b/>
              </w:rPr>
              <w:t>Nat</w:t>
            </w:r>
          </w:p>
        </w:tc>
        <w:tc>
          <w:tcPr>
            <w:tcW w:w="2241" w:type="dxa"/>
          </w:tcPr>
          <w:p w14:paraId="722BA72F" w14:textId="77777777" w:rsidR="005F29C7" w:rsidRDefault="00264CEE" w:rsidP="00684489">
            <w:pPr>
              <w:rPr>
                <w:sz w:val="16"/>
                <w:szCs w:val="16"/>
              </w:rPr>
            </w:pPr>
            <w:r>
              <w:rPr>
                <w:sz w:val="16"/>
                <w:szCs w:val="16"/>
              </w:rPr>
              <w:t xml:space="preserve">Interceptor Pit 1 overflow </w:t>
            </w:r>
            <w:r w:rsidR="005F29C7">
              <w:rPr>
                <w:sz w:val="16"/>
                <w:szCs w:val="16"/>
              </w:rPr>
              <w:t xml:space="preserve">to Springvale Drain. Adverse impact on aquatic organisms, including lethal dosage. Release to SWOOS from Site Utilities without treatment, resulting in adverse impact on trade waste water quality. </w:t>
            </w:r>
          </w:p>
          <w:p w14:paraId="0FB9A1AD" w14:textId="77777777" w:rsidR="005F29C7" w:rsidRDefault="005F29C7" w:rsidP="00684489">
            <w:pPr>
              <w:rPr>
                <w:sz w:val="16"/>
                <w:szCs w:val="16"/>
              </w:rPr>
            </w:pPr>
          </w:p>
          <w:p w14:paraId="5F7C2291" w14:textId="77777777" w:rsidR="005F29C7" w:rsidRPr="007D758F" w:rsidRDefault="005F29C7" w:rsidP="00684489">
            <w:pPr>
              <w:rPr>
                <w:sz w:val="16"/>
                <w:szCs w:val="16"/>
              </w:rPr>
            </w:pPr>
            <w:r w:rsidRPr="007D758F">
              <w:rPr>
                <w:sz w:val="16"/>
                <w:szCs w:val="16"/>
              </w:rPr>
              <w:t>Soil – Soil contamination (direct), Groundwater – Groundwater contamination, Adverse impact on a biological component – habitat.</w:t>
            </w:r>
          </w:p>
        </w:tc>
        <w:tc>
          <w:tcPr>
            <w:tcW w:w="3010" w:type="dxa"/>
          </w:tcPr>
          <w:p w14:paraId="384701C6" w14:textId="77777777" w:rsidR="005F29C7" w:rsidRDefault="005F29C7" w:rsidP="00684489">
            <w:pPr>
              <w:pStyle w:val="ListParagraph"/>
              <w:numPr>
                <w:ilvl w:val="0"/>
                <w:numId w:val="1"/>
              </w:numPr>
              <w:ind w:left="426"/>
              <w:rPr>
                <w:sz w:val="16"/>
                <w:szCs w:val="16"/>
              </w:rPr>
            </w:pPr>
            <w:r>
              <w:rPr>
                <w:sz w:val="16"/>
                <w:szCs w:val="16"/>
              </w:rPr>
              <w:t>Correct material and gasket specification</w:t>
            </w:r>
          </w:p>
          <w:p w14:paraId="171BCE64" w14:textId="77777777" w:rsidR="005F29C7" w:rsidRDefault="005F29C7" w:rsidP="00684489">
            <w:pPr>
              <w:pStyle w:val="ListParagraph"/>
              <w:numPr>
                <w:ilvl w:val="0"/>
                <w:numId w:val="1"/>
              </w:numPr>
              <w:ind w:left="426"/>
              <w:rPr>
                <w:sz w:val="16"/>
                <w:szCs w:val="16"/>
              </w:rPr>
            </w:pPr>
            <w:r>
              <w:rPr>
                <w:sz w:val="16"/>
                <w:szCs w:val="16"/>
              </w:rPr>
              <w:t>Numerous piping and valves in bunded areas to avoid physical impact and contain potential spills</w:t>
            </w:r>
          </w:p>
          <w:p w14:paraId="20C9946B" w14:textId="77777777" w:rsidR="005F29C7" w:rsidRDefault="005F29C7" w:rsidP="00684489">
            <w:pPr>
              <w:pStyle w:val="ListParagraph"/>
              <w:numPr>
                <w:ilvl w:val="0"/>
                <w:numId w:val="1"/>
              </w:numPr>
              <w:ind w:left="426"/>
              <w:rPr>
                <w:sz w:val="16"/>
                <w:szCs w:val="16"/>
              </w:rPr>
            </w:pPr>
            <w:r>
              <w:rPr>
                <w:sz w:val="16"/>
                <w:szCs w:val="16"/>
              </w:rPr>
              <w:t>Piping supports to prevent strain, cracks and loss of containment</w:t>
            </w:r>
          </w:p>
          <w:p w14:paraId="704F8849" w14:textId="77777777" w:rsidR="005F29C7" w:rsidRDefault="005F29C7" w:rsidP="00684489">
            <w:pPr>
              <w:pStyle w:val="ListParagraph"/>
              <w:numPr>
                <w:ilvl w:val="0"/>
                <w:numId w:val="1"/>
              </w:numPr>
              <w:ind w:left="426"/>
              <w:rPr>
                <w:sz w:val="16"/>
                <w:szCs w:val="16"/>
              </w:rPr>
            </w:pPr>
            <w:r>
              <w:rPr>
                <w:sz w:val="16"/>
                <w:szCs w:val="16"/>
              </w:rPr>
              <w:t>Selected piping elevated to prevent physical impact damage</w:t>
            </w:r>
          </w:p>
          <w:p w14:paraId="362C5A4C" w14:textId="77777777" w:rsidR="005F29C7" w:rsidRDefault="005F29C7" w:rsidP="00684489">
            <w:pPr>
              <w:pStyle w:val="ListParagraph"/>
              <w:numPr>
                <w:ilvl w:val="0"/>
                <w:numId w:val="1"/>
              </w:numPr>
              <w:ind w:left="426"/>
              <w:rPr>
                <w:sz w:val="16"/>
                <w:szCs w:val="16"/>
              </w:rPr>
            </w:pPr>
            <w:r>
              <w:rPr>
                <w:sz w:val="16"/>
                <w:szCs w:val="16"/>
              </w:rPr>
              <w:t>Valves selected suitable for operation</w:t>
            </w:r>
          </w:p>
          <w:p w14:paraId="5E90E029" w14:textId="77777777" w:rsidR="005F29C7" w:rsidRDefault="005F29C7" w:rsidP="00684489">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76F47AD4" w14:textId="77777777" w:rsidR="005F29C7" w:rsidRPr="00D27968" w:rsidRDefault="005F29C7" w:rsidP="00684489">
            <w:pPr>
              <w:pStyle w:val="ListParagraph"/>
              <w:numPr>
                <w:ilvl w:val="0"/>
                <w:numId w:val="1"/>
              </w:numPr>
              <w:ind w:left="426"/>
              <w:rPr>
                <w:sz w:val="16"/>
                <w:szCs w:val="16"/>
              </w:rPr>
            </w:pPr>
            <w:r>
              <w:rPr>
                <w:sz w:val="16"/>
                <w:szCs w:val="16"/>
                <w:lang w:val="en-US"/>
              </w:rPr>
              <w:t>Isolation valves and automatic isolation valves</w:t>
            </w:r>
          </w:p>
          <w:p w14:paraId="1C191379"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lastRenderedPageBreak/>
              <w:t>Stormwater automatically intercepted to Site Utilities effluent system with pH indication and Diversion Basin downstream for out of specification effluent</w:t>
            </w:r>
          </w:p>
          <w:p w14:paraId="090CD78F" w14:textId="77777777" w:rsidR="005F29C7" w:rsidRPr="00D349EA" w:rsidRDefault="005F29C7" w:rsidP="00684489">
            <w:pPr>
              <w:pStyle w:val="ListParagraph"/>
              <w:numPr>
                <w:ilvl w:val="0"/>
                <w:numId w:val="1"/>
              </w:numPr>
              <w:ind w:left="426"/>
              <w:rPr>
                <w:sz w:val="16"/>
                <w:szCs w:val="16"/>
              </w:rPr>
            </w:pPr>
            <w:r w:rsidRPr="00D349EA">
              <w:rPr>
                <w:sz w:val="16"/>
                <w:szCs w:val="16"/>
              </w:rPr>
              <w:t>Response Plan</w:t>
            </w:r>
          </w:p>
          <w:p w14:paraId="4CB6512E" w14:textId="77777777" w:rsidR="005F29C7" w:rsidRPr="00BD7CE9" w:rsidRDefault="005F29C7" w:rsidP="00684489">
            <w:pPr>
              <w:pStyle w:val="ListParagraph"/>
              <w:ind w:left="426"/>
              <w:rPr>
                <w:i/>
                <w:sz w:val="16"/>
                <w:szCs w:val="16"/>
              </w:rPr>
            </w:pPr>
          </w:p>
        </w:tc>
        <w:tc>
          <w:tcPr>
            <w:tcW w:w="1243" w:type="dxa"/>
            <w:gridSpan w:val="2"/>
          </w:tcPr>
          <w:p w14:paraId="09552F73" w14:textId="77777777" w:rsidR="005F29C7" w:rsidRPr="007D758F" w:rsidRDefault="005F29C7" w:rsidP="00684489">
            <w:pPr>
              <w:rPr>
                <w:sz w:val="16"/>
                <w:szCs w:val="16"/>
              </w:rPr>
            </w:pPr>
            <w:r w:rsidRPr="007D758F">
              <w:rPr>
                <w:sz w:val="16"/>
                <w:szCs w:val="16"/>
              </w:rPr>
              <w:lastRenderedPageBreak/>
              <w:t xml:space="preserve">Category </w:t>
            </w:r>
            <w:r w:rsidR="00903846">
              <w:rPr>
                <w:sz w:val="16"/>
                <w:szCs w:val="16"/>
              </w:rPr>
              <w:t>3</w:t>
            </w:r>
            <w:r>
              <w:rPr>
                <w:sz w:val="16"/>
                <w:szCs w:val="16"/>
              </w:rPr>
              <w:t>.</w:t>
            </w:r>
            <w:r w:rsidR="00903846">
              <w:rPr>
                <w:sz w:val="16"/>
                <w:szCs w:val="16"/>
              </w:rPr>
              <w:t>2</w:t>
            </w:r>
          </w:p>
        </w:tc>
        <w:tc>
          <w:tcPr>
            <w:tcW w:w="2017" w:type="dxa"/>
          </w:tcPr>
          <w:p w14:paraId="240A0B2C" w14:textId="77777777" w:rsidR="005F29C7" w:rsidRPr="007D758F" w:rsidRDefault="005F29C7" w:rsidP="00684489">
            <w:pPr>
              <w:rPr>
                <w:sz w:val="16"/>
                <w:szCs w:val="16"/>
              </w:rPr>
            </w:pPr>
            <w:r>
              <w:rPr>
                <w:sz w:val="16"/>
                <w:szCs w:val="16"/>
              </w:rPr>
              <w:t xml:space="preserve">Very </w:t>
            </w:r>
            <w:r w:rsidRPr="007D758F">
              <w:rPr>
                <w:sz w:val="16"/>
                <w:szCs w:val="16"/>
              </w:rPr>
              <w:t>Unlikely</w:t>
            </w:r>
          </w:p>
        </w:tc>
        <w:tc>
          <w:tcPr>
            <w:tcW w:w="1560" w:type="dxa"/>
          </w:tcPr>
          <w:p w14:paraId="305B59E6" w14:textId="77777777" w:rsidR="005F29C7" w:rsidRPr="007D758F" w:rsidRDefault="005F29C7" w:rsidP="00684489">
            <w:pPr>
              <w:rPr>
                <w:sz w:val="16"/>
                <w:szCs w:val="16"/>
              </w:rPr>
            </w:pPr>
            <w:r w:rsidRPr="007D758F">
              <w:rPr>
                <w:sz w:val="16"/>
                <w:szCs w:val="16"/>
              </w:rPr>
              <w:t xml:space="preserve">Level </w:t>
            </w:r>
            <w:r>
              <w:rPr>
                <w:sz w:val="16"/>
                <w:szCs w:val="16"/>
              </w:rPr>
              <w:t>I</w:t>
            </w:r>
            <w:r w:rsidR="00903846">
              <w:rPr>
                <w:sz w:val="16"/>
                <w:szCs w:val="16"/>
              </w:rPr>
              <w:t>V</w:t>
            </w:r>
          </w:p>
        </w:tc>
      </w:tr>
      <w:tr w:rsidR="005F29C7" w:rsidRPr="007D758F" w14:paraId="1C02BE47" w14:textId="77777777" w:rsidTr="00684489">
        <w:tc>
          <w:tcPr>
            <w:tcW w:w="1668" w:type="dxa"/>
          </w:tcPr>
          <w:p w14:paraId="4C2E5700" w14:textId="77777777" w:rsidR="005F29C7" w:rsidRDefault="005F29C7" w:rsidP="00684489"/>
        </w:tc>
        <w:tc>
          <w:tcPr>
            <w:tcW w:w="1302" w:type="dxa"/>
            <w:tcBorders>
              <w:bottom w:val="single" w:sz="4" w:space="0" w:color="auto"/>
            </w:tcBorders>
            <w:shd w:val="clear" w:color="auto" w:fill="D99594" w:themeFill="accent2" w:themeFillTint="99"/>
          </w:tcPr>
          <w:p w14:paraId="28CC69AD" w14:textId="77777777" w:rsidR="005F29C7" w:rsidRPr="0090250A" w:rsidRDefault="005F29C7" w:rsidP="00684489">
            <w:pPr>
              <w:rPr>
                <w:b/>
              </w:rPr>
            </w:pPr>
            <w:r w:rsidRPr="0090250A">
              <w:rPr>
                <w:b/>
              </w:rPr>
              <w:t>Hum</w:t>
            </w:r>
          </w:p>
        </w:tc>
        <w:tc>
          <w:tcPr>
            <w:tcW w:w="2241" w:type="dxa"/>
          </w:tcPr>
          <w:p w14:paraId="44FEE10C" w14:textId="77777777" w:rsidR="00965078" w:rsidRDefault="00965078" w:rsidP="00965078">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and permanent injury to the eyes. Slips and falls from slippery nature.</w:t>
            </w:r>
          </w:p>
          <w:p w14:paraId="010C62FA" w14:textId="77777777" w:rsidR="005F29C7" w:rsidRPr="007D758F" w:rsidRDefault="005F29C7" w:rsidP="00684489">
            <w:pPr>
              <w:pStyle w:val="ListParagraph"/>
              <w:ind w:left="7"/>
              <w:rPr>
                <w:sz w:val="16"/>
                <w:szCs w:val="16"/>
              </w:rPr>
            </w:pPr>
          </w:p>
        </w:tc>
        <w:tc>
          <w:tcPr>
            <w:tcW w:w="3010" w:type="dxa"/>
          </w:tcPr>
          <w:p w14:paraId="533DCD96" w14:textId="77777777" w:rsidR="005F29C7" w:rsidRDefault="005F29C7" w:rsidP="00684489">
            <w:pPr>
              <w:pStyle w:val="ListParagraph"/>
              <w:numPr>
                <w:ilvl w:val="0"/>
                <w:numId w:val="1"/>
              </w:numPr>
              <w:ind w:left="426"/>
              <w:rPr>
                <w:sz w:val="16"/>
                <w:szCs w:val="16"/>
              </w:rPr>
            </w:pPr>
            <w:r w:rsidRPr="007D758F">
              <w:rPr>
                <w:sz w:val="16"/>
                <w:szCs w:val="16"/>
              </w:rPr>
              <w:t>As for “Nat”</w:t>
            </w:r>
          </w:p>
          <w:p w14:paraId="0504D940" w14:textId="77777777" w:rsidR="005F29C7" w:rsidRDefault="005F29C7" w:rsidP="00684489">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260F1E74" w14:textId="77777777" w:rsidR="005F29C7" w:rsidRPr="007D758F" w:rsidRDefault="005F29C7" w:rsidP="00684489">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2D101671" w14:textId="77777777" w:rsidR="005F29C7" w:rsidRPr="007D758F" w:rsidRDefault="005F29C7" w:rsidP="00684489">
            <w:pPr>
              <w:rPr>
                <w:sz w:val="16"/>
                <w:szCs w:val="16"/>
              </w:rPr>
            </w:pPr>
            <w:r w:rsidRPr="007D758F">
              <w:rPr>
                <w:sz w:val="16"/>
                <w:szCs w:val="16"/>
              </w:rPr>
              <w:t xml:space="preserve">Category </w:t>
            </w:r>
            <w:r>
              <w:rPr>
                <w:sz w:val="16"/>
                <w:szCs w:val="16"/>
              </w:rPr>
              <w:t>3.2</w:t>
            </w:r>
          </w:p>
        </w:tc>
        <w:tc>
          <w:tcPr>
            <w:tcW w:w="2017" w:type="dxa"/>
          </w:tcPr>
          <w:p w14:paraId="5D39BFC5" w14:textId="77777777" w:rsidR="005F29C7" w:rsidRPr="007D758F" w:rsidRDefault="005F29C7" w:rsidP="00684489">
            <w:pPr>
              <w:rPr>
                <w:sz w:val="16"/>
                <w:szCs w:val="16"/>
              </w:rPr>
            </w:pPr>
            <w:r w:rsidRPr="007D758F">
              <w:rPr>
                <w:sz w:val="16"/>
                <w:szCs w:val="16"/>
              </w:rPr>
              <w:t>Unlikely</w:t>
            </w:r>
          </w:p>
        </w:tc>
        <w:tc>
          <w:tcPr>
            <w:tcW w:w="1560" w:type="dxa"/>
          </w:tcPr>
          <w:p w14:paraId="0B7ED6CA" w14:textId="77777777" w:rsidR="005F29C7" w:rsidRPr="007D758F" w:rsidRDefault="005F29C7" w:rsidP="00684489">
            <w:pPr>
              <w:rPr>
                <w:sz w:val="16"/>
                <w:szCs w:val="16"/>
              </w:rPr>
            </w:pPr>
            <w:r w:rsidRPr="007D758F">
              <w:rPr>
                <w:sz w:val="16"/>
                <w:szCs w:val="16"/>
              </w:rPr>
              <w:t xml:space="preserve">Level </w:t>
            </w:r>
            <w:r>
              <w:rPr>
                <w:sz w:val="16"/>
                <w:szCs w:val="16"/>
              </w:rPr>
              <w:t>III</w:t>
            </w:r>
          </w:p>
        </w:tc>
      </w:tr>
    </w:tbl>
    <w:p w14:paraId="304A7ACB" w14:textId="77777777" w:rsidR="00A023A2" w:rsidRDefault="00A023A2" w:rsidP="00A023A2"/>
    <w:p w14:paraId="34557EC9" w14:textId="77777777" w:rsidR="00A023A2" w:rsidRDefault="00A023A2" w:rsidP="00A023A2">
      <w:pPr>
        <w:sectPr w:rsidR="00A023A2" w:rsidSect="00897F91">
          <w:pgSz w:w="16838" w:h="11906" w:orient="landscape"/>
          <w:pgMar w:top="1440" w:right="1440" w:bottom="1440" w:left="1440" w:header="708" w:footer="708" w:gutter="0"/>
          <w:cols w:space="708"/>
          <w:docGrid w:linePitch="360"/>
        </w:sectPr>
      </w:pPr>
    </w:p>
    <w:p w14:paraId="4EEDB1F8" w14:textId="77777777" w:rsidR="00EA3A93" w:rsidRPr="00EA3A93" w:rsidRDefault="00EA3A93" w:rsidP="00EA3A93">
      <w:pPr>
        <w:rPr>
          <w:b/>
        </w:rPr>
      </w:pPr>
      <w:r>
        <w:rPr>
          <w:b/>
        </w:rPr>
        <w:lastRenderedPageBreak/>
        <w:t>Alkaline</w:t>
      </w:r>
      <w:r w:rsidRPr="00EA3A93">
        <w:rPr>
          <w:b/>
        </w:rPr>
        <w:t xml:space="preserve"> Effluent</w:t>
      </w:r>
      <w:r w:rsidR="0093234E">
        <w:rPr>
          <w:b/>
        </w:rPr>
        <w:t xml:space="preserve"> Response Plan</w:t>
      </w:r>
    </w:p>
    <w:p w14:paraId="0FD165D7" w14:textId="77777777" w:rsidR="00A023A2" w:rsidRDefault="00A023A2" w:rsidP="00A023A2"/>
    <w:p w14:paraId="6F3CAE69" w14:textId="77777777" w:rsidR="00A023A2" w:rsidRDefault="00A023A2" w:rsidP="00A023A2">
      <w:pPr>
        <w:tabs>
          <w:tab w:val="left" w:pos="2078"/>
          <w:tab w:val="left" w:pos="5176"/>
        </w:tabs>
      </w:pPr>
    </w:p>
    <w:p w14:paraId="05FBF306" w14:textId="77777777" w:rsidR="00A023A2" w:rsidRDefault="00A023A2" w:rsidP="00A023A2">
      <w:pPr>
        <w:tabs>
          <w:tab w:val="left" w:pos="2078"/>
          <w:tab w:val="left" w:pos="5176"/>
        </w:tabs>
      </w:pPr>
    </w:p>
    <w:p w14:paraId="2DA6F0D7" w14:textId="77777777" w:rsidR="00A023A2" w:rsidRDefault="003F6653" w:rsidP="00A023A2">
      <w:pPr>
        <w:tabs>
          <w:tab w:val="left" w:pos="2078"/>
          <w:tab w:val="left" w:pos="5176"/>
        </w:tabs>
      </w:pPr>
      <w:r>
        <w:rPr>
          <w:noProof/>
          <w:lang w:eastAsia="zh-CN"/>
        </w:rPr>
        <mc:AlternateContent>
          <mc:Choice Requires="wps">
            <w:drawing>
              <wp:anchor distT="0" distB="0" distL="114300" distR="114300" simplePos="0" relativeHeight="253763584" behindDoc="0" locked="0" layoutInCell="1" allowOverlap="1" wp14:anchorId="5F5031DB" wp14:editId="229587C3">
                <wp:simplePos x="0" y="0"/>
                <wp:positionH relativeFrom="column">
                  <wp:posOffset>2353310</wp:posOffset>
                </wp:positionH>
                <wp:positionV relativeFrom="paragraph">
                  <wp:posOffset>387350</wp:posOffset>
                </wp:positionV>
                <wp:extent cx="1190625" cy="499110"/>
                <wp:effectExtent l="10160" t="12700" r="8890" b="12065"/>
                <wp:wrapNone/>
                <wp:docPr id="1476" name="Rectangle 2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9110"/>
                        </a:xfrm>
                        <a:prstGeom prst="rect">
                          <a:avLst/>
                        </a:prstGeom>
                        <a:solidFill>
                          <a:srgbClr val="FFFFFF"/>
                        </a:solidFill>
                        <a:ln w="9525">
                          <a:solidFill>
                            <a:srgbClr val="000000"/>
                          </a:solidFill>
                          <a:miter lim="800000"/>
                          <a:headEnd/>
                          <a:tailEnd/>
                        </a:ln>
                      </wps:spPr>
                      <wps:txbx>
                        <w:txbxContent>
                          <w:p w14:paraId="6CCE8AC0" w14:textId="77777777" w:rsidR="00684F4F" w:rsidRPr="00981047" w:rsidRDefault="00684F4F" w:rsidP="00BF6733">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031DB" id="Rectangle 2519" o:spid="_x0000_s1061" style="position:absolute;margin-left:185.3pt;margin-top:30.5pt;width:93.75pt;height:39.3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">
                <v:textbox>
                  <w:txbxContent>
                    <w:p w14:paraId="6CCE8AC0" w14:textId="77777777" w:rsidR="00684F4F" w:rsidRPr="00981047" w:rsidRDefault="00684F4F" w:rsidP="00BF6733">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v:textbox>
              </v:rect>
            </w:pict>
          </mc:Fallback>
        </mc:AlternateContent>
      </w:r>
      <w:r>
        <w:rPr>
          <w:noProof/>
          <w:lang w:eastAsia="zh-CN"/>
        </w:rPr>
        <mc:AlternateContent>
          <mc:Choice Requires="wps">
            <w:drawing>
              <wp:anchor distT="0" distB="0" distL="114300" distR="114300" simplePos="0" relativeHeight="253762560" behindDoc="0" locked="0" layoutInCell="1" allowOverlap="1" wp14:anchorId="5D85F837" wp14:editId="77902E8B">
                <wp:simplePos x="0" y="0"/>
                <wp:positionH relativeFrom="column">
                  <wp:posOffset>2954655</wp:posOffset>
                </wp:positionH>
                <wp:positionV relativeFrom="paragraph">
                  <wp:posOffset>659765</wp:posOffset>
                </wp:positionV>
                <wp:extent cx="0" cy="534670"/>
                <wp:effectExtent l="59055" t="8890" r="55245" b="18415"/>
                <wp:wrapNone/>
                <wp:docPr id="1475" name="AutoShape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34D2094">
              <v:shape id="AutoShape 2518" style="position:absolute;margin-left:232.65pt;margin-top:51.95pt;width:0;height:42.1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JnOAIAAGI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" w14:anchorId="047F0931">
                <v:stroke endarrow="block"/>
              </v:shape>
            </w:pict>
          </mc:Fallback>
        </mc:AlternateContent>
      </w:r>
      <w:r>
        <w:rPr>
          <w:noProof/>
          <w:lang w:eastAsia="zh-CN"/>
        </w:rPr>
        <mc:AlternateContent>
          <mc:Choice Requires="wps">
            <w:drawing>
              <wp:anchor distT="0" distB="0" distL="114300" distR="114300" simplePos="0" relativeHeight="253764608" behindDoc="0" locked="0" layoutInCell="1" allowOverlap="1" wp14:anchorId="71567F28" wp14:editId="1E591AB1">
                <wp:simplePos x="0" y="0"/>
                <wp:positionH relativeFrom="column">
                  <wp:posOffset>1751965</wp:posOffset>
                </wp:positionH>
                <wp:positionV relativeFrom="paragraph">
                  <wp:posOffset>1194435</wp:posOffset>
                </wp:positionV>
                <wp:extent cx="2456180" cy="668655"/>
                <wp:effectExtent l="8890" t="10160" r="11430" b="6985"/>
                <wp:wrapNone/>
                <wp:docPr id="1474" name="Rectangle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2BBDEA38" w14:textId="77777777" w:rsidR="00684F4F" w:rsidRPr="005D0591" w:rsidRDefault="00684F4F" w:rsidP="00BF6733">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67F28" id="Rectangle 2520" o:spid="_x0000_s1062" style="position:absolute;margin-left:137.95pt;margin-top:94.05pt;width:193.4pt;height:52.65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">
                <v:textbox>
                  <w:txbxContent>
                    <w:p w14:paraId="2BBDEA38" w14:textId="77777777" w:rsidR="00684F4F" w:rsidRPr="005D0591" w:rsidRDefault="00684F4F" w:rsidP="00BF6733">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r w:rsidR="00A023A2">
        <w:br/>
        <w:t xml:space="preserve"> </w:t>
      </w:r>
    </w:p>
    <w:p w14:paraId="2FCF31F3" w14:textId="77777777" w:rsidR="00A023A2" w:rsidRDefault="003F6653" w:rsidP="00A023A2">
      <w:r>
        <w:rPr>
          <w:noProof/>
          <w:lang w:eastAsia="zh-CN"/>
        </w:rPr>
        <mc:AlternateContent>
          <mc:Choice Requires="wps">
            <w:drawing>
              <wp:anchor distT="0" distB="0" distL="114300" distR="114300" simplePos="0" relativeHeight="253761536" behindDoc="0" locked="0" layoutInCell="1" allowOverlap="1" wp14:anchorId="5B61C733" wp14:editId="5123D3A1">
                <wp:simplePos x="0" y="0"/>
                <wp:positionH relativeFrom="column">
                  <wp:posOffset>3901440</wp:posOffset>
                </wp:positionH>
                <wp:positionV relativeFrom="paragraph">
                  <wp:posOffset>3095625</wp:posOffset>
                </wp:positionV>
                <wp:extent cx="1190625" cy="440055"/>
                <wp:effectExtent l="5715" t="11430" r="13335" b="5715"/>
                <wp:wrapNone/>
                <wp:docPr id="1473" name="Rectangle 2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5777ADFE" w14:textId="77777777" w:rsidR="00684F4F" w:rsidRPr="00990F1C" w:rsidRDefault="00684F4F" w:rsidP="00A023A2">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255AC5F6" w14:textId="77777777" w:rsidR="00684F4F" w:rsidRPr="00990F1C" w:rsidRDefault="00684F4F" w:rsidP="00A023A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1C733" id="Rectangle 2074" o:spid="_x0000_s1063" style="position:absolute;margin-left:307.2pt;margin-top:243.75pt;width:93.75pt;height:34.65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" fillcolor="#a5a5a5 [2092]">
                <v:textbox>
                  <w:txbxContent>
                    <w:p w14:paraId="5777ADFE" w14:textId="77777777" w:rsidR="00684F4F" w:rsidRPr="00990F1C" w:rsidRDefault="00684F4F" w:rsidP="00A023A2">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255AC5F6" w14:textId="77777777" w:rsidR="00684F4F" w:rsidRPr="00990F1C" w:rsidRDefault="00684F4F" w:rsidP="00A023A2">
                      <w:pPr>
                        <w:rPr>
                          <w:szCs w:val="16"/>
                        </w:rPr>
                      </w:pPr>
                    </w:p>
                  </w:txbxContent>
                </v:textbox>
              </v:rect>
            </w:pict>
          </mc:Fallback>
        </mc:AlternateContent>
      </w:r>
      <w:r>
        <w:rPr>
          <w:noProof/>
          <w:lang w:eastAsia="zh-CN"/>
        </w:rPr>
        <mc:AlternateContent>
          <mc:Choice Requires="wps">
            <w:drawing>
              <wp:anchor distT="0" distB="0" distL="114300" distR="114300" simplePos="0" relativeHeight="253760512" behindDoc="0" locked="0" layoutInCell="1" allowOverlap="1" wp14:anchorId="667ABB1A" wp14:editId="0D68B8B4">
                <wp:simplePos x="0" y="0"/>
                <wp:positionH relativeFrom="column">
                  <wp:posOffset>812800</wp:posOffset>
                </wp:positionH>
                <wp:positionV relativeFrom="paragraph">
                  <wp:posOffset>3095625</wp:posOffset>
                </wp:positionV>
                <wp:extent cx="1190625" cy="440055"/>
                <wp:effectExtent l="12700" t="11430" r="6350" b="5715"/>
                <wp:wrapNone/>
                <wp:docPr id="1472" name="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239C9AE0" w14:textId="77777777" w:rsidR="00684F4F" w:rsidRPr="00990F1C" w:rsidRDefault="00684F4F" w:rsidP="00A023A2">
                            <w:pPr>
                              <w:jc w:val="center"/>
                              <w:rPr>
                                <w:i/>
                                <w:sz w:val="16"/>
                                <w:szCs w:val="16"/>
                                <w:lang w:val="en-US"/>
                              </w:rPr>
                            </w:pPr>
                            <w:r w:rsidRPr="00990F1C">
                              <w:rPr>
                                <w:i/>
                                <w:sz w:val="16"/>
                                <w:szCs w:val="16"/>
                                <w:lang w:val="en-US"/>
                              </w:rPr>
                              <w:t>Refer to CAP Bund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ABB1A" id="Rectangle 2073" o:spid="_x0000_s1064" style="position:absolute;margin-left:64pt;margin-top:243.75pt;width:93.75pt;height:34.6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" fillcolor="#a5a5a5 [2092]">
                <v:textbox>
                  <w:txbxContent>
                    <w:p w14:paraId="239C9AE0" w14:textId="77777777" w:rsidR="00684F4F" w:rsidRPr="00990F1C" w:rsidRDefault="00684F4F" w:rsidP="00A023A2">
                      <w:pPr>
                        <w:jc w:val="center"/>
                        <w:rPr>
                          <w:i/>
                          <w:sz w:val="16"/>
                          <w:szCs w:val="16"/>
                          <w:lang w:val="en-US"/>
                        </w:rPr>
                      </w:pPr>
                      <w:r w:rsidRPr="00990F1C">
                        <w:rPr>
                          <w:i/>
                          <w:sz w:val="16"/>
                          <w:szCs w:val="16"/>
                          <w:lang w:val="en-US"/>
                        </w:rPr>
                        <w:t>Refer to CAP Bund Response Plan</w:t>
                      </w:r>
                    </w:p>
                  </w:txbxContent>
                </v:textbox>
              </v:rect>
            </w:pict>
          </mc:Fallback>
        </mc:AlternateContent>
      </w:r>
      <w:r>
        <w:rPr>
          <w:noProof/>
          <w:lang w:eastAsia="zh-CN"/>
        </w:rPr>
        <mc:AlternateContent>
          <mc:Choice Requires="wps">
            <w:drawing>
              <wp:anchor distT="0" distB="0" distL="114300" distR="114300" simplePos="0" relativeHeight="253759488" behindDoc="0" locked="0" layoutInCell="1" allowOverlap="1" wp14:anchorId="05828638" wp14:editId="7B63C7FD">
                <wp:simplePos x="0" y="0"/>
                <wp:positionH relativeFrom="column">
                  <wp:posOffset>4516120</wp:posOffset>
                </wp:positionH>
                <wp:positionV relativeFrom="paragraph">
                  <wp:posOffset>2287270</wp:posOffset>
                </wp:positionV>
                <wp:extent cx="0" cy="861695"/>
                <wp:effectExtent l="10795" t="12700" r="8255" b="11430"/>
                <wp:wrapNone/>
                <wp:docPr id="1471" name="AutoShape 2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86E7963">
              <v:shape id="AutoShape 2072" style="position:absolute;margin-left:355.6pt;margin-top:180.1pt;width:0;height:67.85pt;flip:y;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" w14:anchorId="3AF8F391"/>
            </w:pict>
          </mc:Fallback>
        </mc:AlternateContent>
      </w:r>
      <w:r>
        <w:rPr>
          <w:noProof/>
          <w:lang w:eastAsia="zh-CN"/>
        </w:rPr>
        <mc:AlternateContent>
          <mc:Choice Requires="wps">
            <w:drawing>
              <wp:anchor distT="0" distB="0" distL="114300" distR="114300" simplePos="0" relativeHeight="253758464" behindDoc="0" locked="0" layoutInCell="1" allowOverlap="1" wp14:anchorId="3DFC3736" wp14:editId="0FDEE7AA">
                <wp:simplePos x="0" y="0"/>
                <wp:positionH relativeFrom="column">
                  <wp:posOffset>1412875</wp:posOffset>
                </wp:positionH>
                <wp:positionV relativeFrom="paragraph">
                  <wp:posOffset>2287270</wp:posOffset>
                </wp:positionV>
                <wp:extent cx="0" cy="861695"/>
                <wp:effectExtent l="12700" t="12700" r="6350" b="11430"/>
                <wp:wrapNone/>
                <wp:docPr id="1470" name="AutoShape 2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236FE6E">
              <v:shape id="AutoShape 2071" style="position:absolute;margin-left:111.25pt;margin-top:180.1pt;width:0;height:67.85pt;flip:y;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" w14:anchorId="53A55831"/>
            </w:pict>
          </mc:Fallback>
        </mc:AlternateContent>
      </w:r>
      <w:r>
        <w:rPr>
          <w:noProof/>
          <w:lang w:eastAsia="zh-CN"/>
        </w:rPr>
        <mc:AlternateContent>
          <mc:Choice Requires="wps">
            <w:drawing>
              <wp:anchor distT="0" distB="0" distL="114300" distR="114300" simplePos="0" relativeHeight="253757440" behindDoc="0" locked="0" layoutInCell="1" allowOverlap="1" wp14:anchorId="756A1E73" wp14:editId="031F1CBD">
                <wp:simplePos x="0" y="0"/>
                <wp:positionH relativeFrom="column">
                  <wp:posOffset>3503930</wp:posOffset>
                </wp:positionH>
                <wp:positionV relativeFrom="paragraph">
                  <wp:posOffset>2287270</wp:posOffset>
                </wp:positionV>
                <wp:extent cx="1012190" cy="0"/>
                <wp:effectExtent l="8255" t="12700" r="8255" b="6350"/>
                <wp:wrapNone/>
                <wp:docPr id="1469" name="AutoShape 2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321D93C">
              <v:shape id="AutoShape 2070" style="position:absolute;margin-left:275.9pt;margin-top:180.1pt;width:79.7pt;height:0;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elIwIAAEE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" w14:anchorId="6CCF0247"/>
            </w:pict>
          </mc:Fallback>
        </mc:AlternateContent>
      </w:r>
      <w:r>
        <w:rPr>
          <w:noProof/>
          <w:lang w:eastAsia="zh-CN"/>
        </w:rPr>
        <mc:AlternateContent>
          <mc:Choice Requires="wps">
            <w:drawing>
              <wp:anchor distT="0" distB="0" distL="114300" distR="114300" simplePos="0" relativeHeight="253756416" behindDoc="0" locked="0" layoutInCell="1" allowOverlap="1" wp14:anchorId="5B9E34FB" wp14:editId="5F637579">
                <wp:simplePos x="0" y="0"/>
                <wp:positionH relativeFrom="column">
                  <wp:posOffset>1412240</wp:posOffset>
                </wp:positionH>
                <wp:positionV relativeFrom="paragraph">
                  <wp:posOffset>2287270</wp:posOffset>
                </wp:positionV>
                <wp:extent cx="1012190" cy="0"/>
                <wp:effectExtent l="12065" t="12700" r="13970" b="6350"/>
                <wp:wrapNone/>
                <wp:docPr id="1468" name="AutoShape 2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F70E59">
              <v:shape id="AutoShape 2069" style="position:absolute;margin-left:111.2pt;margin-top:180.1pt;width:79.7pt;height:0;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" w14:anchorId="28EB9F09"/>
            </w:pict>
          </mc:Fallback>
        </mc:AlternateContent>
      </w:r>
      <w:r>
        <w:rPr>
          <w:noProof/>
          <w:lang w:eastAsia="zh-CN"/>
        </w:rPr>
        <mc:AlternateContent>
          <mc:Choice Requires="wps">
            <w:drawing>
              <wp:anchor distT="0" distB="0" distL="114300" distR="114300" simplePos="0" relativeHeight="253755392" behindDoc="0" locked="0" layoutInCell="1" allowOverlap="1" wp14:anchorId="059E9035" wp14:editId="2F0EEE4A">
                <wp:simplePos x="0" y="0"/>
                <wp:positionH relativeFrom="column">
                  <wp:posOffset>2424430</wp:posOffset>
                </wp:positionH>
                <wp:positionV relativeFrom="paragraph">
                  <wp:posOffset>1805940</wp:posOffset>
                </wp:positionV>
                <wp:extent cx="1079500" cy="970280"/>
                <wp:effectExtent l="14605" t="17145" r="20320" b="12700"/>
                <wp:wrapNone/>
                <wp:docPr id="1467" name="AutoShape 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4F5D2BF2" w14:textId="77777777" w:rsidR="00684F4F" w:rsidRPr="007A6E2B" w:rsidRDefault="00684F4F" w:rsidP="00A023A2">
                            <w:pPr>
                              <w:jc w:val="center"/>
                              <w:rPr>
                                <w:sz w:val="16"/>
                                <w:szCs w:val="16"/>
                              </w:rPr>
                            </w:pPr>
                            <w:r>
                              <w:rPr>
                                <w:sz w:val="16"/>
                                <w:szCs w:val="16"/>
                              </w:rPr>
                              <w:t>Where is the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E9035" id="AutoShape 2068" o:spid="_x0000_s1065" type="#_x0000_t4" style="position:absolute;margin-left:190.9pt;margin-top:142.2pt;width:85pt;height:76.4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">
                <v:textbox>
                  <w:txbxContent>
                    <w:p w14:paraId="4F5D2BF2" w14:textId="77777777" w:rsidR="00684F4F" w:rsidRPr="007A6E2B" w:rsidRDefault="00684F4F" w:rsidP="00A023A2">
                      <w:pPr>
                        <w:jc w:val="center"/>
                        <w:rPr>
                          <w:sz w:val="16"/>
                          <w:szCs w:val="16"/>
                        </w:rPr>
                      </w:pPr>
                      <w:r>
                        <w:rPr>
                          <w:sz w:val="16"/>
                          <w:szCs w:val="16"/>
                        </w:rPr>
                        <w:t>Where is the leak?</w:t>
                      </w:r>
                    </w:p>
                  </w:txbxContent>
                </v:textbox>
              </v:shape>
            </w:pict>
          </mc:Fallback>
        </mc:AlternateContent>
      </w:r>
      <w:r>
        <w:rPr>
          <w:noProof/>
          <w:lang w:eastAsia="zh-CN"/>
        </w:rPr>
        <mc:AlternateContent>
          <mc:Choice Requires="wps">
            <w:drawing>
              <wp:anchor distT="0" distB="0" distL="114300" distR="114300" simplePos="0" relativeHeight="253748224" behindDoc="0" locked="0" layoutInCell="1" allowOverlap="1" wp14:anchorId="6AD846BA" wp14:editId="061E301B">
                <wp:simplePos x="0" y="0"/>
                <wp:positionH relativeFrom="column">
                  <wp:posOffset>2963545</wp:posOffset>
                </wp:positionH>
                <wp:positionV relativeFrom="paragraph">
                  <wp:posOffset>1343660</wp:posOffset>
                </wp:positionV>
                <wp:extent cx="1905" cy="455295"/>
                <wp:effectExtent l="58420" t="12065" r="53975" b="18415"/>
                <wp:wrapNone/>
                <wp:docPr id="1466" name="AutoShape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C4D4BEE">
              <v:shape id="AutoShape 2061" style="position:absolute;margin-left:233.35pt;margin-top:105.8pt;width:.15pt;height:35.85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" w14:anchorId="4ABA9A42">
                <v:stroke endarrow="block"/>
              </v:shape>
            </w:pict>
          </mc:Fallback>
        </mc:AlternateContent>
      </w:r>
      <w:r>
        <w:rPr>
          <w:noProof/>
          <w:lang w:eastAsia="zh-CN"/>
        </w:rPr>
        <mc:AlternateContent>
          <mc:Choice Requires="wps">
            <w:drawing>
              <wp:anchor distT="0" distB="0" distL="114300" distR="114300" simplePos="0" relativeHeight="253743104" behindDoc="0" locked="0" layoutInCell="1" allowOverlap="1" wp14:anchorId="4F2829E4" wp14:editId="52DBDE81">
                <wp:simplePos x="0" y="0"/>
                <wp:positionH relativeFrom="column">
                  <wp:posOffset>1412240</wp:posOffset>
                </wp:positionH>
                <wp:positionV relativeFrom="paragraph">
                  <wp:posOffset>2849245</wp:posOffset>
                </wp:positionV>
                <wp:extent cx="591185" cy="361315"/>
                <wp:effectExtent l="0" t="4445" r="3810" b="0"/>
                <wp:wrapNone/>
                <wp:docPr id="1465" name="Text Box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82BE7" w14:textId="77777777" w:rsidR="00684F4F" w:rsidRPr="001277F4" w:rsidRDefault="00684F4F" w:rsidP="00A023A2">
                            <w:pPr>
                              <w:rPr>
                                <w:sz w:val="16"/>
                                <w:szCs w:val="16"/>
                              </w:rPr>
                            </w:pPr>
                            <w:r w:rsidRPr="001277F4">
                              <w:rPr>
                                <w:sz w:val="16"/>
                                <w:szCs w:val="16"/>
                              </w:rPr>
                              <w:t xml:space="preserve">CAP Bund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2829E4" id="Text Box 2056" o:spid="_x0000_s1066" type="#_x0000_t202" style="position:absolute;margin-left:111.2pt;margin-top:224.35pt;width:46.55pt;height:28.45pt;z-index:25374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" stroked="f">
                <v:textbox style="mso-fit-shape-to-text:t">
                  <w:txbxContent>
                    <w:p w14:paraId="4EE82BE7" w14:textId="77777777" w:rsidR="00684F4F" w:rsidRPr="001277F4" w:rsidRDefault="00684F4F" w:rsidP="00A023A2">
                      <w:pPr>
                        <w:rPr>
                          <w:sz w:val="16"/>
                          <w:szCs w:val="16"/>
                        </w:rPr>
                      </w:pPr>
                      <w:r w:rsidRPr="001277F4">
                        <w:rPr>
                          <w:sz w:val="16"/>
                          <w:szCs w:val="16"/>
                        </w:rPr>
                        <w:t xml:space="preserve">CAP Bund </w:t>
                      </w:r>
                    </w:p>
                  </w:txbxContent>
                </v:textbox>
              </v:shape>
            </w:pict>
          </mc:Fallback>
        </mc:AlternateContent>
      </w:r>
      <w:r>
        <w:rPr>
          <w:noProof/>
          <w:lang w:eastAsia="zh-CN"/>
        </w:rPr>
        <mc:AlternateContent>
          <mc:Choice Requires="wps">
            <w:drawing>
              <wp:anchor distT="0" distB="0" distL="114300" distR="114300" simplePos="0" relativeHeight="253742080" behindDoc="0" locked="0" layoutInCell="1" allowOverlap="1" wp14:anchorId="57F3CA10" wp14:editId="3E9BA16D">
                <wp:simplePos x="0" y="0"/>
                <wp:positionH relativeFrom="column">
                  <wp:posOffset>4516120</wp:posOffset>
                </wp:positionH>
                <wp:positionV relativeFrom="paragraph">
                  <wp:posOffset>2849245</wp:posOffset>
                </wp:positionV>
                <wp:extent cx="1468120" cy="361315"/>
                <wp:effectExtent l="2540" t="4445" r="0" b="0"/>
                <wp:wrapNone/>
                <wp:docPr id="1464" name="Text Box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7A090" w14:textId="77777777" w:rsidR="00684F4F" w:rsidRPr="001277F4" w:rsidRDefault="00684F4F" w:rsidP="00A023A2">
                            <w:pPr>
                              <w:rPr>
                                <w:sz w:val="16"/>
                                <w:szCs w:val="16"/>
                                <w:lang w:val="en-US"/>
                              </w:rPr>
                            </w:pP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F3CA10" id="Text Box 2055" o:spid="_x0000_s1067" type="#_x0000_t202" style="position:absolute;margin-left:355.6pt;margin-top:224.35pt;width:115.6pt;height:28.45pt;z-index:25374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" stroked="f">
                <v:textbox style="mso-fit-shape-to-text:t">
                  <w:txbxContent>
                    <w:p w14:paraId="6DC7A090" w14:textId="77777777" w:rsidR="00684F4F" w:rsidRPr="001277F4" w:rsidRDefault="00684F4F" w:rsidP="00A023A2">
                      <w:pPr>
                        <w:rPr>
                          <w:sz w:val="16"/>
                          <w:szCs w:val="16"/>
                          <w:lang w:val="en-US"/>
                        </w:rPr>
                      </w:pPr>
                      <w:proofErr w:type="spellStart"/>
                      <w:r>
                        <w:rPr>
                          <w:sz w:val="16"/>
                          <w:szCs w:val="16"/>
                          <w:lang w:val="en-US"/>
                        </w:rPr>
                        <w:t>Unbunded</w:t>
                      </w:r>
                      <w:proofErr w:type="spellEnd"/>
                      <w:r>
                        <w:rPr>
                          <w:sz w:val="16"/>
                          <w:szCs w:val="16"/>
                          <w:lang w:val="en-US"/>
                        </w:rPr>
                        <w:t xml:space="preserve"> Area</w:t>
                      </w:r>
                    </w:p>
                  </w:txbxContent>
                </v:textbox>
              </v:shape>
            </w:pict>
          </mc:Fallback>
        </mc:AlternateContent>
      </w:r>
      <w:r w:rsidR="00A023A2">
        <w:br w:type="page"/>
      </w:r>
    </w:p>
    <w:p w14:paraId="1E67A861" w14:textId="77777777" w:rsidR="0093234E" w:rsidRPr="00051B21" w:rsidRDefault="0093234E" w:rsidP="0093234E">
      <w:pPr>
        <w:spacing w:after="0" w:line="240" w:lineRule="auto"/>
        <w:rPr>
          <w:b/>
        </w:rPr>
      </w:pPr>
      <w:r>
        <w:rPr>
          <w:b/>
        </w:rPr>
        <w:lastRenderedPageBreak/>
        <w:t>CAP Bund</w:t>
      </w:r>
    </w:p>
    <w:p w14:paraId="09B352A8" w14:textId="77777777" w:rsidR="00A023A2" w:rsidRDefault="00A023A2" w:rsidP="00A023A2"/>
    <w:p w14:paraId="3F769A19" w14:textId="77777777" w:rsidR="00A023A2" w:rsidRPr="00A718D3" w:rsidRDefault="00A023A2" w:rsidP="00A023A2">
      <w:pPr>
        <w:spacing w:after="0" w:line="240" w:lineRule="auto"/>
      </w:pPr>
    </w:p>
    <w:p w14:paraId="44028B39" w14:textId="77777777" w:rsidR="00BF1999" w:rsidRDefault="00A023A2">
      <w:pPr>
        <w:tabs>
          <w:tab w:val="left" w:pos="5134"/>
        </w:tabs>
        <w:spacing w:after="0" w:line="240" w:lineRule="auto"/>
      </w:pPr>
      <w:r>
        <w:tab/>
      </w:r>
    </w:p>
    <w:p w14:paraId="30A3D0E4" w14:textId="77777777" w:rsidR="00A023A2" w:rsidRDefault="00A023A2" w:rsidP="00A023A2">
      <w:pPr>
        <w:spacing w:after="0"/>
        <w:jc w:val="center"/>
      </w:pPr>
    </w:p>
    <w:p w14:paraId="179183BC" w14:textId="77777777" w:rsidR="00A023A2" w:rsidRDefault="003F6653" w:rsidP="00A023A2">
      <w:pPr>
        <w:spacing w:after="0"/>
        <w:jc w:val="center"/>
      </w:pPr>
      <w:r>
        <w:rPr>
          <w:noProof/>
          <w:lang w:eastAsia="zh-CN"/>
        </w:rPr>
        <mc:AlternateContent>
          <mc:Choice Requires="wps">
            <w:drawing>
              <wp:anchor distT="0" distB="0" distL="114300" distR="114300" simplePos="0" relativeHeight="253212672" behindDoc="0" locked="0" layoutInCell="1" allowOverlap="1" wp14:anchorId="738CB5BA" wp14:editId="78248652">
                <wp:simplePos x="0" y="0"/>
                <wp:positionH relativeFrom="column">
                  <wp:posOffset>2182495</wp:posOffset>
                </wp:positionH>
                <wp:positionV relativeFrom="paragraph">
                  <wp:posOffset>-1905</wp:posOffset>
                </wp:positionV>
                <wp:extent cx="1190625" cy="440055"/>
                <wp:effectExtent l="10795" t="9525" r="8255" b="7620"/>
                <wp:wrapNone/>
                <wp:docPr id="1463"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2BBCED1E" w14:textId="77777777" w:rsidR="00684F4F" w:rsidRPr="002F53B3" w:rsidRDefault="00684F4F" w:rsidP="00A023A2">
                            <w:pPr>
                              <w:jc w:val="center"/>
                              <w:rPr>
                                <w:sz w:val="16"/>
                                <w:szCs w:val="16"/>
                              </w:rPr>
                            </w:pPr>
                            <w:r>
                              <w:rPr>
                                <w:sz w:val="16"/>
                                <w:szCs w:val="16"/>
                                <w:lang w:val="en-US"/>
                              </w:rPr>
                              <w:t xml:space="preserve">Leak Identified in </w:t>
                            </w:r>
                            <w:r>
                              <w:rPr>
                                <w:sz w:val="16"/>
                                <w:szCs w:val="16"/>
                                <w:lang w:val="en-US"/>
                              </w:rPr>
                              <w:br/>
                              <w:t>CAP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CB5BA" id="Rectangle 2134" o:spid="_x0000_s1068" style="position:absolute;left:0;text-align:left;margin-left:171.85pt;margin-top:-.15pt;width:93.75pt;height:34.6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">
                <v:textbox>
                  <w:txbxContent>
                    <w:p w14:paraId="2BBCED1E" w14:textId="77777777" w:rsidR="00684F4F" w:rsidRPr="002F53B3" w:rsidRDefault="00684F4F" w:rsidP="00A023A2">
                      <w:pPr>
                        <w:jc w:val="center"/>
                        <w:rPr>
                          <w:sz w:val="16"/>
                          <w:szCs w:val="16"/>
                        </w:rPr>
                      </w:pPr>
                      <w:r>
                        <w:rPr>
                          <w:sz w:val="16"/>
                          <w:szCs w:val="16"/>
                          <w:lang w:val="en-US"/>
                        </w:rPr>
                        <w:t xml:space="preserve">Leak Identified in </w:t>
                      </w:r>
                      <w:r>
                        <w:rPr>
                          <w:sz w:val="16"/>
                          <w:szCs w:val="16"/>
                          <w:lang w:val="en-US"/>
                        </w:rPr>
                        <w:br/>
                        <w:t>CAP Bund</w:t>
                      </w:r>
                    </w:p>
                  </w:txbxContent>
                </v:textbox>
              </v:rect>
            </w:pict>
          </mc:Fallback>
        </mc:AlternateContent>
      </w:r>
      <w:r>
        <w:rPr>
          <w:noProof/>
          <w:lang w:eastAsia="zh-CN"/>
        </w:rPr>
        <mc:AlternateContent>
          <mc:Choice Requires="wps">
            <w:drawing>
              <wp:anchor distT="0" distB="0" distL="114300" distR="114300" simplePos="0" relativeHeight="253170688" behindDoc="0" locked="0" layoutInCell="1" allowOverlap="1" wp14:anchorId="2C41EB68" wp14:editId="77F0B2BE">
                <wp:simplePos x="0" y="0"/>
                <wp:positionH relativeFrom="column">
                  <wp:posOffset>2743835</wp:posOffset>
                </wp:positionH>
                <wp:positionV relativeFrom="paragraph">
                  <wp:posOffset>0</wp:posOffset>
                </wp:positionV>
                <wp:extent cx="1270" cy="1001395"/>
                <wp:effectExtent l="57785" t="11430" r="55245" b="15875"/>
                <wp:wrapNone/>
                <wp:docPr id="1462" name="AutoShap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001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103DBE9">
              <v:shape id="AutoShape 2084" style="position:absolute;margin-left:216.05pt;margin-top:0;width:.1pt;height:78.85pt;flip:x;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alQQIAAHA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" w14:anchorId="434F47BF">
                <v:stroke endarrow="block"/>
              </v:shape>
            </w:pict>
          </mc:Fallback>
        </mc:AlternateContent>
      </w:r>
      <w:r>
        <w:rPr>
          <w:noProof/>
          <w:lang w:eastAsia="zh-CN"/>
        </w:rPr>
        <mc:AlternateContent>
          <mc:Choice Requires="wps">
            <w:drawing>
              <wp:anchor distT="0" distB="0" distL="114300" distR="114300" simplePos="0" relativeHeight="253173760" behindDoc="0" locked="0" layoutInCell="1" allowOverlap="1" wp14:anchorId="68062B8A" wp14:editId="4FC14B89">
                <wp:simplePos x="0" y="0"/>
                <wp:positionH relativeFrom="column">
                  <wp:posOffset>3284220</wp:posOffset>
                </wp:positionH>
                <wp:positionV relativeFrom="paragraph">
                  <wp:posOffset>1486535</wp:posOffset>
                </wp:positionV>
                <wp:extent cx="1072515" cy="0"/>
                <wp:effectExtent l="7620" t="12065" r="5715" b="6985"/>
                <wp:wrapNone/>
                <wp:docPr id="1461" name="AutoShap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4DD2DF2">
              <v:shape id="AutoShape 2087" style="position:absolute;margin-left:258.6pt;margin-top:117.05pt;width:84.45pt;height:0;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rcIwIAAEE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" w14:anchorId="27FE4FA7"/>
            </w:pict>
          </mc:Fallback>
        </mc:AlternateContent>
      </w:r>
      <w:r>
        <w:rPr>
          <w:noProof/>
          <w:lang w:eastAsia="zh-CN"/>
        </w:rPr>
        <mc:AlternateContent>
          <mc:Choice Requires="wps">
            <w:drawing>
              <wp:anchor distT="0" distB="0" distL="114300" distR="114300" simplePos="0" relativeHeight="253169664" behindDoc="0" locked="0" layoutInCell="1" allowOverlap="1" wp14:anchorId="457BB105" wp14:editId="3542D606">
                <wp:simplePos x="0" y="0"/>
                <wp:positionH relativeFrom="column">
                  <wp:posOffset>2204085</wp:posOffset>
                </wp:positionH>
                <wp:positionV relativeFrom="paragraph">
                  <wp:posOffset>1001395</wp:posOffset>
                </wp:positionV>
                <wp:extent cx="1079500" cy="970280"/>
                <wp:effectExtent l="13335" t="12700" r="12065" b="7620"/>
                <wp:wrapNone/>
                <wp:docPr id="1460" name="AutoShape 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1A5ADA0A" w14:textId="77777777" w:rsidR="00684F4F" w:rsidRPr="007A6E2B" w:rsidRDefault="00684F4F" w:rsidP="00A023A2">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BB105" id="AutoShape 2083" o:spid="_x0000_s1069" type="#_x0000_t4" style="position:absolute;left:0;text-align:left;margin-left:173.55pt;margin-top:78.85pt;width:85pt;height:76.4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">
                <v:textbox>
                  <w:txbxContent>
                    <w:p w14:paraId="1A5ADA0A" w14:textId="77777777" w:rsidR="00684F4F" w:rsidRPr="007A6E2B" w:rsidRDefault="00684F4F" w:rsidP="00A023A2">
                      <w:pPr>
                        <w:jc w:val="center"/>
                        <w:rPr>
                          <w:sz w:val="16"/>
                          <w:szCs w:val="16"/>
                        </w:rPr>
                      </w:pPr>
                      <w:r>
                        <w:rPr>
                          <w:sz w:val="16"/>
                          <w:szCs w:val="16"/>
                        </w:rPr>
                        <w:t>Can it be isolated?</w:t>
                      </w:r>
                    </w:p>
                  </w:txbxContent>
                </v:textbox>
              </v:shape>
            </w:pict>
          </mc:Fallback>
        </mc:AlternateContent>
      </w:r>
    </w:p>
    <w:p w14:paraId="2A6B7BD0" w14:textId="77777777" w:rsidR="00A023A2" w:rsidRPr="00A718D3" w:rsidRDefault="00A023A2" w:rsidP="00A023A2"/>
    <w:p w14:paraId="7879ADA8" w14:textId="77777777" w:rsidR="00A023A2" w:rsidRPr="00A718D3" w:rsidRDefault="00A023A2" w:rsidP="00A023A2"/>
    <w:p w14:paraId="6F07F0BA" w14:textId="77777777" w:rsidR="00A023A2" w:rsidRDefault="00A023A2" w:rsidP="00A023A2"/>
    <w:p w14:paraId="1EAB0296" w14:textId="77777777" w:rsidR="00A023A2" w:rsidRDefault="003F6653" w:rsidP="00A023A2">
      <w:pPr>
        <w:tabs>
          <w:tab w:val="left" w:pos="4962"/>
        </w:tabs>
        <w:spacing w:after="0"/>
      </w:pPr>
      <w:r>
        <w:rPr>
          <w:noProof/>
          <w:lang w:eastAsia="zh-CN"/>
        </w:rPr>
        <mc:AlternateContent>
          <mc:Choice Requires="wps">
            <w:drawing>
              <wp:anchor distT="0" distB="0" distL="114300" distR="114300" simplePos="0" relativeHeight="253175808" behindDoc="0" locked="0" layoutInCell="1" allowOverlap="1" wp14:anchorId="60196969" wp14:editId="49EDDB0D">
                <wp:simplePos x="0" y="0"/>
                <wp:positionH relativeFrom="column">
                  <wp:posOffset>2743835</wp:posOffset>
                </wp:positionH>
                <wp:positionV relativeFrom="paragraph">
                  <wp:posOffset>805815</wp:posOffset>
                </wp:positionV>
                <wp:extent cx="1270" cy="208280"/>
                <wp:effectExtent l="57785" t="11430" r="55245" b="18415"/>
                <wp:wrapNone/>
                <wp:docPr id="1459" name="AutoShap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33EBC79">
              <v:shape id="AutoShape 2089" style="position:absolute;margin-left:216.05pt;margin-top:63.45pt;width:.1pt;height:16.4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jOwIAAGU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" w14:anchorId="40C4076E">
                <v:stroke endarrow="block"/>
              </v:shape>
            </w:pict>
          </mc:Fallback>
        </mc:AlternateContent>
      </w:r>
      <w:r w:rsidR="00A023A2">
        <w:t xml:space="preserve"> </w:t>
      </w:r>
      <w:r w:rsidR="00A023A2">
        <w:tab/>
        <w:t xml:space="preserve">  </w:t>
      </w:r>
      <w:r w:rsidR="00B97FC3">
        <w:t>N</w:t>
      </w:r>
    </w:p>
    <w:p w14:paraId="218F0771" w14:textId="77777777" w:rsidR="00A023A2" w:rsidRDefault="003F6653" w:rsidP="00A023A2">
      <w:r>
        <w:rPr>
          <w:noProof/>
          <w:lang w:eastAsia="zh-CN"/>
        </w:rPr>
        <mc:AlternateContent>
          <mc:Choice Requires="wps">
            <w:drawing>
              <wp:anchor distT="0" distB="0" distL="114300" distR="114300" simplePos="0" relativeHeight="253172736" behindDoc="0" locked="0" layoutInCell="1" allowOverlap="1" wp14:anchorId="44F96FDE" wp14:editId="304571F0">
                <wp:simplePos x="0" y="0"/>
                <wp:positionH relativeFrom="column">
                  <wp:posOffset>4356735</wp:posOffset>
                </wp:positionH>
                <wp:positionV relativeFrom="paragraph">
                  <wp:posOffset>124460</wp:posOffset>
                </wp:positionV>
                <wp:extent cx="0" cy="682625"/>
                <wp:effectExtent l="60960" t="12065" r="53340" b="19685"/>
                <wp:wrapNone/>
                <wp:docPr id="1458" name="AutoShap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EBC65A9">
              <v:shape id="AutoShape 2086" style="position:absolute;margin-left:343.05pt;margin-top:9.8pt;width:0;height:53.7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s5NQIAAGI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" w14:anchorId="02339ED4">
                <v:stroke endarrow="block"/>
              </v:shape>
            </w:pict>
          </mc:Fallback>
        </mc:AlternateContent>
      </w:r>
    </w:p>
    <w:p w14:paraId="071D3074" w14:textId="77777777" w:rsidR="00A023A2" w:rsidRDefault="00A023A2" w:rsidP="00A023A2">
      <w:pPr>
        <w:spacing w:after="0"/>
        <w:jc w:val="center"/>
      </w:pPr>
    </w:p>
    <w:p w14:paraId="05D880AD" w14:textId="77777777" w:rsidR="00A023A2" w:rsidRDefault="003F6653" w:rsidP="00A023A2">
      <w:pPr>
        <w:spacing w:after="0"/>
        <w:jc w:val="center"/>
      </w:pPr>
      <w:r>
        <w:rPr>
          <w:noProof/>
          <w:lang w:eastAsia="zh-CN"/>
        </w:rPr>
        <mc:AlternateContent>
          <mc:Choice Requires="wps">
            <w:drawing>
              <wp:anchor distT="0" distB="0" distL="114300" distR="114300" simplePos="0" relativeHeight="253178880" behindDoc="0" locked="0" layoutInCell="1" allowOverlap="1" wp14:anchorId="7330D94E" wp14:editId="340D6C5D">
                <wp:simplePos x="0" y="0"/>
                <wp:positionH relativeFrom="column">
                  <wp:posOffset>4357370</wp:posOffset>
                </wp:positionH>
                <wp:positionV relativeFrom="paragraph">
                  <wp:posOffset>728345</wp:posOffset>
                </wp:positionV>
                <wp:extent cx="0" cy="167640"/>
                <wp:effectExtent l="13970" t="10795" r="5080" b="12065"/>
                <wp:wrapNone/>
                <wp:docPr id="1457" name="AutoShape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51E9C9">
              <v:shape id="AutoShape 2092" style="position:absolute;margin-left:343.1pt;margin-top:57.35pt;width:0;height:13.2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pBIgIAAEAEAAAOAAAAZHJzL2Uyb0RvYy54bWysU8uO2jAU3VfqP1jeQx4ND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" w14:anchorId="24353BFC"/>
            </w:pict>
          </mc:Fallback>
        </mc:AlternateContent>
      </w:r>
      <w:r>
        <w:rPr>
          <w:noProof/>
          <w:lang w:eastAsia="zh-CN"/>
        </w:rPr>
        <mc:AlternateContent>
          <mc:Choice Requires="wps">
            <w:drawing>
              <wp:anchor distT="0" distB="0" distL="114300" distR="114300" simplePos="0" relativeHeight="253179904" behindDoc="0" locked="0" layoutInCell="1" allowOverlap="1" wp14:anchorId="0202FC56" wp14:editId="47972CD5">
                <wp:simplePos x="0" y="0"/>
                <wp:positionH relativeFrom="column">
                  <wp:posOffset>2745105</wp:posOffset>
                </wp:positionH>
                <wp:positionV relativeFrom="paragraph">
                  <wp:posOffset>895985</wp:posOffset>
                </wp:positionV>
                <wp:extent cx="1608455" cy="0"/>
                <wp:effectExtent l="20955" t="54610" r="8890" b="59690"/>
                <wp:wrapNone/>
                <wp:docPr id="1456" name="AutoShape 2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8B6D6DB">
              <v:shape id="AutoShape 2093" style="position:absolute;margin-left:216.15pt;margin-top:70.55pt;width:126.65pt;height:0;flip:x;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fMPwIAAG0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" w14:anchorId="49049DFA">
                <v:stroke endarrow="block"/>
              </v:shape>
            </w:pict>
          </mc:Fallback>
        </mc:AlternateContent>
      </w:r>
      <w:r>
        <w:rPr>
          <w:noProof/>
          <w:lang w:eastAsia="zh-CN"/>
        </w:rPr>
        <mc:AlternateContent>
          <mc:Choice Requires="wps">
            <w:drawing>
              <wp:anchor distT="0" distB="0" distL="114300" distR="114300" simplePos="0" relativeHeight="253176832" behindDoc="0" locked="0" layoutInCell="1" allowOverlap="1" wp14:anchorId="0D9FCD10" wp14:editId="468A9596">
                <wp:simplePos x="0" y="0"/>
                <wp:positionH relativeFrom="column">
                  <wp:posOffset>2182495</wp:posOffset>
                </wp:positionH>
                <wp:positionV relativeFrom="paragraph">
                  <wp:posOffset>299085</wp:posOffset>
                </wp:positionV>
                <wp:extent cx="1190625" cy="440055"/>
                <wp:effectExtent l="10795" t="10160" r="8255" b="6985"/>
                <wp:wrapNone/>
                <wp:docPr id="1455" name="Rectangle 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4B589A4E" w14:textId="77777777" w:rsidR="00684F4F" w:rsidRPr="00064F27" w:rsidRDefault="00684F4F" w:rsidP="00A023A2">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FCD10" id="Rectangle 2090" o:spid="_x0000_s1070" style="position:absolute;left:0;text-align:left;margin-left:171.85pt;margin-top:23.55pt;width:93.75pt;height:34.6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">
                <v:textbox>
                  <w:txbxContent>
                    <w:p w14:paraId="4B589A4E" w14:textId="77777777" w:rsidR="00684F4F" w:rsidRPr="00064F27" w:rsidRDefault="00684F4F" w:rsidP="00A023A2">
                      <w:pPr>
                        <w:jc w:val="center"/>
                        <w:rPr>
                          <w:sz w:val="16"/>
                          <w:szCs w:val="16"/>
                          <w:lang w:val="en-US"/>
                        </w:rPr>
                      </w:pPr>
                      <w:r>
                        <w:rPr>
                          <w:sz w:val="16"/>
                          <w:szCs w:val="16"/>
                          <w:lang w:val="en-US"/>
                        </w:rPr>
                        <w:t>Isolate leak</w:t>
                      </w:r>
                    </w:p>
                  </w:txbxContent>
                </v:textbox>
              </v:rect>
            </w:pict>
          </mc:Fallback>
        </mc:AlternateContent>
      </w:r>
      <w:r w:rsidR="00A023A2">
        <w:t xml:space="preserve"> Y</w:t>
      </w:r>
    </w:p>
    <w:p w14:paraId="21247057" w14:textId="77777777" w:rsidR="00A023A2" w:rsidRPr="00564B5B" w:rsidRDefault="003F6653" w:rsidP="00A023A2">
      <w:r>
        <w:rPr>
          <w:noProof/>
          <w:lang w:eastAsia="zh-CN"/>
        </w:rPr>
        <mc:AlternateContent>
          <mc:Choice Requires="wps">
            <w:drawing>
              <wp:anchor distT="0" distB="0" distL="114300" distR="114300" simplePos="0" relativeHeight="253174784" behindDoc="0" locked="0" layoutInCell="1" allowOverlap="1" wp14:anchorId="4D996CDD" wp14:editId="11F23E2B">
                <wp:simplePos x="0" y="0"/>
                <wp:positionH relativeFrom="column">
                  <wp:posOffset>3778885</wp:posOffset>
                </wp:positionH>
                <wp:positionV relativeFrom="paragraph">
                  <wp:posOffset>92710</wp:posOffset>
                </wp:positionV>
                <wp:extent cx="1539875" cy="440055"/>
                <wp:effectExtent l="6985" t="9525" r="5715" b="7620"/>
                <wp:wrapNone/>
                <wp:docPr id="1454" name="Rectangle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40055"/>
                        </a:xfrm>
                        <a:prstGeom prst="rect">
                          <a:avLst/>
                        </a:prstGeom>
                        <a:solidFill>
                          <a:srgbClr val="FFFFFF"/>
                        </a:solidFill>
                        <a:ln w="9525">
                          <a:solidFill>
                            <a:srgbClr val="000000"/>
                          </a:solidFill>
                          <a:miter lim="800000"/>
                          <a:headEnd/>
                          <a:tailEnd/>
                        </a:ln>
                      </wps:spPr>
                      <wps:txbx>
                        <w:txbxContent>
                          <w:p w14:paraId="68E45071" w14:textId="77777777" w:rsidR="00684F4F" w:rsidRPr="00064F27" w:rsidRDefault="00684F4F" w:rsidP="00A023A2">
                            <w:pPr>
                              <w:jc w:val="center"/>
                              <w:rPr>
                                <w:sz w:val="16"/>
                                <w:szCs w:val="16"/>
                                <w:lang w:val="en-US"/>
                              </w:rPr>
                            </w:pPr>
                            <w:r>
                              <w:rPr>
                                <w:sz w:val="16"/>
                                <w:szCs w:val="16"/>
                                <w:lang w:val="en-US"/>
                              </w:rPr>
                              <w:t xml:space="preserve">Shutdown system and isolate </w:t>
                            </w:r>
                            <w:r>
                              <w:rPr>
                                <w:sz w:val="16"/>
                                <w:szCs w:val="16"/>
                                <w:lang w:val="en-US"/>
                              </w:rPr>
                              <w:br/>
                              <w:t>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96CDD" id="Rectangle 2088" o:spid="_x0000_s1071" style="position:absolute;margin-left:297.55pt;margin-top:7.3pt;width:121.25pt;height:34.6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">
                <v:textbox>
                  <w:txbxContent>
                    <w:p w14:paraId="68E45071" w14:textId="77777777" w:rsidR="00684F4F" w:rsidRPr="00064F27" w:rsidRDefault="00684F4F" w:rsidP="00A023A2">
                      <w:pPr>
                        <w:jc w:val="center"/>
                        <w:rPr>
                          <w:sz w:val="16"/>
                          <w:szCs w:val="16"/>
                          <w:lang w:val="en-US"/>
                        </w:rPr>
                      </w:pPr>
                      <w:r>
                        <w:rPr>
                          <w:sz w:val="16"/>
                          <w:szCs w:val="16"/>
                          <w:lang w:val="en-US"/>
                        </w:rPr>
                        <w:t xml:space="preserve">Shutdown system and isolate </w:t>
                      </w:r>
                      <w:r>
                        <w:rPr>
                          <w:sz w:val="16"/>
                          <w:szCs w:val="16"/>
                          <w:lang w:val="en-US"/>
                        </w:rPr>
                        <w:br/>
                        <w:t>or capture leak for effluent</w:t>
                      </w:r>
                    </w:p>
                  </w:txbxContent>
                </v:textbox>
              </v:rect>
            </w:pict>
          </mc:Fallback>
        </mc:AlternateContent>
      </w:r>
    </w:p>
    <w:p w14:paraId="19EEDE23" w14:textId="77777777" w:rsidR="00A023A2" w:rsidRPr="00564B5B" w:rsidRDefault="003F6653" w:rsidP="00A023A2">
      <w:r>
        <w:rPr>
          <w:noProof/>
          <w:lang w:eastAsia="zh-CN"/>
        </w:rPr>
        <mc:AlternateContent>
          <mc:Choice Requires="wps">
            <w:drawing>
              <wp:anchor distT="0" distB="0" distL="114300" distR="114300" simplePos="0" relativeHeight="253177856" behindDoc="0" locked="0" layoutInCell="1" allowOverlap="1" wp14:anchorId="1547AFF8" wp14:editId="7A368758">
                <wp:simplePos x="0" y="0"/>
                <wp:positionH relativeFrom="column">
                  <wp:posOffset>2743200</wp:posOffset>
                </wp:positionH>
                <wp:positionV relativeFrom="paragraph">
                  <wp:posOffset>219710</wp:posOffset>
                </wp:positionV>
                <wp:extent cx="635" cy="369570"/>
                <wp:effectExtent l="57150" t="12065" r="56515" b="18415"/>
                <wp:wrapNone/>
                <wp:docPr id="1453" name="AutoShape 2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AB33C7C">
              <v:shape id="AutoShape 2091" style="position:absolute;margin-left:3in;margin-top:17.3pt;width:.05pt;height:29.1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" w14:anchorId="3F24BB72">
                <v:stroke endarrow="block"/>
              </v:shape>
            </w:pict>
          </mc:Fallback>
        </mc:AlternateContent>
      </w:r>
    </w:p>
    <w:p w14:paraId="7BCCAB72" w14:textId="77777777" w:rsidR="00A023A2" w:rsidRPr="00564B5B" w:rsidRDefault="003F6653" w:rsidP="00A023A2">
      <w:r>
        <w:rPr>
          <w:noProof/>
          <w:lang w:eastAsia="zh-CN"/>
        </w:rPr>
        <mc:AlternateContent>
          <mc:Choice Requires="wpg">
            <w:drawing>
              <wp:anchor distT="0" distB="0" distL="114300" distR="114300" simplePos="0" relativeHeight="253180928" behindDoc="0" locked="0" layoutInCell="1" allowOverlap="1" wp14:anchorId="18F33B66" wp14:editId="463A786B">
                <wp:simplePos x="0" y="0"/>
                <wp:positionH relativeFrom="column">
                  <wp:posOffset>2204085</wp:posOffset>
                </wp:positionH>
                <wp:positionV relativeFrom="paragraph">
                  <wp:posOffset>263525</wp:posOffset>
                </wp:positionV>
                <wp:extent cx="2790190" cy="2092325"/>
                <wp:effectExtent l="13335" t="17145" r="6350" b="5080"/>
                <wp:wrapNone/>
                <wp:docPr id="1443" name="Group 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190" cy="2092325"/>
                          <a:chOff x="4911" y="7860"/>
                          <a:chExt cx="4394" cy="3295"/>
                        </a:xfrm>
                      </wpg:grpSpPr>
                      <wps:wsp>
                        <wps:cNvPr id="1444" name="AutoShape 2095"/>
                        <wps:cNvSpPr>
                          <a:spLocks noChangeArrowheads="1"/>
                        </wps:cNvSpPr>
                        <wps:spPr bwMode="auto">
                          <a:xfrm>
                            <a:off x="4911" y="7860"/>
                            <a:ext cx="1700" cy="1528"/>
                          </a:xfrm>
                          <a:prstGeom prst="diamond">
                            <a:avLst/>
                          </a:prstGeom>
                          <a:solidFill>
                            <a:srgbClr val="FFFFFF"/>
                          </a:solidFill>
                          <a:ln w="9525">
                            <a:solidFill>
                              <a:srgbClr val="000000"/>
                            </a:solidFill>
                            <a:miter lim="800000"/>
                            <a:headEnd/>
                            <a:tailEnd/>
                          </a:ln>
                        </wps:spPr>
                        <wps:txbx>
                          <w:txbxContent>
                            <w:p w14:paraId="2414E09E" w14:textId="77777777" w:rsidR="00684F4F" w:rsidRPr="007A6E2B" w:rsidRDefault="00684F4F" w:rsidP="00A023A2">
                              <w:pPr>
                                <w:jc w:val="center"/>
                                <w:rPr>
                                  <w:sz w:val="16"/>
                                  <w:szCs w:val="16"/>
                                </w:rPr>
                              </w:pPr>
                              <w:r>
                                <w:rPr>
                                  <w:sz w:val="16"/>
                                  <w:szCs w:val="16"/>
                                </w:rPr>
                                <w:t>Tank Failure?</w:t>
                              </w:r>
                            </w:p>
                          </w:txbxContent>
                        </wps:txbx>
                        <wps:bodyPr rot="0" vert="horz" wrap="square" lIns="91440" tIns="45720" rIns="91440" bIns="45720" anchor="t" anchorCtr="0" upright="1">
                          <a:noAutofit/>
                        </wps:bodyPr>
                      </wps:wsp>
                      <wps:wsp>
                        <wps:cNvPr id="1445" name="AutoShape 2096"/>
                        <wps:cNvCnPr>
                          <a:cxnSpLocks noChangeShapeType="1"/>
                        </wps:cNvCnPr>
                        <wps:spPr bwMode="auto">
                          <a:xfrm>
                            <a:off x="6613" y="8623"/>
                            <a:ext cx="1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6" name="AutoShape 2097"/>
                        <wps:cNvCnPr>
                          <a:cxnSpLocks noChangeShapeType="1"/>
                        </wps:cNvCnPr>
                        <wps:spPr bwMode="auto">
                          <a:xfrm flipH="1">
                            <a:off x="8296" y="8623"/>
                            <a:ext cx="6" cy="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7" name="Rectangle 2098"/>
                        <wps:cNvSpPr>
                          <a:spLocks noChangeArrowheads="1"/>
                        </wps:cNvSpPr>
                        <wps:spPr bwMode="auto">
                          <a:xfrm>
                            <a:off x="7430" y="9024"/>
                            <a:ext cx="1875" cy="576"/>
                          </a:xfrm>
                          <a:prstGeom prst="rect">
                            <a:avLst/>
                          </a:prstGeom>
                          <a:solidFill>
                            <a:srgbClr val="FFFFFF"/>
                          </a:solidFill>
                          <a:ln w="9525">
                            <a:solidFill>
                              <a:srgbClr val="000000"/>
                            </a:solidFill>
                            <a:miter lim="800000"/>
                            <a:headEnd/>
                            <a:tailEnd/>
                          </a:ln>
                        </wps:spPr>
                        <wps:txbx>
                          <w:txbxContent>
                            <w:p w14:paraId="35ACC44D" w14:textId="77777777" w:rsidR="00684F4F" w:rsidRPr="00064F27" w:rsidRDefault="00684F4F" w:rsidP="00A023A2">
                              <w:pPr>
                                <w:jc w:val="center"/>
                                <w:rPr>
                                  <w:sz w:val="16"/>
                                  <w:szCs w:val="16"/>
                                  <w:lang w:val="en-US"/>
                                </w:rPr>
                              </w:pPr>
                              <w:r>
                                <w:rPr>
                                  <w:sz w:val="16"/>
                                  <w:szCs w:val="16"/>
                                  <w:lang w:val="en-US"/>
                                </w:rPr>
                                <w:t>Transfer from Alkaline Effluent sump to IBCs</w:t>
                              </w:r>
                            </w:p>
                          </w:txbxContent>
                        </wps:txbx>
                        <wps:bodyPr rot="0" vert="horz" wrap="square" lIns="91440" tIns="45720" rIns="91440" bIns="45720" anchor="t" anchorCtr="0" upright="1">
                          <a:noAutofit/>
                        </wps:bodyPr>
                      </wps:wsp>
                      <wps:wsp>
                        <wps:cNvPr id="1448" name="Rectangle 2099"/>
                        <wps:cNvSpPr>
                          <a:spLocks noChangeArrowheads="1"/>
                        </wps:cNvSpPr>
                        <wps:spPr bwMode="auto">
                          <a:xfrm>
                            <a:off x="7430" y="9785"/>
                            <a:ext cx="1875" cy="612"/>
                          </a:xfrm>
                          <a:prstGeom prst="rect">
                            <a:avLst/>
                          </a:prstGeom>
                          <a:solidFill>
                            <a:srgbClr val="FFFFFF"/>
                          </a:solidFill>
                          <a:ln w="9525">
                            <a:solidFill>
                              <a:srgbClr val="000000"/>
                            </a:solidFill>
                            <a:miter lim="800000"/>
                            <a:headEnd/>
                            <a:tailEnd/>
                          </a:ln>
                        </wps:spPr>
                        <wps:txbx>
                          <w:txbxContent>
                            <w:p w14:paraId="79096FDB" w14:textId="77777777" w:rsidR="00684F4F" w:rsidRPr="001965BE" w:rsidRDefault="00684F4F" w:rsidP="00A023A2">
                              <w:pPr>
                                <w:jc w:val="center"/>
                                <w:rPr>
                                  <w:sz w:val="16"/>
                                  <w:szCs w:val="16"/>
                                  <w:lang w:val="en-US"/>
                                </w:rPr>
                              </w:pPr>
                              <w:r w:rsidRPr="001965BE">
                                <w:rPr>
                                  <w:sz w:val="16"/>
                                  <w:szCs w:val="16"/>
                                  <w:lang w:val="en-US"/>
                                </w:rPr>
                                <w:t>Dispose of Effluent</w:t>
                              </w:r>
                            </w:p>
                          </w:txbxContent>
                        </wps:txbx>
                        <wps:bodyPr rot="0" vert="horz" wrap="square" lIns="91440" tIns="45720" rIns="91440" bIns="45720" anchor="t" anchorCtr="0" upright="1">
                          <a:noAutofit/>
                        </wps:bodyPr>
                      </wps:wsp>
                      <wps:wsp>
                        <wps:cNvPr id="1449" name="AutoShape 2100"/>
                        <wps:cNvCnPr>
                          <a:cxnSpLocks noChangeShapeType="1"/>
                        </wps:cNvCnPr>
                        <wps:spPr bwMode="auto">
                          <a:xfrm flipH="1">
                            <a:off x="8337" y="9613"/>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0" name="Rectangle 2101"/>
                        <wps:cNvSpPr>
                          <a:spLocks noChangeArrowheads="1"/>
                        </wps:cNvSpPr>
                        <wps:spPr bwMode="auto">
                          <a:xfrm>
                            <a:off x="7430" y="10553"/>
                            <a:ext cx="1875" cy="602"/>
                          </a:xfrm>
                          <a:prstGeom prst="rect">
                            <a:avLst/>
                          </a:prstGeom>
                          <a:solidFill>
                            <a:srgbClr val="FFFFFF"/>
                          </a:solidFill>
                          <a:ln w="9525">
                            <a:solidFill>
                              <a:srgbClr val="000000"/>
                            </a:solidFill>
                            <a:miter lim="800000"/>
                            <a:headEnd/>
                            <a:tailEnd/>
                          </a:ln>
                        </wps:spPr>
                        <wps:txbx>
                          <w:txbxContent>
                            <w:p w14:paraId="2E6C5135" w14:textId="77777777" w:rsidR="00684F4F" w:rsidRPr="00064F27" w:rsidRDefault="00684F4F" w:rsidP="00A023A2">
                              <w:pPr>
                                <w:jc w:val="center"/>
                                <w:rPr>
                                  <w:sz w:val="16"/>
                                  <w:szCs w:val="16"/>
                                  <w:lang w:val="en-US"/>
                                </w:rPr>
                              </w:pPr>
                              <w:r>
                                <w:rPr>
                                  <w:sz w:val="16"/>
                                  <w:szCs w:val="16"/>
                                  <w:lang w:val="en-US"/>
                                </w:rPr>
                                <w:t>Hose down CAP bund area affected</w:t>
                              </w:r>
                            </w:p>
                          </w:txbxContent>
                        </wps:txbx>
                        <wps:bodyPr rot="0" vert="horz" wrap="square" lIns="91440" tIns="45720" rIns="91440" bIns="45720" anchor="t" anchorCtr="0" upright="1">
                          <a:noAutofit/>
                        </wps:bodyPr>
                      </wps:wsp>
                      <wps:wsp>
                        <wps:cNvPr id="1451" name="AutoShape 2102"/>
                        <wps:cNvCnPr>
                          <a:cxnSpLocks noChangeShapeType="1"/>
                        </wps:cNvCnPr>
                        <wps:spPr bwMode="auto">
                          <a:xfrm flipH="1">
                            <a:off x="8338" y="10391"/>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2" name="AutoShape 2103"/>
                        <wps:cNvCnPr>
                          <a:cxnSpLocks noChangeShapeType="1"/>
                        </wps:cNvCnPr>
                        <wps:spPr bwMode="auto">
                          <a:xfrm>
                            <a:off x="5763" y="9388"/>
                            <a:ext cx="0" cy="13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F33B66" id="Group 2094" o:spid="_x0000_s1072" style="position:absolute;margin-left:173.55pt;margin-top:20.75pt;width:219.7pt;height:164.75pt;z-index:253180928" coordorigin="4911,7860" coordsize="4394,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">
                <v:shape id="AutoShape 2095" o:spid="_x0000_s1073" type="#_x0000_t4" style="position:absolute;left:4911;top:7860;width:1700;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">
                  <v:textbox>
                    <w:txbxContent>
                      <w:p w14:paraId="2414E09E" w14:textId="77777777" w:rsidR="00684F4F" w:rsidRPr="007A6E2B" w:rsidRDefault="00684F4F" w:rsidP="00A023A2">
                        <w:pPr>
                          <w:jc w:val="center"/>
                          <w:rPr>
                            <w:sz w:val="16"/>
                            <w:szCs w:val="16"/>
                          </w:rPr>
                        </w:pPr>
                        <w:r>
                          <w:rPr>
                            <w:sz w:val="16"/>
                            <w:szCs w:val="16"/>
                          </w:rPr>
                          <w:t>Tank Failure?</w:t>
                        </w:r>
                      </w:p>
                    </w:txbxContent>
                  </v:textbox>
                </v:shape>
                <v:shape id="AutoShape 2096" o:spid="_x0000_s1074" type="#_x0000_t32" style="position:absolute;left:6613;top:8623;width:16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"/>
                <v:shape id="AutoShape 2097" o:spid="_x0000_s1075" type="#_x0000_t32" style="position:absolute;left:8296;top:8623;width:6;height:4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">
                  <v:stroke endarrow="block"/>
                </v:shape>
                <v:rect id="Rectangle 2098" o:spid="_x0000_s1076" style="position:absolute;left:7430;top:9024;width:187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">
                  <v:textbox>
                    <w:txbxContent>
                      <w:p w14:paraId="35ACC44D" w14:textId="77777777" w:rsidR="00684F4F" w:rsidRPr="00064F27" w:rsidRDefault="00684F4F" w:rsidP="00A023A2">
                        <w:pPr>
                          <w:jc w:val="center"/>
                          <w:rPr>
                            <w:sz w:val="16"/>
                            <w:szCs w:val="16"/>
                            <w:lang w:val="en-US"/>
                          </w:rPr>
                        </w:pPr>
                        <w:r>
                          <w:rPr>
                            <w:sz w:val="16"/>
                            <w:szCs w:val="16"/>
                            <w:lang w:val="en-US"/>
                          </w:rPr>
                          <w:t>Transfer from Alkaline Effluent sump to IBCs</w:t>
                        </w:r>
                      </w:p>
                    </w:txbxContent>
                  </v:textbox>
                </v:rect>
                <v:rect id="Rectangle 2099" o:spid="_x0000_s1077" style="position:absolute;left:7430;top:9785;width:18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">
                  <v:textbox>
                    <w:txbxContent>
                      <w:p w14:paraId="79096FDB" w14:textId="77777777" w:rsidR="00684F4F" w:rsidRPr="001965BE" w:rsidRDefault="00684F4F" w:rsidP="00A023A2">
                        <w:pPr>
                          <w:jc w:val="center"/>
                          <w:rPr>
                            <w:sz w:val="16"/>
                            <w:szCs w:val="16"/>
                            <w:lang w:val="en-US"/>
                          </w:rPr>
                        </w:pPr>
                        <w:r w:rsidRPr="001965BE">
                          <w:rPr>
                            <w:sz w:val="16"/>
                            <w:szCs w:val="16"/>
                            <w:lang w:val="en-US"/>
                          </w:rPr>
                          <w:t>Dispose of Effluent</w:t>
                        </w:r>
                      </w:p>
                    </w:txbxContent>
                  </v:textbox>
                </v:rect>
                <v:shape id="AutoShape 2100" o:spid="_x0000_s1078" type="#_x0000_t32" style="position:absolute;left:8337;top:9613;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">
                  <v:stroke endarrow="block"/>
                </v:shape>
                <v:rect id="Rectangle 2101" o:spid="_x0000_s1079" style="position:absolute;left:7430;top:10553;width:187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">
                  <v:textbox>
                    <w:txbxContent>
                      <w:p w14:paraId="2E6C5135" w14:textId="77777777" w:rsidR="00684F4F" w:rsidRPr="00064F27" w:rsidRDefault="00684F4F" w:rsidP="00A023A2">
                        <w:pPr>
                          <w:jc w:val="center"/>
                          <w:rPr>
                            <w:sz w:val="16"/>
                            <w:szCs w:val="16"/>
                            <w:lang w:val="en-US"/>
                          </w:rPr>
                        </w:pPr>
                        <w:r>
                          <w:rPr>
                            <w:sz w:val="16"/>
                            <w:szCs w:val="16"/>
                            <w:lang w:val="en-US"/>
                          </w:rPr>
                          <w:t>Hose down CAP bund area affected</w:t>
                        </w:r>
                      </w:p>
                    </w:txbxContent>
                  </v:textbox>
                </v:rect>
                <v:shape id="AutoShape 2102" o:spid="_x0000_s1080" type="#_x0000_t32" style="position:absolute;left:8338;top:10391;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">
                  <v:stroke endarrow="block"/>
                </v:shape>
                <v:shape id="AutoShape 2103" o:spid="_x0000_s1081" type="#_x0000_t32" style="position:absolute;left:5763;top:9388;width:0;height:1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">
                  <v:stroke endarrow="block"/>
                </v:shape>
              </v:group>
            </w:pict>
          </mc:Fallback>
        </mc:AlternateContent>
      </w:r>
    </w:p>
    <w:p w14:paraId="0C743C11" w14:textId="77777777" w:rsidR="00A023A2" w:rsidRDefault="00A023A2" w:rsidP="00A023A2">
      <w:pPr>
        <w:spacing w:after="0" w:line="240" w:lineRule="auto"/>
      </w:pPr>
    </w:p>
    <w:p w14:paraId="62311B89" w14:textId="77777777" w:rsidR="00A023A2" w:rsidRDefault="00A023A2" w:rsidP="00A023A2">
      <w:pPr>
        <w:tabs>
          <w:tab w:val="left" w:pos="4962"/>
        </w:tabs>
      </w:pPr>
      <w:r>
        <w:tab/>
        <w:t xml:space="preserve">  Y</w:t>
      </w:r>
    </w:p>
    <w:p w14:paraId="10FA3BED" w14:textId="77777777" w:rsidR="00A023A2" w:rsidRPr="00D07D97" w:rsidRDefault="00A023A2" w:rsidP="00A023A2"/>
    <w:p w14:paraId="6AD9AED0" w14:textId="77777777" w:rsidR="00A023A2" w:rsidRPr="00D07D97" w:rsidRDefault="00A023A2" w:rsidP="00A023A2">
      <w:pPr>
        <w:jc w:val="center"/>
      </w:pPr>
      <w:r>
        <w:t xml:space="preserve"> N</w:t>
      </w:r>
    </w:p>
    <w:p w14:paraId="3C1458D9" w14:textId="77777777" w:rsidR="00A023A2" w:rsidRPr="00D07D97" w:rsidRDefault="00A023A2" w:rsidP="00A023A2"/>
    <w:p w14:paraId="73A15D43" w14:textId="77777777" w:rsidR="00A023A2" w:rsidRPr="00D07D97" w:rsidRDefault="00A023A2" w:rsidP="00A023A2"/>
    <w:p w14:paraId="1083CAC7" w14:textId="77777777" w:rsidR="00A023A2" w:rsidRPr="00D07D97" w:rsidRDefault="003F6653" w:rsidP="00A023A2">
      <w:pPr>
        <w:tabs>
          <w:tab w:val="left" w:pos="4962"/>
        </w:tabs>
      </w:pPr>
      <w:r>
        <w:rPr>
          <w:noProof/>
          <w:lang w:eastAsia="zh-CN"/>
        </w:rPr>
        <mc:AlternateContent>
          <mc:Choice Requires="wps">
            <w:drawing>
              <wp:anchor distT="0" distB="0" distL="114300" distR="114300" simplePos="0" relativeHeight="253181952" behindDoc="0" locked="0" layoutInCell="1" allowOverlap="1" wp14:anchorId="4C2A7BD5" wp14:editId="14DD87DA">
                <wp:simplePos x="0" y="0"/>
                <wp:positionH relativeFrom="column">
                  <wp:posOffset>2204085</wp:posOffset>
                </wp:positionH>
                <wp:positionV relativeFrom="paragraph">
                  <wp:posOffset>1270</wp:posOffset>
                </wp:positionV>
                <wp:extent cx="1190625" cy="484505"/>
                <wp:effectExtent l="13335" t="6350" r="5715" b="13970"/>
                <wp:wrapNone/>
                <wp:docPr id="1442" name="Rectangle 2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84505"/>
                        </a:xfrm>
                        <a:prstGeom prst="rect">
                          <a:avLst/>
                        </a:prstGeom>
                        <a:solidFill>
                          <a:srgbClr val="FFFFFF"/>
                        </a:solidFill>
                        <a:ln w="9525">
                          <a:solidFill>
                            <a:srgbClr val="000000"/>
                          </a:solidFill>
                          <a:miter lim="800000"/>
                          <a:headEnd/>
                          <a:tailEnd/>
                        </a:ln>
                      </wps:spPr>
                      <wps:txbx>
                        <w:txbxContent>
                          <w:p w14:paraId="6042215F" w14:textId="77777777" w:rsidR="00684F4F" w:rsidRPr="00064F27" w:rsidRDefault="00684F4F" w:rsidP="00A023A2">
                            <w:pPr>
                              <w:jc w:val="center"/>
                              <w:rPr>
                                <w:sz w:val="16"/>
                                <w:szCs w:val="16"/>
                                <w:lang w:val="en-US"/>
                              </w:rPr>
                            </w:pPr>
                            <w:r>
                              <w:rPr>
                                <w:sz w:val="16"/>
                                <w:szCs w:val="16"/>
                                <w:lang w:val="en-US"/>
                              </w:rPr>
                              <w:t>Hose leak to Alkaline Effluent Sump with water for dilution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A7BD5" id="Rectangle 2104" o:spid="_x0000_s1082" style="position:absolute;margin-left:173.55pt;margin-top:.1pt;width:93.75pt;height:38.1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">
                <v:textbox>
                  <w:txbxContent>
                    <w:p w14:paraId="6042215F" w14:textId="77777777" w:rsidR="00684F4F" w:rsidRPr="00064F27" w:rsidRDefault="00684F4F" w:rsidP="00A023A2">
                      <w:pPr>
                        <w:jc w:val="center"/>
                        <w:rPr>
                          <w:sz w:val="16"/>
                          <w:szCs w:val="16"/>
                          <w:lang w:val="en-US"/>
                        </w:rPr>
                      </w:pPr>
                      <w:r>
                        <w:rPr>
                          <w:sz w:val="16"/>
                          <w:szCs w:val="16"/>
                          <w:lang w:val="en-US"/>
                        </w:rPr>
                        <w:t>Hose leak to Alkaline Effluent Sump with water for dilution</w:t>
                      </w:r>
                    </w:p>
                  </w:txbxContent>
                </v:textbox>
              </v:rect>
            </w:pict>
          </mc:Fallback>
        </mc:AlternateContent>
      </w:r>
      <w:r w:rsidR="00A023A2">
        <w:tab/>
        <w:t xml:space="preserve">  </w:t>
      </w:r>
    </w:p>
    <w:p w14:paraId="64072269" w14:textId="77777777" w:rsidR="00A023A2" w:rsidRDefault="003F6653" w:rsidP="00A023A2">
      <w:pPr>
        <w:tabs>
          <w:tab w:val="left" w:pos="4962"/>
        </w:tabs>
      </w:pPr>
      <w:r>
        <w:rPr>
          <w:noProof/>
          <w:lang w:eastAsia="zh-CN"/>
        </w:rPr>
        <mc:AlternateContent>
          <mc:Choice Requires="wps">
            <w:drawing>
              <wp:anchor distT="0" distB="0" distL="114300" distR="114300" simplePos="0" relativeHeight="253182976" behindDoc="0" locked="0" layoutInCell="1" allowOverlap="1" wp14:anchorId="11B17823" wp14:editId="605A8432">
                <wp:simplePos x="0" y="0"/>
                <wp:positionH relativeFrom="column">
                  <wp:posOffset>2204085</wp:posOffset>
                </wp:positionH>
                <wp:positionV relativeFrom="paragraph">
                  <wp:posOffset>268605</wp:posOffset>
                </wp:positionV>
                <wp:extent cx="1190625" cy="680085"/>
                <wp:effectExtent l="13335" t="6350" r="5715" b="8890"/>
                <wp:wrapNone/>
                <wp:docPr id="1441" name="Rectangle 2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80085"/>
                        </a:xfrm>
                        <a:prstGeom prst="rect">
                          <a:avLst/>
                        </a:prstGeom>
                        <a:solidFill>
                          <a:srgbClr val="FFFFFF"/>
                        </a:solidFill>
                        <a:ln w="9525">
                          <a:solidFill>
                            <a:srgbClr val="000000"/>
                          </a:solidFill>
                          <a:miter lim="800000"/>
                          <a:headEnd/>
                          <a:tailEnd/>
                        </a:ln>
                      </wps:spPr>
                      <wps:txbx>
                        <w:txbxContent>
                          <w:p w14:paraId="1387E51E" w14:textId="77777777" w:rsidR="00684F4F" w:rsidRPr="001965BE" w:rsidRDefault="00684F4F" w:rsidP="00A023A2">
                            <w:pPr>
                              <w:jc w:val="center"/>
                              <w:rPr>
                                <w:sz w:val="16"/>
                                <w:szCs w:val="16"/>
                                <w:lang w:val="en-US"/>
                              </w:rPr>
                            </w:pPr>
                            <w:r w:rsidRPr="001965BE">
                              <w:rPr>
                                <w:sz w:val="16"/>
                                <w:szCs w:val="16"/>
                                <w:lang w:val="en-US"/>
                              </w:rPr>
                              <w:t xml:space="preserve">Transfer sump contents to </w:t>
                            </w:r>
                            <w:r>
                              <w:rPr>
                                <w:sz w:val="16"/>
                                <w:szCs w:val="16"/>
                                <w:lang w:val="en-US"/>
                              </w:rPr>
                              <w:t>Alkaline</w:t>
                            </w:r>
                            <w:r w:rsidRPr="001965BE">
                              <w:rPr>
                                <w:sz w:val="16"/>
                                <w:szCs w:val="16"/>
                                <w:lang w:val="en-US"/>
                              </w:rPr>
                              <w:t xml:space="preserve"> Effluent Tank</w:t>
                            </w:r>
                            <w:r>
                              <w:rPr>
                                <w:sz w:val="16"/>
                                <w:szCs w:val="16"/>
                                <w:lang w:val="en-US"/>
                              </w:rPr>
                              <w:t xml:space="preserve"> for neutralization and transfer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17823" id="Rectangle 2105" o:spid="_x0000_s1083" style="position:absolute;margin-left:173.55pt;margin-top:21.15pt;width:93.75pt;height:53.5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">
                <v:textbox>
                  <w:txbxContent>
                    <w:p w14:paraId="1387E51E" w14:textId="77777777" w:rsidR="00684F4F" w:rsidRPr="001965BE" w:rsidRDefault="00684F4F" w:rsidP="00A023A2">
                      <w:pPr>
                        <w:jc w:val="center"/>
                        <w:rPr>
                          <w:sz w:val="16"/>
                          <w:szCs w:val="16"/>
                          <w:lang w:val="en-US"/>
                        </w:rPr>
                      </w:pPr>
                      <w:r w:rsidRPr="001965BE">
                        <w:rPr>
                          <w:sz w:val="16"/>
                          <w:szCs w:val="16"/>
                          <w:lang w:val="en-US"/>
                        </w:rPr>
                        <w:t xml:space="preserve">Transfer sump contents to </w:t>
                      </w:r>
                      <w:r>
                        <w:rPr>
                          <w:sz w:val="16"/>
                          <w:szCs w:val="16"/>
                          <w:lang w:val="en-US"/>
                        </w:rPr>
                        <w:t>Alkaline</w:t>
                      </w:r>
                      <w:r w:rsidRPr="001965BE">
                        <w:rPr>
                          <w:sz w:val="16"/>
                          <w:szCs w:val="16"/>
                          <w:lang w:val="en-US"/>
                        </w:rPr>
                        <w:t xml:space="preserve"> Effluent Tank</w:t>
                      </w:r>
                      <w:r>
                        <w:rPr>
                          <w:sz w:val="16"/>
                          <w:szCs w:val="16"/>
                          <w:lang w:val="en-US"/>
                        </w:rPr>
                        <w:t xml:space="preserve"> for neutralization and transfer</w:t>
                      </w:r>
                    </w:p>
                  </w:txbxContent>
                </v:textbox>
              </v:rect>
            </w:pict>
          </mc:Fallback>
        </mc:AlternateContent>
      </w:r>
      <w:r>
        <w:rPr>
          <w:noProof/>
          <w:lang w:eastAsia="zh-CN"/>
        </w:rPr>
        <mc:AlternateContent>
          <mc:Choice Requires="wps">
            <w:drawing>
              <wp:anchor distT="0" distB="0" distL="114300" distR="114300" simplePos="0" relativeHeight="253184000" behindDoc="0" locked="0" layoutInCell="1" allowOverlap="1" wp14:anchorId="0B8E55D2" wp14:editId="6E7F2317">
                <wp:simplePos x="0" y="0"/>
                <wp:positionH relativeFrom="column">
                  <wp:posOffset>2757170</wp:posOffset>
                </wp:positionH>
                <wp:positionV relativeFrom="paragraph">
                  <wp:posOffset>162560</wp:posOffset>
                </wp:positionV>
                <wp:extent cx="635" cy="106045"/>
                <wp:effectExtent l="61595" t="5080" r="52070" b="22225"/>
                <wp:wrapNone/>
                <wp:docPr id="1440" name="AutoShape 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6F6C1EF">
              <v:shape id="AutoShape 2106" style="position:absolute;margin-left:217.1pt;margin-top:12.8pt;width:.05pt;height:8.35pt;flip:x;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" w14:anchorId="50CD4F49">
                <v:stroke endarrow="block"/>
              </v:shape>
            </w:pict>
          </mc:Fallback>
        </mc:AlternateContent>
      </w:r>
      <w:r w:rsidR="00A023A2" w:rsidRPr="00D07D97">
        <w:tab/>
        <w:t xml:space="preserve">  </w:t>
      </w:r>
    </w:p>
    <w:p w14:paraId="5F6D75CE" w14:textId="77777777" w:rsidR="00A023A2" w:rsidRPr="00B61F9A" w:rsidRDefault="00A023A2" w:rsidP="00A023A2">
      <w:pPr>
        <w:jc w:val="center"/>
      </w:pPr>
      <w:r>
        <w:t xml:space="preserve">     </w:t>
      </w:r>
    </w:p>
    <w:p w14:paraId="054D4BBD" w14:textId="77777777" w:rsidR="00A023A2" w:rsidRPr="00617ECD" w:rsidRDefault="00A023A2" w:rsidP="00A023A2">
      <w:pPr>
        <w:tabs>
          <w:tab w:val="left" w:pos="2078"/>
          <w:tab w:val="left" w:pos="5176"/>
        </w:tabs>
        <w:rPr>
          <w:sz w:val="16"/>
          <w:szCs w:val="16"/>
        </w:rPr>
      </w:pPr>
      <w:r>
        <w:br/>
        <w:t xml:space="preserve">                                            </w:t>
      </w:r>
    </w:p>
    <w:p w14:paraId="015F345B" w14:textId="77777777" w:rsidR="00A023A2" w:rsidRDefault="00A023A2" w:rsidP="00A023A2">
      <w:r>
        <w:br w:type="page"/>
      </w:r>
    </w:p>
    <w:p w14:paraId="3C683E5B" w14:textId="77777777" w:rsidR="00A023A2" w:rsidRPr="00662D20" w:rsidRDefault="00662D20" w:rsidP="00A023A2">
      <w:pPr>
        <w:rPr>
          <w:b/>
        </w:rPr>
      </w:pPr>
      <w:proofErr w:type="spellStart"/>
      <w:r>
        <w:rPr>
          <w:b/>
        </w:rPr>
        <w:lastRenderedPageBreak/>
        <w:t>Unbunded</w:t>
      </w:r>
      <w:proofErr w:type="spellEnd"/>
      <w:r>
        <w:rPr>
          <w:b/>
        </w:rPr>
        <w:t xml:space="preserve"> Area</w:t>
      </w:r>
    </w:p>
    <w:p w14:paraId="062D04DA" w14:textId="77777777" w:rsidR="00A023A2" w:rsidRDefault="003F6653" w:rsidP="00A023A2">
      <w:pPr>
        <w:tabs>
          <w:tab w:val="left" w:pos="5199"/>
        </w:tabs>
        <w:spacing w:after="0"/>
      </w:pPr>
      <w:r>
        <w:rPr>
          <w:noProof/>
          <w:lang w:eastAsia="zh-CN"/>
        </w:rPr>
        <mc:AlternateContent>
          <mc:Choice Requires="wps">
            <w:drawing>
              <wp:anchor distT="0" distB="0" distL="114300" distR="114300" simplePos="0" relativeHeight="253191168" behindDoc="0" locked="0" layoutInCell="1" allowOverlap="1" wp14:anchorId="1E722657" wp14:editId="1C358A2F">
                <wp:simplePos x="0" y="0"/>
                <wp:positionH relativeFrom="column">
                  <wp:posOffset>3284220</wp:posOffset>
                </wp:positionH>
                <wp:positionV relativeFrom="paragraph">
                  <wp:posOffset>1486535</wp:posOffset>
                </wp:positionV>
                <wp:extent cx="1072515" cy="0"/>
                <wp:effectExtent l="7620" t="9525" r="5715" b="9525"/>
                <wp:wrapNone/>
                <wp:docPr id="1439" name="AutoShape 2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68335F2">
              <v:shape id="AutoShape 2113" style="position:absolute;margin-left:258.6pt;margin-top:117.05pt;width:84.45pt;height:0;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ojIwIAAEE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" w14:anchorId="1F86DBD1"/>
            </w:pict>
          </mc:Fallback>
        </mc:AlternateContent>
      </w:r>
      <w:r>
        <w:rPr>
          <w:noProof/>
          <w:lang w:eastAsia="zh-CN"/>
        </w:rPr>
        <mc:AlternateContent>
          <mc:Choice Requires="wps">
            <w:drawing>
              <wp:anchor distT="0" distB="0" distL="114300" distR="114300" simplePos="0" relativeHeight="253189120" behindDoc="0" locked="0" layoutInCell="1" allowOverlap="1" wp14:anchorId="4D02F7DA" wp14:editId="05EB4AAE">
                <wp:simplePos x="0" y="0"/>
                <wp:positionH relativeFrom="column">
                  <wp:posOffset>2204085</wp:posOffset>
                </wp:positionH>
                <wp:positionV relativeFrom="paragraph">
                  <wp:posOffset>1001395</wp:posOffset>
                </wp:positionV>
                <wp:extent cx="1079500" cy="970280"/>
                <wp:effectExtent l="13335" t="19685" r="12065" b="10160"/>
                <wp:wrapNone/>
                <wp:docPr id="1438" name="AutoShape 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08B968A4" w14:textId="77777777" w:rsidR="00684F4F" w:rsidRPr="007A6E2B" w:rsidRDefault="00684F4F" w:rsidP="00A023A2">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2F7DA" id="AutoShape 2111" o:spid="_x0000_s1084" type="#_x0000_t4" style="position:absolute;margin-left:173.55pt;margin-top:78.85pt;width:85pt;height:76.4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">
                <v:textbox>
                  <w:txbxContent>
                    <w:p w14:paraId="08B968A4" w14:textId="77777777" w:rsidR="00684F4F" w:rsidRPr="007A6E2B" w:rsidRDefault="00684F4F" w:rsidP="00A023A2">
                      <w:pPr>
                        <w:jc w:val="center"/>
                        <w:rPr>
                          <w:sz w:val="16"/>
                          <w:szCs w:val="16"/>
                        </w:rPr>
                      </w:pPr>
                      <w:r>
                        <w:rPr>
                          <w:sz w:val="16"/>
                          <w:szCs w:val="16"/>
                        </w:rPr>
                        <w:t>Can it be isolated?</w:t>
                      </w:r>
                    </w:p>
                  </w:txbxContent>
                </v:textbox>
              </v:shape>
            </w:pict>
          </mc:Fallback>
        </mc:AlternateContent>
      </w:r>
    </w:p>
    <w:p w14:paraId="4BF00517" w14:textId="77777777" w:rsidR="00A023A2" w:rsidRPr="00A718D3" w:rsidRDefault="003F6653" w:rsidP="00A023A2">
      <w:r>
        <w:rPr>
          <w:noProof/>
          <w:lang w:eastAsia="zh-CN"/>
        </w:rPr>
        <mc:AlternateContent>
          <mc:Choice Requires="wps">
            <w:drawing>
              <wp:anchor distT="0" distB="0" distL="114300" distR="114300" simplePos="0" relativeHeight="253188096" behindDoc="0" locked="0" layoutInCell="1" allowOverlap="1" wp14:anchorId="2E9C9894" wp14:editId="4896356A">
                <wp:simplePos x="0" y="0"/>
                <wp:positionH relativeFrom="column">
                  <wp:posOffset>2182495</wp:posOffset>
                </wp:positionH>
                <wp:positionV relativeFrom="paragraph">
                  <wp:posOffset>161290</wp:posOffset>
                </wp:positionV>
                <wp:extent cx="1190625" cy="440055"/>
                <wp:effectExtent l="10795" t="13970" r="8255" b="12700"/>
                <wp:wrapNone/>
                <wp:docPr id="1437" name="Rectangle 2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3784CBE8" w14:textId="77777777" w:rsidR="00684F4F" w:rsidRPr="002F53B3" w:rsidRDefault="00684F4F" w:rsidP="00A023A2">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C9894" id="Rectangle 2110" o:spid="_x0000_s1085" style="position:absolute;margin-left:171.85pt;margin-top:12.7pt;width:93.75pt;height:34.6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">
                <v:textbox>
                  <w:txbxContent>
                    <w:p w14:paraId="3784CBE8" w14:textId="77777777" w:rsidR="00684F4F" w:rsidRPr="002F53B3" w:rsidRDefault="00684F4F" w:rsidP="00A023A2">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v:textbox>
              </v:rect>
            </w:pict>
          </mc:Fallback>
        </mc:AlternateContent>
      </w:r>
    </w:p>
    <w:p w14:paraId="7C8F570C" w14:textId="77777777" w:rsidR="00A023A2" w:rsidRPr="00A718D3" w:rsidRDefault="003F6653" w:rsidP="00A023A2">
      <w:r>
        <w:rPr>
          <w:noProof/>
          <w:lang w:eastAsia="zh-CN"/>
        </w:rPr>
        <mc:AlternateContent>
          <mc:Choice Requires="wps">
            <w:drawing>
              <wp:anchor distT="0" distB="0" distL="114300" distR="114300" simplePos="0" relativeHeight="253187072" behindDoc="0" locked="0" layoutInCell="1" allowOverlap="1" wp14:anchorId="458C0092" wp14:editId="26FEAB72">
                <wp:simplePos x="0" y="0"/>
                <wp:positionH relativeFrom="column">
                  <wp:posOffset>2742565</wp:posOffset>
                </wp:positionH>
                <wp:positionV relativeFrom="paragraph">
                  <wp:posOffset>278130</wp:posOffset>
                </wp:positionV>
                <wp:extent cx="635" cy="203835"/>
                <wp:effectExtent l="56515" t="6350" r="57150" b="18415"/>
                <wp:wrapNone/>
                <wp:docPr id="1436" name="AutoShape 2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9BAEAF5">
              <v:shape id="AutoShape 2109" style="position:absolute;margin-left:215.95pt;margin-top:21.9pt;width:.05pt;height:16.05pt;flip:x;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atQAIAAG4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" w14:anchorId="3D7B90D1">
                <v:stroke endarrow="block"/>
              </v:shape>
            </w:pict>
          </mc:Fallback>
        </mc:AlternateContent>
      </w:r>
    </w:p>
    <w:p w14:paraId="220B6A69" w14:textId="77777777" w:rsidR="00A023A2" w:rsidRDefault="00A023A2" w:rsidP="00A023A2"/>
    <w:p w14:paraId="2AFE0C26" w14:textId="77777777" w:rsidR="00A023A2" w:rsidRDefault="003F6653" w:rsidP="00A023A2">
      <w:pPr>
        <w:tabs>
          <w:tab w:val="left" w:pos="4962"/>
        </w:tabs>
        <w:spacing w:after="0"/>
      </w:pPr>
      <w:r>
        <w:rPr>
          <w:noProof/>
          <w:lang w:eastAsia="zh-CN"/>
        </w:rPr>
        <mc:AlternateContent>
          <mc:Choice Requires="wps">
            <w:drawing>
              <wp:anchor distT="0" distB="0" distL="114300" distR="114300" simplePos="0" relativeHeight="253193216" behindDoc="0" locked="0" layoutInCell="1" allowOverlap="1" wp14:anchorId="1303F60E" wp14:editId="1A032F0F">
                <wp:simplePos x="0" y="0"/>
                <wp:positionH relativeFrom="column">
                  <wp:posOffset>2743835</wp:posOffset>
                </wp:positionH>
                <wp:positionV relativeFrom="paragraph">
                  <wp:posOffset>805815</wp:posOffset>
                </wp:positionV>
                <wp:extent cx="1270" cy="208280"/>
                <wp:effectExtent l="57785" t="8255" r="55245" b="21590"/>
                <wp:wrapNone/>
                <wp:docPr id="1435" name="AutoShape 2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186C1A">
              <v:shape id="AutoShape 2115" style="position:absolute;margin-left:216.05pt;margin-top:63.45pt;width:.1pt;height:16.4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OePAIAAGU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" w14:anchorId="41A70C2F">
                <v:stroke endarrow="block"/>
              </v:shape>
            </w:pict>
          </mc:Fallback>
        </mc:AlternateContent>
      </w:r>
      <w:r w:rsidR="00A023A2">
        <w:t xml:space="preserve"> </w:t>
      </w:r>
      <w:r w:rsidR="00A023A2">
        <w:tab/>
        <w:t xml:space="preserve">  N</w:t>
      </w:r>
    </w:p>
    <w:p w14:paraId="6F24C4A6" w14:textId="77777777" w:rsidR="00A023A2" w:rsidRDefault="003F6653" w:rsidP="00A023A2">
      <w:r>
        <w:rPr>
          <w:noProof/>
          <w:lang w:eastAsia="zh-CN"/>
        </w:rPr>
        <mc:AlternateContent>
          <mc:Choice Requires="wps">
            <w:drawing>
              <wp:anchor distT="0" distB="0" distL="114300" distR="114300" simplePos="0" relativeHeight="253190144" behindDoc="0" locked="0" layoutInCell="1" allowOverlap="1" wp14:anchorId="0731203B" wp14:editId="02AE1961">
                <wp:simplePos x="0" y="0"/>
                <wp:positionH relativeFrom="column">
                  <wp:posOffset>4356735</wp:posOffset>
                </wp:positionH>
                <wp:positionV relativeFrom="paragraph">
                  <wp:posOffset>124460</wp:posOffset>
                </wp:positionV>
                <wp:extent cx="0" cy="682625"/>
                <wp:effectExtent l="60960" t="8890" r="53340" b="22860"/>
                <wp:wrapNone/>
                <wp:docPr id="1434" name="AutoShape 2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7269A1A">
              <v:shape id="AutoShape 2112" style="position:absolute;margin-left:343.05pt;margin-top:9.8pt;width:0;height:53.7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" w14:anchorId="0298A32B">
                <v:stroke endarrow="block"/>
              </v:shape>
            </w:pict>
          </mc:Fallback>
        </mc:AlternateContent>
      </w:r>
    </w:p>
    <w:p w14:paraId="70991301" w14:textId="77777777" w:rsidR="00A023A2" w:rsidRDefault="00A023A2" w:rsidP="00A023A2">
      <w:pPr>
        <w:spacing w:after="0"/>
        <w:jc w:val="center"/>
      </w:pPr>
    </w:p>
    <w:p w14:paraId="3B7B138F" w14:textId="77777777" w:rsidR="00A023A2" w:rsidRDefault="003F6653" w:rsidP="00A023A2">
      <w:pPr>
        <w:spacing w:after="0"/>
        <w:jc w:val="center"/>
      </w:pPr>
      <w:r>
        <w:rPr>
          <w:noProof/>
          <w:lang w:eastAsia="zh-CN"/>
        </w:rPr>
        <mc:AlternateContent>
          <mc:Choice Requires="wps">
            <w:drawing>
              <wp:anchor distT="0" distB="0" distL="114300" distR="114300" simplePos="0" relativeHeight="253196288" behindDoc="0" locked="0" layoutInCell="1" allowOverlap="1" wp14:anchorId="6C105C94" wp14:editId="4ABC7867">
                <wp:simplePos x="0" y="0"/>
                <wp:positionH relativeFrom="column">
                  <wp:posOffset>4357370</wp:posOffset>
                </wp:positionH>
                <wp:positionV relativeFrom="paragraph">
                  <wp:posOffset>728345</wp:posOffset>
                </wp:positionV>
                <wp:extent cx="0" cy="167640"/>
                <wp:effectExtent l="13970" t="8255" r="5080" b="5080"/>
                <wp:wrapNone/>
                <wp:docPr id="1433" name="AutoShape 2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E435AC6">
              <v:shape id="AutoShape 2118" style="position:absolute;margin-left:343.1pt;margin-top:57.35pt;width:0;height:13.2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PhIgIAAEA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" w14:anchorId="2FBA2F25"/>
            </w:pict>
          </mc:Fallback>
        </mc:AlternateContent>
      </w:r>
      <w:r>
        <w:rPr>
          <w:noProof/>
          <w:lang w:eastAsia="zh-CN"/>
        </w:rPr>
        <mc:AlternateContent>
          <mc:Choice Requires="wps">
            <w:drawing>
              <wp:anchor distT="0" distB="0" distL="114300" distR="114300" simplePos="0" relativeHeight="253197312" behindDoc="0" locked="0" layoutInCell="1" allowOverlap="1" wp14:anchorId="3B63E1B5" wp14:editId="01D6B1E0">
                <wp:simplePos x="0" y="0"/>
                <wp:positionH relativeFrom="column">
                  <wp:posOffset>2745105</wp:posOffset>
                </wp:positionH>
                <wp:positionV relativeFrom="paragraph">
                  <wp:posOffset>895985</wp:posOffset>
                </wp:positionV>
                <wp:extent cx="1608455" cy="0"/>
                <wp:effectExtent l="20955" t="61595" r="8890" b="52705"/>
                <wp:wrapNone/>
                <wp:docPr id="1432" name="AutoShape 2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ECE7C5">
              <v:shape id="AutoShape 2119" style="position:absolute;margin-left:216.15pt;margin-top:70.55pt;width:126.65pt;height:0;flip:x;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k3PwIAAG0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" w14:anchorId="770B234F">
                <v:stroke endarrow="block"/>
              </v:shape>
            </w:pict>
          </mc:Fallback>
        </mc:AlternateContent>
      </w:r>
      <w:r>
        <w:rPr>
          <w:noProof/>
          <w:lang w:eastAsia="zh-CN"/>
        </w:rPr>
        <mc:AlternateContent>
          <mc:Choice Requires="wps">
            <w:drawing>
              <wp:anchor distT="0" distB="0" distL="114300" distR="114300" simplePos="0" relativeHeight="253194240" behindDoc="0" locked="0" layoutInCell="1" allowOverlap="1" wp14:anchorId="24729F0A" wp14:editId="5C4C131B">
                <wp:simplePos x="0" y="0"/>
                <wp:positionH relativeFrom="column">
                  <wp:posOffset>2182495</wp:posOffset>
                </wp:positionH>
                <wp:positionV relativeFrom="paragraph">
                  <wp:posOffset>299085</wp:posOffset>
                </wp:positionV>
                <wp:extent cx="1190625" cy="440055"/>
                <wp:effectExtent l="10795" t="7620" r="8255" b="9525"/>
                <wp:wrapNone/>
                <wp:docPr id="1431" name="Rectangle 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12D041B2" w14:textId="77777777" w:rsidR="00684F4F" w:rsidRPr="00064F27" w:rsidRDefault="00684F4F" w:rsidP="00A023A2">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29F0A" id="Rectangle 2116" o:spid="_x0000_s1086" style="position:absolute;left:0;text-align:left;margin-left:171.85pt;margin-top:23.55pt;width:93.75pt;height:34.6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">
                <v:textbox>
                  <w:txbxContent>
                    <w:p w14:paraId="12D041B2" w14:textId="77777777" w:rsidR="00684F4F" w:rsidRPr="00064F27" w:rsidRDefault="00684F4F" w:rsidP="00A023A2">
                      <w:pPr>
                        <w:jc w:val="center"/>
                        <w:rPr>
                          <w:sz w:val="16"/>
                          <w:szCs w:val="16"/>
                          <w:lang w:val="en-US"/>
                        </w:rPr>
                      </w:pPr>
                      <w:r>
                        <w:rPr>
                          <w:sz w:val="16"/>
                          <w:szCs w:val="16"/>
                          <w:lang w:val="en-US"/>
                        </w:rPr>
                        <w:t>Isolate leak</w:t>
                      </w:r>
                    </w:p>
                  </w:txbxContent>
                </v:textbox>
              </v:rect>
            </w:pict>
          </mc:Fallback>
        </mc:AlternateContent>
      </w:r>
      <w:r w:rsidR="00A023A2">
        <w:t xml:space="preserve"> Y</w:t>
      </w:r>
    </w:p>
    <w:p w14:paraId="5A75168A" w14:textId="77777777" w:rsidR="00A023A2" w:rsidRPr="00564B5B" w:rsidRDefault="003F6653" w:rsidP="00A023A2">
      <w:r>
        <w:rPr>
          <w:noProof/>
          <w:lang w:eastAsia="zh-CN"/>
        </w:rPr>
        <mc:AlternateContent>
          <mc:Choice Requires="wps">
            <w:drawing>
              <wp:anchor distT="0" distB="0" distL="114300" distR="114300" simplePos="0" relativeHeight="253192192" behindDoc="0" locked="0" layoutInCell="1" allowOverlap="1" wp14:anchorId="6D85E6CC" wp14:editId="44F400D8">
                <wp:simplePos x="0" y="0"/>
                <wp:positionH relativeFrom="column">
                  <wp:posOffset>3778885</wp:posOffset>
                </wp:positionH>
                <wp:positionV relativeFrom="paragraph">
                  <wp:posOffset>92075</wp:posOffset>
                </wp:positionV>
                <wp:extent cx="1495425" cy="440055"/>
                <wp:effectExtent l="6985" t="6350" r="12065" b="10795"/>
                <wp:wrapNone/>
                <wp:docPr id="1430" name="Rectangle 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40055"/>
                        </a:xfrm>
                        <a:prstGeom prst="rect">
                          <a:avLst/>
                        </a:prstGeom>
                        <a:solidFill>
                          <a:srgbClr val="FFFFFF"/>
                        </a:solidFill>
                        <a:ln w="9525">
                          <a:solidFill>
                            <a:srgbClr val="000000"/>
                          </a:solidFill>
                          <a:miter lim="800000"/>
                          <a:headEnd/>
                          <a:tailEnd/>
                        </a:ln>
                      </wps:spPr>
                      <wps:txbx>
                        <w:txbxContent>
                          <w:p w14:paraId="32F4820B"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if appropriate</w:t>
                            </w:r>
                          </w:p>
                          <w:p w14:paraId="692DA72D" w14:textId="77777777" w:rsidR="00684F4F" w:rsidRPr="00064F27" w:rsidRDefault="00684F4F" w:rsidP="00A023A2">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5E6CC" id="Rectangle 2114" o:spid="_x0000_s1087" style="position:absolute;margin-left:297.55pt;margin-top:7.25pt;width:117.75pt;height:34.6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">
                <v:textbox>
                  <w:txbxContent>
                    <w:p w14:paraId="32F4820B"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if appropriate</w:t>
                      </w:r>
                    </w:p>
                    <w:p w14:paraId="692DA72D" w14:textId="77777777" w:rsidR="00684F4F" w:rsidRPr="00064F27" w:rsidRDefault="00684F4F" w:rsidP="00A023A2">
                      <w:pPr>
                        <w:jc w:val="center"/>
                        <w:rPr>
                          <w:sz w:val="16"/>
                          <w:szCs w:val="16"/>
                          <w:lang w:val="en-US"/>
                        </w:rPr>
                      </w:pPr>
                    </w:p>
                  </w:txbxContent>
                </v:textbox>
              </v:rect>
            </w:pict>
          </mc:Fallback>
        </mc:AlternateContent>
      </w:r>
    </w:p>
    <w:p w14:paraId="1773589E" w14:textId="77777777" w:rsidR="00A023A2" w:rsidRPr="00564B5B" w:rsidRDefault="003F6653" w:rsidP="00A023A2">
      <w:r>
        <w:rPr>
          <w:noProof/>
          <w:lang w:eastAsia="zh-CN"/>
        </w:rPr>
        <mc:AlternateContent>
          <mc:Choice Requires="wps">
            <w:drawing>
              <wp:anchor distT="0" distB="0" distL="114300" distR="114300" simplePos="0" relativeHeight="253195264" behindDoc="0" locked="0" layoutInCell="1" allowOverlap="1" wp14:anchorId="5FD12520" wp14:editId="758A217A">
                <wp:simplePos x="0" y="0"/>
                <wp:positionH relativeFrom="column">
                  <wp:posOffset>2743200</wp:posOffset>
                </wp:positionH>
                <wp:positionV relativeFrom="paragraph">
                  <wp:posOffset>219710</wp:posOffset>
                </wp:positionV>
                <wp:extent cx="635" cy="369570"/>
                <wp:effectExtent l="57150" t="8890" r="56515" b="21590"/>
                <wp:wrapNone/>
                <wp:docPr id="1429" name="AutoShape 2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1D1F513">
              <v:shape id="AutoShape 2117" style="position:absolute;margin-left:3in;margin-top:17.3pt;width:.05pt;height:29.1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6FOwIAAGQ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" w14:anchorId="2037E589">
                <v:stroke endarrow="block"/>
              </v:shape>
            </w:pict>
          </mc:Fallback>
        </mc:AlternateContent>
      </w:r>
    </w:p>
    <w:p w14:paraId="3F1B751F" w14:textId="77777777" w:rsidR="00A023A2" w:rsidRPr="00564B5B" w:rsidRDefault="003F6653" w:rsidP="00A023A2">
      <w:r>
        <w:rPr>
          <w:noProof/>
          <w:lang w:eastAsia="zh-CN"/>
        </w:rPr>
        <mc:AlternateContent>
          <mc:Choice Requires="wps">
            <w:drawing>
              <wp:anchor distT="0" distB="0" distL="114300" distR="114300" simplePos="0" relativeHeight="253199360" behindDoc="0" locked="0" layoutInCell="1" allowOverlap="1" wp14:anchorId="4F3331E4" wp14:editId="7A0DD94E">
                <wp:simplePos x="0" y="0"/>
                <wp:positionH relativeFrom="column">
                  <wp:posOffset>2182495</wp:posOffset>
                </wp:positionH>
                <wp:positionV relativeFrom="paragraph">
                  <wp:posOffset>266065</wp:posOffset>
                </wp:positionV>
                <wp:extent cx="1190625" cy="514985"/>
                <wp:effectExtent l="10795" t="6985" r="8255" b="11430"/>
                <wp:wrapNone/>
                <wp:docPr id="1428" name="Rectangle 2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14985"/>
                        </a:xfrm>
                        <a:prstGeom prst="rect">
                          <a:avLst/>
                        </a:prstGeom>
                        <a:solidFill>
                          <a:srgbClr val="FFFFFF"/>
                        </a:solidFill>
                        <a:ln w="9525">
                          <a:solidFill>
                            <a:srgbClr val="000000"/>
                          </a:solidFill>
                          <a:miter lim="800000"/>
                          <a:headEnd/>
                          <a:tailEnd/>
                        </a:ln>
                      </wps:spPr>
                      <wps:txbx>
                        <w:txbxContent>
                          <w:p w14:paraId="0B27146C" w14:textId="77777777" w:rsidR="00684F4F" w:rsidRPr="00064F27" w:rsidRDefault="00684F4F" w:rsidP="00A023A2">
                            <w:pPr>
                              <w:jc w:val="center"/>
                              <w:rPr>
                                <w:sz w:val="16"/>
                                <w:szCs w:val="16"/>
                                <w:lang w:val="en-US"/>
                              </w:rPr>
                            </w:pPr>
                            <w:r>
                              <w:rPr>
                                <w:sz w:val="16"/>
                                <w:szCs w:val="16"/>
                                <w:lang w:val="en-US"/>
                              </w:rPr>
                              <w:t xml:space="preserve">Block drains and/or capture remaining leak as appropriate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331E4" id="Rectangle 2121" o:spid="_x0000_s1088" style="position:absolute;margin-left:171.85pt;margin-top:20.95pt;width:93.75pt;height:40.5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">
                <v:textbox>
                  <w:txbxContent>
                    <w:p w14:paraId="0B27146C" w14:textId="77777777" w:rsidR="00684F4F" w:rsidRPr="00064F27" w:rsidRDefault="00684F4F" w:rsidP="00A023A2">
                      <w:pPr>
                        <w:jc w:val="center"/>
                        <w:rPr>
                          <w:sz w:val="16"/>
                          <w:szCs w:val="16"/>
                          <w:lang w:val="en-US"/>
                        </w:rPr>
                      </w:pPr>
                      <w:r>
                        <w:rPr>
                          <w:sz w:val="16"/>
                          <w:szCs w:val="16"/>
                          <w:lang w:val="en-US"/>
                        </w:rPr>
                        <w:t xml:space="preserve">Block drains and/or capture remaining leak as appropriate </w:t>
                      </w:r>
                    </w:p>
                  </w:txbxContent>
                </v:textbox>
              </v:rect>
            </w:pict>
          </mc:Fallback>
        </mc:AlternateContent>
      </w:r>
    </w:p>
    <w:p w14:paraId="754727AE" w14:textId="77777777" w:rsidR="00A023A2" w:rsidRDefault="003F6653" w:rsidP="00A023A2">
      <w:pPr>
        <w:jc w:val="center"/>
        <w:rPr>
          <w:lang w:val="en-US"/>
        </w:rPr>
      </w:pPr>
      <w:r>
        <w:rPr>
          <w:noProof/>
          <w:lang w:eastAsia="zh-CN"/>
        </w:rPr>
        <mc:AlternateContent>
          <mc:Choice Requires="wps">
            <w:drawing>
              <wp:anchor distT="0" distB="0" distL="114300" distR="114300" simplePos="0" relativeHeight="253203456" behindDoc="0" locked="0" layoutInCell="1" allowOverlap="1" wp14:anchorId="0056919B" wp14:editId="141C9BFC">
                <wp:simplePos x="0" y="0"/>
                <wp:positionH relativeFrom="column">
                  <wp:posOffset>3281045</wp:posOffset>
                </wp:positionH>
                <wp:positionV relativeFrom="paragraph">
                  <wp:posOffset>1082675</wp:posOffset>
                </wp:positionV>
                <wp:extent cx="1072515" cy="0"/>
                <wp:effectExtent l="13970" t="13335" r="8890" b="5715"/>
                <wp:wrapNone/>
                <wp:docPr id="1427" name="AutoShap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C59CBC9">
              <v:shape id="AutoShape 2125" style="position:absolute;margin-left:258.35pt;margin-top:85.25pt;width:84.45pt;height:0;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qIQIAAEE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" w14:anchorId="556DBB50"/>
            </w:pict>
          </mc:Fallback>
        </mc:AlternateContent>
      </w:r>
      <w:r>
        <w:rPr>
          <w:noProof/>
          <w:lang w:eastAsia="zh-CN"/>
        </w:rPr>
        <mc:AlternateContent>
          <mc:Choice Requires="wps">
            <w:drawing>
              <wp:anchor distT="0" distB="0" distL="114300" distR="114300" simplePos="0" relativeHeight="253200384" behindDoc="0" locked="0" layoutInCell="1" allowOverlap="1" wp14:anchorId="2898E0A0" wp14:editId="0BEE2650">
                <wp:simplePos x="0" y="0"/>
                <wp:positionH relativeFrom="column">
                  <wp:posOffset>2204720</wp:posOffset>
                </wp:positionH>
                <wp:positionV relativeFrom="paragraph">
                  <wp:posOffset>596265</wp:posOffset>
                </wp:positionV>
                <wp:extent cx="1079500" cy="970280"/>
                <wp:effectExtent l="13970" t="12700" r="20955" b="17145"/>
                <wp:wrapNone/>
                <wp:docPr id="1426" name="AutoShape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51B41FA9" w14:textId="77777777" w:rsidR="00684F4F" w:rsidRPr="007A6E2B" w:rsidRDefault="00684F4F" w:rsidP="00A023A2">
                            <w:pPr>
                              <w:jc w:val="center"/>
                              <w:rPr>
                                <w:sz w:val="16"/>
                                <w:szCs w:val="16"/>
                              </w:rPr>
                            </w:pPr>
                            <w:r>
                              <w:rPr>
                                <w:sz w:val="16"/>
                                <w:szCs w:val="16"/>
                              </w:rPr>
                              <w:t>Effluent entered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8E0A0" id="AutoShape 2122" o:spid="_x0000_s1089" type="#_x0000_t4" style="position:absolute;left:0;text-align:left;margin-left:173.6pt;margin-top:46.95pt;width:85pt;height:76.4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">
                <v:textbox>
                  <w:txbxContent>
                    <w:p w14:paraId="51B41FA9" w14:textId="77777777" w:rsidR="00684F4F" w:rsidRPr="007A6E2B" w:rsidRDefault="00684F4F" w:rsidP="00A023A2">
                      <w:pPr>
                        <w:jc w:val="center"/>
                        <w:rPr>
                          <w:sz w:val="16"/>
                          <w:szCs w:val="16"/>
                        </w:rPr>
                      </w:pPr>
                      <w:r>
                        <w:rPr>
                          <w:sz w:val="16"/>
                          <w:szCs w:val="16"/>
                        </w:rPr>
                        <w:t>Effluent entered drain?</w:t>
                      </w:r>
                    </w:p>
                  </w:txbxContent>
                </v:textbox>
              </v:shape>
            </w:pict>
          </mc:Fallback>
        </mc:AlternateContent>
      </w:r>
      <w:r>
        <w:rPr>
          <w:noProof/>
          <w:lang w:eastAsia="zh-CN"/>
        </w:rPr>
        <mc:AlternateContent>
          <mc:Choice Requires="wps">
            <w:drawing>
              <wp:anchor distT="0" distB="0" distL="114300" distR="114300" simplePos="0" relativeHeight="251658238" behindDoc="0" locked="0" layoutInCell="1" allowOverlap="1" wp14:anchorId="4A407BFE" wp14:editId="26E18A34">
                <wp:simplePos x="0" y="0"/>
                <wp:positionH relativeFrom="column">
                  <wp:posOffset>2741295</wp:posOffset>
                </wp:positionH>
                <wp:positionV relativeFrom="paragraph">
                  <wp:posOffset>387985</wp:posOffset>
                </wp:positionV>
                <wp:extent cx="1270" cy="208280"/>
                <wp:effectExtent l="55245" t="13970" r="57785" b="15875"/>
                <wp:wrapNone/>
                <wp:docPr id="1425" name="AutoShape 2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29F3542">
              <v:shape id="AutoShape 2123" style="position:absolute;margin-left:215.85pt;margin-top:30.55pt;width:.1pt;height:16.4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" w14:anchorId="0566C3E0">
                <v:stroke endarrow="block"/>
              </v:shape>
            </w:pict>
          </mc:Fallback>
        </mc:AlternateContent>
      </w:r>
    </w:p>
    <w:p w14:paraId="062F7D20" w14:textId="77777777" w:rsidR="00A023A2" w:rsidRDefault="00A023A2" w:rsidP="00A023A2">
      <w:pPr>
        <w:rPr>
          <w:lang w:val="en-US"/>
        </w:rPr>
      </w:pPr>
    </w:p>
    <w:p w14:paraId="66DFE939" w14:textId="77777777" w:rsidR="00A023A2" w:rsidRDefault="00A023A2" w:rsidP="00A023A2">
      <w:pPr>
        <w:tabs>
          <w:tab w:val="left" w:pos="5134"/>
        </w:tabs>
        <w:spacing w:after="0"/>
        <w:rPr>
          <w:lang w:val="en-US"/>
        </w:rPr>
      </w:pPr>
      <w:r>
        <w:rPr>
          <w:lang w:val="en-US"/>
        </w:rPr>
        <w:tab/>
      </w:r>
    </w:p>
    <w:p w14:paraId="37031D2E" w14:textId="77777777" w:rsidR="00A023A2" w:rsidRDefault="003F6653" w:rsidP="00A023A2">
      <w:pPr>
        <w:tabs>
          <w:tab w:val="left" w:pos="5134"/>
        </w:tabs>
        <w:spacing w:after="0"/>
        <w:rPr>
          <w:lang w:val="en-US"/>
        </w:rPr>
      </w:pPr>
      <w:r>
        <w:rPr>
          <w:noProof/>
          <w:lang w:eastAsia="zh-CN"/>
        </w:rPr>
        <mc:AlternateContent>
          <mc:Choice Requires="wps">
            <w:drawing>
              <wp:anchor distT="0" distB="0" distL="114300" distR="114300" simplePos="0" relativeHeight="253209600" behindDoc="0" locked="0" layoutInCell="1" allowOverlap="1" wp14:anchorId="357FB8F2" wp14:editId="7FE6DD66">
                <wp:simplePos x="0" y="0"/>
                <wp:positionH relativeFrom="column">
                  <wp:posOffset>2741930</wp:posOffset>
                </wp:positionH>
                <wp:positionV relativeFrom="paragraph">
                  <wp:posOffset>724535</wp:posOffset>
                </wp:positionV>
                <wp:extent cx="1270" cy="309880"/>
                <wp:effectExtent l="55880" t="12065" r="57150" b="20955"/>
                <wp:wrapNone/>
                <wp:docPr id="1424" name="AutoShap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A10DCAC">
              <v:shape id="AutoShape 2131" style="position:absolute;margin-left:215.9pt;margin-top:57.05pt;width:.1pt;height:24.4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" w14:anchorId="288CC67A">
                <v:stroke endarrow="block"/>
              </v:shape>
            </w:pict>
          </mc:Fallback>
        </mc:AlternateContent>
      </w:r>
      <w:r w:rsidR="00A023A2">
        <w:rPr>
          <w:lang w:val="en-US"/>
        </w:rPr>
        <w:tab/>
        <w:t>N</w:t>
      </w:r>
    </w:p>
    <w:p w14:paraId="0D832FA7" w14:textId="77777777" w:rsidR="00A023A2" w:rsidRDefault="003F6653" w:rsidP="00A023A2">
      <w:pPr>
        <w:rPr>
          <w:lang w:val="en-US"/>
        </w:rPr>
      </w:pPr>
      <w:r>
        <w:rPr>
          <w:noProof/>
          <w:lang w:eastAsia="zh-CN"/>
        </w:rPr>
        <mc:AlternateContent>
          <mc:Choice Requires="wps">
            <w:drawing>
              <wp:anchor distT="0" distB="0" distL="114300" distR="114300" simplePos="0" relativeHeight="253202432" behindDoc="0" locked="0" layoutInCell="1" allowOverlap="1" wp14:anchorId="56C888D1" wp14:editId="66359004">
                <wp:simplePos x="0" y="0"/>
                <wp:positionH relativeFrom="column">
                  <wp:posOffset>4353560</wp:posOffset>
                </wp:positionH>
                <wp:positionV relativeFrom="paragraph">
                  <wp:posOffset>44450</wp:posOffset>
                </wp:positionV>
                <wp:extent cx="0" cy="793115"/>
                <wp:effectExtent l="57785" t="13335" r="56515" b="22225"/>
                <wp:wrapNone/>
                <wp:docPr id="1423" name="AutoShape 2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A5B47DF">
              <v:shape id="AutoShape 2124" style="position:absolute;margin-left:342.8pt;margin-top:3.5pt;width:0;height:62.4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" w14:anchorId="7F1E6EFA">
                <v:stroke endarrow="block"/>
              </v:shape>
            </w:pict>
          </mc:Fallback>
        </mc:AlternateContent>
      </w:r>
    </w:p>
    <w:p w14:paraId="7CC7C725" w14:textId="77777777" w:rsidR="00A023A2" w:rsidRDefault="00A023A2" w:rsidP="00A023A2">
      <w:pPr>
        <w:spacing w:after="0" w:line="240" w:lineRule="auto"/>
        <w:jc w:val="center"/>
        <w:rPr>
          <w:lang w:val="en-US"/>
        </w:rPr>
      </w:pPr>
      <w:r>
        <w:rPr>
          <w:lang w:val="en-US"/>
        </w:rPr>
        <w:t xml:space="preserve">  </w:t>
      </w:r>
    </w:p>
    <w:p w14:paraId="172FE076" w14:textId="77777777" w:rsidR="00A023A2" w:rsidRPr="006511B9" w:rsidRDefault="003F6653" w:rsidP="00A023A2">
      <w:pPr>
        <w:spacing w:after="0" w:line="240" w:lineRule="auto"/>
        <w:jc w:val="center"/>
        <w:rPr>
          <w:lang w:val="en-US"/>
        </w:rPr>
      </w:pPr>
      <w:r>
        <w:rPr>
          <w:noProof/>
          <w:lang w:eastAsia="zh-CN"/>
        </w:rPr>
        <mc:AlternateContent>
          <mc:Choice Requires="wps">
            <w:drawing>
              <wp:anchor distT="0" distB="0" distL="114300" distR="114300" simplePos="0" relativeHeight="253198336" behindDoc="0" locked="0" layoutInCell="1" allowOverlap="1" wp14:anchorId="2FE2DE58" wp14:editId="2D78973C">
                <wp:simplePos x="0" y="0"/>
                <wp:positionH relativeFrom="column">
                  <wp:posOffset>2182495</wp:posOffset>
                </wp:positionH>
                <wp:positionV relativeFrom="paragraph">
                  <wp:posOffset>848360</wp:posOffset>
                </wp:positionV>
                <wp:extent cx="1190625" cy="478790"/>
                <wp:effectExtent l="10795" t="6350" r="8255" b="10160"/>
                <wp:wrapNone/>
                <wp:docPr id="1422" name="Rectangle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78790"/>
                        </a:xfrm>
                        <a:prstGeom prst="rect">
                          <a:avLst/>
                        </a:prstGeom>
                        <a:solidFill>
                          <a:srgbClr val="FFFFFF"/>
                        </a:solidFill>
                        <a:ln w="9525">
                          <a:solidFill>
                            <a:srgbClr val="000000"/>
                          </a:solidFill>
                          <a:miter lim="800000"/>
                          <a:headEnd/>
                          <a:tailEnd/>
                        </a:ln>
                      </wps:spPr>
                      <wps:txbx>
                        <w:txbxContent>
                          <w:p w14:paraId="5C66332A" w14:textId="77777777" w:rsidR="00684F4F" w:rsidRPr="001965BE" w:rsidRDefault="00684F4F" w:rsidP="00A023A2">
                            <w:pPr>
                              <w:jc w:val="center"/>
                              <w:rPr>
                                <w:color w:val="000000" w:themeColor="text1"/>
                                <w:sz w:val="15"/>
                                <w:szCs w:val="15"/>
                                <w:lang w:val="en-US"/>
                              </w:rPr>
                            </w:pPr>
                            <w:r w:rsidRPr="001965BE">
                              <w:rPr>
                                <w:color w:val="000000" w:themeColor="text1"/>
                                <w:sz w:val="15"/>
                                <w:szCs w:val="15"/>
                                <w:lang w:val="en-US"/>
                              </w:rPr>
                              <w:t>Request effluent diversion to Diversion Basin</w:t>
                            </w:r>
                            <w:r>
                              <w:rPr>
                                <w:color w:val="000000" w:themeColor="text1"/>
                                <w:sz w:val="15"/>
                                <w:szCs w:val="15"/>
                                <w:lang w:val="en-US"/>
                              </w:rPr>
                              <w:t xml:space="preserv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2DE58" id="Rectangle 2120" o:spid="_x0000_s1090" style="position:absolute;left:0;text-align:left;margin-left:171.85pt;margin-top:66.8pt;width:93.75pt;height:37.7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">
                <v:textbox>
                  <w:txbxContent>
                    <w:p w14:paraId="5C66332A" w14:textId="77777777" w:rsidR="00684F4F" w:rsidRPr="001965BE" w:rsidRDefault="00684F4F" w:rsidP="00A023A2">
                      <w:pPr>
                        <w:jc w:val="center"/>
                        <w:rPr>
                          <w:color w:val="000000" w:themeColor="text1"/>
                          <w:sz w:val="15"/>
                          <w:szCs w:val="15"/>
                          <w:lang w:val="en-US"/>
                        </w:rPr>
                      </w:pPr>
                      <w:r w:rsidRPr="001965BE">
                        <w:rPr>
                          <w:color w:val="000000" w:themeColor="text1"/>
                          <w:sz w:val="15"/>
                          <w:szCs w:val="15"/>
                          <w:lang w:val="en-US"/>
                        </w:rPr>
                        <w:t>Request effluent diversion to Diversion Basin</w:t>
                      </w:r>
                      <w:r>
                        <w:rPr>
                          <w:color w:val="000000" w:themeColor="text1"/>
                          <w:sz w:val="15"/>
                          <w:szCs w:val="15"/>
                          <w:lang w:val="en-US"/>
                        </w:rPr>
                        <w:t xml:space="preserve"> if required</w:t>
                      </w:r>
                    </w:p>
                  </w:txbxContent>
                </v:textbox>
              </v:rect>
            </w:pict>
          </mc:Fallback>
        </mc:AlternateContent>
      </w:r>
      <w:r>
        <w:rPr>
          <w:noProof/>
          <w:lang w:eastAsia="zh-CN"/>
        </w:rPr>
        <mc:AlternateContent>
          <mc:Choice Requires="wps">
            <w:drawing>
              <wp:anchor distT="0" distB="0" distL="114300" distR="114300" simplePos="0" relativeHeight="253211648" behindDoc="0" locked="0" layoutInCell="1" allowOverlap="1" wp14:anchorId="064E944B" wp14:editId="0F9BBD44">
                <wp:simplePos x="0" y="0"/>
                <wp:positionH relativeFrom="column">
                  <wp:posOffset>2742565</wp:posOffset>
                </wp:positionH>
                <wp:positionV relativeFrom="paragraph">
                  <wp:posOffset>742315</wp:posOffset>
                </wp:positionV>
                <wp:extent cx="635" cy="106045"/>
                <wp:effectExtent l="56515" t="5080" r="57150" b="22225"/>
                <wp:wrapNone/>
                <wp:docPr id="1421" name="AutoShap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8C9C111">
              <v:shape id="AutoShape 2133" style="position:absolute;margin-left:215.95pt;margin-top:58.45pt;width:.05pt;height:8.35pt;flip:x;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" w14:anchorId="584D083B">
                <v:stroke endarrow="block"/>
              </v:shape>
            </w:pict>
          </mc:Fallback>
        </mc:AlternateContent>
      </w:r>
      <w:r>
        <w:rPr>
          <w:noProof/>
          <w:lang w:eastAsia="zh-CN"/>
        </w:rPr>
        <mc:AlternateContent>
          <mc:Choice Requires="wps">
            <w:drawing>
              <wp:anchor distT="0" distB="0" distL="114300" distR="114300" simplePos="0" relativeHeight="253205504" behindDoc="0" locked="0" layoutInCell="1" allowOverlap="1" wp14:anchorId="64B8A022" wp14:editId="19E42EAA">
                <wp:simplePos x="0" y="0"/>
                <wp:positionH relativeFrom="column">
                  <wp:posOffset>4331970</wp:posOffset>
                </wp:positionH>
                <wp:positionV relativeFrom="paragraph">
                  <wp:posOffset>732790</wp:posOffset>
                </wp:positionV>
                <wp:extent cx="635" cy="106045"/>
                <wp:effectExtent l="55245" t="5080" r="58420" b="22225"/>
                <wp:wrapNone/>
                <wp:docPr id="1420" name="AutoShap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8CC7892">
              <v:shape id="AutoShape 2127" style="position:absolute;margin-left:341.1pt;margin-top:57.7pt;width:.05pt;height:8.35pt;flip:x;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" w14:anchorId="6A9175A3">
                <v:stroke endarrow="block"/>
              </v:shape>
            </w:pict>
          </mc:Fallback>
        </mc:AlternateContent>
      </w:r>
      <w:r>
        <w:rPr>
          <w:noProof/>
          <w:lang w:eastAsia="zh-CN"/>
        </w:rPr>
        <mc:AlternateContent>
          <mc:Choice Requires="wps">
            <w:drawing>
              <wp:anchor distT="0" distB="0" distL="114300" distR="114300" simplePos="0" relativeHeight="253204480" behindDoc="0" locked="0" layoutInCell="1" allowOverlap="1" wp14:anchorId="61DF0254" wp14:editId="436930CC">
                <wp:simplePos x="0" y="0"/>
                <wp:positionH relativeFrom="column">
                  <wp:posOffset>3778885</wp:posOffset>
                </wp:positionH>
                <wp:positionV relativeFrom="paragraph">
                  <wp:posOffset>344170</wp:posOffset>
                </wp:positionV>
                <wp:extent cx="1190625" cy="388620"/>
                <wp:effectExtent l="6985" t="6985" r="12065" b="13970"/>
                <wp:wrapNone/>
                <wp:docPr id="1419" name="Rectangle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5A08E868" w14:textId="77777777" w:rsidR="00684F4F" w:rsidRPr="00064F27" w:rsidRDefault="00684F4F" w:rsidP="005E319E">
                            <w:pPr>
                              <w:jc w:val="center"/>
                              <w:rPr>
                                <w:sz w:val="16"/>
                                <w:szCs w:val="16"/>
                                <w:lang w:val="en-US"/>
                              </w:rPr>
                            </w:pPr>
                            <w:r>
                              <w:rPr>
                                <w:sz w:val="16"/>
                                <w:szCs w:val="16"/>
                                <w:lang w:val="en-US"/>
                              </w:rPr>
                              <w:t>Absorb remaining spill as appropriate</w:t>
                            </w:r>
                          </w:p>
                          <w:p w14:paraId="22C8B12E" w14:textId="77777777" w:rsidR="00684F4F" w:rsidRPr="00064F27" w:rsidRDefault="00684F4F" w:rsidP="00A023A2">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F0254" id="Rectangle 2126" o:spid="_x0000_s1091" style="position:absolute;left:0;text-align:left;margin-left:297.55pt;margin-top:27.1pt;width:93.75pt;height:30.6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">
                <v:textbox>
                  <w:txbxContent>
                    <w:p w14:paraId="5A08E868" w14:textId="77777777" w:rsidR="00684F4F" w:rsidRPr="00064F27" w:rsidRDefault="00684F4F" w:rsidP="005E319E">
                      <w:pPr>
                        <w:jc w:val="center"/>
                        <w:rPr>
                          <w:sz w:val="16"/>
                          <w:szCs w:val="16"/>
                          <w:lang w:val="en-US"/>
                        </w:rPr>
                      </w:pPr>
                      <w:r>
                        <w:rPr>
                          <w:sz w:val="16"/>
                          <w:szCs w:val="16"/>
                          <w:lang w:val="en-US"/>
                        </w:rPr>
                        <w:t>Absorb remaining spill as appropriate</w:t>
                      </w:r>
                    </w:p>
                    <w:p w14:paraId="22C8B12E" w14:textId="77777777" w:rsidR="00684F4F" w:rsidRPr="00064F27" w:rsidRDefault="00684F4F" w:rsidP="00A023A2">
                      <w:pPr>
                        <w:jc w:val="center"/>
                        <w:rPr>
                          <w:sz w:val="16"/>
                          <w:szCs w:val="16"/>
                          <w:lang w:val="en-US"/>
                        </w:rPr>
                      </w:pPr>
                    </w:p>
                  </w:txbxContent>
                </v:textbox>
              </v:rect>
            </w:pict>
          </mc:Fallback>
        </mc:AlternateContent>
      </w:r>
      <w:r>
        <w:rPr>
          <w:noProof/>
          <w:lang w:eastAsia="zh-CN"/>
        </w:rPr>
        <mc:AlternateContent>
          <mc:Choice Requires="wps">
            <w:drawing>
              <wp:anchor distT="0" distB="0" distL="114300" distR="114300" simplePos="0" relativeHeight="253210624" behindDoc="0" locked="0" layoutInCell="1" allowOverlap="1" wp14:anchorId="3581EB9C" wp14:editId="54388FEB">
                <wp:simplePos x="0" y="0"/>
                <wp:positionH relativeFrom="column">
                  <wp:posOffset>2182495</wp:posOffset>
                </wp:positionH>
                <wp:positionV relativeFrom="paragraph">
                  <wp:posOffset>344805</wp:posOffset>
                </wp:positionV>
                <wp:extent cx="1190625" cy="388620"/>
                <wp:effectExtent l="10795" t="7620" r="8255" b="13335"/>
                <wp:wrapNone/>
                <wp:docPr id="1418" name="Rectangle 2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03F71846" w14:textId="77777777" w:rsidR="00684F4F" w:rsidRPr="00064F27" w:rsidRDefault="00684F4F" w:rsidP="00A023A2">
                            <w:pPr>
                              <w:jc w:val="center"/>
                              <w:rPr>
                                <w:sz w:val="16"/>
                                <w:szCs w:val="16"/>
                                <w:lang w:val="en-US"/>
                              </w:rPr>
                            </w:pPr>
                            <w:r>
                              <w:rPr>
                                <w:sz w:val="16"/>
                                <w:szCs w:val="16"/>
                                <w:lang w:val="en-US"/>
                              </w:rPr>
                              <w:t>Inform Site Utilities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1EB9C" id="Rectangle 2132" o:spid="_x0000_s1092" style="position:absolute;left:0;text-align:left;margin-left:171.85pt;margin-top:27.15pt;width:93.75pt;height:30.6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">
                <v:textbox>
                  <w:txbxContent>
                    <w:p w14:paraId="03F71846" w14:textId="77777777" w:rsidR="00684F4F" w:rsidRPr="00064F27" w:rsidRDefault="00684F4F" w:rsidP="00A023A2">
                      <w:pPr>
                        <w:jc w:val="center"/>
                        <w:rPr>
                          <w:sz w:val="16"/>
                          <w:szCs w:val="16"/>
                          <w:lang w:val="en-US"/>
                        </w:rPr>
                      </w:pPr>
                      <w:r>
                        <w:rPr>
                          <w:sz w:val="16"/>
                          <w:szCs w:val="16"/>
                          <w:lang w:val="en-US"/>
                        </w:rPr>
                        <w:t>Inform Site Utilities as appropriate</w:t>
                      </w:r>
                    </w:p>
                  </w:txbxContent>
                </v:textbox>
              </v:rect>
            </w:pict>
          </mc:Fallback>
        </mc:AlternateContent>
      </w:r>
      <w:r w:rsidR="00A023A2">
        <w:rPr>
          <w:lang w:val="en-US"/>
        </w:rPr>
        <w:t>Y</w:t>
      </w:r>
    </w:p>
    <w:p w14:paraId="396AD6C6" w14:textId="77777777" w:rsidR="00A023A2" w:rsidRDefault="00A023A2" w:rsidP="00A023A2"/>
    <w:p w14:paraId="52BE3D40" w14:textId="77777777" w:rsidR="00A023A2" w:rsidRDefault="00A023A2" w:rsidP="00A023A2"/>
    <w:p w14:paraId="6740997D" w14:textId="77777777" w:rsidR="00A023A2" w:rsidRDefault="003F6653" w:rsidP="00A023A2">
      <w:r>
        <w:rPr>
          <w:noProof/>
          <w:lang w:eastAsia="zh-CN"/>
        </w:rPr>
        <mc:AlternateContent>
          <mc:Choice Requires="wps">
            <w:drawing>
              <wp:anchor distT="0" distB="0" distL="114300" distR="114300" simplePos="0" relativeHeight="253208576" behindDoc="0" locked="0" layoutInCell="1" allowOverlap="1" wp14:anchorId="18F618D1" wp14:editId="3422D9BA">
                <wp:simplePos x="0" y="0"/>
                <wp:positionH relativeFrom="column">
                  <wp:posOffset>3778885</wp:posOffset>
                </wp:positionH>
                <wp:positionV relativeFrom="paragraph">
                  <wp:posOffset>22225</wp:posOffset>
                </wp:positionV>
                <wp:extent cx="1190625" cy="388620"/>
                <wp:effectExtent l="6985" t="6350" r="12065" b="5080"/>
                <wp:wrapNone/>
                <wp:docPr id="1417"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4D64B46D" w14:textId="77777777" w:rsidR="00684F4F" w:rsidRPr="00064F27" w:rsidRDefault="00684F4F" w:rsidP="00A023A2">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618D1" id="Rectangle 2130" o:spid="_x0000_s1093" style="position:absolute;margin-left:297.55pt;margin-top:1.75pt;width:93.75pt;height:30.6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">
                <v:textbox>
                  <w:txbxContent>
                    <w:p w14:paraId="4D64B46D" w14:textId="77777777" w:rsidR="00684F4F" w:rsidRPr="00064F27" w:rsidRDefault="00684F4F" w:rsidP="00A023A2">
                      <w:pPr>
                        <w:jc w:val="center"/>
                        <w:rPr>
                          <w:sz w:val="16"/>
                          <w:szCs w:val="16"/>
                          <w:lang w:val="en-US"/>
                        </w:rPr>
                      </w:pPr>
                      <w:r>
                        <w:rPr>
                          <w:sz w:val="16"/>
                          <w:szCs w:val="16"/>
                          <w:lang w:val="en-US"/>
                        </w:rPr>
                        <w:t>Dispose of waste</w:t>
                      </w:r>
                    </w:p>
                  </w:txbxContent>
                </v:textbox>
              </v:rect>
            </w:pict>
          </mc:Fallback>
        </mc:AlternateContent>
      </w:r>
    </w:p>
    <w:p w14:paraId="2B6AA186" w14:textId="77777777" w:rsidR="00A023A2" w:rsidRPr="00A718D3" w:rsidRDefault="00A023A2" w:rsidP="00A023A2">
      <w:pPr>
        <w:spacing w:after="0" w:line="240" w:lineRule="auto"/>
      </w:pPr>
    </w:p>
    <w:p w14:paraId="34C3690C" w14:textId="77777777" w:rsidR="00A023A2" w:rsidRDefault="003F6653" w:rsidP="00A023A2">
      <w:r>
        <w:rPr>
          <w:b/>
          <w:noProof/>
          <w:sz w:val="24"/>
          <w:szCs w:val="24"/>
          <w:lang w:eastAsia="zh-CN"/>
        </w:rPr>
        <mc:AlternateContent>
          <mc:Choice Requires="wps">
            <w:drawing>
              <wp:anchor distT="0" distB="0" distL="114300" distR="114300" simplePos="0" relativeHeight="253453312" behindDoc="0" locked="0" layoutInCell="1" allowOverlap="1" wp14:anchorId="38077935" wp14:editId="11C1A86B">
                <wp:simplePos x="0" y="0"/>
                <wp:positionH relativeFrom="column">
                  <wp:posOffset>2182495</wp:posOffset>
                </wp:positionH>
                <wp:positionV relativeFrom="paragraph">
                  <wp:posOffset>617855</wp:posOffset>
                </wp:positionV>
                <wp:extent cx="1190625" cy="388620"/>
                <wp:effectExtent l="10795" t="9525" r="8255" b="11430"/>
                <wp:wrapNone/>
                <wp:docPr id="1416" name="Rectangle 2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77C6E681" w14:textId="77777777" w:rsidR="00684F4F" w:rsidRPr="00064F27" w:rsidRDefault="00684F4F" w:rsidP="00594151">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77935" id="Rectangle 2426" o:spid="_x0000_s1094" style="position:absolute;margin-left:171.85pt;margin-top:48.65pt;width:93.75pt;height:30.6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">
                <v:textbox>
                  <w:txbxContent>
                    <w:p w14:paraId="77C6E681" w14:textId="77777777" w:rsidR="00684F4F" w:rsidRPr="00064F27" w:rsidRDefault="00684F4F" w:rsidP="00594151">
                      <w:pPr>
                        <w:jc w:val="center"/>
                        <w:rPr>
                          <w:sz w:val="16"/>
                          <w:szCs w:val="16"/>
                          <w:lang w:val="en-US"/>
                        </w:rPr>
                      </w:pPr>
                      <w:r>
                        <w:rPr>
                          <w:sz w:val="16"/>
                          <w:szCs w:val="16"/>
                          <w:lang w:val="en-US"/>
                        </w:rPr>
                        <w:t>Dispose of waste</w:t>
                      </w:r>
                    </w:p>
                  </w:txbxContent>
                </v:textbox>
              </v:rect>
            </w:pict>
          </mc:Fallback>
        </mc:AlternateContent>
      </w:r>
      <w:r>
        <w:rPr>
          <w:b/>
          <w:noProof/>
          <w:sz w:val="24"/>
          <w:szCs w:val="24"/>
          <w:lang w:eastAsia="zh-CN"/>
        </w:rPr>
        <mc:AlternateContent>
          <mc:Choice Requires="wps">
            <w:drawing>
              <wp:anchor distT="0" distB="0" distL="114300" distR="114300" simplePos="0" relativeHeight="253455360" behindDoc="0" locked="0" layoutInCell="1" allowOverlap="1" wp14:anchorId="4D66D342" wp14:editId="7CC36244">
                <wp:simplePos x="0" y="0"/>
                <wp:positionH relativeFrom="column">
                  <wp:posOffset>2734945</wp:posOffset>
                </wp:positionH>
                <wp:positionV relativeFrom="paragraph">
                  <wp:posOffset>511810</wp:posOffset>
                </wp:positionV>
                <wp:extent cx="635" cy="106045"/>
                <wp:effectExtent l="58420" t="8255" r="55245" b="19050"/>
                <wp:wrapNone/>
                <wp:docPr id="1415" name="AutoShape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8936CB0">
              <v:shape id="AutoShape 2429" style="position:absolute;margin-left:215.35pt;margin-top:40.3pt;width:.05pt;height:8.35pt;flip:x;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" w14:anchorId="1E42CD59">
                <v:stroke endarrow="block"/>
              </v:shape>
            </w:pict>
          </mc:Fallback>
        </mc:AlternateContent>
      </w:r>
      <w:r>
        <w:rPr>
          <w:b/>
          <w:noProof/>
          <w:sz w:val="24"/>
          <w:szCs w:val="24"/>
          <w:lang w:eastAsia="zh-CN"/>
        </w:rPr>
        <mc:AlternateContent>
          <mc:Choice Requires="wps">
            <w:drawing>
              <wp:anchor distT="0" distB="0" distL="114300" distR="114300" simplePos="0" relativeHeight="253454336" behindDoc="0" locked="0" layoutInCell="1" allowOverlap="1" wp14:anchorId="6E9DBBFE" wp14:editId="3441F1B1">
                <wp:simplePos x="0" y="0"/>
                <wp:positionH relativeFrom="column">
                  <wp:posOffset>2182495</wp:posOffset>
                </wp:positionH>
                <wp:positionV relativeFrom="paragraph">
                  <wp:posOffset>123190</wp:posOffset>
                </wp:positionV>
                <wp:extent cx="1190625" cy="388620"/>
                <wp:effectExtent l="10795" t="10160" r="8255" b="10795"/>
                <wp:wrapNone/>
                <wp:docPr id="1414" name="Rectangle 2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14B692E2" w14:textId="77777777" w:rsidR="00684F4F" w:rsidRPr="00064F27" w:rsidRDefault="00684F4F" w:rsidP="00744A14">
                            <w:pPr>
                              <w:jc w:val="center"/>
                              <w:rPr>
                                <w:sz w:val="16"/>
                                <w:szCs w:val="16"/>
                                <w:lang w:val="en-US"/>
                              </w:rPr>
                            </w:pPr>
                            <w:r>
                              <w:rPr>
                                <w:sz w:val="16"/>
                                <w:szCs w:val="16"/>
                                <w:lang w:val="en-US"/>
                              </w:rPr>
                              <w:t>Absorb remaining spill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DBBFE" id="Rectangle 2428" o:spid="_x0000_s1095" style="position:absolute;margin-left:171.85pt;margin-top:9.7pt;width:93.75pt;height:30.6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">
                <v:textbox>
                  <w:txbxContent>
                    <w:p w14:paraId="14B692E2" w14:textId="77777777" w:rsidR="00684F4F" w:rsidRPr="00064F27" w:rsidRDefault="00684F4F" w:rsidP="00744A14">
                      <w:pPr>
                        <w:jc w:val="center"/>
                        <w:rPr>
                          <w:sz w:val="16"/>
                          <w:szCs w:val="16"/>
                          <w:lang w:val="en-US"/>
                        </w:rPr>
                      </w:pPr>
                      <w:r>
                        <w:rPr>
                          <w:sz w:val="16"/>
                          <w:szCs w:val="16"/>
                          <w:lang w:val="en-US"/>
                        </w:rPr>
                        <w:t>Absorb remaining spill as appropriate</w:t>
                      </w:r>
                    </w:p>
                  </w:txbxContent>
                </v:textbox>
              </v:rect>
            </w:pict>
          </mc:Fallback>
        </mc:AlternateContent>
      </w:r>
      <w:r>
        <w:rPr>
          <w:b/>
          <w:noProof/>
          <w:sz w:val="24"/>
          <w:szCs w:val="24"/>
          <w:lang w:eastAsia="zh-CN"/>
        </w:rPr>
        <mc:AlternateContent>
          <mc:Choice Requires="wps">
            <w:drawing>
              <wp:anchor distT="0" distB="0" distL="114300" distR="114300" simplePos="0" relativeHeight="253452288" behindDoc="0" locked="0" layoutInCell="1" allowOverlap="1" wp14:anchorId="60E1D4DD" wp14:editId="52AFF9A7">
                <wp:simplePos x="0" y="0"/>
                <wp:positionH relativeFrom="column">
                  <wp:posOffset>2735580</wp:posOffset>
                </wp:positionH>
                <wp:positionV relativeFrom="paragraph">
                  <wp:posOffset>17145</wp:posOffset>
                </wp:positionV>
                <wp:extent cx="635" cy="106045"/>
                <wp:effectExtent l="59055" t="8890" r="54610" b="18415"/>
                <wp:wrapNone/>
                <wp:docPr id="1413" name="AutoShape 2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97E5C5D">
              <v:shape id="AutoShape 2425" style="position:absolute;margin-left:215.4pt;margin-top:1.35pt;width:.05pt;height:8.35pt;flip:x;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" w14:anchorId="78DF4C88">
                <v:stroke endarrow="block"/>
              </v:shape>
            </w:pict>
          </mc:Fallback>
        </mc:AlternateContent>
      </w:r>
    </w:p>
    <w:p w14:paraId="3B2D93A3" w14:textId="77777777" w:rsidR="00A023A2" w:rsidRDefault="00A023A2" w:rsidP="00890CAB">
      <w:pPr>
        <w:jc w:val="both"/>
        <w:rPr>
          <w:b/>
          <w:sz w:val="24"/>
          <w:szCs w:val="24"/>
        </w:rPr>
        <w:sectPr w:rsidR="00A023A2" w:rsidSect="00897F91">
          <w:pgSz w:w="11906" w:h="16838"/>
          <w:pgMar w:top="1440" w:right="1440" w:bottom="1440" w:left="1440" w:header="708" w:footer="708" w:gutter="0"/>
          <w:cols w:space="708"/>
          <w:docGrid w:linePitch="360"/>
        </w:sectPr>
      </w:pPr>
    </w:p>
    <w:p w14:paraId="5E859C25" w14:textId="77777777" w:rsidR="00890CAB" w:rsidRPr="00D22F0A" w:rsidRDefault="0093234E" w:rsidP="0093234E">
      <w:pPr>
        <w:rPr>
          <w:b/>
          <w:sz w:val="24"/>
          <w:szCs w:val="24"/>
        </w:rPr>
      </w:pPr>
      <w:r>
        <w:rPr>
          <w:b/>
          <w:sz w:val="24"/>
          <w:szCs w:val="24"/>
        </w:rPr>
        <w:lastRenderedPageBreak/>
        <w:t>APPENDIX A.3</w:t>
      </w:r>
      <w:r>
        <w:rPr>
          <w:b/>
          <w:sz w:val="24"/>
          <w:szCs w:val="24"/>
        </w:rPr>
        <w:br/>
      </w:r>
      <w:r w:rsidR="00890CAB">
        <w:rPr>
          <w:b/>
          <w:sz w:val="24"/>
          <w:szCs w:val="24"/>
        </w:rPr>
        <w:t>Brine Solution / Sludge</w:t>
      </w:r>
    </w:p>
    <w:p w14:paraId="46C41FAB" w14:textId="77777777" w:rsidR="00890CAB" w:rsidRPr="00B23AB1" w:rsidRDefault="00890CAB" w:rsidP="00890CAB">
      <w:pPr>
        <w:jc w:val="both"/>
      </w:pPr>
      <w:r>
        <w:t xml:space="preserve">Brine is transferred from the </w:t>
      </w:r>
      <w:proofErr w:type="spellStart"/>
      <w:r>
        <w:t>lixators</w:t>
      </w:r>
      <w:proofErr w:type="spellEnd"/>
      <w:r>
        <w:t xml:space="preserve"> to the Primary and Secondary treatment tanks to precipitate impurities for separation in the Clarifier. The brine is then filtered and deionised before being transferred to the Weak Brine Tank for recirculation to the Electrolysers </w:t>
      </w:r>
      <w:proofErr w:type="gramStart"/>
      <w:r>
        <w:t>for the production of</w:t>
      </w:r>
      <w:proofErr w:type="gramEnd"/>
      <w:r>
        <w:t xml:space="preserve"> chlorine. Before being sent back to the </w:t>
      </w:r>
      <w:proofErr w:type="spellStart"/>
      <w:r>
        <w:t>lixators</w:t>
      </w:r>
      <w:proofErr w:type="spellEnd"/>
      <w:r>
        <w:t xml:space="preserve">, the hot acidified brine from the Weak Brine Tank is dechlorinated in the Brine </w:t>
      </w:r>
      <w:proofErr w:type="spellStart"/>
      <w:r>
        <w:t>Dechlorinator</w:t>
      </w:r>
      <w:proofErr w:type="spellEnd"/>
      <w:r>
        <w:t xml:space="preserve">. If sulphate levels are too high, the brine is processed through the sulphate removal system (KCSR).  </w:t>
      </w:r>
    </w:p>
    <w:p w14:paraId="6CFFAFFF" w14:textId="77777777" w:rsidR="00890CAB" w:rsidRDefault="00890CAB" w:rsidP="00890CAB">
      <w:pPr>
        <w:jc w:val="both"/>
        <w:rPr>
          <w:b/>
        </w:rPr>
      </w:pPr>
      <w:r>
        <w:rPr>
          <w:b/>
        </w:rPr>
        <w:br/>
        <w:t xml:space="preserve">Hazards to Human Health </w:t>
      </w:r>
    </w:p>
    <w:p w14:paraId="280FB16A" w14:textId="77777777" w:rsidR="00890CAB" w:rsidRDefault="00890CAB" w:rsidP="00890CAB">
      <w:pPr>
        <w:jc w:val="both"/>
      </w:pPr>
      <w:r>
        <w:t xml:space="preserve">The primary hazard to human health is heat, with the brine processed on site potentially reaching temperatures of 90 degrees Celsius. Exposure to hot brine can result in burns to the skin. If ingested, large amounts may cause nausea or vomiting, with no adverse effects expected from small amounts. Brine may be an eye irritant and contact with skin at lower temperatures may result in irritation. </w:t>
      </w:r>
    </w:p>
    <w:p w14:paraId="7D15F902" w14:textId="77777777" w:rsidR="00890CAB" w:rsidRDefault="00890CAB" w:rsidP="00890CAB">
      <w:pPr>
        <w:jc w:val="both"/>
      </w:pPr>
    </w:p>
    <w:p w14:paraId="4EFEC932" w14:textId="77777777" w:rsidR="00890CAB" w:rsidRDefault="00890CAB" w:rsidP="00890CAB">
      <w:pPr>
        <w:jc w:val="both"/>
      </w:pPr>
      <w:r>
        <w:rPr>
          <w:b/>
        </w:rPr>
        <w:t>Hazards to the Environment</w:t>
      </w:r>
      <w:r>
        <w:t xml:space="preserve"> </w:t>
      </w:r>
    </w:p>
    <w:p w14:paraId="1F796C97" w14:textId="77777777" w:rsidR="00890CAB" w:rsidRDefault="00890CAB" w:rsidP="00890CAB">
      <w:pPr>
        <w:jc w:val="both"/>
      </w:pPr>
      <w:r>
        <w:t xml:space="preserve">Brine is not </w:t>
      </w:r>
      <w:proofErr w:type="gramStart"/>
      <w:r>
        <w:t>biodegradable</w:t>
      </w:r>
      <w:proofErr w:type="gramEnd"/>
      <w:r>
        <w:t xml:space="preserve"> and contamination of waterways is to be avoided. While brine solution (26%) will dehydrate animal and vegetable species, sodium chloride is practically non-toxic to aquatic organisms. </w:t>
      </w:r>
    </w:p>
    <w:p w14:paraId="1047A623" w14:textId="77777777" w:rsidR="00890CAB" w:rsidRDefault="00890CAB" w:rsidP="00890CAB">
      <w:pPr>
        <w:jc w:val="both"/>
      </w:pPr>
      <w:r>
        <w:t xml:space="preserve">LC50: </w:t>
      </w:r>
      <w:proofErr w:type="spellStart"/>
      <w:r>
        <w:t>Lemonis</w:t>
      </w:r>
      <w:proofErr w:type="spellEnd"/>
      <w:r>
        <w:t xml:space="preserve"> </w:t>
      </w:r>
      <w:proofErr w:type="spellStart"/>
      <w:r>
        <w:t>Macrochirus</w:t>
      </w:r>
      <w:proofErr w:type="spellEnd"/>
      <w:r>
        <w:t xml:space="preserve"> 96 hr – 5560-6080 mg/L (flow-through) or 12946 mg/L (static).</w:t>
      </w:r>
    </w:p>
    <w:p w14:paraId="27BD58EB" w14:textId="77777777" w:rsidR="00890CAB" w:rsidRDefault="00890CAB" w:rsidP="00890CAB">
      <w:pPr>
        <w:jc w:val="both"/>
      </w:pPr>
    </w:p>
    <w:p w14:paraId="2608FECC" w14:textId="77777777" w:rsidR="00890CAB" w:rsidRPr="006D5FEB" w:rsidRDefault="0031032B" w:rsidP="00890CAB">
      <w:pPr>
        <w:jc w:val="both"/>
        <w:rPr>
          <w:rFonts w:ascii="Arial" w:hAnsi="Arial" w:cs="Arial"/>
          <w:sz w:val="16"/>
          <w:szCs w:val="16"/>
        </w:rPr>
      </w:pPr>
      <w:hyperlink r:id="rId20" w:history="1">
        <w:r w:rsidR="00890CAB" w:rsidRPr="006D5FEB">
          <w:rPr>
            <w:rStyle w:val="Hyperlink"/>
            <w:rFonts w:ascii="Arial" w:hAnsi="Arial" w:cs="Arial"/>
            <w:sz w:val="16"/>
            <w:szCs w:val="16"/>
          </w:rPr>
          <w:t>http://www.novachem.com/Product%20Documents/BrineSolution_MSDS_EN.pdf</w:t>
        </w:r>
      </w:hyperlink>
    </w:p>
    <w:p w14:paraId="4223A044" w14:textId="77777777" w:rsidR="00890CAB" w:rsidRDefault="00890CAB" w:rsidP="00890CAB">
      <w:r>
        <w:br w:type="page"/>
      </w: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890CAB" w:rsidRPr="0090250A" w14:paraId="4DDA0051" w14:textId="77777777" w:rsidTr="00B36406">
        <w:tc>
          <w:tcPr>
            <w:tcW w:w="1668" w:type="dxa"/>
          </w:tcPr>
          <w:p w14:paraId="6BC82778" w14:textId="77777777" w:rsidR="00890CAB" w:rsidRPr="007D758F" w:rsidRDefault="00890CAB" w:rsidP="00E4727B">
            <w:pPr>
              <w:rPr>
                <w:b/>
                <w:sz w:val="20"/>
                <w:szCs w:val="20"/>
              </w:rPr>
            </w:pPr>
            <w:r w:rsidRPr="007D758F">
              <w:rPr>
                <w:b/>
                <w:sz w:val="20"/>
                <w:szCs w:val="20"/>
              </w:rPr>
              <w:lastRenderedPageBreak/>
              <w:t>Environmental Aspects Plant Activities and Sources of Risk</w:t>
            </w:r>
          </w:p>
        </w:tc>
        <w:tc>
          <w:tcPr>
            <w:tcW w:w="1302" w:type="dxa"/>
          </w:tcPr>
          <w:p w14:paraId="789F0D78" w14:textId="77777777" w:rsidR="00890CAB" w:rsidRPr="007D758F" w:rsidRDefault="00890CAB" w:rsidP="00E4727B">
            <w:pPr>
              <w:rPr>
                <w:b/>
                <w:sz w:val="20"/>
                <w:szCs w:val="20"/>
              </w:rPr>
            </w:pPr>
            <w:r w:rsidRPr="007D758F">
              <w:rPr>
                <w:b/>
                <w:sz w:val="20"/>
                <w:szCs w:val="20"/>
              </w:rPr>
              <w:t>Receptors?</w:t>
            </w:r>
          </w:p>
        </w:tc>
        <w:tc>
          <w:tcPr>
            <w:tcW w:w="2241" w:type="dxa"/>
          </w:tcPr>
          <w:p w14:paraId="08D49D92" w14:textId="77777777" w:rsidR="00890CAB" w:rsidRPr="007D758F" w:rsidRDefault="00890CAB" w:rsidP="00E4727B">
            <w:pPr>
              <w:rPr>
                <w:b/>
                <w:sz w:val="20"/>
                <w:szCs w:val="20"/>
              </w:rPr>
            </w:pPr>
            <w:r w:rsidRPr="007D758F">
              <w:rPr>
                <w:b/>
                <w:sz w:val="20"/>
                <w:szCs w:val="20"/>
              </w:rPr>
              <w:t>Environmental Hazard Potential Pathway and Adverse Impacts</w:t>
            </w:r>
          </w:p>
        </w:tc>
        <w:tc>
          <w:tcPr>
            <w:tcW w:w="3010" w:type="dxa"/>
          </w:tcPr>
          <w:p w14:paraId="5FADAFF2" w14:textId="77777777" w:rsidR="00890CAB" w:rsidRPr="007D758F" w:rsidRDefault="00890CAB" w:rsidP="00E4727B">
            <w:pPr>
              <w:rPr>
                <w:b/>
                <w:sz w:val="20"/>
                <w:szCs w:val="20"/>
              </w:rPr>
            </w:pPr>
            <w:r w:rsidRPr="007D758F">
              <w:rPr>
                <w:b/>
                <w:sz w:val="20"/>
                <w:szCs w:val="20"/>
              </w:rPr>
              <w:t xml:space="preserve">Currently Implemented </w:t>
            </w:r>
          </w:p>
          <w:p w14:paraId="2543C2D0" w14:textId="77777777" w:rsidR="00890CAB" w:rsidRPr="007D758F" w:rsidRDefault="00890CAB" w:rsidP="00E4727B">
            <w:pPr>
              <w:rPr>
                <w:b/>
                <w:sz w:val="20"/>
                <w:szCs w:val="20"/>
              </w:rPr>
            </w:pPr>
            <w:r w:rsidRPr="007D758F">
              <w:rPr>
                <w:b/>
                <w:sz w:val="20"/>
                <w:szCs w:val="20"/>
              </w:rPr>
              <w:t>Risk Control Measures</w:t>
            </w:r>
          </w:p>
        </w:tc>
        <w:tc>
          <w:tcPr>
            <w:tcW w:w="1134" w:type="dxa"/>
          </w:tcPr>
          <w:p w14:paraId="33956E9E" w14:textId="77777777" w:rsidR="00890CAB" w:rsidRPr="007D758F" w:rsidRDefault="00890CAB" w:rsidP="00E4727B">
            <w:pPr>
              <w:rPr>
                <w:b/>
                <w:sz w:val="20"/>
                <w:szCs w:val="20"/>
              </w:rPr>
            </w:pPr>
            <w:proofErr w:type="spellStart"/>
            <w:r w:rsidRPr="007D758F">
              <w:rPr>
                <w:b/>
                <w:sz w:val="20"/>
                <w:szCs w:val="20"/>
              </w:rPr>
              <w:t>Conseq</w:t>
            </w:r>
            <w:proofErr w:type="spellEnd"/>
          </w:p>
          <w:p w14:paraId="06C18110" w14:textId="77777777" w:rsidR="00890CAB" w:rsidRPr="007D758F" w:rsidRDefault="00890CAB" w:rsidP="00E4727B">
            <w:pPr>
              <w:rPr>
                <w:b/>
                <w:sz w:val="20"/>
                <w:szCs w:val="20"/>
              </w:rPr>
            </w:pPr>
            <w:r w:rsidRPr="007D758F">
              <w:rPr>
                <w:b/>
                <w:sz w:val="20"/>
                <w:szCs w:val="20"/>
              </w:rPr>
              <w:t>Impact</w:t>
            </w:r>
          </w:p>
        </w:tc>
        <w:tc>
          <w:tcPr>
            <w:tcW w:w="2126" w:type="dxa"/>
            <w:gridSpan w:val="2"/>
          </w:tcPr>
          <w:p w14:paraId="4880F83C" w14:textId="77777777" w:rsidR="00890CAB" w:rsidRPr="007D758F" w:rsidRDefault="00890CAB" w:rsidP="00E4727B">
            <w:pPr>
              <w:rPr>
                <w:b/>
                <w:sz w:val="20"/>
                <w:szCs w:val="20"/>
              </w:rPr>
            </w:pPr>
            <w:r w:rsidRPr="007D758F">
              <w:rPr>
                <w:b/>
                <w:sz w:val="20"/>
                <w:szCs w:val="20"/>
              </w:rPr>
              <w:t>Likelihood</w:t>
            </w:r>
          </w:p>
          <w:p w14:paraId="16C00332" w14:textId="77777777" w:rsidR="00890CAB" w:rsidRPr="007D758F" w:rsidRDefault="00890CAB" w:rsidP="00E4727B">
            <w:pPr>
              <w:rPr>
                <w:b/>
                <w:sz w:val="20"/>
                <w:szCs w:val="20"/>
              </w:rPr>
            </w:pPr>
            <w:r w:rsidRPr="007D758F">
              <w:rPr>
                <w:b/>
                <w:sz w:val="20"/>
                <w:szCs w:val="20"/>
              </w:rPr>
              <w:t>Estimate</w:t>
            </w:r>
          </w:p>
        </w:tc>
        <w:tc>
          <w:tcPr>
            <w:tcW w:w="1560" w:type="dxa"/>
          </w:tcPr>
          <w:p w14:paraId="5F475022" w14:textId="77777777" w:rsidR="00890CAB" w:rsidRPr="007D758F" w:rsidRDefault="00890CAB" w:rsidP="00E4727B">
            <w:pPr>
              <w:rPr>
                <w:b/>
                <w:sz w:val="20"/>
                <w:szCs w:val="20"/>
              </w:rPr>
            </w:pPr>
            <w:r w:rsidRPr="007D758F">
              <w:rPr>
                <w:b/>
                <w:sz w:val="20"/>
                <w:szCs w:val="20"/>
              </w:rPr>
              <w:t>Risk Level</w:t>
            </w:r>
          </w:p>
        </w:tc>
      </w:tr>
      <w:tr w:rsidR="00890CAB" w14:paraId="7514B97C" w14:textId="77777777" w:rsidTr="00E4727B">
        <w:tc>
          <w:tcPr>
            <w:tcW w:w="13041" w:type="dxa"/>
            <w:gridSpan w:val="8"/>
          </w:tcPr>
          <w:p w14:paraId="3F4B06B5" w14:textId="77777777" w:rsidR="00890CAB" w:rsidRDefault="00890CAB" w:rsidP="00E4727B">
            <w:pPr>
              <w:rPr>
                <w:sz w:val="20"/>
                <w:szCs w:val="20"/>
              </w:rPr>
            </w:pPr>
            <w:r w:rsidRPr="007D758F">
              <w:rPr>
                <w:sz w:val="20"/>
                <w:szCs w:val="20"/>
              </w:rPr>
              <w:t xml:space="preserve">Item [01]. Overfilling </w:t>
            </w:r>
            <w:proofErr w:type="spellStart"/>
            <w:r>
              <w:rPr>
                <w:sz w:val="20"/>
                <w:szCs w:val="20"/>
              </w:rPr>
              <w:t>Lixators</w:t>
            </w:r>
            <w:proofErr w:type="spellEnd"/>
          </w:p>
          <w:p w14:paraId="3C4D1B15" w14:textId="77777777" w:rsidR="00890CAB" w:rsidRPr="007D758F" w:rsidRDefault="00890CAB" w:rsidP="00E4727B">
            <w:pPr>
              <w:rPr>
                <w:sz w:val="20"/>
                <w:szCs w:val="20"/>
              </w:rPr>
            </w:pPr>
          </w:p>
        </w:tc>
      </w:tr>
      <w:tr w:rsidR="00890CAB" w14:paraId="0B399284" w14:textId="77777777" w:rsidTr="00E4727B">
        <w:tc>
          <w:tcPr>
            <w:tcW w:w="1668" w:type="dxa"/>
          </w:tcPr>
          <w:p w14:paraId="371CC77A" w14:textId="77777777" w:rsidR="00890CAB" w:rsidRDefault="00890CAB" w:rsidP="00E4727B"/>
        </w:tc>
        <w:tc>
          <w:tcPr>
            <w:tcW w:w="1302" w:type="dxa"/>
            <w:tcBorders>
              <w:bottom w:val="single" w:sz="4" w:space="0" w:color="auto"/>
            </w:tcBorders>
            <w:shd w:val="clear" w:color="auto" w:fill="92D050"/>
          </w:tcPr>
          <w:p w14:paraId="661D6FDB" w14:textId="77777777" w:rsidR="00890CAB" w:rsidRPr="0090250A" w:rsidRDefault="00890CAB" w:rsidP="00E4727B">
            <w:pPr>
              <w:rPr>
                <w:b/>
              </w:rPr>
            </w:pPr>
            <w:r w:rsidRPr="0090250A">
              <w:rPr>
                <w:b/>
              </w:rPr>
              <w:t>Nat</w:t>
            </w:r>
          </w:p>
        </w:tc>
        <w:tc>
          <w:tcPr>
            <w:tcW w:w="2241" w:type="dxa"/>
          </w:tcPr>
          <w:p w14:paraId="12590AEA" w14:textId="77777777" w:rsidR="00890CAB" w:rsidRPr="007D758F" w:rsidRDefault="00733D8E" w:rsidP="00E4727B">
            <w:pPr>
              <w:rPr>
                <w:sz w:val="16"/>
                <w:szCs w:val="16"/>
              </w:rPr>
            </w:pPr>
            <w:r>
              <w:rPr>
                <w:sz w:val="16"/>
                <w:szCs w:val="16"/>
              </w:rPr>
              <w:t xml:space="preserve">Interceptor Pit 1 overflow </w:t>
            </w:r>
            <w:r w:rsidR="00890CAB">
              <w:rPr>
                <w:sz w:val="16"/>
                <w:szCs w:val="16"/>
              </w:rPr>
              <w:t xml:space="preserve">to Springvale Drain. Adverse impact on aquatic organisms, including lethal dosage. Release to SWOOS from Site Utilities without treatment, resulting in adverse impact on trade waste water quality. </w:t>
            </w:r>
          </w:p>
        </w:tc>
        <w:tc>
          <w:tcPr>
            <w:tcW w:w="3010" w:type="dxa"/>
          </w:tcPr>
          <w:p w14:paraId="7D046B20" w14:textId="77777777" w:rsidR="00890CAB" w:rsidRDefault="00890CAB" w:rsidP="00E4727B">
            <w:pPr>
              <w:pStyle w:val="ListParagraph"/>
              <w:numPr>
                <w:ilvl w:val="0"/>
                <w:numId w:val="1"/>
              </w:numPr>
              <w:ind w:left="426"/>
              <w:rPr>
                <w:sz w:val="16"/>
                <w:szCs w:val="16"/>
              </w:rPr>
            </w:pPr>
            <w:r>
              <w:rPr>
                <w:sz w:val="16"/>
                <w:szCs w:val="16"/>
              </w:rPr>
              <w:t>DCS high level alarms:</w:t>
            </w:r>
          </w:p>
          <w:p w14:paraId="2D8EACB4" w14:textId="77777777" w:rsidR="00890CAB" w:rsidRPr="00F967AD" w:rsidRDefault="00890CAB" w:rsidP="00E4727B">
            <w:pPr>
              <w:pStyle w:val="ListParagraph"/>
              <w:ind w:left="426"/>
              <w:rPr>
                <w:sz w:val="16"/>
                <w:szCs w:val="16"/>
              </w:rPr>
            </w:pPr>
            <w:r>
              <w:rPr>
                <w:sz w:val="16"/>
                <w:szCs w:val="16"/>
              </w:rPr>
              <w:t>Hi on LIC11000 (controls waste</w:t>
            </w:r>
            <w:r>
              <w:rPr>
                <w:sz w:val="16"/>
                <w:szCs w:val="16"/>
              </w:rPr>
              <w:br/>
              <w:t xml:space="preserve">  liquor into </w:t>
            </w:r>
            <w:proofErr w:type="spellStart"/>
            <w:r>
              <w:rPr>
                <w:sz w:val="16"/>
                <w:szCs w:val="16"/>
              </w:rPr>
              <w:t>lixator</w:t>
            </w:r>
            <w:proofErr w:type="spellEnd"/>
            <w:r>
              <w:rPr>
                <w:sz w:val="16"/>
                <w:szCs w:val="16"/>
              </w:rPr>
              <w:t>)</w:t>
            </w:r>
            <w:r>
              <w:rPr>
                <w:sz w:val="16"/>
                <w:szCs w:val="16"/>
              </w:rPr>
              <w:br/>
              <w:t xml:space="preserve">Hi on LIC11001 (controls waste </w:t>
            </w:r>
            <w:r>
              <w:rPr>
                <w:sz w:val="16"/>
                <w:szCs w:val="16"/>
              </w:rPr>
              <w:br/>
              <w:t xml:space="preserve">  liquor into </w:t>
            </w:r>
            <w:proofErr w:type="spellStart"/>
            <w:r>
              <w:rPr>
                <w:sz w:val="16"/>
                <w:szCs w:val="16"/>
              </w:rPr>
              <w:t>lixator</w:t>
            </w:r>
            <w:proofErr w:type="spellEnd"/>
            <w:r>
              <w:rPr>
                <w:sz w:val="16"/>
                <w:szCs w:val="16"/>
              </w:rPr>
              <w:t>)</w:t>
            </w:r>
          </w:p>
          <w:p w14:paraId="55843574" w14:textId="77777777" w:rsidR="0079452D" w:rsidRDefault="0079452D" w:rsidP="00E4727B">
            <w:pPr>
              <w:pStyle w:val="ListParagraph"/>
              <w:numPr>
                <w:ilvl w:val="0"/>
                <w:numId w:val="1"/>
              </w:numPr>
              <w:ind w:left="426"/>
              <w:rPr>
                <w:color w:val="000000" w:themeColor="text1"/>
                <w:sz w:val="16"/>
                <w:szCs w:val="16"/>
              </w:rPr>
            </w:pPr>
            <w:r>
              <w:rPr>
                <w:color w:val="000000" w:themeColor="text1"/>
                <w:sz w:val="16"/>
                <w:szCs w:val="16"/>
              </w:rPr>
              <w:t xml:space="preserve">Dechlorinated brine into </w:t>
            </w:r>
            <w:proofErr w:type="spellStart"/>
            <w:r>
              <w:rPr>
                <w:color w:val="000000" w:themeColor="text1"/>
                <w:sz w:val="16"/>
                <w:szCs w:val="16"/>
              </w:rPr>
              <w:t>Lixators</w:t>
            </w:r>
            <w:proofErr w:type="spellEnd"/>
            <w:r>
              <w:rPr>
                <w:color w:val="000000" w:themeColor="text1"/>
                <w:sz w:val="16"/>
                <w:szCs w:val="16"/>
              </w:rPr>
              <w:t xml:space="preserve"> A and B can be isolated by V0016 and V0051, respectively</w:t>
            </w:r>
            <w:r w:rsidR="00FF659F">
              <w:rPr>
                <w:color w:val="000000" w:themeColor="text1"/>
                <w:sz w:val="16"/>
                <w:szCs w:val="16"/>
              </w:rPr>
              <w:t xml:space="preserve">, diverting all flow into one </w:t>
            </w:r>
            <w:proofErr w:type="spellStart"/>
            <w:r w:rsidR="00FF659F">
              <w:rPr>
                <w:color w:val="000000" w:themeColor="text1"/>
                <w:sz w:val="16"/>
                <w:szCs w:val="16"/>
              </w:rPr>
              <w:t>lixator</w:t>
            </w:r>
            <w:proofErr w:type="spellEnd"/>
            <w:r w:rsidR="00FF659F">
              <w:rPr>
                <w:color w:val="000000" w:themeColor="text1"/>
                <w:sz w:val="16"/>
                <w:szCs w:val="16"/>
              </w:rPr>
              <w:t xml:space="preserve">. </w:t>
            </w:r>
          </w:p>
          <w:p w14:paraId="4C038898" w14:textId="77777777" w:rsidR="00890CAB" w:rsidRDefault="00890CAB" w:rsidP="00E4727B">
            <w:pPr>
              <w:pStyle w:val="ListParagraph"/>
              <w:numPr>
                <w:ilvl w:val="0"/>
                <w:numId w:val="1"/>
              </w:numPr>
              <w:ind w:left="426"/>
              <w:rPr>
                <w:color w:val="000000" w:themeColor="text1"/>
                <w:sz w:val="16"/>
                <w:szCs w:val="16"/>
              </w:rPr>
            </w:pPr>
            <w:r>
              <w:rPr>
                <w:color w:val="000000" w:themeColor="text1"/>
                <w:sz w:val="16"/>
                <w:szCs w:val="16"/>
              </w:rPr>
              <w:t xml:space="preserve">Effluent drain surrounding </w:t>
            </w:r>
            <w:proofErr w:type="spellStart"/>
            <w:r>
              <w:rPr>
                <w:color w:val="000000" w:themeColor="text1"/>
                <w:sz w:val="16"/>
                <w:szCs w:val="16"/>
              </w:rPr>
              <w:t>lixators</w:t>
            </w:r>
            <w:proofErr w:type="spellEnd"/>
            <w:r>
              <w:rPr>
                <w:color w:val="000000" w:themeColor="text1"/>
                <w:sz w:val="16"/>
                <w:szCs w:val="16"/>
              </w:rPr>
              <w:t>, with flow to</w:t>
            </w:r>
            <w:r w:rsidR="00B73612">
              <w:rPr>
                <w:color w:val="000000" w:themeColor="text1"/>
                <w:sz w:val="16"/>
                <w:szCs w:val="16"/>
              </w:rPr>
              <w:t xml:space="preserve"> Alkaline Effluent sump for transfer into Alkaline Effluent Tank</w:t>
            </w:r>
            <w:r>
              <w:rPr>
                <w:color w:val="000000" w:themeColor="text1"/>
                <w:sz w:val="16"/>
                <w:szCs w:val="16"/>
              </w:rPr>
              <w:t xml:space="preserve"> </w:t>
            </w:r>
          </w:p>
          <w:p w14:paraId="3E9C06CF"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02BE1A01" w14:textId="77777777" w:rsidR="00890CAB" w:rsidRPr="00F7316A" w:rsidRDefault="00890CAB" w:rsidP="00E4727B">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51F853EE" w14:textId="77777777" w:rsidR="00890CAB" w:rsidRPr="00590F95" w:rsidRDefault="00890CAB" w:rsidP="00E4727B">
            <w:pPr>
              <w:rPr>
                <w:sz w:val="16"/>
                <w:szCs w:val="16"/>
              </w:rPr>
            </w:pPr>
          </w:p>
        </w:tc>
        <w:tc>
          <w:tcPr>
            <w:tcW w:w="1243" w:type="dxa"/>
            <w:gridSpan w:val="2"/>
          </w:tcPr>
          <w:p w14:paraId="3EB8BAD0" w14:textId="77777777" w:rsidR="00890CAB" w:rsidRPr="007D758F" w:rsidRDefault="00890CAB" w:rsidP="00E4727B">
            <w:pPr>
              <w:rPr>
                <w:sz w:val="16"/>
                <w:szCs w:val="16"/>
              </w:rPr>
            </w:pPr>
            <w:r w:rsidRPr="007D758F">
              <w:rPr>
                <w:sz w:val="16"/>
                <w:szCs w:val="16"/>
              </w:rPr>
              <w:t xml:space="preserve">Category </w:t>
            </w:r>
            <w:r>
              <w:rPr>
                <w:sz w:val="16"/>
                <w:szCs w:val="16"/>
              </w:rPr>
              <w:t>1</w:t>
            </w:r>
          </w:p>
        </w:tc>
        <w:tc>
          <w:tcPr>
            <w:tcW w:w="2017" w:type="dxa"/>
          </w:tcPr>
          <w:p w14:paraId="4FE396E0" w14:textId="77777777" w:rsidR="00890CAB" w:rsidRPr="007D758F" w:rsidRDefault="00890CAB" w:rsidP="00E4727B">
            <w:pPr>
              <w:rPr>
                <w:sz w:val="16"/>
                <w:szCs w:val="16"/>
              </w:rPr>
            </w:pPr>
            <w:r w:rsidRPr="007D758F">
              <w:rPr>
                <w:sz w:val="16"/>
                <w:szCs w:val="16"/>
              </w:rPr>
              <w:t>Unlikely</w:t>
            </w:r>
          </w:p>
        </w:tc>
        <w:tc>
          <w:tcPr>
            <w:tcW w:w="1560" w:type="dxa"/>
          </w:tcPr>
          <w:p w14:paraId="691FFCFE" w14:textId="77777777" w:rsidR="00890CAB" w:rsidRPr="007D758F" w:rsidRDefault="00890CAB" w:rsidP="00E4727B">
            <w:pPr>
              <w:rPr>
                <w:sz w:val="16"/>
                <w:szCs w:val="16"/>
              </w:rPr>
            </w:pPr>
            <w:r w:rsidRPr="007D758F">
              <w:rPr>
                <w:sz w:val="16"/>
                <w:szCs w:val="16"/>
              </w:rPr>
              <w:t xml:space="preserve">Level </w:t>
            </w:r>
            <w:r>
              <w:rPr>
                <w:sz w:val="16"/>
                <w:szCs w:val="16"/>
              </w:rPr>
              <w:t>IV</w:t>
            </w:r>
          </w:p>
        </w:tc>
      </w:tr>
      <w:tr w:rsidR="00890CAB" w14:paraId="755B5FC9" w14:textId="77777777" w:rsidTr="00E4727B">
        <w:tc>
          <w:tcPr>
            <w:tcW w:w="1668" w:type="dxa"/>
          </w:tcPr>
          <w:p w14:paraId="3AB67731" w14:textId="77777777" w:rsidR="00890CAB" w:rsidRDefault="00890CAB" w:rsidP="00E4727B"/>
        </w:tc>
        <w:tc>
          <w:tcPr>
            <w:tcW w:w="1302" w:type="dxa"/>
            <w:tcBorders>
              <w:bottom w:val="single" w:sz="4" w:space="0" w:color="auto"/>
            </w:tcBorders>
            <w:shd w:val="clear" w:color="auto" w:fill="D99594" w:themeFill="accent2" w:themeFillTint="99"/>
          </w:tcPr>
          <w:p w14:paraId="05077735" w14:textId="77777777" w:rsidR="00890CAB" w:rsidRPr="0090250A" w:rsidRDefault="00890CAB" w:rsidP="00E4727B">
            <w:pPr>
              <w:rPr>
                <w:b/>
              </w:rPr>
            </w:pPr>
            <w:r w:rsidRPr="0090250A">
              <w:rPr>
                <w:b/>
              </w:rPr>
              <w:t>Hum</w:t>
            </w:r>
          </w:p>
        </w:tc>
        <w:tc>
          <w:tcPr>
            <w:tcW w:w="2241" w:type="dxa"/>
          </w:tcPr>
          <w:p w14:paraId="0A74EF05" w14:textId="77777777" w:rsidR="00890CAB" w:rsidRDefault="00890CAB" w:rsidP="00E4727B">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skin or eyes. Burns to skin at high temperatures.</w:t>
            </w:r>
          </w:p>
          <w:p w14:paraId="43024039" w14:textId="77777777" w:rsidR="00890CAB" w:rsidRPr="007D758F" w:rsidRDefault="00890CAB" w:rsidP="00E4727B">
            <w:pPr>
              <w:pStyle w:val="ListParagraph"/>
              <w:ind w:left="7"/>
              <w:rPr>
                <w:sz w:val="16"/>
                <w:szCs w:val="16"/>
              </w:rPr>
            </w:pPr>
          </w:p>
        </w:tc>
        <w:tc>
          <w:tcPr>
            <w:tcW w:w="3010" w:type="dxa"/>
          </w:tcPr>
          <w:p w14:paraId="4866A765" w14:textId="77777777" w:rsidR="00890CAB" w:rsidRPr="007D758F" w:rsidRDefault="00890CAB" w:rsidP="00E4727B">
            <w:pPr>
              <w:pStyle w:val="ListParagraph"/>
              <w:numPr>
                <w:ilvl w:val="0"/>
                <w:numId w:val="1"/>
              </w:numPr>
              <w:ind w:left="426"/>
              <w:rPr>
                <w:sz w:val="16"/>
                <w:szCs w:val="16"/>
              </w:rPr>
            </w:pPr>
            <w:r w:rsidRPr="007D758F">
              <w:rPr>
                <w:sz w:val="16"/>
                <w:szCs w:val="16"/>
              </w:rPr>
              <w:t>As for “Nat”</w:t>
            </w:r>
          </w:p>
          <w:p w14:paraId="25309B9E" w14:textId="77777777" w:rsidR="00890CAB" w:rsidRDefault="00890CAB"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54CED2A4" w14:textId="77777777" w:rsidR="00890CAB" w:rsidRPr="007D758F" w:rsidRDefault="00890CAB" w:rsidP="00E4727B">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1D73BA0B" w14:textId="77777777" w:rsidR="00890CAB" w:rsidRPr="007D758F" w:rsidRDefault="00890CAB" w:rsidP="00E4727B">
            <w:pPr>
              <w:rPr>
                <w:sz w:val="16"/>
                <w:szCs w:val="16"/>
              </w:rPr>
            </w:pPr>
            <w:r w:rsidRPr="007D758F">
              <w:rPr>
                <w:sz w:val="16"/>
                <w:szCs w:val="16"/>
              </w:rPr>
              <w:t xml:space="preserve">Category </w:t>
            </w:r>
            <w:r>
              <w:rPr>
                <w:sz w:val="16"/>
                <w:szCs w:val="16"/>
              </w:rPr>
              <w:t>3.1</w:t>
            </w:r>
          </w:p>
        </w:tc>
        <w:tc>
          <w:tcPr>
            <w:tcW w:w="2017" w:type="dxa"/>
          </w:tcPr>
          <w:p w14:paraId="7BB4F103" w14:textId="77777777" w:rsidR="00890CAB" w:rsidRPr="007D758F" w:rsidRDefault="00890CAB" w:rsidP="00E4727B">
            <w:pPr>
              <w:rPr>
                <w:sz w:val="16"/>
                <w:szCs w:val="16"/>
              </w:rPr>
            </w:pPr>
            <w:r>
              <w:rPr>
                <w:sz w:val="16"/>
                <w:szCs w:val="16"/>
              </w:rPr>
              <w:t xml:space="preserve">Very </w:t>
            </w:r>
            <w:r w:rsidRPr="007D758F">
              <w:rPr>
                <w:sz w:val="16"/>
                <w:szCs w:val="16"/>
              </w:rPr>
              <w:t>Unlikely</w:t>
            </w:r>
          </w:p>
        </w:tc>
        <w:tc>
          <w:tcPr>
            <w:tcW w:w="1560" w:type="dxa"/>
          </w:tcPr>
          <w:p w14:paraId="678F090F" w14:textId="77777777" w:rsidR="00890CAB" w:rsidRPr="007D758F" w:rsidRDefault="00890CAB" w:rsidP="00E4727B">
            <w:pPr>
              <w:rPr>
                <w:sz w:val="16"/>
                <w:szCs w:val="16"/>
              </w:rPr>
            </w:pPr>
            <w:r w:rsidRPr="007D758F">
              <w:rPr>
                <w:sz w:val="16"/>
                <w:szCs w:val="16"/>
              </w:rPr>
              <w:t xml:space="preserve">Level </w:t>
            </w:r>
            <w:r>
              <w:rPr>
                <w:sz w:val="16"/>
                <w:szCs w:val="16"/>
              </w:rPr>
              <w:t>IV</w:t>
            </w:r>
          </w:p>
        </w:tc>
      </w:tr>
      <w:tr w:rsidR="00890CAB" w:rsidRPr="007D758F" w14:paraId="7399E6D7" w14:textId="77777777" w:rsidTr="00E4727B">
        <w:tc>
          <w:tcPr>
            <w:tcW w:w="13041" w:type="dxa"/>
            <w:gridSpan w:val="8"/>
          </w:tcPr>
          <w:p w14:paraId="4D768BF8" w14:textId="77777777" w:rsidR="00890CAB" w:rsidRDefault="00890CAB" w:rsidP="00E4727B">
            <w:pPr>
              <w:rPr>
                <w:sz w:val="20"/>
                <w:szCs w:val="20"/>
              </w:rPr>
            </w:pPr>
            <w:r w:rsidRPr="007D758F">
              <w:rPr>
                <w:sz w:val="20"/>
                <w:szCs w:val="20"/>
              </w:rPr>
              <w:t>Item [0</w:t>
            </w:r>
            <w:r>
              <w:rPr>
                <w:sz w:val="20"/>
                <w:szCs w:val="20"/>
              </w:rPr>
              <w:t>2</w:t>
            </w:r>
            <w:r w:rsidRPr="007D758F">
              <w:rPr>
                <w:sz w:val="20"/>
                <w:szCs w:val="20"/>
              </w:rPr>
              <w:t>]. Overfilling</w:t>
            </w:r>
            <w:r>
              <w:rPr>
                <w:sz w:val="20"/>
                <w:szCs w:val="20"/>
              </w:rPr>
              <w:t xml:space="preserve"> Primary Brine Treatment Tank, Secondary Brine Treatment Tank or Clarifier</w:t>
            </w:r>
          </w:p>
          <w:p w14:paraId="57E47CF0" w14:textId="77777777" w:rsidR="00890CAB" w:rsidRPr="007D758F" w:rsidRDefault="00890CAB" w:rsidP="00E4727B">
            <w:pPr>
              <w:rPr>
                <w:sz w:val="20"/>
                <w:szCs w:val="20"/>
              </w:rPr>
            </w:pPr>
          </w:p>
        </w:tc>
      </w:tr>
      <w:tr w:rsidR="00890CAB" w:rsidRPr="007D758F" w14:paraId="726CFE87" w14:textId="77777777" w:rsidTr="00E4727B">
        <w:tc>
          <w:tcPr>
            <w:tcW w:w="1668" w:type="dxa"/>
          </w:tcPr>
          <w:p w14:paraId="7239B645" w14:textId="77777777" w:rsidR="00890CAB" w:rsidRDefault="00890CAB" w:rsidP="00E4727B"/>
        </w:tc>
        <w:tc>
          <w:tcPr>
            <w:tcW w:w="1302" w:type="dxa"/>
            <w:tcBorders>
              <w:bottom w:val="single" w:sz="4" w:space="0" w:color="auto"/>
            </w:tcBorders>
            <w:shd w:val="clear" w:color="auto" w:fill="92D050"/>
          </w:tcPr>
          <w:p w14:paraId="2B127220" w14:textId="77777777" w:rsidR="00890CAB" w:rsidRPr="0090250A" w:rsidRDefault="00890CAB" w:rsidP="00E4727B">
            <w:pPr>
              <w:rPr>
                <w:b/>
              </w:rPr>
            </w:pPr>
            <w:r w:rsidRPr="0090250A">
              <w:rPr>
                <w:b/>
              </w:rPr>
              <w:t>Nat</w:t>
            </w:r>
          </w:p>
        </w:tc>
        <w:tc>
          <w:tcPr>
            <w:tcW w:w="2241" w:type="dxa"/>
          </w:tcPr>
          <w:p w14:paraId="7DB0EF3E" w14:textId="77777777" w:rsidR="00890CAB" w:rsidRPr="007D758F" w:rsidRDefault="00733D8E" w:rsidP="00E4727B">
            <w:pPr>
              <w:rPr>
                <w:sz w:val="16"/>
                <w:szCs w:val="16"/>
              </w:rPr>
            </w:pPr>
            <w:r>
              <w:rPr>
                <w:sz w:val="16"/>
                <w:szCs w:val="16"/>
              </w:rPr>
              <w:t xml:space="preserve">Interceptor Pit 1 overflow </w:t>
            </w:r>
            <w:r w:rsidR="00890CAB">
              <w:rPr>
                <w:sz w:val="16"/>
                <w:szCs w:val="16"/>
              </w:rPr>
              <w:t>to Springvale Drain. Adverse impact on aquatic organisms, including lethal dosage. Release to SWOOS from Site Utilities without treatment, resulting in adverse impact on trade waste water quality.</w:t>
            </w:r>
          </w:p>
        </w:tc>
        <w:tc>
          <w:tcPr>
            <w:tcW w:w="3010" w:type="dxa"/>
          </w:tcPr>
          <w:p w14:paraId="07D71184" w14:textId="77777777" w:rsidR="00890CAB" w:rsidRDefault="00890CAB" w:rsidP="00E4727B">
            <w:pPr>
              <w:pStyle w:val="ListParagraph"/>
              <w:numPr>
                <w:ilvl w:val="0"/>
                <w:numId w:val="1"/>
              </w:numPr>
              <w:ind w:left="426"/>
              <w:rPr>
                <w:sz w:val="16"/>
                <w:szCs w:val="16"/>
              </w:rPr>
            </w:pPr>
            <w:r>
              <w:rPr>
                <w:sz w:val="16"/>
                <w:szCs w:val="16"/>
              </w:rPr>
              <w:t>Primary Brine Treatment Tank overflows to Secondary Brine Treatment Tank: Normal operation</w:t>
            </w:r>
          </w:p>
          <w:p w14:paraId="60C7AF52" w14:textId="77777777" w:rsidR="00890CAB" w:rsidRDefault="00890CAB" w:rsidP="00E4727B">
            <w:pPr>
              <w:pStyle w:val="ListParagraph"/>
              <w:numPr>
                <w:ilvl w:val="0"/>
                <w:numId w:val="1"/>
              </w:numPr>
              <w:ind w:left="426"/>
              <w:rPr>
                <w:sz w:val="16"/>
                <w:szCs w:val="16"/>
              </w:rPr>
            </w:pPr>
            <w:r>
              <w:rPr>
                <w:sz w:val="16"/>
                <w:szCs w:val="16"/>
              </w:rPr>
              <w:t>Secondary Brine Treatment Tank overflows to Clarifier: Normal operation</w:t>
            </w:r>
          </w:p>
          <w:p w14:paraId="679DC9BC" w14:textId="77777777" w:rsidR="00890CAB" w:rsidRDefault="00890CAB" w:rsidP="00E4727B">
            <w:pPr>
              <w:pStyle w:val="ListParagraph"/>
              <w:numPr>
                <w:ilvl w:val="0"/>
                <w:numId w:val="1"/>
              </w:numPr>
              <w:ind w:left="426"/>
              <w:rPr>
                <w:sz w:val="16"/>
                <w:szCs w:val="16"/>
              </w:rPr>
            </w:pPr>
            <w:r>
              <w:rPr>
                <w:sz w:val="16"/>
                <w:szCs w:val="16"/>
              </w:rPr>
              <w:t>Clarifier overflows to Clarified Brine Tank: Normal operation</w:t>
            </w:r>
          </w:p>
          <w:p w14:paraId="2B510F2F" w14:textId="77777777" w:rsidR="00890CAB" w:rsidRDefault="00890CAB" w:rsidP="00E4727B">
            <w:pPr>
              <w:pStyle w:val="ListParagraph"/>
              <w:numPr>
                <w:ilvl w:val="0"/>
                <w:numId w:val="1"/>
              </w:numPr>
              <w:ind w:left="426"/>
              <w:rPr>
                <w:sz w:val="16"/>
                <w:szCs w:val="16"/>
              </w:rPr>
            </w:pPr>
            <w:r>
              <w:rPr>
                <w:sz w:val="16"/>
                <w:szCs w:val="16"/>
              </w:rPr>
              <w:lastRenderedPageBreak/>
              <w:t>All tanks/equipment in CAP bunded area.</w:t>
            </w:r>
          </w:p>
          <w:p w14:paraId="5FC04867"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6EA67873" w14:textId="77777777" w:rsidR="00890CAB" w:rsidRPr="00F7316A" w:rsidRDefault="00890CAB" w:rsidP="00E4727B">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0367B63D" w14:textId="77777777" w:rsidR="00890CAB" w:rsidRPr="007D758F" w:rsidRDefault="00890CAB" w:rsidP="00E4727B">
            <w:pPr>
              <w:pStyle w:val="ListParagraph"/>
              <w:ind w:left="426"/>
              <w:rPr>
                <w:sz w:val="16"/>
                <w:szCs w:val="16"/>
              </w:rPr>
            </w:pPr>
          </w:p>
        </w:tc>
        <w:tc>
          <w:tcPr>
            <w:tcW w:w="1243" w:type="dxa"/>
            <w:gridSpan w:val="2"/>
          </w:tcPr>
          <w:p w14:paraId="3CC6E959" w14:textId="77777777" w:rsidR="00890CAB" w:rsidRPr="007D758F" w:rsidRDefault="00890CAB" w:rsidP="00E4727B">
            <w:pPr>
              <w:rPr>
                <w:sz w:val="16"/>
                <w:szCs w:val="16"/>
              </w:rPr>
            </w:pPr>
            <w:r w:rsidRPr="007D758F">
              <w:rPr>
                <w:sz w:val="16"/>
                <w:szCs w:val="16"/>
              </w:rPr>
              <w:lastRenderedPageBreak/>
              <w:t xml:space="preserve">Category </w:t>
            </w:r>
            <w:r>
              <w:rPr>
                <w:sz w:val="16"/>
                <w:szCs w:val="16"/>
              </w:rPr>
              <w:t>1</w:t>
            </w:r>
          </w:p>
        </w:tc>
        <w:tc>
          <w:tcPr>
            <w:tcW w:w="2017" w:type="dxa"/>
          </w:tcPr>
          <w:p w14:paraId="35F2D519" w14:textId="77777777" w:rsidR="00890CAB" w:rsidRPr="007D758F" w:rsidRDefault="00890CAB" w:rsidP="00E4727B">
            <w:pPr>
              <w:rPr>
                <w:sz w:val="16"/>
                <w:szCs w:val="16"/>
              </w:rPr>
            </w:pPr>
            <w:r w:rsidRPr="007D758F">
              <w:rPr>
                <w:sz w:val="16"/>
                <w:szCs w:val="16"/>
              </w:rPr>
              <w:t>Unlikely</w:t>
            </w:r>
          </w:p>
        </w:tc>
        <w:tc>
          <w:tcPr>
            <w:tcW w:w="1560" w:type="dxa"/>
          </w:tcPr>
          <w:p w14:paraId="3FE5EAC9" w14:textId="77777777" w:rsidR="00890CAB" w:rsidRPr="007D758F" w:rsidRDefault="00890CAB" w:rsidP="00E4727B">
            <w:pPr>
              <w:rPr>
                <w:sz w:val="16"/>
                <w:szCs w:val="16"/>
              </w:rPr>
            </w:pPr>
            <w:r w:rsidRPr="007D758F">
              <w:rPr>
                <w:sz w:val="16"/>
                <w:szCs w:val="16"/>
              </w:rPr>
              <w:t xml:space="preserve">Level </w:t>
            </w:r>
            <w:r>
              <w:rPr>
                <w:sz w:val="16"/>
                <w:szCs w:val="16"/>
              </w:rPr>
              <w:t>IV</w:t>
            </w:r>
          </w:p>
        </w:tc>
      </w:tr>
      <w:tr w:rsidR="00890CAB" w:rsidRPr="007D758F" w14:paraId="43EF9966" w14:textId="77777777" w:rsidTr="00E4727B">
        <w:tc>
          <w:tcPr>
            <w:tcW w:w="1668" w:type="dxa"/>
          </w:tcPr>
          <w:p w14:paraId="5A6D7541" w14:textId="77777777" w:rsidR="00890CAB" w:rsidRDefault="00890CAB" w:rsidP="00E4727B"/>
        </w:tc>
        <w:tc>
          <w:tcPr>
            <w:tcW w:w="1302" w:type="dxa"/>
            <w:tcBorders>
              <w:bottom w:val="single" w:sz="4" w:space="0" w:color="auto"/>
            </w:tcBorders>
            <w:shd w:val="clear" w:color="auto" w:fill="D99594" w:themeFill="accent2" w:themeFillTint="99"/>
          </w:tcPr>
          <w:p w14:paraId="34383454" w14:textId="77777777" w:rsidR="00890CAB" w:rsidRPr="0090250A" w:rsidRDefault="00890CAB" w:rsidP="00E4727B">
            <w:pPr>
              <w:rPr>
                <w:b/>
              </w:rPr>
            </w:pPr>
            <w:r w:rsidRPr="0090250A">
              <w:rPr>
                <w:b/>
              </w:rPr>
              <w:t>Hum</w:t>
            </w:r>
          </w:p>
        </w:tc>
        <w:tc>
          <w:tcPr>
            <w:tcW w:w="2241" w:type="dxa"/>
          </w:tcPr>
          <w:p w14:paraId="6B3C3BB3" w14:textId="77777777" w:rsidR="00890CAB" w:rsidRDefault="00890CAB" w:rsidP="00E4727B">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skin or eyes. Burns to skin at high temperatures.</w:t>
            </w:r>
          </w:p>
          <w:p w14:paraId="00CB4348" w14:textId="77777777" w:rsidR="00890CAB" w:rsidRPr="007D758F" w:rsidRDefault="00890CAB" w:rsidP="00E4727B">
            <w:pPr>
              <w:pStyle w:val="ListParagraph"/>
              <w:ind w:left="7"/>
              <w:rPr>
                <w:sz w:val="16"/>
                <w:szCs w:val="16"/>
              </w:rPr>
            </w:pPr>
          </w:p>
        </w:tc>
        <w:tc>
          <w:tcPr>
            <w:tcW w:w="3010" w:type="dxa"/>
          </w:tcPr>
          <w:p w14:paraId="10E0E15F" w14:textId="77777777" w:rsidR="00890CAB" w:rsidRPr="007D758F" w:rsidRDefault="00890CAB" w:rsidP="00E4727B">
            <w:pPr>
              <w:pStyle w:val="ListParagraph"/>
              <w:numPr>
                <w:ilvl w:val="0"/>
                <w:numId w:val="1"/>
              </w:numPr>
              <w:ind w:left="426"/>
              <w:rPr>
                <w:sz w:val="16"/>
                <w:szCs w:val="16"/>
              </w:rPr>
            </w:pPr>
            <w:r w:rsidRPr="007D758F">
              <w:rPr>
                <w:sz w:val="16"/>
                <w:szCs w:val="16"/>
              </w:rPr>
              <w:t>As for “Nat”</w:t>
            </w:r>
          </w:p>
          <w:p w14:paraId="1E32C68B" w14:textId="77777777" w:rsidR="00890CAB" w:rsidRDefault="00890CAB"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CF776FC" w14:textId="77777777" w:rsidR="00890CAB" w:rsidRPr="007D758F" w:rsidRDefault="00890CAB" w:rsidP="00E4727B">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5C9C7162" w14:textId="77777777" w:rsidR="00890CAB" w:rsidRPr="007D758F" w:rsidRDefault="00890CAB" w:rsidP="00E4727B">
            <w:pPr>
              <w:rPr>
                <w:sz w:val="16"/>
                <w:szCs w:val="16"/>
              </w:rPr>
            </w:pPr>
            <w:r w:rsidRPr="007D758F">
              <w:rPr>
                <w:sz w:val="16"/>
                <w:szCs w:val="16"/>
              </w:rPr>
              <w:t xml:space="preserve">Category </w:t>
            </w:r>
            <w:r>
              <w:rPr>
                <w:sz w:val="16"/>
                <w:szCs w:val="16"/>
              </w:rPr>
              <w:t>3.1</w:t>
            </w:r>
          </w:p>
        </w:tc>
        <w:tc>
          <w:tcPr>
            <w:tcW w:w="2017" w:type="dxa"/>
          </w:tcPr>
          <w:p w14:paraId="78B697E6" w14:textId="77777777" w:rsidR="00890CAB" w:rsidRPr="007D758F" w:rsidRDefault="00890CAB" w:rsidP="00E4727B">
            <w:pPr>
              <w:rPr>
                <w:sz w:val="16"/>
                <w:szCs w:val="16"/>
              </w:rPr>
            </w:pPr>
            <w:r>
              <w:rPr>
                <w:sz w:val="16"/>
                <w:szCs w:val="16"/>
              </w:rPr>
              <w:t xml:space="preserve">Very </w:t>
            </w:r>
            <w:r w:rsidRPr="007D758F">
              <w:rPr>
                <w:sz w:val="16"/>
                <w:szCs w:val="16"/>
              </w:rPr>
              <w:t>Unlikely</w:t>
            </w:r>
          </w:p>
        </w:tc>
        <w:tc>
          <w:tcPr>
            <w:tcW w:w="1560" w:type="dxa"/>
          </w:tcPr>
          <w:p w14:paraId="0FEE4C3E" w14:textId="77777777" w:rsidR="00890CAB" w:rsidRPr="007D758F" w:rsidRDefault="00890CAB" w:rsidP="00E4727B">
            <w:pPr>
              <w:rPr>
                <w:sz w:val="16"/>
                <w:szCs w:val="16"/>
              </w:rPr>
            </w:pPr>
            <w:r w:rsidRPr="007D758F">
              <w:rPr>
                <w:sz w:val="16"/>
                <w:szCs w:val="16"/>
              </w:rPr>
              <w:t xml:space="preserve">Level </w:t>
            </w:r>
            <w:r>
              <w:rPr>
                <w:sz w:val="16"/>
                <w:szCs w:val="16"/>
              </w:rPr>
              <w:t>IV</w:t>
            </w:r>
          </w:p>
        </w:tc>
      </w:tr>
      <w:tr w:rsidR="00890CAB" w14:paraId="2DC8BBFB" w14:textId="77777777" w:rsidTr="00E4727B">
        <w:tc>
          <w:tcPr>
            <w:tcW w:w="13041" w:type="dxa"/>
            <w:gridSpan w:val="8"/>
          </w:tcPr>
          <w:p w14:paraId="59DCC4B5" w14:textId="77777777" w:rsidR="00890CAB" w:rsidRDefault="00890CAB" w:rsidP="00E4727B">
            <w:pPr>
              <w:rPr>
                <w:sz w:val="20"/>
                <w:szCs w:val="20"/>
              </w:rPr>
            </w:pPr>
            <w:r>
              <w:rPr>
                <w:sz w:val="20"/>
                <w:szCs w:val="20"/>
              </w:rPr>
              <w:t>Item [03</w:t>
            </w:r>
            <w:r w:rsidRPr="007D758F">
              <w:rPr>
                <w:sz w:val="20"/>
                <w:szCs w:val="20"/>
              </w:rPr>
              <w:t xml:space="preserve">]. Overfilling </w:t>
            </w:r>
            <w:r>
              <w:rPr>
                <w:sz w:val="20"/>
                <w:szCs w:val="20"/>
              </w:rPr>
              <w:t>Clarified Brine Tank, Filtered Brine Tank or Deionised Brine Tank</w:t>
            </w:r>
          </w:p>
          <w:p w14:paraId="057327C1" w14:textId="77777777" w:rsidR="00890CAB" w:rsidRPr="007D758F" w:rsidRDefault="00890CAB" w:rsidP="00E4727B">
            <w:pPr>
              <w:rPr>
                <w:sz w:val="20"/>
                <w:szCs w:val="20"/>
              </w:rPr>
            </w:pPr>
          </w:p>
        </w:tc>
      </w:tr>
      <w:tr w:rsidR="00890CAB" w14:paraId="74BB9212" w14:textId="77777777" w:rsidTr="00E4727B">
        <w:tc>
          <w:tcPr>
            <w:tcW w:w="1668" w:type="dxa"/>
          </w:tcPr>
          <w:p w14:paraId="08E04DC0" w14:textId="77777777" w:rsidR="00890CAB" w:rsidRDefault="00890CAB" w:rsidP="00E4727B"/>
        </w:tc>
        <w:tc>
          <w:tcPr>
            <w:tcW w:w="1302" w:type="dxa"/>
            <w:tcBorders>
              <w:bottom w:val="single" w:sz="4" w:space="0" w:color="auto"/>
            </w:tcBorders>
            <w:shd w:val="clear" w:color="auto" w:fill="92D050"/>
          </w:tcPr>
          <w:p w14:paraId="20136FC1" w14:textId="77777777" w:rsidR="00890CAB" w:rsidRPr="0090250A" w:rsidRDefault="00890CAB" w:rsidP="00E4727B">
            <w:pPr>
              <w:rPr>
                <w:b/>
              </w:rPr>
            </w:pPr>
            <w:r w:rsidRPr="0090250A">
              <w:rPr>
                <w:b/>
              </w:rPr>
              <w:t>Nat</w:t>
            </w:r>
          </w:p>
        </w:tc>
        <w:tc>
          <w:tcPr>
            <w:tcW w:w="2241" w:type="dxa"/>
          </w:tcPr>
          <w:p w14:paraId="24B31103" w14:textId="77777777" w:rsidR="00890CAB" w:rsidRPr="007D758F" w:rsidRDefault="00733D8E" w:rsidP="00E4727B">
            <w:pPr>
              <w:rPr>
                <w:sz w:val="16"/>
                <w:szCs w:val="16"/>
              </w:rPr>
            </w:pPr>
            <w:r>
              <w:rPr>
                <w:sz w:val="16"/>
                <w:szCs w:val="16"/>
              </w:rPr>
              <w:t xml:space="preserve">Interceptor Pit 1 overflow </w:t>
            </w:r>
            <w:r w:rsidR="00890CAB">
              <w:rPr>
                <w:sz w:val="16"/>
                <w:szCs w:val="16"/>
              </w:rPr>
              <w:t>to Springvale Drain. Adverse impact on aquatic organisms, including lethal dosage. Release to SWOOS from Site Utilities without treatment, resulting in adverse impact on trade waste water quality.</w:t>
            </w:r>
          </w:p>
        </w:tc>
        <w:tc>
          <w:tcPr>
            <w:tcW w:w="3010" w:type="dxa"/>
          </w:tcPr>
          <w:p w14:paraId="04A06806" w14:textId="77777777" w:rsidR="00890CAB" w:rsidRDefault="00890CAB" w:rsidP="00E4727B">
            <w:pPr>
              <w:pStyle w:val="ListParagraph"/>
              <w:numPr>
                <w:ilvl w:val="0"/>
                <w:numId w:val="1"/>
              </w:numPr>
              <w:ind w:left="426"/>
              <w:rPr>
                <w:sz w:val="16"/>
                <w:szCs w:val="16"/>
              </w:rPr>
            </w:pPr>
            <w:r>
              <w:rPr>
                <w:sz w:val="16"/>
                <w:szCs w:val="16"/>
              </w:rPr>
              <w:t>DCS high level alarms:</w:t>
            </w:r>
          </w:p>
          <w:p w14:paraId="18C3700B" w14:textId="77777777" w:rsidR="00890CAB" w:rsidRDefault="00890CAB" w:rsidP="00E4727B">
            <w:pPr>
              <w:pStyle w:val="ListParagraph"/>
              <w:ind w:left="426"/>
              <w:rPr>
                <w:sz w:val="16"/>
                <w:szCs w:val="16"/>
              </w:rPr>
            </w:pPr>
            <w:r>
              <w:rPr>
                <w:sz w:val="16"/>
                <w:szCs w:val="16"/>
              </w:rPr>
              <w:t>Clarified Brine Tank: Hi on LIC11016</w:t>
            </w:r>
          </w:p>
          <w:p w14:paraId="1CAE22E0" w14:textId="77777777" w:rsidR="00890CAB" w:rsidRDefault="00890CAB" w:rsidP="00E4727B">
            <w:pPr>
              <w:pStyle w:val="ListParagraph"/>
              <w:ind w:left="426"/>
              <w:rPr>
                <w:sz w:val="16"/>
                <w:szCs w:val="16"/>
              </w:rPr>
            </w:pPr>
            <w:r>
              <w:rPr>
                <w:sz w:val="16"/>
                <w:szCs w:val="16"/>
              </w:rPr>
              <w:t xml:space="preserve">Filtered Brine Tank: </w:t>
            </w:r>
            <w:r>
              <w:rPr>
                <w:sz w:val="16"/>
                <w:szCs w:val="16"/>
              </w:rPr>
              <w:br/>
              <w:t xml:space="preserve">  Hi and hi-hi on LIC11048</w:t>
            </w:r>
          </w:p>
          <w:p w14:paraId="5F7CACC9" w14:textId="77777777" w:rsidR="00890CAB" w:rsidRPr="00865926" w:rsidRDefault="00890CAB" w:rsidP="00E4727B">
            <w:pPr>
              <w:pStyle w:val="ListParagraph"/>
              <w:ind w:left="426"/>
              <w:rPr>
                <w:sz w:val="16"/>
                <w:szCs w:val="16"/>
              </w:rPr>
            </w:pPr>
            <w:r>
              <w:rPr>
                <w:sz w:val="16"/>
                <w:szCs w:val="16"/>
              </w:rPr>
              <w:t xml:space="preserve">Deionised Brine Tank: </w:t>
            </w:r>
            <w:r>
              <w:rPr>
                <w:sz w:val="16"/>
                <w:szCs w:val="16"/>
              </w:rPr>
              <w:br/>
              <w:t xml:space="preserve">  Hi on LIC11108</w:t>
            </w:r>
          </w:p>
          <w:p w14:paraId="4CFD8AD0" w14:textId="77777777" w:rsidR="00890CAB" w:rsidRPr="00B73612" w:rsidRDefault="00890CAB" w:rsidP="00E4727B">
            <w:pPr>
              <w:pStyle w:val="ListParagraph"/>
              <w:numPr>
                <w:ilvl w:val="0"/>
                <w:numId w:val="1"/>
              </w:numPr>
              <w:ind w:left="426"/>
              <w:rPr>
                <w:color w:val="000000" w:themeColor="text1"/>
                <w:sz w:val="16"/>
                <w:szCs w:val="16"/>
              </w:rPr>
            </w:pPr>
            <w:r w:rsidRPr="00D47538">
              <w:rPr>
                <w:sz w:val="16"/>
                <w:szCs w:val="16"/>
              </w:rPr>
              <w:t xml:space="preserve">All three tanks overflow to Alkaline Trench in CAP bunded area, with Alkaline Effluent Tank downstream </w:t>
            </w:r>
            <w:r>
              <w:rPr>
                <w:sz w:val="16"/>
                <w:szCs w:val="16"/>
              </w:rPr>
              <w:t>for neutralisation of effluent</w:t>
            </w:r>
          </w:p>
          <w:p w14:paraId="35C327B4"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1AD6EB93" w14:textId="77777777" w:rsidR="00890CAB" w:rsidRPr="00F7316A" w:rsidRDefault="00890CAB" w:rsidP="00E4727B">
            <w:pPr>
              <w:pStyle w:val="ListParagraph"/>
              <w:numPr>
                <w:ilvl w:val="0"/>
                <w:numId w:val="1"/>
              </w:numPr>
              <w:ind w:left="426"/>
              <w:rPr>
                <w:color w:val="000000" w:themeColor="text1"/>
                <w:sz w:val="16"/>
                <w:szCs w:val="16"/>
              </w:rPr>
            </w:pPr>
            <w:r w:rsidRPr="00D47538">
              <w:rPr>
                <w:color w:val="000000" w:themeColor="text1"/>
                <w:sz w:val="16"/>
                <w:szCs w:val="16"/>
              </w:rPr>
              <w:t>Response Plan</w:t>
            </w:r>
          </w:p>
          <w:p w14:paraId="42182F4F" w14:textId="77777777" w:rsidR="00890CAB" w:rsidRPr="007D758F" w:rsidRDefault="00890CAB" w:rsidP="00E4727B">
            <w:pPr>
              <w:rPr>
                <w:sz w:val="16"/>
                <w:szCs w:val="16"/>
              </w:rPr>
            </w:pPr>
          </w:p>
        </w:tc>
        <w:tc>
          <w:tcPr>
            <w:tcW w:w="1243" w:type="dxa"/>
            <w:gridSpan w:val="2"/>
          </w:tcPr>
          <w:p w14:paraId="34DBB96D" w14:textId="77777777" w:rsidR="00890CAB" w:rsidRPr="007D758F" w:rsidRDefault="00890CAB" w:rsidP="00E4727B">
            <w:pPr>
              <w:rPr>
                <w:sz w:val="16"/>
                <w:szCs w:val="16"/>
              </w:rPr>
            </w:pPr>
            <w:r w:rsidRPr="007D758F">
              <w:rPr>
                <w:sz w:val="16"/>
                <w:szCs w:val="16"/>
              </w:rPr>
              <w:t xml:space="preserve">Category </w:t>
            </w:r>
            <w:r>
              <w:rPr>
                <w:sz w:val="16"/>
                <w:szCs w:val="16"/>
              </w:rPr>
              <w:t>1</w:t>
            </w:r>
          </w:p>
        </w:tc>
        <w:tc>
          <w:tcPr>
            <w:tcW w:w="2017" w:type="dxa"/>
          </w:tcPr>
          <w:p w14:paraId="6C654843" w14:textId="77777777" w:rsidR="00890CAB" w:rsidRPr="007D758F" w:rsidRDefault="00890CAB" w:rsidP="00E4727B">
            <w:pPr>
              <w:rPr>
                <w:sz w:val="16"/>
                <w:szCs w:val="16"/>
              </w:rPr>
            </w:pPr>
            <w:r w:rsidRPr="007D758F">
              <w:rPr>
                <w:sz w:val="16"/>
                <w:szCs w:val="16"/>
              </w:rPr>
              <w:t>Unlikely</w:t>
            </w:r>
          </w:p>
        </w:tc>
        <w:tc>
          <w:tcPr>
            <w:tcW w:w="1560" w:type="dxa"/>
          </w:tcPr>
          <w:p w14:paraId="04921EFD" w14:textId="77777777" w:rsidR="00890CAB" w:rsidRPr="007D758F" w:rsidRDefault="00890CAB" w:rsidP="00E4727B">
            <w:pPr>
              <w:rPr>
                <w:sz w:val="16"/>
                <w:szCs w:val="16"/>
              </w:rPr>
            </w:pPr>
            <w:r w:rsidRPr="007D758F">
              <w:rPr>
                <w:sz w:val="16"/>
                <w:szCs w:val="16"/>
              </w:rPr>
              <w:t xml:space="preserve">Level </w:t>
            </w:r>
            <w:r>
              <w:rPr>
                <w:sz w:val="16"/>
                <w:szCs w:val="16"/>
              </w:rPr>
              <w:t>IV</w:t>
            </w:r>
          </w:p>
        </w:tc>
      </w:tr>
      <w:tr w:rsidR="00890CAB" w14:paraId="3F4FD4CC" w14:textId="77777777" w:rsidTr="00E4727B">
        <w:tc>
          <w:tcPr>
            <w:tcW w:w="1668" w:type="dxa"/>
          </w:tcPr>
          <w:p w14:paraId="5ADFA54A" w14:textId="77777777" w:rsidR="00890CAB" w:rsidRDefault="00890CAB" w:rsidP="00E4727B"/>
        </w:tc>
        <w:tc>
          <w:tcPr>
            <w:tcW w:w="1302" w:type="dxa"/>
            <w:tcBorders>
              <w:bottom w:val="single" w:sz="4" w:space="0" w:color="auto"/>
            </w:tcBorders>
            <w:shd w:val="clear" w:color="auto" w:fill="D99594" w:themeFill="accent2" w:themeFillTint="99"/>
          </w:tcPr>
          <w:p w14:paraId="50D4DF53" w14:textId="77777777" w:rsidR="00890CAB" w:rsidRPr="0090250A" w:rsidRDefault="00890CAB" w:rsidP="00E4727B">
            <w:pPr>
              <w:rPr>
                <w:b/>
              </w:rPr>
            </w:pPr>
            <w:r w:rsidRPr="0090250A">
              <w:rPr>
                <w:b/>
              </w:rPr>
              <w:t>Hum</w:t>
            </w:r>
          </w:p>
        </w:tc>
        <w:tc>
          <w:tcPr>
            <w:tcW w:w="2241" w:type="dxa"/>
          </w:tcPr>
          <w:p w14:paraId="11884C05" w14:textId="77777777" w:rsidR="00890CAB" w:rsidRDefault="00890CAB" w:rsidP="00E4727B">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skin or eyes. Burns to skin at high temperatures.</w:t>
            </w:r>
          </w:p>
          <w:p w14:paraId="34D91FA1" w14:textId="77777777" w:rsidR="00890CAB" w:rsidRPr="007D758F" w:rsidRDefault="00890CAB" w:rsidP="00E4727B">
            <w:pPr>
              <w:pStyle w:val="ListParagraph"/>
              <w:ind w:left="7"/>
              <w:rPr>
                <w:sz w:val="16"/>
                <w:szCs w:val="16"/>
              </w:rPr>
            </w:pPr>
          </w:p>
        </w:tc>
        <w:tc>
          <w:tcPr>
            <w:tcW w:w="3010" w:type="dxa"/>
          </w:tcPr>
          <w:p w14:paraId="089F25BB" w14:textId="77777777" w:rsidR="00890CAB" w:rsidRPr="007D758F" w:rsidRDefault="00890CAB" w:rsidP="00E4727B">
            <w:pPr>
              <w:pStyle w:val="ListParagraph"/>
              <w:numPr>
                <w:ilvl w:val="0"/>
                <w:numId w:val="1"/>
              </w:numPr>
              <w:ind w:left="426"/>
              <w:rPr>
                <w:sz w:val="16"/>
                <w:szCs w:val="16"/>
              </w:rPr>
            </w:pPr>
            <w:r w:rsidRPr="007D758F">
              <w:rPr>
                <w:sz w:val="16"/>
                <w:szCs w:val="16"/>
              </w:rPr>
              <w:t>As for “Nat”</w:t>
            </w:r>
          </w:p>
          <w:p w14:paraId="5C7719EC" w14:textId="77777777" w:rsidR="00890CAB" w:rsidRDefault="00890CAB"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02A6C44" w14:textId="77777777" w:rsidR="00890CAB" w:rsidRPr="007D758F" w:rsidRDefault="00890CAB" w:rsidP="00E4727B">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56885E5E" w14:textId="77777777" w:rsidR="00890CAB" w:rsidRPr="007D758F" w:rsidRDefault="00890CAB" w:rsidP="00E4727B">
            <w:pPr>
              <w:rPr>
                <w:sz w:val="16"/>
                <w:szCs w:val="16"/>
              </w:rPr>
            </w:pPr>
            <w:r w:rsidRPr="007D758F">
              <w:rPr>
                <w:sz w:val="16"/>
                <w:szCs w:val="16"/>
              </w:rPr>
              <w:t xml:space="preserve">Category </w:t>
            </w:r>
            <w:r>
              <w:rPr>
                <w:sz w:val="16"/>
                <w:szCs w:val="16"/>
              </w:rPr>
              <w:t>3.1</w:t>
            </w:r>
          </w:p>
        </w:tc>
        <w:tc>
          <w:tcPr>
            <w:tcW w:w="2017" w:type="dxa"/>
          </w:tcPr>
          <w:p w14:paraId="48992B0B" w14:textId="77777777" w:rsidR="00890CAB" w:rsidRPr="007D758F" w:rsidRDefault="00890CAB" w:rsidP="00E4727B">
            <w:pPr>
              <w:rPr>
                <w:sz w:val="16"/>
                <w:szCs w:val="16"/>
              </w:rPr>
            </w:pPr>
            <w:r>
              <w:rPr>
                <w:sz w:val="16"/>
                <w:szCs w:val="16"/>
              </w:rPr>
              <w:t xml:space="preserve">Very </w:t>
            </w:r>
            <w:r w:rsidRPr="007D758F">
              <w:rPr>
                <w:sz w:val="16"/>
                <w:szCs w:val="16"/>
              </w:rPr>
              <w:t>Unlikely</w:t>
            </w:r>
          </w:p>
        </w:tc>
        <w:tc>
          <w:tcPr>
            <w:tcW w:w="1560" w:type="dxa"/>
          </w:tcPr>
          <w:p w14:paraId="3715183E" w14:textId="77777777" w:rsidR="00890CAB" w:rsidRPr="007D758F" w:rsidRDefault="00890CAB" w:rsidP="00E4727B">
            <w:pPr>
              <w:rPr>
                <w:sz w:val="16"/>
                <w:szCs w:val="16"/>
              </w:rPr>
            </w:pPr>
            <w:r w:rsidRPr="007D758F">
              <w:rPr>
                <w:sz w:val="16"/>
                <w:szCs w:val="16"/>
              </w:rPr>
              <w:t xml:space="preserve">Level </w:t>
            </w:r>
            <w:r>
              <w:rPr>
                <w:sz w:val="16"/>
                <w:szCs w:val="16"/>
              </w:rPr>
              <w:t>IV</w:t>
            </w:r>
          </w:p>
        </w:tc>
      </w:tr>
      <w:tr w:rsidR="00890CAB" w14:paraId="26708CF0" w14:textId="77777777" w:rsidTr="00E4727B">
        <w:tc>
          <w:tcPr>
            <w:tcW w:w="13041" w:type="dxa"/>
            <w:gridSpan w:val="8"/>
          </w:tcPr>
          <w:p w14:paraId="74A35A84" w14:textId="77777777" w:rsidR="00890CAB" w:rsidRDefault="00890CAB" w:rsidP="00E4727B">
            <w:pPr>
              <w:rPr>
                <w:sz w:val="20"/>
                <w:szCs w:val="20"/>
              </w:rPr>
            </w:pPr>
            <w:r>
              <w:rPr>
                <w:sz w:val="20"/>
                <w:szCs w:val="20"/>
              </w:rPr>
              <w:t>Item [04</w:t>
            </w:r>
            <w:r w:rsidRPr="007D758F">
              <w:rPr>
                <w:sz w:val="20"/>
                <w:szCs w:val="20"/>
              </w:rPr>
              <w:t xml:space="preserve">]. Overfilling </w:t>
            </w:r>
            <w:r>
              <w:rPr>
                <w:sz w:val="20"/>
                <w:szCs w:val="20"/>
              </w:rPr>
              <w:t>Brine Sludge Tank</w:t>
            </w:r>
          </w:p>
          <w:p w14:paraId="39D473F0" w14:textId="77777777" w:rsidR="00890CAB" w:rsidRPr="007D758F" w:rsidRDefault="00890CAB" w:rsidP="00E4727B">
            <w:pPr>
              <w:rPr>
                <w:sz w:val="20"/>
                <w:szCs w:val="20"/>
              </w:rPr>
            </w:pPr>
          </w:p>
        </w:tc>
      </w:tr>
      <w:tr w:rsidR="00890CAB" w14:paraId="6C07168F" w14:textId="77777777" w:rsidTr="00E4727B">
        <w:tc>
          <w:tcPr>
            <w:tcW w:w="1668" w:type="dxa"/>
          </w:tcPr>
          <w:p w14:paraId="46DBA95B" w14:textId="77777777" w:rsidR="00890CAB" w:rsidRDefault="00890CAB" w:rsidP="00E4727B"/>
        </w:tc>
        <w:tc>
          <w:tcPr>
            <w:tcW w:w="1302" w:type="dxa"/>
            <w:tcBorders>
              <w:bottom w:val="single" w:sz="4" w:space="0" w:color="auto"/>
            </w:tcBorders>
            <w:shd w:val="clear" w:color="auto" w:fill="92D050"/>
          </w:tcPr>
          <w:p w14:paraId="73FCDD8D" w14:textId="77777777" w:rsidR="00890CAB" w:rsidRPr="0090250A" w:rsidRDefault="00890CAB" w:rsidP="00E4727B">
            <w:pPr>
              <w:rPr>
                <w:b/>
              </w:rPr>
            </w:pPr>
            <w:r w:rsidRPr="0090250A">
              <w:rPr>
                <w:b/>
              </w:rPr>
              <w:t>Nat</w:t>
            </w:r>
          </w:p>
        </w:tc>
        <w:tc>
          <w:tcPr>
            <w:tcW w:w="2241" w:type="dxa"/>
          </w:tcPr>
          <w:p w14:paraId="46CC4DBA" w14:textId="77777777" w:rsidR="00890CAB" w:rsidRPr="007D758F" w:rsidRDefault="00733D8E" w:rsidP="00E4727B">
            <w:pPr>
              <w:rPr>
                <w:sz w:val="16"/>
                <w:szCs w:val="16"/>
              </w:rPr>
            </w:pPr>
            <w:r>
              <w:rPr>
                <w:sz w:val="16"/>
                <w:szCs w:val="16"/>
              </w:rPr>
              <w:t xml:space="preserve">Interceptor Pit 1 overflow </w:t>
            </w:r>
            <w:r w:rsidR="00890CAB">
              <w:rPr>
                <w:sz w:val="16"/>
                <w:szCs w:val="16"/>
              </w:rPr>
              <w:t xml:space="preserve">to Springvale Drain. Adverse </w:t>
            </w:r>
            <w:r w:rsidR="00890CAB">
              <w:rPr>
                <w:sz w:val="16"/>
                <w:szCs w:val="16"/>
              </w:rPr>
              <w:lastRenderedPageBreak/>
              <w:t>impact on aquatic organisms, including lethal dosage. Release to SWOOS from Site Utilities without treatment, resulting in adverse impact on trade waste water quality.</w:t>
            </w:r>
          </w:p>
        </w:tc>
        <w:tc>
          <w:tcPr>
            <w:tcW w:w="3010" w:type="dxa"/>
          </w:tcPr>
          <w:p w14:paraId="26CEBACE" w14:textId="77777777" w:rsidR="00890CAB" w:rsidRDefault="00890CAB" w:rsidP="00E4727B">
            <w:pPr>
              <w:pStyle w:val="ListParagraph"/>
              <w:numPr>
                <w:ilvl w:val="0"/>
                <w:numId w:val="1"/>
              </w:numPr>
              <w:ind w:left="426"/>
              <w:rPr>
                <w:sz w:val="16"/>
                <w:szCs w:val="16"/>
              </w:rPr>
            </w:pPr>
            <w:r>
              <w:rPr>
                <w:sz w:val="16"/>
                <w:szCs w:val="16"/>
              </w:rPr>
              <w:lastRenderedPageBreak/>
              <w:t>DCS high level alarms:</w:t>
            </w:r>
          </w:p>
          <w:p w14:paraId="63E12954" w14:textId="77777777" w:rsidR="00890CAB" w:rsidRDefault="00890CAB" w:rsidP="00E4727B">
            <w:pPr>
              <w:pStyle w:val="ListParagraph"/>
              <w:ind w:left="426"/>
              <w:rPr>
                <w:sz w:val="16"/>
                <w:szCs w:val="16"/>
              </w:rPr>
            </w:pPr>
            <w:r>
              <w:rPr>
                <w:sz w:val="16"/>
                <w:szCs w:val="16"/>
              </w:rPr>
              <w:t>Hi and hi-hi on LIC11155</w:t>
            </w:r>
          </w:p>
          <w:p w14:paraId="4FFB7A12" w14:textId="77777777" w:rsidR="00890CAB" w:rsidRDefault="00890CAB" w:rsidP="00E4727B">
            <w:pPr>
              <w:pStyle w:val="ListParagraph"/>
              <w:numPr>
                <w:ilvl w:val="0"/>
                <w:numId w:val="1"/>
              </w:numPr>
              <w:ind w:left="426"/>
              <w:rPr>
                <w:sz w:val="16"/>
                <w:szCs w:val="16"/>
              </w:rPr>
            </w:pPr>
            <w:r>
              <w:rPr>
                <w:sz w:val="16"/>
                <w:szCs w:val="16"/>
              </w:rPr>
              <w:lastRenderedPageBreak/>
              <w:t>Overflow to floor in CAP bunded area, with Alkaline Effluent trench and Alkaline Effluent Tank downstream for neutralisation of liquid sludge</w:t>
            </w:r>
          </w:p>
          <w:p w14:paraId="7D86D65B"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38DA6EC0" w14:textId="77777777" w:rsidR="00890CAB" w:rsidRPr="00590F95" w:rsidRDefault="00890CAB" w:rsidP="00E4727B">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2ED781CF" w14:textId="77777777" w:rsidR="00890CAB" w:rsidRPr="007D758F" w:rsidRDefault="00890CAB" w:rsidP="00E4727B">
            <w:pPr>
              <w:pStyle w:val="ListParagraph"/>
              <w:ind w:left="426"/>
              <w:rPr>
                <w:sz w:val="16"/>
                <w:szCs w:val="16"/>
              </w:rPr>
            </w:pPr>
          </w:p>
        </w:tc>
        <w:tc>
          <w:tcPr>
            <w:tcW w:w="1243" w:type="dxa"/>
            <w:gridSpan w:val="2"/>
          </w:tcPr>
          <w:p w14:paraId="1C9BB5AC" w14:textId="77777777" w:rsidR="00890CAB" w:rsidRPr="007D758F" w:rsidRDefault="00890CAB" w:rsidP="00E4727B">
            <w:pPr>
              <w:rPr>
                <w:sz w:val="16"/>
                <w:szCs w:val="16"/>
              </w:rPr>
            </w:pPr>
            <w:r>
              <w:rPr>
                <w:sz w:val="16"/>
                <w:szCs w:val="16"/>
              </w:rPr>
              <w:lastRenderedPageBreak/>
              <w:t>Category 1</w:t>
            </w:r>
          </w:p>
        </w:tc>
        <w:tc>
          <w:tcPr>
            <w:tcW w:w="2017" w:type="dxa"/>
          </w:tcPr>
          <w:p w14:paraId="1C95484D" w14:textId="77777777" w:rsidR="00890CAB" w:rsidRPr="007D758F" w:rsidRDefault="00890CAB" w:rsidP="00E4727B">
            <w:pPr>
              <w:rPr>
                <w:sz w:val="16"/>
                <w:szCs w:val="16"/>
              </w:rPr>
            </w:pPr>
            <w:r w:rsidRPr="007D758F">
              <w:rPr>
                <w:sz w:val="16"/>
                <w:szCs w:val="16"/>
              </w:rPr>
              <w:t>Unlikely</w:t>
            </w:r>
          </w:p>
        </w:tc>
        <w:tc>
          <w:tcPr>
            <w:tcW w:w="1560" w:type="dxa"/>
          </w:tcPr>
          <w:p w14:paraId="26036A05" w14:textId="77777777" w:rsidR="00890CAB" w:rsidRPr="00D032C9" w:rsidRDefault="00890CAB" w:rsidP="00E4727B">
            <w:pPr>
              <w:rPr>
                <w:sz w:val="16"/>
                <w:szCs w:val="16"/>
                <w:lang w:val="en-US"/>
              </w:rPr>
            </w:pPr>
            <w:r w:rsidRPr="007D758F">
              <w:rPr>
                <w:sz w:val="16"/>
                <w:szCs w:val="16"/>
              </w:rPr>
              <w:t xml:space="preserve">Level </w:t>
            </w:r>
            <w:r>
              <w:rPr>
                <w:sz w:val="16"/>
                <w:szCs w:val="16"/>
              </w:rPr>
              <w:t>IV</w:t>
            </w:r>
          </w:p>
        </w:tc>
      </w:tr>
      <w:tr w:rsidR="00890CAB" w14:paraId="7981CA01" w14:textId="77777777" w:rsidTr="00E4727B">
        <w:tc>
          <w:tcPr>
            <w:tcW w:w="1668" w:type="dxa"/>
          </w:tcPr>
          <w:p w14:paraId="66F9567F" w14:textId="77777777" w:rsidR="00890CAB" w:rsidRDefault="00890CAB" w:rsidP="00E4727B"/>
        </w:tc>
        <w:tc>
          <w:tcPr>
            <w:tcW w:w="1302" w:type="dxa"/>
            <w:tcBorders>
              <w:bottom w:val="single" w:sz="4" w:space="0" w:color="auto"/>
            </w:tcBorders>
            <w:shd w:val="clear" w:color="auto" w:fill="D99594" w:themeFill="accent2" w:themeFillTint="99"/>
          </w:tcPr>
          <w:p w14:paraId="06782B5E" w14:textId="77777777" w:rsidR="00890CAB" w:rsidRPr="0090250A" w:rsidRDefault="00890CAB" w:rsidP="00E4727B">
            <w:pPr>
              <w:rPr>
                <w:b/>
              </w:rPr>
            </w:pPr>
            <w:r w:rsidRPr="0090250A">
              <w:rPr>
                <w:b/>
              </w:rPr>
              <w:t>Hum</w:t>
            </w:r>
          </w:p>
        </w:tc>
        <w:tc>
          <w:tcPr>
            <w:tcW w:w="2241" w:type="dxa"/>
          </w:tcPr>
          <w:p w14:paraId="4B2477D6" w14:textId="77777777" w:rsidR="00890CAB" w:rsidRDefault="00890CAB" w:rsidP="00E4727B">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skin or eyes. Burns to skin at high temperatures.</w:t>
            </w:r>
          </w:p>
          <w:p w14:paraId="5116198B" w14:textId="77777777" w:rsidR="00890CAB" w:rsidRPr="007D758F" w:rsidRDefault="00890CAB" w:rsidP="00E4727B">
            <w:pPr>
              <w:pStyle w:val="ListParagraph"/>
              <w:ind w:left="7"/>
              <w:rPr>
                <w:sz w:val="16"/>
                <w:szCs w:val="16"/>
              </w:rPr>
            </w:pPr>
          </w:p>
        </w:tc>
        <w:tc>
          <w:tcPr>
            <w:tcW w:w="3010" w:type="dxa"/>
          </w:tcPr>
          <w:p w14:paraId="57DECA4D" w14:textId="77777777" w:rsidR="00890CAB" w:rsidRPr="007D758F" w:rsidRDefault="00890CAB" w:rsidP="00E4727B">
            <w:pPr>
              <w:pStyle w:val="ListParagraph"/>
              <w:numPr>
                <w:ilvl w:val="0"/>
                <w:numId w:val="1"/>
              </w:numPr>
              <w:ind w:left="426"/>
              <w:rPr>
                <w:sz w:val="16"/>
                <w:szCs w:val="16"/>
              </w:rPr>
            </w:pPr>
            <w:r w:rsidRPr="007D758F">
              <w:rPr>
                <w:sz w:val="16"/>
                <w:szCs w:val="16"/>
              </w:rPr>
              <w:t>As for “Nat”</w:t>
            </w:r>
          </w:p>
          <w:p w14:paraId="1903DFE4" w14:textId="77777777" w:rsidR="00890CAB" w:rsidRDefault="00890CAB"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44B0E13B" w14:textId="77777777" w:rsidR="00890CAB" w:rsidRPr="007D758F" w:rsidRDefault="00890CAB" w:rsidP="00E4727B">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50BD5F23" w14:textId="77777777" w:rsidR="00890CAB" w:rsidRPr="007D758F" w:rsidRDefault="00890CAB" w:rsidP="00E4727B">
            <w:pPr>
              <w:rPr>
                <w:sz w:val="16"/>
                <w:szCs w:val="16"/>
              </w:rPr>
            </w:pPr>
            <w:r w:rsidRPr="007D758F">
              <w:rPr>
                <w:sz w:val="16"/>
                <w:szCs w:val="16"/>
              </w:rPr>
              <w:t xml:space="preserve">Category </w:t>
            </w:r>
            <w:r>
              <w:rPr>
                <w:sz w:val="16"/>
                <w:szCs w:val="16"/>
              </w:rPr>
              <w:t>3.1</w:t>
            </w:r>
          </w:p>
        </w:tc>
        <w:tc>
          <w:tcPr>
            <w:tcW w:w="2017" w:type="dxa"/>
          </w:tcPr>
          <w:p w14:paraId="0BF79F3B" w14:textId="77777777" w:rsidR="00890CAB" w:rsidRPr="007D758F" w:rsidRDefault="00890CAB" w:rsidP="00E4727B">
            <w:pPr>
              <w:rPr>
                <w:sz w:val="16"/>
                <w:szCs w:val="16"/>
              </w:rPr>
            </w:pPr>
            <w:r>
              <w:rPr>
                <w:sz w:val="16"/>
                <w:szCs w:val="16"/>
              </w:rPr>
              <w:t xml:space="preserve">Very </w:t>
            </w:r>
            <w:r w:rsidRPr="007D758F">
              <w:rPr>
                <w:sz w:val="16"/>
                <w:szCs w:val="16"/>
              </w:rPr>
              <w:t>Unlikely</w:t>
            </w:r>
          </w:p>
        </w:tc>
        <w:tc>
          <w:tcPr>
            <w:tcW w:w="1560" w:type="dxa"/>
          </w:tcPr>
          <w:p w14:paraId="35A441EC" w14:textId="77777777" w:rsidR="00890CAB" w:rsidRPr="007D758F" w:rsidRDefault="00890CAB" w:rsidP="00E4727B">
            <w:pPr>
              <w:rPr>
                <w:sz w:val="16"/>
                <w:szCs w:val="16"/>
              </w:rPr>
            </w:pPr>
            <w:r w:rsidRPr="007D758F">
              <w:rPr>
                <w:sz w:val="16"/>
                <w:szCs w:val="16"/>
              </w:rPr>
              <w:t xml:space="preserve">Level </w:t>
            </w:r>
            <w:r>
              <w:rPr>
                <w:sz w:val="16"/>
                <w:szCs w:val="16"/>
              </w:rPr>
              <w:t>IV</w:t>
            </w:r>
          </w:p>
        </w:tc>
      </w:tr>
      <w:tr w:rsidR="00890CAB" w14:paraId="6BECEDC0" w14:textId="77777777" w:rsidTr="00E4727B">
        <w:tc>
          <w:tcPr>
            <w:tcW w:w="13041" w:type="dxa"/>
            <w:gridSpan w:val="8"/>
          </w:tcPr>
          <w:p w14:paraId="032F8F50" w14:textId="77777777" w:rsidR="00890CAB" w:rsidRDefault="00890CAB" w:rsidP="00E4727B">
            <w:pPr>
              <w:rPr>
                <w:sz w:val="20"/>
                <w:szCs w:val="20"/>
              </w:rPr>
            </w:pPr>
            <w:r>
              <w:rPr>
                <w:sz w:val="20"/>
                <w:szCs w:val="20"/>
              </w:rPr>
              <w:t>Item [05</w:t>
            </w:r>
            <w:r w:rsidRPr="007D758F">
              <w:rPr>
                <w:sz w:val="20"/>
                <w:szCs w:val="20"/>
              </w:rPr>
              <w:t xml:space="preserve">]. Overfilling </w:t>
            </w:r>
            <w:r>
              <w:rPr>
                <w:sz w:val="20"/>
                <w:szCs w:val="20"/>
              </w:rPr>
              <w:t xml:space="preserve">KCSR Feed Storage Tank </w:t>
            </w:r>
          </w:p>
          <w:p w14:paraId="5299A8C8" w14:textId="77777777" w:rsidR="00890CAB" w:rsidRPr="007D758F" w:rsidRDefault="00890CAB" w:rsidP="00E4727B">
            <w:pPr>
              <w:rPr>
                <w:sz w:val="20"/>
                <w:szCs w:val="20"/>
              </w:rPr>
            </w:pPr>
          </w:p>
        </w:tc>
      </w:tr>
      <w:tr w:rsidR="00890CAB" w14:paraId="0C0E6DBA" w14:textId="77777777" w:rsidTr="00E4727B">
        <w:tc>
          <w:tcPr>
            <w:tcW w:w="1668" w:type="dxa"/>
          </w:tcPr>
          <w:p w14:paraId="7B69E192" w14:textId="77777777" w:rsidR="00890CAB" w:rsidRDefault="00890CAB" w:rsidP="00E4727B"/>
        </w:tc>
        <w:tc>
          <w:tcPr>
            <w:tcW w:w="1302" w:type="dxa"/>
            <w:tcBorders>
              <w:bottom w:val="single" w:sz="4" w:space="0" w:color="auto"/>
            </w:tcBorders>
            <w:shd w:val="clear" w:color="auto" w:fill="92D050"/>
          </w:tcPr>
          <w:p w14:paraId="27FFA3F0" w14:textId="77777777" w:rsidR="00890CAB" w:rsidRPr="0090250A" w:rsidRDefault="00890CAB" w:rsidP="00E4727B">
            <w:pPr>
              <w:rPr>
                <w:b/>
              </w:rPr>
            </w:pPr>
            <w:r w:rsidRPr="0090250A">
              <w:rPr>
                <w:b/>
              </w:rPr>
              <w:t>Nat</w:t>
            </w:r>
          </w:p>
        </w:tc>
        <w:tc>
          <w:tcPr>
            <w:tcW w:w="2241" w:type="dxa"/>
          </w:tcPr>
          <w:p w14:paraId="1540F872" w14:textId="77777777" w:rsidR="00890CAB" w:rsidRPr="007D758F" w:rsidRDefault="00733D8E" w:rsidP="00E4727B">
            <w:pPr>
              <w:rPr>
                <w:sz w:val="16"/>
                <w:szCs w:val="16"/>
              </w:rPr>
            </w:pPr>
            <w:r>
              <w:rPr>
                <w:sz w:val="16"/>
                <w:szCs w:val="16"/>
              </w:rPr>
              <w:t xml:space="preserve">Interceptor Pit 1 overflow </w:t>
            </w:r>
            <w:r w:rsidR="00890CAB">
              <w:rPr>
                <w:sz w:val="16"/>
                <w:szCs w:val="16"/>
              </w:rPr>
              <w:t>to Springvale Drain. Adverse impact on aquatic organisms, including lethal dosage. Release to SWOOS from Site Utilities without treatment, resulting in adverse impact on trade waste water quality.</w:t>
            </w:r>
          </w:p>
        </w:tc>
        <w:tc>
          <w:tcPr>
            <w:tcW w:w="3010" w:type="dxa"/>
          </w:tcPr>
          <w:p w14:paraId="7887E11D" w14:textId="77777777" w:rsidR="00890CAB" w:rsidRDefault="00890CAB" w:rsidP="00E4727B">
            <w:pPr>
              <w:pStyle w:val="ListParagraph"/>
              <w:numPr>
                <w:ilvl w:val="0"/>
                <w:numId w:val="1"/>
              </w:numPr>
              <w:ind w:left="426"/>
              <w:rPr>
                <w:sz w:val="16"/>
                <w:szCs w:val="16"/>
              </w:rPr>
            </w:pPr>
            <w:r>
              <w:rPr>
                <w:sz w:val="16"/>
                <w:szCs w:val="16"/>
              </w:rPr>
              <w:t>DCS high level alarms:</w:t>
            </w:r>
          </w:p>
          <w:p w14:paraId="0FD3FC1E" w14:textId="77777777" w:rsidR="00890CAB" w:rsidRDefault="00890CAB" w:rsidP="00E4727B">
            <w:pPr>
              <w:pStyle w:val="ListParagraph"/>
              <w:ind w:left="426"/>
              <w:rPr>
                <w:sz w:val="16"/>
                <w:szCs w:val="16"/>
              </w:rPr>
            </w:pPr>
            <w:r>
              <w:rPr>
                <w:sz w:val="16"/>
                <w:szCs w:val="16"/>
              </w:rPr>
              <w:t xml:space="preserve">Feed Storage Tank: </w:t>
            </w:r>
            <w:r>
              <w:rPr>
                <w:sz w:val="16"/>
                <w:szCs w:val="16"/>
              </w:rPr>
              <w:br/>
              <w:t xml:space="preserve">  Hi-hi on LI11572.</w:t>
            </w:r>
            <w:r>
              <w:rPr>
                <w:sz w:val="16"/>
                <w:szCs w:val="16"/>
              </w:rPr>
              <w:br/>
              <w:t xml:space="preserve">  HV11526 inlet valve closes on</w:t>
            </w:r>
            <w:r>
              <w:rPr>
                <w:sz w:val="16"/>
                <w:szCs w:val="16"/>
              </w:rPr>
              <w:br/>
              <w:t xml:space="preserve">  LI11572 hi-hi level.</w:t>
            </w:r>
          </w:p>
          <w:p w14:paraId="527BB1A3" w14:textId="77777777" w:rsidR="00890CAB" w:rsidRDefault="00890CAB" w:rsidP="00E4727B">
            <w:pPr>
              <w:pStyle w:val="ListParagraph"/>
              <w:numPr>
                <w:ilvl w:val="0"/>
                <w:numId w:val="1"/>
              </w:numPr>
              <w:ind w:left="426"/>
              <w:rPr>
                <w:sz w:val="16"/>
                <w:szCs w:val="16"/>
              </w:rPr>
            </w:pPr>
            <w:r>
              <w:rPr>
                <w:sz w:val="16"/>
                <w:szCs w:val="16"/>
              </w:rPr>
              <w:t>Feed Storage Tank overflows to Alkaline Trench in CAP bunded area, with Alkaline Effluent Tank downstream for neutralisation before transfer to Site Utilities</w:t>
            </w:r>
          </w:p>
          <w:p w14:paraId="6E5A9088"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236794D7" w14:textId="77777777" w:rsidR="00890CAB" w:rsidRPr="00F7316A" w:rsidRDefault="00890CAB" w:rsidP="00E4727B">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57C5B114" w14:textId="77777777" w:rsidR="00890CAB" w:rsidRPr="00E81ADF" w:rsidRDefault="00890CAB" w:rsidP="00E4727B">
            <w:pPr>
              <w:rPr>
                <w:sz w:val="16"/>
                <w:szCs w:val="16"/>
              </w:rPr>
            </w:pPr>
          </w:p>
        </w:tc>
        <w:tc>
          <w:tcPr>
            <w:tcW w:w="1243" w:type="dxa"/>
            <w:gridSpan w:val="2"/>
          </w:tcPr>
          <w:p w14:paraId="56273637" w14:textId="77777777" w:rsidR="00890CAB" w:rsidRPr="007D758F" w:rsidRDefault="00890CAB" w:rsidP="00E4727B">
            <w:pPr>
              <w:rPr>
                <w:sz w:val="16"/>
                <w:szCs w:val="16"/>
              </w:rPr>
            </w:pPr>
            <w:r w:rsidRPr="007D758F">
              <w:rPr>
                <w:sz w:val="16"/>
                <w:szCs w:val="16"/>
              </w:rPr>
              <w:t xml:space="preserve">Category </w:t>
            </w:r>
            <w:r>
              <w:rPr>
                <w:sz w:val="16"/>
                <w:szCs w:val="16"/>
              </w:rPr>
              <w:t>1</w:t>
            </w:r>
          </w:p>
        </w:tc>
        <w:tc>
          <w:tcPr>
            <w:tcW w:w="2017" w:type="dxa"/>
          </w:tcPr>
          <w:p w14:paraId="3957AFAD" w14:textId="77777777" w:rsidR="00890CAB" w:rsidRPr="007D758F" w:rsidRDefault="00890CAB" w:rsidP="00E4727B">
            <w:pPr>
              <w:rPr>
                <w:sz w:val="16"/>
                <w:szCs w:val="16"/>
              </w:rPr>
            </w:pPr>
            <w:r>
              <w:rPr>
                <w:sz w:val="16"/>
                <w:szCs w:val="16"/>
              </w:rPr>
              <w:t xml:space="preserve">Very </w:t>
            </w:r>
            <w:r w:rsidRPr="007D758F">
              <w:rPr>
                <w:sz w:val="16"/>
                <w:szCs w:val="16"/>
              </w:rPr>
              <w:t>Unlikely</w:t>
            </w:r>
          </w:p>
        </w:tc>
        <w:tc>
          <w:tcPr>
            <w:tcW w:w="1560" w:type="dxa"/>
          </w:tcPr>
          <w:p w14:paraId="73FB5590" w14:textId="77777777" w:rsidR="00890CAB" w:rsidRPr="007D758F" w:rsidRDefault="00890CAB" w:rsidP="00E4727B">
            <w:pPr>
              <w:rPr>
                <w:sz w:val="16"/>
                <w:szCs w:val="16"/>
              </w:rPr>
            </w:pPr>
            <w:r w:rsidRPr="007D758F">
              <w:rPr>
                <w:sz w:val="16"/>
                <w:szCs w:val="16"/>
              </w:rPr>
              <w:t xml:space="preserve">Level </w:t>
            </w:r>
            <w:r>
              <w:rPr>
                <w:sz w:val="16"/>
                <w:szCs w:val="16"/>
              </w:rPr>
              <w:t>IV</w:t>
            </w:r>
          </w:p>
        </w:tc>
      </w:tr>
      <w:tr w:rsidR="00890CAB" w14:paraId="7C7E97F3" w14:textId="77777777" w:rsidTr="00E4727B">
        <w:tc>
          <w:tcPr>
            <w:tcW w:w="1668" w:type="dxa"/>
          </w:tcPr>
          <w:p w14:paraId="20942827" w14:textId="77777777" w:rsidR="00890CAB" w:rsidRDefault="00890CAB" w:rsidP="00E4727B"/>
        </w:tc>
        <w:tc>
          <w:tcPr>
            <w:tcW w:w="1302" w:type="dxa"/>
            <w:tcBorders>
              <w:bottom w:val="single" w:sz="4" w:space="0" w:color="auto"/>
            </w:tcBorders>
            <w:shd w:val="clear" w:color="auto" w:fill="D99594" w:themeFill="accent2" w:themeFillTint="99"/>
          </w:tcPr>
          <w:p w14:paraId="6ED520C1" w14:textId="77777777" w:rsidR="00890CAB" w:rsidRPr="0090250A" w:rsidRDefault="00890CAB" w:rsidP="00E4727B">
            <w:pPr>
              <w:rPr>
                <w:b/>
              </w:rPr>
            </w:pPr>
            <w:r w:rsidRPr="0090250A">
              <w:rPr>
                <w:b/>
              </w:rPr>
              <w:t>Hum</w:t>
            </w:r>
          </w:p>
        </w:tc>
        <w:tc>
          <w:tcPr>
            <w:tcW w:w="2241" w:type="dxa"/>
          </w:tcPr>
          <w:p w14:paraId="01567BFC" w14:textId="77777777" w:rsidR="00890CAB" w:rsidRDefault="00890CAB" w:rsidP="00E4727B">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skin or eyes. Burns to skin at high temperatures.</w:t>
            </w:r>
          </w:p>
          <w:p w14:paraId="6DDF2D5D" w14:textId="77777777" w:rsidR="00890CAB" w:rsidRPr="007D758F" w:rsidRDefault="00890CAB" w:rsidP="00E4727B">
            <w:pPr>
              <w:pStyle w:val="ListParagraph"/>
              <w:ind w:left="7"/>
              <w:rPr>
                <w:sz w:val="16"/>
                <w:szCs w:val="16"/>
              </w:rPr>
            </w:pPr>
          </w:p>
        </w:tc>
        <w:tc>
          <w:tcPr>
            <w:tcW w:w="3010" w:type="dxa"/>
          </w:tcPr>
          <w:p w14:paraId="25DC392E" w14:textId="77777777" w:rsidR="00890CAB" w:rsidRPr="007D758F" w:rsidRDefault="00890CAB" w:rsidP="00E4727B">
            <w:pPr>
              <w:pStyle w:val="ListParagraph"/>
              <w:numPr>
                <w:ilvl w:val="0"/>
                <w:numId w:val="1"/>
              </w:numPr>
              <w:ind w:left="426"/>
              <w:rPr>
                <w:sz w:val="16"/>
                <w:szCs w:val="16"/>
              </w:rPr>
            </w:pPr>
            <w:r w:rsidRPr="007D758F">
              <w:rPr>
                <w:sz w:val="16"/>
                <w:szCs w:val="16"/>
              </w:rPr>
              <w:t>As for “Nat”</w:t>
            </w:r>
          </w:p>
          <w:p w14:paraId="0C8A6A6A" w14:textId="77777777" w:rsidR="00890CAB" w:rsidRDefault="00890CAB"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352109AC" w14:textId="77777777" w:rsidR="00890CAB" w:rsidRPr="007D758F" w:rsidRDefault="00890CAB" w:rsidP="00E4727B">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4F7CE8EB" w14:textId="77777777" w:rsidR="00890CAB" w:rsidRPr="007D758F" w:rsidRDefault="00890CAB" w:rsidP="00E4727B">
            <w:pPr>
              <w:rPr>
                <w:sz w:val="16"/>
                <w:szCs w:val="16"/>
              </w:rPr>
            </w:pPr>
            <w:r w:rsidRPr="007D758F">
              <w:rPr>
                <w:sz w:val="16"/>
                <w:szCs w:val="16"/>
              </w:rPr>
              <w:t xml:space="preserve">Category </w:t>
            </w:r>
            <w:r>
              <w:rPr>
                <w:sz w:val="16"/>
                <w:szCs w:val="16"/>
              </w:rPr>
              <w:t>3.1</w:t>
            </w:r>
          </w:p>
        </w:tc>
        <w:tc>
          <w:tcPr>
            <w:tcW w:w="2017" w:type="dxa"/>
          </w:tcPr>
          <w:p w14:paraId="06006C9F" w14:textId="77777777" w:rsidR="00890CAB" w:rsidRPr="007D758F" w:rsidRDefault="00890CAB" w:rsidP="00E4727B">
            <w:pPr>
              <w:rPr>
                <w:sz w:val="16"/>
                <w:szCs w:val="16"/>
              </w:rPr>
            </w:pPr>
            <w:r>
              <w:rPr>
                <w:sz w:val="16"/>
                <w:szCs w:val="16"/>
              </w:rPr>
              <w:t xml:space="preserve">Very </w:t>
            </w:r>
            <w:r w:rsidRPr="007D758F">
              <w:rPr>
                <w:sz w:val="16"/>
                <w:szCs w:val="16"/>
              </w:rPr>
              <w:t>Unlikely</w:t>
            </w:r>
          </w:p>
        </w:tc>
        <w:tc>
          <w:tcPr>
            <w:tcW w:w="1560" w:type="dxa"/>
          </w:tcPr>
          <w:p w14:paraId="5953BCCB" w14:textId="77777777" w:rsidR="00890CAB" w:rsidRPr="007D758F" w:rsidRDefault="00890CAB" w:rsidP="00E4727B">
            <w:pPr>
              <w:rPr>
                <w:sz w:val="16"/>
                <w:szCs w:val="16"/>
              </w:rPr>
            </w:pPr>
            <w:r w:rsidRPr="007D758F">
              <w:rPr>
                <w:sz w:val="16"/>
                <w:szCs w:val="16"/>
              </w:rPr>
              <w:t xml:space="preserve">Level </w:t>
            </w:r>
            <w:r>
              <w:rPr>
                <w:sz w:val="16"/>
                <w:szCs w:val="16"/>
              </w:rPr>
              <w:t>IV</w:t>
            </w:r>
          </w:p>
        </w:tc>
      </w:tr>
      <w:tr w:rsidR="00890CAB" w14:paraId="455EC4A3" w14:textId="77777777" w:rsidTr="00E4727B">
        <w:tc>
          <w:tcPr>
            <w:tcW w:w="13041" w:type="dxa"/>
            <w:gridSpan w:val="8"/>
          </w:tcPr>
          <w:p w14:paraId="1F984E2C" w14:textId="77777777" w:rsidR="00890CAB" w:rsidRDefault="00890CAB" w:rsidP="00E4727B">
            <w:pPr>
              <w:rPr>
                <w:sz w:val="20"/>
                <w:szCs w:val="20"/>
              </w:rPr>
            </w:pPr>
            <w:r>
              <w:rPr>
                <w:sz w:val="20"/>
                <w:szCs w:val="20"/>
              </w:rPr>
              <w:t>Item [06</w:t>
            </w:r>
            <w:r w:rsidRPr="007D758F">
              <w:rPr>
                <w:sz w:val="20"/>
                <w:szCs w:val="20"/>
              </w:rPr>
              <w:t xml:space="preserve">]. Overfilling </w:t>
            </w:r>
            <w:r>
              <w:rPr>
                <w:sz w:val="20"/>
                <w:szCs w:val="20"/>
              </w:rPr>
              <w:t xml:space="preserve">Waste Liquor Tank </w:t>
            </w:r>
          </w:p>
          <w:p w14:paraId="30FBC26E" w14:textId="77777777" w:rsidR="00890CAB" w:rsidRPr="007D758F" w:rsidRDefault="00890CAB" w:rsidP="00E4727B">
            <w:pPr>
              <w:rPr>
                <w:sz w:val="20"/>
                <w:szCs w:val="20"/>
              </w:rPr>
            </w:pPr>
          </w:p>
        </w:tc>
      </w:tr>
      <w:tr w:rsidR="00890CAB" w14:paraId="0E882378" w14:textId="77777777" w:rsidTr="00E4727B">
        <w:tc>
          <w:tcPr>
            <w:tcW w:w="1668" w:type="dxa"/>
          </w:tcPr>
          <w:p w14:paraId="5FAA706A" w14:textId="77777777" w:rsidR="00890CAB" w:rsidRDefault="00890CAB" w:rsidP="00E4727B"/>
        </w:tc>
        <w:tc>
          <w:tcPr>
            <w:tcW w:w="1302" w:type="dxa"/>
            <w:tcBorders>
              <w:bottom w:val="single" w:sz="4" w:space="0" w:color="auto"/>
            </w:tcBorders>
            <w:shd w:val="clear" w:color="auto" w:fill="92D050"/>
          </w:tcPr>
          <w:p w14:paraId="28A76C20" w14:textId="77777777" w:rsidR="00890CAB" w:rsidRPr="0090250A" w:rsidRDefault="00890CAB" w:rsidP="00E4727B">
            <w:pPr>
              <w:rPr>
                <w:b/>
              </w:rPr>
            </w:pPr>
            <w:r w:rsidRPr="0090250A">
              <w:rPr>
                <w:b/>
              </w:rPr>
              <w:t>Nat</w:t>
            </w:r>
          </w:p>
        </w:tc>
        <w:tc>
          <w:tcPr>
            <w:tcW w:w="2241" w:type="dxa"/>
          </w:tcPr>
          <w:p w14:paraId="39EBC464" w14:textId="77777777" w:rsidR="00890CAB" w:rsidRPr="007D758F" w:rsidRDefault="00733D8E" w:rsidP="00E4727B">
            <w:pPr>
              <w:rPr>
                <w:sz w:val="16"/>
                <w:szCs w:val="16"/>
              </w:rPr>
            </w:pPr>
            <w:r>
              <w:rPr>
                <w:sz w:val="16"/>
                <w:szCs w:val="16"/>
              </w:rPr>
              <w:t xml:space="preserve">Interceptor Pit 1 overflow </w:t>
            </w:r>
            <w:r w:rsidR="00890CAB">
              <w:rPr>
                <w:sz w:val="16"/>
                <w:szCs w:val="16"/>
              </w:rPr>
              <w:t>to Springvale Drain. Adverse impact on aquatic organisms, including lethal dosage. Release to SWOOS from Site Utilities without treatment, resulting in adverse impact on trade waste water quality.</w:t>
            </w:r>
          </w:p>
        </w:tc>
        <w:tc>
          <w:tcPr>
            <w:tcW w:w="3010" w:type="dxa"/>
          </w:tcPr>
          <w:p w14:paraId="24DA1615" w14:textId="77777777" w:rsidR="00890CAB" w:rsidRDefault="00890CAB" w:rsidP="00E4727B">
            <w:pPr>
              <w:pStyle w:val="ListParagraph"/>
              <w:numPr>
                <w:ilvl w:val="0"/>
                <w:numId w:val="1"/>
              </w:numPr>
              <w:ind w:left="426"/>
              <w:rPr>
                <w:sz w:val="16"/>
                <w:szCs w:val="16"/>
              </w:rPr>
            </w:pPr>
            <w:r>
              <w:rPr>
                <w:sz w:val="16"/>
                <w:szCs w:val="16"/>
              </w:rPr>
              <w:t>DCS high level alarm:</w:t>
            </w:r>
          </w:p>
          <w:p w14:paraId="5D8DF0BB" w14:textId="77777777" w:rsidR="00890CAB" w:rsidRDefault="00890CAB" w:rsidP="00E4727B">
            <w:pPr>
              <w:pStyle w:val="ListParagraph"/>
              <w:ind w:left="426"/>
              <w:rPr>
                <w:sz w:val="16"/>
                <w:szCs w:val="16"/>
              </w:rPr>
            </w:pPr>
            <w:r>
              <w:rPr>
                <w:sz w:val="16"/>
                <w:szCs w:val="16"/>
              </w:rPr>
              <w:t>Hi on LIC18516 (controls caustic condensate flow into tank).</w:t>
            </w:r>
          </w:p>
          <w:p w14:paraId="29590C41" w14:textId="77777777" w:rsidR="00890CAB" w:rsidRDefault="00890CAB" w:rsidP="00E4727B">
            <w:pPr>
              <w:pStyle w:val="ListParagraph"/>
              <w:numPr>
                <w:ilvl w:val="0"/>
                <w:numId w:val="1"/>
              </w:numPr>
              <w:ind w:left="426"/>
              <w:rPr>
                <w:sz w:val="16"/>
                <w:szCs w:val="16"/>
              </w:rPr>
            </w:pPr>
            <w:r>
              <w:rPr>
                <w:sz w:val="16"/>
                <w:szCs w:val="16"/>
              </w:rPr>
              <w:t>Overflow to Alkaline Trench in CAP bunded area, with Alkaline Effluent Tank downstream for neutralisation before transfer to Site Utilities</w:t>
            </w:r>
          </w:p>
          <w:p w14:paraId="5837D6AE"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7133AC79" w14:textId="77777777" w:rsidR="00890CAB" w:rsidRPr="00F7316A" w:rsidRDefault="00890CAB" w:rsidP="00E4727B">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666C80EF" w14:textId="77777777" w:rsidR="00890CAB" w:rsidRPr="007D758F" w:rsidRDefault="00890CAB" w:rsidP="00E4727B">
            <w:pPr>
              <w:rPr>
                <w:sz w:val="16"/>
                <w:szCs w:val="16"/>
              </w:rPr>
            </w:pPr>
          </w:p>
        </w:tc>
        <w:tc>
          <w:tcPr>
            <w:tcW w:w="1243" w:type="dxa"/>
            <w:gridSpan w:val="2"/>
          </w:tcPr>
          <w:p w14:paraId="6B9B4F13" w14:textId="77777777" w:rsidR="00890CAB" w:rsidRPr="007D758F" w:rsidRDefault="00890CAB" w:rsidP="00E4727B">
            <w:pPr>
              <w:rPr>
                <w:sz w:val="16"/>
                <w:szCs w:val="16"/>
              </w:rPr>
            </w:pPr>
            <w:r w:rsidRPr="007D758F">
              <w:rPr>
                <w:sz w:val="16"/>
                <w:szCs w:val="16"/>
              </w:rPr>
              <w:t xml:space="preserve">Category </w:t>
            </w:r>
            <w:r w:rsidR="00733D8E">
              <w:rPr>
                <w:sz w:val="16"/>
                <w:szCs w:val="16"/>
              </w:rPr>
              <w:t>2</w:t>
            </w:r>
          </w:p>
        </w:tc>
        <w:tc>
          <w:tcPr>
            <w:tcW w:w="2017" w:type="dxa"/>
          </w:tcPr>
          <w:p w14:paraId="40358E94" w14:textId="77777777" w:rsidR="00890CAB" w:rsidRPr="007D758F" w:rsidRDefault="00890CAB" w:rsidP="00E4727B">
            <w:pPr>
              <w:rPr>
                <w:sz w:val="16"/>
                <w:szCs w:val="16"/>
              </w:rPr>
            </w:pPr>
            <w:r w:rsidRPr="007D758F">
              <w:rPr>
                <w:sz w:val="16"/>
                <w:szCs w:val="16"/>
              </w:rPr>
              <w:t>Unlikely</w:t>
            </w:r>
          </w:p>
        </w:tc>
        <w:tc>
          <w:tcPr>
            <w:tcW w:w="1560" w:type="dxa"/>
          </w:tcPr>
          <w:p w14:paraId="61AB9536" w14:textId="77777777" w:rsidR="00890CAB" w:rsidRPr="007D758F" w:rsidRDefault="00890CAB" w:rsidP="00E4727B">
            <w:pPr>
              <w:rPr>
                <w:sz w:val="16"/>
                <w:szCs w:val="16"/>
              </w:rPr>
            </w:pPr>
            <w:r w:rsidRPr="007D758F">
              <w:rPr>
                <w:sz w:val="16"/>
                <w:szCs w:val="16"/>
              </w:rPr>
              <w:t xml:space="preserve">Level </w:t>
            </w:r>
            <w:r>
              <w:rPr>
                <w:sz w:val="16"/>
                <w:szCs w:val="16"/>
              </w:rPr>
              <w:t>IV</w:t>
            </w:r>
          </w:p>
        </w:tc>
      </w:tr>
      <w:tr w:rsidR="00890CAB" w14:paraId="7D2EB847" w14:textId="77777777" w:rsidTr="00E4727B">
        <w:tc>
          <w:tcPr>
            <w:tcW w:w="1668" w:type="dxa"/>
          </w:tcPr>
          <w:p w14:paraId="17C566D2" w14:textId="77777777" w:rsidR="00890CAB" w:rsidRDefault="00890CAB" w:rsidP="00E4727B"/>
        </w:tc>
        <w:tc>
          <w:tcPr>
            <w:tcW w:w="1302" w:type="dxa"/>
            <w:tcBorders>
              <w:bottom w:val="single" w:sz="4" w:space="0" w:color="auto"/>
            </w:tcBorders>
            <w:shd w:val="clear" w:color="auto" w:fill="D99594" w:themeFill="accent2" w:themeFillTint="99"/>
          </w:tcPr>
          <w:p w14:paraId="0B0650EC" w14:textId="77777777" w:rsidR="00890CAB" w:rsidRPr="0090250A" w:rsidRDefault="00890CAB" w:rsidP="00E4727B">
            <w:pPr>
              <w:rPr>
                <w:b/>
              </w:rPr>
            </w:pPr>
            <w:r w:rsidRPr="0090250A">
              <w:rPr>
                <w:b/>
              </w:rPr>
              <w:t>Hum</w:t>
            </w:r>
          </w:p>
        </w:tc>
        <w:tc>
          <w:tcPr>
            <w:tcW w:w="2241" w:type="dxa"/>
          </w:tcPr>
          <w:p w14:paraId="0C5B1DEB" w14:textId="77777777" w:rsidR="00890CAB" w:rsidRDefault="00890CAB" w:rsidP="00E4727B">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skin or eyes. Burns to skin at high temperatures.</w:t>
            </w:r>
          </w:p>
          <w:p w14:paraId="1E976BFB" w14:textId="77777777" w:rsidR="00890CAB" w:rsidRPr="007D758F" w:rsidRDefault="00890CAB" w:rsidP="00E4727B">
            <w:pPr>
              <w:pStyle w:val="ListParagraph"/>
              <w:ind w:left="7"/>
              <w:rPr>
                <w:sz w:val="16"/>
                <w:szCs w:val="16"/>
              </w:rPr>
            </w:pPr>
          </w:p>
        </w:tc>
        <w:tc>
          <w:tcPr>
            <w:tcW w:w="3010" w:type="dxa"/>
          </w:tcPr>
          <w:p w14:paraId="32164B16" w14:textId="77777777" w:rsidR="00890CAB" w:rsidRPr="007D758F" w:rsidRDefault="00890CAB" w:rsidP="00E4727B">
            <w:pPr>
              <w:pStyle w:val="ListParagraph"/>
              <w:numPr>
                <w:ilvl w:val="0"/>
                <w:numId w:val="1"/>
              </w:numPr>
              <w:ind w:left="426"/>
              <w:rPr>
                <w:sz w:val="16"/>
                <w:szCs w:val="16"/>
              </w:rPr>
            </w:pPr>
            <w:r w:rsidRPr="007D758F">
              <w:rPr>
                <w:sz w:val="16"/>
                <w:szCs w:val="16"/>
              </w:rPr>
              <w:t>As for “Nat”</w:t>
            </w:r>
          </w:p>
          <w:p w14:paraId="1C4B48BC" w14:textId="77777777" w:rsidR="00890CAB" w:rsidRDefault="00890CAB"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0F32218D" w14:textId="77777777" w:rsidR="00890CAB" w:rsidRPr="007D758F" w:rsidRDefault="00890CAB" w:rsidP="00E4727B">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113DDC1E" w14:textId="77777777" w:rsidR="00890CAB" w:rsidRPr="007D758F" w:rsidRDefault="00890CAB" w:rsidP="00E4727B">
            <w:pPr>
              <w:rPr>
                <w:sz w:val="16"/>
                <w:szCs w:val="16"/>
              </w:rPr>
            </w:pPr>
            <w:r w:rsidRPr="007D758F">
              <w:rPr>
                <w:sz w:val="16"/>
                <w:szCs w:val="16"/>
              </w:rPr>
              <w:t xml:space="preserve">Category </w:t>
            </w:r>
            <w:r w:rsidR="00733D8E">
              <w:rPr>
                <w:sz w:val="16"/>
                <w:szCs w:val="16"/>
              </w:rPr>
              <w:t>3.1</w:t>
            </w:r>
          </w:p>
        </w:tc>
        <w:tc>
          <w:tcPr>
            <w:tcW w:w="2017" w:type="dxa"/>
          </w:tcPr>
          <w:p w14:paraId="0D321FBA" w14:textId="77777777" w:rsidR="00890CAB" w:rsidRPr="007D758F" w:rsidRDefault="00890CAB" w:rsidP="00E4727B">
            <w:pPr>
              <w:rPr>
                <w:sz w:val="16"/>
                <w:szCs w:val="16"/>
              </w:rPr>
            </w:pPr>
            <w:r>
              <w:rPr>
                <w:sz w:val="16"/>
                <w:szCs w:val="16"/>
              </w:rPr>
              <w:t xml:space="preserve">Very </w:t>
            </w:r>
            <w:r w:rsidRPr="007D758F">
              <w:rPr>
                <w:sz w:val="16"/>
                <w:szCs w:val="16"/>
              </w:rPr>
              <w:t>Unlikely</w:t>
            </w:r>
          </w:p>
        </w:tc>
        <w:tc>
          <w:tcPr>
            <w:tcW w:w="1560" w:type="dxa"/>
          </w:tcPr>
          <w:p w14:paraId="56F7D838" w14:textId="77777777" w:rsidR="00890CAB" w:rsidRPr="007D758F" w:rsidRDefault="00890CAB" w:rsidP="00E4727B">
            <w:pPr>
              <w:rPr>
                <w:sz w:val="16"/>
                <w:szCs w:val="16"/>
              </w:rPr>
            </w:pPr>
            <w:r w:rsidRPr="007D758F">
              <w:rPr>
                <w:sz w:val="16"/>
                <w:szCs w:val="16"/>
              </w:rPr>
              <w:t xml:space="preserve">Level </w:t>
            </w:r>
            <w:r>
              <w:rPr>
                <w:sz w:val="16"/>
                <w:szCs w:val="16"/>
              </w:rPr>
              <w:t>IV</w:t>
            </w:r>
          </w:p>
        </w:tc>
      </w:tr>
      <w:tr w:rsidR="00890CAB" w:rsidRPr="007D758F" w14:paraId="7F8707EF" w14:textId="77777777" w:rsidTr="00E4727B">
        <w:tc>
          <w:tcPr>
            <w:tcW w:w="13041" w:type="dxa"/>
            <w:gridSpan w:val="8"/>
          </w:tcPr>
          <w:p w14:paraId="04607721" w14:textId="77777777" w:rsidR="00890CAB" w:rsidRDefault="00890CAB" w:rsidP="00E4727B">
            <w:pPr>
              <w:rPr>
                <w:sz w:val="20"/>
                <w:szCs w:val="20"/>
              </w:rPr>
            </w:pPr>
            <w:r w:rsidRPr="007D758F">
              <w:rPr>
                <w:sz w:val="20"/>
                <w:szCs w:val="20"/>
              </w:rPr>
              <w:t>Item [0</w:t>
            </w:r>
            <w:r>
              <w:rPr>
                <w:sz w:val="20"/>
                <w:szCs w:val="20"/>
              </w:rPr>
              <w:t>7</w:t>
            </w:r>
            <w:r w:rsidRPr="007D758F">
              <w:rPr>
                <w:sz w:val="20"/>
                <w:szCs w:val="20"/>
              </w:rPr>
              <w:t xml:space="preserve">]. </w:t>
            </w:r>
            <w:r>
              <w:rPr>
                <w:sz w:val="20"/>
                <w:szCs w:val="20"/>
              </w:rPr>
              <w:t>Mechanical Failure of Storage Tanks or Brine Process Vessels</w:t>
            </w:r>
          </w:p>
          <w:p w14:paraId="03C6DFDE" w14:textId="77777777" w:rsidR="00890CAB" w:rsidRPr="007D758F" w:rsidRDefault="00890CAB" w:rsidP="00E4727B">
            <w:pPr>
              <w:rPr>
                <w:sz w:val="20"/>
                <w:szCs w:val="20"/>
              </w:rPr>
            </w:pPr>
          </w:p>
        </w:tc>
      </w:tr>
      <w:tr w:rsidR="00890CAB" w:rsidRPr="007D758F" w14:paraId="5A3C3692" w14:textId="77777777" w:rsidTr="00E4727B">
        <w:tc>
          <w:tcPr>
            <w:tcW w:w="1668" w:type="dxa"/>
          </w:tcPr>
          <w:p w14:paraId="7A48562E" w14:textId="77777777" w:rsidR="00890CAB" w:rsidRDefault="00890CAB" w:rsidP="00E4727B"/>
        </w:tc>
        <w:tc>
          <w:tcPr>
            <w:tcW w:w="1302" w:type="dxa"/>
            <w:tcBorders>
              <w:bottom w:val="single" w:sz="4" w:space="0" w:color="auto"/>
            </w:tcBorders>
            <w:shd w:val="clear" w:color="auto" w:fill="92D050"/>
          </w:tcPr>
          <w:p w14:paraId="441F1461" w14:textId="77777777" w:rsidR="00890CAB" w:rsidRPr="0090250A" w:rsidRDefault="00890CAB" w:rsidP="00E4727B">
            <w:pPr>
              <w:rPr>
                <w:b/>
              </w:rPr>
            </w:pPr>
            <w:r w:rsidRPr="0090250A">
              <w:rPr>
                <w:b/>
              </w:rPr>
              <w:t>Nat</w:t>
            </w:r>
          </w:p>
        </w:tc>
        <w:tc>
          <w:tcPr>
            <w:tcW w:w="2241" w:type="dxa"/>
          </w:tcPr>
          <w:p w14:paraId="775D95D7" w14:textId="77777777" w:rsidR="00890CAB" w:rsidRPr="007D758F" w:rsidRDefault="00733D8E" w:rsidP="00E4727B">
            <w:pPr>
              <w:rPr>
                <w:sz w:val="16"/>
                <w:szCs w:val="16"/>
              </w:rPr>
            </w:pPr>
            <w:r>
              <w:rPr>
                <w:sz w:val="16"/>
                <w:szCs w:val="16"/>
              </w:rPr>
              <w:t xml:space="preserve">Interceptor Pit 1 overflow </w:t>
            </w:r>
            <w:r w:rsidR="00890CAB">
              <w:rPr>
                <w:sz w:val="16"/>
                <w:szCs w:val="16"/>
              </w:rPr>
              <w:t>to Springvale Drain. Adverse impact on aquatic organisms, including lethal dosage. Release to SWOOS from Site Utilities without treatment, resulting in adverse impact on trade waste water quality.</w:t>
            </w:r>
          </w:p>
        </w:tc>
        <w:tc>
          <w:tcPr>
            <w:tcW w:w="3010" w:type="dxa"/>
          </w:tcPr>
          <w:p w14:paraId="5C4A59AE" w14:textId="77777777" w:rsidR="00890CAB" w:rsidRPr="00C4439E" w:rsidRDefault="00684489" w:rsidP="00E4727B">
            <w:pPr>
              <w:pStyle w:val="ListParagraph"/>
              <w:numPr>
                <w:ilvl w:val="0"/>
                <w:numId w:val="1"/>
              </w:numPr>
              <w:ind w:left="426"/>
              <w:rPr>
                <w:sz w:val="16"/>
                <w:szCs w:val="16"/>
              </w:rPr>
            </w:pPr>
            <w:r>
              <w:rPr>
                <w:sz w:val="16"/>
                <w:szCs w:val="16"/>
              </w:rPr>
              <w:t>Informal</w:t>
            </w:r>
            <w:r w:rsidR="00890CAB" w:rsidRPr="00C4439E">
              <w:rPr>
                <w:sz w:val="16"/>
                <w:szCs w:val="16"/>
              </w:rPr>
              <w:t xml:space="preserve"> regular checks on external condition</w:t>
            </w:r>
          </w:p>
          <w:p w14:paraId="2B5F5CBA" w14:textId="77777777" w:rsidR="00890CAB" w:rsidRDefault="00890CAB" w:rsidP="00E4727B">
            <w:pPr>
              <w:pStyle w:val="ListParagraph"/>
              <w:numPr>
                <w:ilvl w:val="0"/>
                <w:numId w:val="1"/>
              </w:numPr>
              <w:ind w:left="426"/>
              <w:rPr>
                <w:sz w:val="16"/>
                <w:szCs w:val="16"/>
              </w:rPr>
            </w:pPr>
            <w:r w:rsidRPr="00C4439E">
              <w:rPr>
                <w:sz w:val="16"/>
                <w:szCs w:val="16"/>
              </w:rPr>
              <w:t>Correct</w:t>
            </w:r>
            <w:r>
              <w:rPr>
                <w:sz w:val="16"/>
                <w:szCs w:val="16"/>
              </w:rPr>
              <w:t xml:space="preserve"> material and thickness specification</w:t>
            </w:r>
          </w:p>
          <w:p w14:paraId="0475105C" w14:textId="77777777" w:rsidR="00890CAB" w:rsidRDefault="00890CAB" w:rsidP="00E4727B">
            <w:pPr>
              <w:pStyle w:val="ListParagraph"/>
              <w:numPr>
                <w:ilvl w:val="0"/>
                <w:numId w:val="1"/>
              </w:numPr>
              <w:ind w:left="426"/>
              <w:rPr>
                <w:sz w:val="16"/>
                <w:szCs w:val="16"/>
              </w:rPr>
            </w:pPr>
            <w:r>
              <w:rPr>
                <w:sz w:val="16"/>
                <w:szCs w:val="16"/>
              </w:rPr>
              <w:t>Tanks and vessels protected by bund walls</w:t>
            </w:r>
          </w:p>
          <w:p w14:paraId="1A014329" w14:textId="77777777" w:rsidR="00890CAB" w:rsidRDefault="00890CAB" w:rsidP="00E4727B">
            <w:pPr>
              <w:ind w:left="66"/>
              <w:rPr>
                <w:sz w:val="16"/>
                <w:szCs w:val="16"/>
              </w:rPr>
            </w:pPr>
          </w:p>
          <w:p w14:paraId="3D7A360A" w14:textId="77777777" w:rsidR="00890CAB" w:rsidRPr="00B63FB3" w:rsidRDefault="00890CAB" w:rsidP="00E4727B">
            <w:pPr>
              <w:ind w:left="66"/>
              <w:rPr>
                <w:sz w:val="16"/>
                <w:szCs w:val="16"/>
              </w:rPr>
            </w:pPr>
            <w:r w:rsidRPr="00B63FB3">
              <w:rPr>
                <w:sz w:val="16"/>
                <w:szCs w:val="16"/>
              </w:rPr>
              <w:t>DCS Tank low level alarms:</w:t>
            </w:r>
          </w:p>
          <w:p w14:paraId="1477F5AD" w14:textId="77777777" w:rsidR="00890CAB" w:rsidRDefault="00890CAB" w:rsidP="00E4727B">
            <w:pPr>
              <w:pStyle w:val="ListParagraph"/>
              <w:numPr>
                <w:ilvl w:val="0"/>
                <w:numId w:val="1"/>
              </w:numPr>
              <w:ind w:left="426"/>
              <w:rPr>
                <w:sz w:val="16"/>
                <w:szCs w:val="16"/>
              </w:rPr>
            </w:pPr>
            <w:proofErr w:type="spellStart"/>
            <w:r>
              <w:rPr>
                <w:sz w:val="16"/>
                <w:szCs w:val="16"/>
              </w:rPr>
              <w:t>Lixators</w:t>
            </w:r>
            <w:proofErr w:type="spellEnd"/>
            <w:r>
              <w:rPr>
                <w:sz w:val="16"/>
                <w:szCs w:val="16"/>
              </w:rPr>
              <w:t>: Lo and lo-lo on LIC11000.</w:t>
            </w:r>
            <w:r>
              <w:rPr>
                <w:sz w:val="16"/>
                <w:szCs w:val="16"/>
              </w:rPr>
              <w:br/>
              <w:t xml:space="preserve">  Lo and lo-lo on LIC11001.</w:t>
            </w:r>
          </w:p>
          <w:p w14:paraId="5918B1BB" w14:textId="77777777" w:rsidR="00890CAB" w:rsidRDefault="00890CAB" w:rsidP="00E4727B">
            <w:pPr>
              <w:pStyle w:val="ListParagraph"/>
              <w:numPr>
                <w:ilvl w:val="0"/>
                <w:numId w:val="1"/>
              </w:numPr>
              <w:ind w:left="426"/>
              <w:rPr>
                <w:sz w:val="16"/>
                <w:szCs w:val="16"/>
              </w:rPr>
            </w:pPr>
            <w:r w:rsidRPr="00157501">
              <w:rPr>
                <w:sz w:val="16"/>
                <w:szCs w:val="16"/>
              </w:rPr>
              <w:t xml:space="preserve">Clarified Brine Tank: </w:t>
            </w:r>
            <w:r w:rsidRPr="00157501">
              <w:rPr>
                <w:sz w:val="16"/>
                <w:szCs w:val="16"/>
              </w:rPr>
              <w:br/>
              <w:t xml:space="preserve">  Lo and lo-lo on LIC110</w:t>
            </w:r>
            <w:r>
              <w:rPr>
                <w:sz w:val="16"/>
                <w:szCs w:val="16"/>
              </w:rPr>
              <w:t>16</w:t>
            </w:r>
            <w:r>
              <w:rPr>
                <w:sz w:val="16"/>
                <w:szCs w:val="16"/>
              </w:rPr>
              <w:br/>
              <w:t xml:space="preserve">  LALLL11016 discrete alarm.</w:t>
            </w:r>
          </w:p>
          <w:p w14:paraId="23674281" w14:textId="77777777" w:rsidR="00890CAB" w:rsidRPr="00BD5410" w:rsidRDefault="00890CAB" w:rsidP="00E4727B">
            <w:pPr>
              <w:pStyle w:val="ListParagraph"/>
              <w:numPr>
                <w:ilvl w:val="0"/>
                <w:numId w:val="1"/>
              </w:numPr>
              <w:ind w:left="426"/>
              <w:rPr>
                <w:sz w:val="16"/>
                <w:szCs w:val="16"/>
              </w:rPr>
            </w:pPr>
            <w:r w:rsidRPr="00157501">
              <w:rPr>
                <w:sz w:val="16"/>
                <w:szCs w:val="16"/>
              </w:rPr>
              <w:t>Filtered Brine Ta</w:t>
            </w:r>
            <w:r>
              <w:rPr>
                <w:sz w:val="16"/>
                <w:szCs w:val="16"/>
              </w:rPr>
              <w:t>nk:</w:t>
            </w:r>
            <w:r>
              <w:rPr>
                <w:sz w:val="16"/>
                <w:szCs w:val="16"/>
              </w:rPr>
              <w:br/>
              <w:t xml:space="preserve">  Lo and lo-lo on LIC11048.</w:t>
            </w:r>
          </w:p>
          <w:p w14:paraId="4B6F1419" w14:textId="77777777" w:rsidR="00890CAB" w:rsidRDefault="00890CAB" w:rsidP="00E4727B">
            <w:pPr>
              <w:pStyle w:val="ListParagraph"/>
              <w:numPr>
                <w:ilvl w:val="0"/>
                <w:numId w:val="1"/>
              </w:numPr>
              <w:ind w:left="426"/>
              <w:rPr>
                <w:sz w:val="16"/>
                <w:szCs w:val="16"/>
              </w:rPr>
            </w:pPr>
            <w:r w:rsidRPr="00157501">
              <w:rPr>
                <w:sz w:val="16"/>
                <w:szCs w:val="16"/>
              </w:rPr>
              <w:t>Deionised Brine Tank:</w:t>
            </w:r>
            <w:r w:rsidRPr="00157501">
              <w:rPr>
                <w:sz w:val="16"/>
                <w:szCs w:val="16"/>
              </w:rPr>
              <w:br/>
              <w:t xml:space="preserve">  Lo and lo-lo on LIC11108.</w:t>
            </w:r>
          </w:p>
          <w:p w14:paraId="7F62D6A0" w14:textId="77777777" w:rsidR="00890CAB" w:rsidRDefault="00890CAB" w:rsidP="00E4727B">
            <w:pPr>
              <w:pStyle w:val="ListParagraph"/>
              <w:numPr>
                <w:ilvl w:val="0"/>
                <w:numId w:val="1"/>
              </w:numPr>
              <w:ind w:left="426"/>
              <w:rPr>
                <w:sz w:val="16"/>
                <w:szCs w:val="16"/>
              </w:rPr>
            </w:pPr>
            <w:r w:rsidRPr="00157501">
              <w:rPr>
                <w:sz w:val="16"/>
                <w:szCs w:val="16"/>
              </w:rPr>
              <w:t>Brine Sludge Tank: Lo on LIC11155.</w:t>
            </w:r>
          </w:p>
          <w:p w14:paraId="0DD0A646" w14:textId="77777777" w:rsidR="00890CAB" w:rsidRDefault="00890CAB" w:rsidP="00E4727B">
            <w:pPr>
              <w:pStyle w:val="ListParagraph"/>
              <w:numPr>
                <w:ilvl w:val="0"/>
                <w:numId w:val="1"/>
              </w:numPr>
              <w:ind w:left="426"/>
              <w:rPr>
                <w:sz w:val="16"/>
                <w:szCs w:val="16"/>
              </w:rPr>
            </w:pPr>
            <w:r w:rsidRPr="00157501">
              <w:rPr>
                <w:sz w:val="16"/>
                <w:szCs w:val="16"/>
              </w:rPr>
              <w:t>KCSR Feed Storage Tank:</w:t>
            </w:r>
            <w:r w:rsidRPr="00157501">
              <w:rPr>
                <w:sz w:val="16"/>
                <w:szCs w:val="16"/>
              </w:rPr>
              <w:br/>
              <w:t xml:space="preserve">  Lo-lo on LI11572.</w:t>
            </w:r>
          </w:p>
          <w:p w14:paraId="18877F82" w14:textId="77777777" w:rsidR="00890CAB" w:rsidRPr="00157501" w:rsidRDefault="00890CAB" w:rsidP="00E4727B">
            <w:pPr>
              <w:pStyle w:val="ListParagraph"/>
              <w:numPr>
                <w:ilvl w:val="0"/>
                <w:numId w:val="1"/>
              </w:numPr>
              <w:ind w:left="426"/>
              <w:rPr>
                <w:sz w:val="16"/>
                <w:szCs w:val="16"/>
              </w:rPr>
            </w:pPr>
            <w:r w:rsidRPr="00157501">
              <w:rPr>
                <w:sz w:val="16"/>
                <w:szCs w:val="16"/>
              </w:rPr>
              <w:t xml:space="preserve">Waste Liquor Tank: </w:t>
            </w:r>
            <w:r w:rsidRPr="00157501">
              <w:rPr>
                <w:sz w:val="16"/>
                <w:szCs w:val="16"/>
              </w:rPr>
              <w:br/>
              <w:t xml:space="preserve">  Lo and lo-lo on LIC18516.</w:t>
            </w:r>
          </w:p>
          <w:p w14:paraId="21335AEC" w14:textId="77777777" w:rsidR="00890CAB" w:rsidRDefault="00890CAB" w:rsidP="00E4727B">
            <w:pPr>
              <w:ind w:left="66"/>
              <w:rPr>
                <w:sz w:val="16"/>
                <w:szCs w:val="16"/>
              </w:rPr>
            </w:pPr>
          </w:p>
          <w:p w14:paraId="4A33C828" w14:textId="77777777" w:rsidR="00890CAB" w:rsidRPr="00B63FB3" w:rsidRDefault="00890CAB" w:rsidP="00E4727B">
            <w:pPr>
              <w:ind w:left="66"/>
              <w:rPr>
                <w:sz w:val="16"/>
                <w:szCs w:val="16"/>
              </w:rPr>
            </w:pPr>
            <w:r w:rsidRPr="00B63FB3">
              <w:rPr>
                <w:sz w:val="16"/>
                <w:szCs w:val="16"/>
              </w:rPr>
              <w:t>Pressure and vacuum relief:</w:t>
            </w:r>
          </w:p>
          <w:p w14:paraId="3F9277C1" w14:textId="77777777" w:rsidR="00890CAB" w:rsidRDefault="00890CAB" w:rsidP="00E4727B">
            <w:pPr>
              <w:pStyle w:val="ListParagraph"/>
              <w:numPr>
                <w:ilvl w:val="0"/>
                <w:numId w:val="1"/>
              </w:numPr>
              <w:ind w:left="426"/>
              <w:rPr>
                <w:color w:val="000000" w:themeColor="text1"/>
                <w:sz w:val="16"/>
                <w:szCs w:val="16"/>
              </w:rPr>
            </w:pPr>
            <w:proofErr w:type="spellStart"/>
            <w:r>
              <w:rPr>
                <w:color w:val="000000" w:themeColor="text1"/>
                <w:sz w:val="16"/>
                <w:szCs w:val="16"/>
              </w:rPr>
              <w:t>Lixator</w:t>
            </w:r>
            <w:proofErr w:type="spellEnd"/>
            <w:r>
              <w:rPr>
                <w:color w:val="000000" w:themeColor="text1"/>
                <w:sz w:val="16"/>
                <w:szCs w:val="16"/>
              </w:rPr>
              <w:t xml:space="preserve"> open to atmosphere</w:t>
            </w:r>
          </w:p>
          <w:p w14:paraId="7108FD0E" w14:textId="77777777" w:rsidR="00890CAB" w:rsidRPr="007B4D52" w:rsidRDefault="00890CAB" w:rsidP="00E4727B">
            <w:pPr>
              <w:pStyle w:val="ListParagraph"/>
              <w:numPr>
                <w:ilvl w:val="0"/>
                <w:numId w:val="1"/>
              </w:numPr>
              <w:ind w:left="426"/>
              <w:rPr>
                <w:color w:val="000000" w:themeColor="text1"/>
                <w:sz w:val="16"/>
                <w:szCs w:val="16"/>
              </w:rPr>
            </w:pPr>
            <w:r w:rsidRPr="007B4D52">
              <w:rPr>
                <w:color w:val="000000" w:themeColor="text1"/>
                <w:sz w:val="16"/>
                <w:szCs w:val="16"/>
              </w:rPr>
              <w:t>Primary Brine Treatment Tank</w:t>
            </w:r>
            <w:r w:rsidRPr="007B4D52">
              <w:rPr>
                <w:color w:val="000000" w:themeColor="text1"/>
                <w:sz w:val="16"/>
                <w:szCs w:val="16"/>
              </w:rPr>
              <w:br/>
              <w:t xml:space="preserve">  pressure relief through Carbon</w:t>
            </w:r>
          </w:p>
          <w:p w14:paraId="00E0E90B" w14:textId="77777777" w:rsidR="00890CAB" w:rsidRDefault="00890CAB" w:rsidP="00E4727B">
            <w:pPr>
              <w:pStyle w:val="ListParagraph"/>
              <w:ind w:left="426"/>
              <w:rPr>
                <w:color w:val="000000" w:themeColor="text1"/>
                <w:sz w:val="16"/>
                <w:szCs w:val="16"/>
              </w:rPr>
            </w:pPr>
            <w:r w:rsidRPr="007B4D52">
              <w:rPr>
                <w:color w:val="000000" w:themeColor="text1"/>
                <w:sz w:val="16"/>
                <w:szCs w:val="16"/>
              </w:rPr>
              <w:t xml:space="preserve">  Dioxide Scrubber</w:t>
            </w:r>
          </w:p>
          <w:p w14:paraId="4F58EE49" w14:textId="77777777" w:rsidR="00890CAB" w:rsidRPr="00B63FB3" w:rsidRDefault="00890CAB" w:rsidP="00E4727B">
            <w:pPr>
              <w:pStyle w:val="ListParagraph"/>
              <w:numPr>
                <w:ilvl w:val="0"/>
                <w:numId w:val="1"/>
              </w:numPr>
              <w:ind w:left="426"/>
              <w:rPr>
                <w:color w:val="000000" w:themeColor="text1"/>
                <w:sz w:val="16"/>
                <w:szCs w:val="16"/>
              </w:rPr>
            </w:pPr>
            <w:r w:rsidRPr="00B63FB3">
              <w:rPr>
                <w:color w:val="000000" w:themeColor="text1"/>
                <w:sz w:val="16"/>
                <w:szCs w:val="16"/>
              </w:rPr>
              <w:t>Primary and Secondary Treatment</w:t>
            </w:r>
            <w:r w:rsidRPr="00B63FB3">
              <w:rPr>
                <w:color w:val="000000" w:themeColor="text1"/>
                <w:sz w:val="16"/>
                <w:szCs w:val="16"/>
              </w:rPr>
              <w:br/>
              <w:t xml:space="preserve">  tanks venting through overflows.</w:t>
            </w:r>
          </w:p>
          <w:p w14:paraId="21BA5591" w14:textId="77777777" w:rsidR="00890CAB" w:rsidRPr="00B63FB3" w:rsidRDefault="00890CAB" w:rsidP="00E4727B">
            <w:pPr>
              <w:pStyle w:val="ListParagraph"/>
              <w:numPr>
                <w:ilvl w:val="0"/>
                <w:numId w:val="1"/>
              </w:numPr>
              <w:ind w:left="426"/>
              <w:rPr>
                <w:color w:val="000000" w:themeColor="text1"/>
                <w:sz w:val="16"/>
                <w:szCs w:val="16"/>
              </w:rPr>
            </w:pPr>
            <w:r w:rsidRPr="00B63FB3">
              <w:rPr>
                <w:color w:val="000000" w:themeColor="text1"/>
                <w:sz w:val="16"/>
                <w:szCs w:val="16"/>
              </w:rPr>
              <w:t>Clarifier open to atmosphere.</w:t>
            </w:r>
          </w:p>
          <w:p w14:paraId="047161F6" w14:textId="77777777" w:rsidR="00890CAB" w:rsidRDefault="00890CAB" w:rsidP="00E4727B">
            <w:pPr>
              <w:pStyle w:val="ListParagraph"/>
              <w:numPr>
                <w:ilvl w:val="0"/>
                <w:numId w:val="1"/>
              </w:numPr>
              <w:ind w:left="426"/>
              <w:rPr>
                <w:color w:val="000000" w:themeColor="text1"/>
                <w:sz w:val="16"/>
                <w:szCs w:val="16"/>
              </w:rPr>
            </w:pPr>
            <w:r w:rsidRPr="00B63FB3">
              <w:rPr>
                <w:color w:val="000000" w:themeColor="text1"/>
                <w:sz w:val="16"/>
                <w:szCs w:val="16"/>
              </w:rPr>
              <w:t>Clarified B</w:t>
            </w:r>
            <w:r>
              <w:rPr>
                <w:color w:val="000000" w:themeColor="text1"/>
                <w:sz w:val="16"/>
                <w:szCs w:val="16"/>
              </w:rPr>
              <w:t>rine Tank vent to</w:t>
            </w:r>
            <w:r>
              <w:rPr>
                <w:color w:val="000000" w:themeColor="text1"/>
                <w:sz w:val="16"/>
                <w:szCs w:val="16"/>
              </w:rPr>
              <w:br/>
              <w:t xml:space="preserve">  atmosphere.</w:t>
            </w:r>
          </w:p>
          <w:p w14:paraId="0CC7DC62" w14:textId="77777777" w:rsidR="00890CAB" w:rsidRPr="00B63FB3" w:rsidRDefault="00890CAB" w:rsidP="00E4727B">
            <w:pPr>
              <w:pStyle w:val="ListParagraph"/>
              <w:numPr>
                <w:ilvl w:val="0"/>
                <w:numId w:val="1"/>
              </w:numPr>
              <w:ind w:left="426"/>
              <w:rPr>
                <w:color w:val="000000" w:themeColor="text1"/>
                <w:sz w:val="16"/>
                <w:szCs w:val="16"/>
              </w:rPr>
            </w:pPr>
            <w:r w:rsidRPr="00B63FB3">
              <w:rPr>
                <w:color w:val="000000" w:themeColor="text1"/>
                <w:sz w:val="16"/>
                <w:szCs w:val="16"/>
              </w:rPr>
              <w:t>Filtered Brine Tank vent to</w:t>
            </w:r>
            <w:r w:rsidRPr="00B63FB3">
              <w:rPr>
                <w:color w:val="000000" w:themeColor="text1"/>
                <w:sz w:val="16"/>
                <w:szCs w:val="16"/>
              </w:rPr>
              <w:br/>
              <w:t xml:space="preserve">  atmosphere.</w:t>
            </w:r>
            <w:r w:rsidRPr="00B63FB3">
              <w:rPr>
                <w:color w:val="000000" w:themeColor="text1"/>
                <w:sz w:val="16"/>
                <w:szCs w:val="16"/>
              </w:rPr>
              <w:br/>
              <w:t>Deionised Brine Tank vent to</w:t>
            </w:r>
            <w:r w:rsidRPr="00B63FB3">
              <w:rPr>
                <w:color w:val="000000" w:themeColor="text1"/>
                <w:sz w:val="16"/>
                <w:szCs w:val="16"/>
              </w:rPr>
              <w:br/>
              <w:t xml:space="preserve">  atmosphere</w:t>
            </w:r>
          </w:p>
          <w:p w14:paraId="6A5E500D" w14:textId="77777777" w:rsidR="00890CAB" w:rsidRDefault="00890CAB" w:rsidP="00E4727B">
            <w:pPr>
              <w:pStyle w:val="ListParagraph"/>
              <w:numPr>
                <w:ilvl w:val="0"/>
                <w:numId w:val="1"/>
              </w:numPr>
              <w:ind w:left="426"/>
              <w:rPr>
                <w:color w:val="000000" w:themeColor="text1"/>
                <w:sz w:val="16"/>
                <w:szCs w:val="16"/>
              </w:rPr>
            </w:pPr>
            <w:r>
              <w:rPr>
                <w:color w:val="000000" w:themeColor="text1"/>
                <w:sz w:val="16"/>
                <w:szCs w:val="16"/>
              </w:rPr>
              <w:t>Brine Sludge Tank vent to</w:t>
            </w:r>
            <w:r>
              <w:rPr>
                <w:color w:val="000000" w:themeColor="text1"/>
                <w:sz w:val="16"/>
                <w:szCs w:val="16"/>
              </w:rPr>
              <w:br/>
              <w:t xml:space="preserve">  atmosphere.</w:t>
            </w:r>
          </w:p>
          <w:p w14:paraId="3F31E242" w14:textId="77777777" w:rsidR="00890CAB" w:rsidRDefault="00890CAB" w:rsidP="00E4727B">
            <w:pPr>
              <w:pStyle w:val="ListParagraph"/>
              <w:numPr>
                <w:ilvl w:val="0"/>
                <w:numId w:val="1"/>
              </w:numPr>
              <w:ind w:left="426"/>
              <w:rPr>
                <w:color w:val="000000" w:themeColor="text1"/>
                <w:sz w:val="16"/>
                <w:szCs w:val="16"/>
              </w:rPr>
            </w:pPr>
            <w:r>
              <w:rPr>
                <w:color w:val="000000" w:themeColor="text1"/>
                <w:sz w:val="16"/>
                <w:szCs w:val="16"/>
              </w:rPr>
              <w:t>KCSR Feed Storage Tank vent to</w:t>
            </w:r>
            <w:r>
              <w:rPr>
                <w:color w:val="000000" w:themeColor="text1"/>
                <w:sz w:val="16"/>
                <w:szCs w:val="16"/>
              </w:rPr>
              <w:br/>
              <w:t xml:space="preserve">  atmosphere.</w:t>
            </w:r>
          </w:p>
          <w:p w14:paraId="77C1C827" w14:textId="77777777" w:rsidR="00890CAB" w:rsidRPr="00B63FB3" w:rsidRDefault="00890CAB" w:rsidP="00E4727B">
            <w:pPr>
              <w:pStyle w:val="ListParagraph"/>
              <w:numPr>
                <w:ilvl w:val="0"/>
                <w:numId w:val="1"/>
              </w:numPr>
              <w:ind w:left="426"/>
              <w:rPr>
                <w:color w:val="000000" w:themeColor="text1"/>
                <w:sz w:val="16"/>
                <w:szCs w:val="16"/>
              </w:rPr>
            </w:pPr>
            <w:r w:rsidRPr="00B63FB3">
              <w:rPr>
                <w:color w:val="000000" w:themeColor="text1"/>
                <w:sz w:val="16"/>
                <w:szCs w:val="16"/>
              </w:rPr>
              <w:t xml:space="preserve">Waste Liquor Tank vent to </w:t>
            </w:r>
            <w:r w:rsidRPr="00B63FB3">
              <w:rPr>
                <w:color w:val="000000" w:themeColor="text1"/>
                <w:sz w:val="16"/>
                <w:szCs w:val="16"/>
              </w:rPr>
              <w:br/>
              <w:t xml:space="preserve">  atmosphere.</w:t>
            </w:r>
          </w:p>
          <w:p w14:paraId="602879A0" w14:textId="77777777" w:rsidR="00890CAB" w:rsidRPr="00B63FB3" w:rsidRDefault="00890CAB" w:rsidP="00E4727B">
            <w:pPr>
              <w:rPr>
                <w:sz w:val="16"/>
                <w:szCs w:val="16"/>
              </w:rPr>
            </w:pPr>
          </w:p>
          <w:p w14:paraId="0BCED9E7" w14:textId="77777777" w:rsidR="00890CAB" w:rsidRPr="00B34CC9" w:rsidRDefault="00890CAB" w:rsidP="00E4727B">
            <w:pPr>
              <w:pStyle w:val="ListParagraph"/>
              <w:numPr>
                <w:ilvl w:val="0"/>
                <w:numId w:val="1"/>
              </w:numPr>
              <w:ind w:left="426"/>
              <w:rPr>
                <w:sz w:val="16"/>
                <w:szCs w:val="16"/>
              </w:rPr>
            </w:pPr>
            <w:r>
              <w:rPr>
                <w:sz w:val="16"/>
                <w:szCs w:val="16"/>
              </w:rPr>
              <w:t xml:space="preserve">Bund capacity is at least </w:t>
            </w:r>
            <w:r w:rsidRPr="00EF0E51">
              <w:rPr>
                <w:sz w:val="16"/>
                <w:szCs w:val="16"/>
              </w:rPr>
              <w:t xml:space="preserve">110% of largest tank or vessel </w:t>
            </w:r>
          </w:p>
          <w:p w14:paraId="198A202D" w14:textId="77777777" w:rsidR="00890CAB" w:rsidRDefault="00890CAB" w:rsidP="00E4727B">
            <w:pPr>
              <w:pStyle w:val="ListParagraph"/>
              <w:numPr>
                <w:ilvl w:val="0"/>
                <w:numId w:val="1"/>
              </w:numPr>
              <w:ind w:left="426"/>
              <w:rPr>
                <w:sz w:val="16"/>
                <w:szCs w:val="16"/>
              </w:rPr>
            </w:pPr>
            <w:r>
              <w:rPr>
                <w:sz w:val="16"/>
                <w:szCs w:val="16"/>
              </w:rPr>
              <w:t>Weeping brine may be detectable</w:t>
            </w:r>
          </w:p>
          <w:p w14:paraId="63012D18" w14:textId="77777777" w:rsidR="00890CAB" w:rsidRDefault="00890CAB" w:rsidP="00E4727B">
            <w:pPr>
              <w:pStyle w:val="ListParagraph"/>
              <w:numPr>
                <w:ilvl w:val="0"/>
                <w:numId w:val="1"/>
              </w:numPr>
              <w:ind w:left="426"/>
              <w:rPr>
                <w:sz w:val="16"/>
                <w:szCs w:val="16"/>
              </w:rPr>
            </w:pPr>
            <w:r>
              <w:rPr>
                <w:sz w:val="16"/>
                <w:szCs w:val="16"/>
              </w:rPr>
              <w:t xml:space="preserve">Alkaline Effluent Pit hi-hi level alarm on LI18521 </w:t>
            </w:r>
          </w:p>
          <w:p w14:paraId="3F2BEE40" w14:textId="77777777" w:rsidR="00890CAB" w:rsidRDefault="00890CAB" w:rsidP="00E4727B">
            <w:pPr>
              <w:pStyle w:val="ListParagraph"/>
              <w:numPr>
                <w:ilvl w:val="0"/>
                <w:numId w:val="1"/>
              </w:numPr>
              <w:ind w:left="426"/>
              <w:rPr>
                <w:sz w:val="16"/>
                <w:szCs w:val="16"/>
              </w:rPr>
            </w:pPr>
            <w:r>
              <w:rPr>
                <w:sz w:val="16"/>
                <w:szCs w:val="16"/>
              </w:rPr>
              <w:t>Alkaline Effluent Pit pH alarms (hi, hi-hi, lo and lo-lo) on AI18532</w:t>
            </w:r>
          </w:p>
          <w:p w14:paraId="135FE2BF" w14:textId="77777777" w:rsidR="00890CAB" w:rsidRDefault="00890CAB" w:rsidP="00E4727B">
            <w:pPr>
              <w:pStyle w:val="ListParagraph"/>
              <w:numPr>
                <w:ilvl w:val="0"/>
                <w:numId w:val="1"/>
              </w:numPr>
              <w:ind w:left="426"/>
              <w:rPr>
                <w:sz w:val="16"/>
                <w:szCs w:val="16"/>
              </w:rPr>
            </w:pPr>
            <w:r>
              <w:rPr>
                <w:sz w:val="16"/>
                <w:szCs w:val="16"/>
              </w:rPr>
              <w:t xml:space="preserve">Acid Effluent Pit hi-hi level alarm on LI18522 </w:t>
            </w:r>
          </w:p>
          <w:p w14:paraId="608A7687" w14:textId="77777777" w:rsidR="00890CAB" w:rsidRDefault="00890CAB" w:rsidP="00E4727B">
            <w:pPr>
              <w:pStyle w:val="ListParagraph"/>
              <w:numPr>
                <w:ilvl w:val="0"/>
                <w:numId w:val="1"/>
              </w:numPr>
              <w:ind w:left="426"/>
              <w:rPr>
                <w:sz w:val="16"/>
                <w:szCs w:val="16"/>
              </w:rPr>
            </w:pPr>
            <w:r>
              <w:rPr>
                <w:sz w:val="16"/>
                <w:szCs w:val="16"/>
              </w:rPr>
              <w:t>Acid Effluent Pit pH alarms (hi, hi-hi, lo and lo-lo) on AI18534</w:t>
            </w:r>
          </w:p>
          <w:p w14:paraId="3AF1FB46" w14:textId="77777777" w:rsidR="00890CAB" w:rsidRDefault="00890CAB" w:rsidP="00E4727B">
            <w:pPr>
              <w:pStyle w:val="ListParagraph"/>
              <w:numPr>
                <w:ilvl w:val="0"/>
                <w:numId w:val="1"/>
              </w:numPr>
              <w:ind w:left="426"/>
              <w:rPr>
                <w:sz w:val="16"/>
                <w:szCs w:val="16"/>
              </w:rPr>
            </w:pPr>
            <w:r>
              <w:rPr>
                <w:sz w:val="16"/>
                <w:szCs w:val="16"/>
              </w:rPr>
              <w:t xml:space="preserve">Effluent (except </w:t>
            </w:r>
            <w:proofErr w:type="spellStart"/>
            <w:r>
              <w:rPr>
                <w:sz w:val="16"/>
                <w:szCs w:val="16"/>
              </w:rPr>
              <w:t>Lixators</w:t>
            </w:r>
            <w:proofErr w:type="spellEnd"/>
            <w:r>
              <w:rPr>
                <w:sz w:val="16"/>
                <w:szCs w:val="16"/>
              </w:rPr>
              <w:t>) neutralisation before transfer to Site Utilities</w:t>
            </w:r>
          </w:p>
          <w:p w14:paraId="70418B49"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1D896E13" w14:textId="77777777" w:rsidR="00890CAB" w:rsidRPr="00C72CF7" w:rsidRDefault="00890CAB" w:rsidP="00E4727B">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3C50A0CD" w14:textId="77777777" w:rsidR="00890CAB" w:rsidRPr="007D758F" w:rsidRDefault="00890CAB" w:rsidP="00E4727B">
            <w:pPr>
              <w:pStyle w:val="ListParagraph"/>
              <w:ind w:left="426"/>
              <w:rPr>
                <w:sz w:val="16"/>
                <w:szCs w:val="16"/>
              </w:rPr>
            </w:pPr>
          </w:p>
        </w:tc>
        <w:tc>
          <w:tcPr>
            <w:tcW w:w="1243" w:type="dxa"/>
            <w:gridSpan w:val="2"/>
          </w:tcPr>
          <w:p w14:paraId="7C35A067" w14:textId="77777777" w:rsidR="00890CAB" w:rsidRPr="007D758F" w:rsidRDefault="00890CAB" w:rsidP="00E4727B">
            <w:pPr>
              <w:rPr>
                <w:sz w:val="16"/>
                <w:szCs w:val="16"/>
              </w:rPr>
            </w:pPr>
            <w:r w:rsidRPr="007D758F">
              <w:rPr>
                <w:sz w:val="16"/>
                <w:szCs w:val="16"/>
              </w:rPr>
              <w:lastRenderedPageBreak/>
              <w:t xml:space="preserve">Category </w:t>
            </w:r>
            <w:r w:rsidR="00733D8E">
              <w:rPr>
                <w:sz w:val="16"/>
                <w:szCs w:val="16"/>
              </w:rPr>
              <w:t>2</w:t>
            </w:r>
          </w:p>
        </w:tc>
        <w:tc>
          <w:tcPr>
            <w:tcW w:w="2017" w:type="dxa"/>
          </w:tcPr>
          <w:p w14:paraId="305777A5" w14:textId="77777777" w:rsidR="00890CAB" w:rsidRPr="007D758F" w:rsidRDefault="00733D8E" w:rsidP="00E4727B">
            <w:pPr>
              <w:rPr>
                <w:sz w:val="16"/>
                <w:szCs w:val="16"/>
              </w:rPr>
            </w:pPr>
            <w:r>
              <w:rPr>
                <w:sz w:val="16"/>
                <w:szCs w:val="16"/>
              </w:rPr>
              <w:t xml:space="preserve">Very </w:t>
            </w:r>
            <w:r w:rsidR="00890CAB" w:rsidRPr="007D758F">
              <w:rPr>
                <w:sz w:val="16"/>
                <w:szCs w:val="16"/>
              </w:rPr>
              <w:t>Unlikely</w:t>
            </w:r>
          </w:p>
        </w:tc>
        <w:tc>
          <w:tcPr>
            <w:tcW w:w="1560" w:type="dxa"/>
          </w:tcPr>
          <w:p w14:paraId="2695C1E5" w14:textId="77777777" w:rsidR="00890CAB" w:rsidRPr="007D758F" w:rsidRDefault="00890CAB" w:rsidP="00E4727B">
            <w:pPr>
              <w:rPr>
                <w:sz w:val="16"/>
                <w:szCs w:val="16"/>
              </w:rPr>
            </w:pPr>
            <w:r w:rsidRPr="007D758F">
              <w:rPr>
                <w:sz w:val="16"/>
                <w:szCs w:val="16"/>
              </w:rPr>
              <w:t xml:space="preserve">Level </w:t>
            </w:r>
            <w:r>
              <w:rPr>
                <w:sz w:val="16"/>
                <w:szCs w:val="16"/>
              </w:rPr>
              <w:t>IV</w:t>
            </w:r>
          </w:p>
        </w:tc>
      </w:tr>
      <w:tr w:rsidR="00890CAB" w:rsidRPr="007D758F" w14:paraId="751991E4" w14:textId="77777777" w:rsidTr="00E4727B">
        <w:tc>
          <w:tcPr>
            <w:tcW w:w="1668" w:type="dxa"/>
          </w:tcPr>
          <w:p w14:paraId="53066AB6" w14:textId="77777777" w:rsidR="00890CAB" w:rsidRDefault="00890CAB" w:rsidP="00E4727B"/>
        </w:tc>
        <w:tc>
          <w:tcPr>
            <w:tcW w:w="1302" w:type="dxa"/>
            <w:tcBorders>
              <w:bottom w:val="single" w:sz="4" w:space="0" w:color="auto"/>
            </w:tcBorders>
            <w:shd w:val="clear" w:color="auto" w:fill="D99594" w:themeFill="accent2" w:themeFillTint="99"/>
          </w:tcPr>
          <w:p w14:paraId="3838A2A2" w14:textId="77777777" w:rsidR="00890CAB" w:rsidRPr="0090250A" w:rsidRDefault="00890CAB" w:rsidP="00E4727B">
            <w:pPr>
              <w:rPr>
                <w:b/>
              </w:rPr>
            </w:pPr>
            <w:r w:rsidRPr="0090250A">
              <w:rPr>
                <w:b/>
              </w:rPr>
              <w:t>Hum</w:t>
            </w:r>
          </w:p>
        </w:tc>
        <w:tc>
          <w:tcPr>
            <w:tcW w:w="2241" w:type="dxa"/>
          </w:tcPr>
          <w:p w14:paraId="6FC3E482" w14:textId="77777777" w:rsidR="00890CAB" w:rsidRDefault="00890CAB" w:rsidP="00E4727B">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health with irritation to skin or </w:t>
            </w:r>
            <w:r>
              <w:rPr>
                <w:sz w:val="16"/>
                <w:szCs w:val="16"/>
              </w:rPr>
              <w:lastRenderedPageBreak/>
              <w:t>eyes. Burns to skin at high temperatures.</w:t>
            </w:r>
          </w:p>
          <w:p w14:paraId="49225041" w14:textId="77777777" w:rsidR="00890CAB" w:rsidRPr="007D758F" w:rsidRDefault="00890CAB" w:rsidP="00E4727B">
            <w:pPr>
              <w:pStyle w:val="ListParagraph"/>
              <w:ind w:left="7"/>
              <w:rPr>
                <w:sz w:val="16"/>
                <w:szCs w:val="16"/>
              </w:rPr>
            </w:pPr>
          </w:p>
        </w:tc>
        <w:tc>
          <w:tcPr>
            <w:tcW w:w="3010" w:type="dxa"/>
          </w:tcPr>
          <w:p w14:paraId="446D9F5C" w14:textId="77777777" w:rsidR="00890CAB" w:rsidRPr="007D758F" w:rsidRDefault="00890CAB" w:rsidP="00E4727B">
            <w:pPr>
              <w:pStyle w:val="ListParagraph"/>
              <w:numPr>
                <w:ilvl w:val="0"/>
                <w:numId w:val="1"/>
              </w:numPr>
              <w:ind w:left="426"/>
              <w:rPr>
                <w:sz w:val="16"/>
                <w:szCs w:val="16"/>
              </w:rPr>
            </w:pPr>
            <w:r w:rsidRPr="007D758F">
              <w:rPr>
                <w:sz w:val="16"/>
                <w:szCs w:val="16"/>
              </w:rPr>
              <w:lastRenderedPageBreak/>
              <w:t>As for “Nat”</w:t>
            </w:r>
          </w:p>
          <w:p w14:paraId="3C876CC8" w14:textId="77777777" w:rsidR="00890CAB" w:rsidRDefault="00890CAB"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3264FEC3" w14:textId="77777777" w:rsidR="00890CAB" w:rsidRPr="007D758F" w:rsidRDefault="00890CAB" w:rsidP="00E4727B">
            <w:pPr>
              <w:pStyle w:val="ListParagraph"/>
              <w:numPr>
                <w:ilvl w:val="0"/>
                <w:numId w:val="1"/>
              </w:numPr>
              <w:ind w:left="426"/>
              <w:rPr>
                <w:sz w:val="16"/>
                <w:szCs w:val="16"/>
              </w:rPr>
            </w:pPr>
            <w:r w:rsidRPr="007D758F">
              <w:rPr>
                <w:sz w:val="16"/>
                <w:szCs w:val="16"/>
              </w:rPr>
              <w:lastRenderedPageBreak/>
              <w:t xml:space="preserve">Safety showers </w:t>
            </w:r>
            <w:r>
              <w:rPr>
                <w:sz w:val="16"/>
                <w:szCs w:val="16"/>
              </w:rPr>
              <w:br/>
            </w:r>
            <w:r w:rsidRPr="007D758F">
              <w:rPr>
                <w:b/>
                <w:sz w:val="16"/>
                <w:szCs w:val="16"/>
              </w:rPr>
              <w:t>MHF-CC-087</w:t>
            </w:r>
          </w:p>
        </w:tc>
        <w:tc>
          <w:tcPr>
            <w:tcW w:w="1243" w:type="dxa"/>
            <w:gridSpan w:val="2"/>
          </w:tcPr>
          <w:p w14:paraId="678E4AF7" w14:textId="77777777" w:rsidR="00890CAB" w:rsidRPr="007D758F" w:rsidRDefault="00890CAB" w:rsidP="00E4727B">
            <w:pPr>
              <w:rPr>
                <w:sz w:val="16"/>
                <w:szCs w:val="16"/>
              </w:rPr>
            </w:pPr>
            <w:r w:rsidRPr="007D758F">
              <w:rPr>
                <w:sz w:val="16"/>
                <w:szCs w:val="16"/>
              </w:rPr>
              <w:lastRenderedPageBreak/>
              <w:t xml:space="preserve">Category </w:t>
            </w:r>
            <w:r>
              <w:rPr>
                <w:sz w:val="16"/>
                <w:szCs w:val="16"/>
              </w:rPr>
              <w:t>3.1</w:t>
            </w:r>
          </w:p>
        </w:tc>
        <w:tc>
          <w:tcPr>
            <w:tcW w:w="2017" w:type="dxa"/>
          </w:tcPr>
          <w:p w14:paraId="58DED48C" w14:textId="77777777" w:rsidR="00890CAB" w:rsidRPr="007D758F" w:rsidRDefault="00890CAB" w:rsidP="00E4727B">
            <w:pPr>
              <w:rPr>
                <w:sz w:val="16"/>
                <w:szCs w:val="16"/>
              </w:rPr>
            </w:pPr>
            <w:r>
              <w:rPr>
                <w:sz w:val="16"/>
                <w:szCs w:val="16"/>
              </w:rPr>
              <w:t xml:space="preserve">Very </w:t>
            </w:r>
            <w:r w:rsidRPr="007D758F">
              <w:rPr>
                <w:sz w:val="16"/>
                <w:szCs w:val="16"/>
              </w:rPr>
              <w:t>Unlikely</w:t>
            </w:r>
          </w:p>
        </w:tc>
        <w:tc>
          <w:tcPr>
            <w:tcW w:w="1560" w:type="dxa"/>
          </w:tcPr>
          <w:p w14:paraId="778CF17F" w14:textId="77777777" w:rsidR="00890CAB" w:rsidRPr="007D758F" w:rsidRDefault="00890CAB" w:rsidP="00E4727B">
            <w:pPr>
              <w:rPr>
                <w:sz w:val="16"/>
                <w:szCs w:val="16"/>
              </w:rPr>
            </w:pPr>
            <w:r w:rsidRPr="007D758F">
              <w:rPr>
                <w:sz w:val="16"/>
                <w:szCs w:val="16"/>
              </w:rPr>
              <w:t xml:space="preserve">Level </w:t>
            </w:r>
            <w:r>
              <w:rPr>
                <w:sz w:val="16"/>
                <w:szCs w:val="16"/>
              </w:rPr>
              <w:t>IV</w:t>
            </w:r>
          </w:p>
        </w:tc>
      </w:tr>
      <w:tr w:rsidR="00890CAB" w:rsidRPr="007D758F" w14:paraId="1DA0FED0" w14:textId="77777777" w:rsidTr="00E4727B">
        <w:tc>
          <w:tcPr>
            <w:tcW w:w="13041" w:type="dxa"/>
            <w:gridSpan w:val="8"/>
          </w:tcPr>
          <w:p w14:paraId="70FEC24C" w14:textId="77777777" w:rsidR="00890CAB" w:rsidRDefault="00890CAB" w:rsidP="00E4727B">
            <w:pPr>
              <w:rPr>
                <w:sz w:val="20"/>
                <w:szCs w:val="20"/>
              </w:rPr>
            </w:pPr>
            <w:r>
              <w:rPr>
                <w:sz w:val="20"/>
                <w:szCs w:val="20"/>
              </w:rPr>
              <w:t>Item [08</w:t>
            </w:r>
            <w:r w:rsidRPr="007D758F">
              <w:rPr>
                <w:sz w:val="20"/>
                <w:szCs w:val="20"/>
              </w:rPr>
              <w:t xml:space="preserve">]. </w:t>
            </w:r>
            <w:r>
              <w:rPr>
                <w:sz w:val="20"/>
                <w:szCs w:val="20"/>
              </w:rPr>
              <w:t>Loss of containment from piping</w:t>
            </w:r>
          </w:p>
          <w:p w14:paraId="7870E228" w14:textId="77777777" w:rsidR="00890CAB" w:rsidRPr="007D758F" w:rsidRDefault="00890CAB" w:rsidP="00E4727B">
            <w:pPr>
              <w:rPr>
                <w:sz w:val="20"/>
                <w:szCs w:val="20"/>
              </w:rPr>
            </w:pPr>
          </w:p>
        </w:tc>
      </w:tr>
      <w:tr w:rsidR="00890CAB" w:rsidRPr="007D758F" w14:paraId="030A6FD7" w14:textId="77777777" w:rsidTr="00E4727B">
        <w:tc>
          <w:tcPr>
            <w:tcW w:w="1668" w:type="dxa"/>
          </w:tcPr>
          <w:p w14:paraId="445C22CA" w14:textId="77777777" w:rsidR="00890CAB" w:rsidRDefault="00890CAB" w:rsidP="00E4727B"/>
        </w:tc>
        <w:tc>
          <w:tcPr>
            <w:tcW w:w="1302" w:type="dxa"/>
            <w:tcBorders>
              <w:bottom w:val="single" w:sz="4" w:space="0" w:color="auto"/>
            </w:tcBorders>
            <w:shd w:val="clear" w:color="auto" w:fill="92D050"/>
          </w:tcPr>
          <w:p w14:paraId="1DAF8630" w14:textId="77777777" w:rsidR="00890CAB" w:rsidRPr="0090250A" w:rsidRDefault="00890CAB" w:rsidP="00E4727B">
            <w:pPr>
              <w:rPr>
                <w:b/>
              </w:rPr>
            </w:pPr>
            <w:r w:rsidRPr="0090250A">
              <w:rPr>
                <w:b/>
              </w:rPr>
              <w:t>Nat</w:t>
            </w:r>
          </w:p>
        </w:tc>
        <w:tc>
          <w:tcPr>
            <w:tcW w:w="2241" w:type="dxa"/>
          </w:tcPr>
          <w:p w14:paraId="71BB9B01" w14:textId="77777777" w:rsidR="00890CAB" w:rsidRDefault="00733D8E" w:rsidP="00E4727B">
            <w:pPr>
              <w:rPr>
                <w:sz w:val="16"/>
                <w:szCs w:val="16"/>
              </w:rPr>
            </w:pPr>
            <w:r>
              <w:rPr>
                <w:sz w:val="16"/>
                <w:szCs w:val="16"/>
              </w:rPr>
              <w:t xml:space="preserve">Interceptor Pit 1 overflow </w:t>
            </w:r>
            <w:r w:rsidR="00890CAB">
              <w:rPr>
                <w:sz w:val="16"/>
                <w:szCs w:val="16"/>
              </w:rPr>
              <w:t>to Springvale Drain. Adverse impact on aquatic organisms, including lethal dosage. Release to SWOOS from Site Utilities without treatment, resulting in adverse impact on trade waste water quality.</w:t>
            </w:r>
          </w:p>
          <w:p w14:paraId="45365EB6" w14:textId="77777777" w:rsidR="00890CAB" w:rsidRDefault="00890CAB" w:rsidP="00E4727B">
            <w:pPr>
              <w:rPr>
                <w:sz w:val="16"/>
                <w:szCs w:val="16"/>
              </w:rPr>
            </w:pPr>
          </w:p>
          <w:p w14:paraId="51DC54F1" w14:textId="77777777" w:rsidR="00890CAB" w:rsidRPr="007D758F" w:rsidRDefault="00890CAB" w:rsidP="00E4727B">
            <w:pPr>
              <w:rPr>
                <w:sz w:val="16"/>
                <w:szCs w:val="16"/>
              </w:rPr>
            </w:pPr>
            <w:r w:rsidRPr="007D758F">
              <w:rPr>
                <w:sz w:val="16"/>
                <w:szCs w:val="16"/>
              </w:rPr>
              <w:t xml:space="preserve">Soil – Soil contamination (direct), Groundwater – Groundwater contamination, Adverse impact on a biological component – habitat. </w:t>
            </w:r>
          </w:p>
        </w:tc>
        <w:tc>
          <w:tcPr>
            <w:tcW w:w="3010" w:type="dxa"/>
          </w:tcPr>
          <w:p w14:paraId="0CB37FD0" w14:textId="77777777" w:rsidR="00890CAB" w:rsidRDefault="00890CAB" w:rsidP="00E4727B">
            <w:pPr>
              <w:pStyle w:val="ListParagraph"/>
              <w:numPr>
                <w:ilvl w:val="0"/>
                <w:numId w:val="1"/>
              </w:numPr>
              <w:ind w:left="426"/>
              <w:rPr>
                <w:sz w:val="16"/>
                <w:szCs w:val="16"/>
              </w:rPr>
            </w:pPr>
            <w:r>
              <w:rPr>
                <w:sz w:val="16"/>
                <w:szCs w:val="16"/>
              </w:rPr>
              <w:t>Correct material and gasket specification</w:t>
            </w:r>
          </w:p>
          <w:p w14:paraId="5D3B155E" w14:textId="77777777" w:rsidR="00890CAB" w:rsidRDefault="00890CAB" w:rsidP="00E4727B">
            <w:pPr>
              <w:pStyle w:val="ListParagraph"/>
              <w:numPr>
                <w:ilvl w:val="0"/>
                <w:numId w:val="1"/>
              </w:numPr>
              <w:ind w:left="426"/>
              <w:rPr>
                <w:sz w:val="16"/>
                <w:szCs w:val="16"/>
              </w:rPr>
            </w:pPr>
            <w:r>
              <w:rPr>
                <w:sz w:val="16"/>
                <w:szCs w:val="16"/>
              </w:rPr>
              <w:t>Numerous piping and valves in bunded areas to avoid physical impact and contain potential spills</w:t>
            </w:r>
          </w:p>
          <w:p w14:paraId="3EAFA9F0" w14:textId="77777777" w:rsidR="00890CAB" w:rsidRDefault="00890CAB" w:rsidP="00E4727B">
            <w:pPr>
              <w:pStyle w:val="ListParagraph"/>
              <w:numPr>
                <w:ilvl w:val="0"/>
                <w:numId w:val="1"/>
              </w:numPr>
              <w:ind w:left="426"/>
              <w:rPr>
                <w:sz w:val="16"/>
                <w:szCs w:val="16"/>
              </w:rPr>
            </w:pPr>
            <w:r>
              <w:rPr>
                <w:sz w:val="16"/>
                <w:szCs w:val="16"/>
              </w:rPr>
              <w:t>Piping supports to prevent strain, cracks and loss of containment</w:t>
            </w:r>
          </w:p>
          <w:p w14:paraId="74174083" w14:textId="77777777" w:rsidR="00890CAB" w:rsidRDefault="00890CAB" w:rsidP="00E4727B">
            <w:pPr>
              <w:pStyle w:val="ListParagraph"/>
              <w:numPr>
                <w:ilvl w:val="0"/>
                <w:numId w:val="1"/>
              </w:numPr>
              <w:ind w:left="426"/>
              <w:rPr>
                <w:sz w:val="16"/>
                <w:szCs w:val="16"/>
              </w:rPr>
            </w:pPr>
            <w:r>
              <w:rPr>
                <w:sz w:val="16"/>
                <w:szCs w:val="16"/>
              </w:rPr>
              <w:t>Selected piping elevated to prevent physical impact damage</w:t>
            </w:r>
          </w:p>
          <w:p w14:paraId="3B12EA1C" w14:textId="77777777" w:rsidR="00890CAB" w:rsidRDefault="00890CAB" w:rsidP="00E4727B">
            <w:pPr>
              <w:pStyle w:val="ListParagraph"/>
              <w:numPr>
                <w:ilvl w:val="0"/>
                <w:numId w:val="1"/>
              </w:numPr>
              <w:ind w:left="426"/>
              <w:rPr>
                <w:sz w:val="16"/>
                <w:szCs w:val="16"/>
              </w:rPr>
            </w:pPr>
            <w:r>
              <w:rPr>
                <w:sz w:val="16"/>
                <w:szCs w:val="16"/>
              </w:rPr>
              <w:t>Valves selected suitable for operation</w:t>
            </w:r>
          </w:p>
          <w:p w14:paraId="5FAC0C36" w14:textId="77777777" w:rsidR="00890CAB" w:rsidRDefault="00890CAB" w:rsidP="00E4727B">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665D5DDD" w14:textId="77777777" w:rsidR="00890CAB" w:rsidRPr="00D349EA" w:rsidRDefault="00890CAB" w:rsidP="00E4727B">
            <w:pPr>
              <w:pStyle w:val="ListParagraph"/>
              <w:numPr>
                <w:ilvl w:val="0"/>
                <w:numId w:val="1"/>
              </w:numPr>
              <w:ind w:left="426"/>
              <w:rPr>
                <w:sz w:val="16"/>
                <w:szCs w:val="16"/>
              </w:rPr>
            </w:pPr>
            <w:r>
              <w:rPr>
                <w:sz w:val="16"/>
                <w:szCs w:val="16"/>
                <w:lang w:val="en-US"/>
              </w:rPr>
              <w:t>Isolation valves and automatic isolation valves</w:t>
            </w:r>
          </w:p>
          <w:p w14:paraId="26E6D6DB" w14:textId="77777777" w:rsidR="00890CAB" w:rsidRDefault="00890CAB" w:rsidP="00E4727B">
            <w:pPr>
              <w:pStyle w:val="ListParagraph"/>
              <w:numPr>
                <w:ilvl w:val="0"/>
                <w:numId w:val="1"/>
              </w:numPr>
              <w:ind w:left="426"/>
              <w:rPr>
                <w:sz w:val="16"/>
                <w:szCs w:val="16"/>
              </w:rPr>
            </w:pPr>
            <w:r>
              <w:rPr>
                <w:sz w:val="16"/>
                <w:szCs w:val="16"/>
              </w:rPr>
              <w:t xml:space="preserve">Alkaline Effluent Pit hi-hi level alarm on LI18521 </w:t>
            </w:r>
          </w:p>
          <w:p w14:paraId="00CD54CC" w14:textId="77777777" w:rsidR="00890CAB" w:rsidRDefault="00890CAB" w:rsidP="00E4727B">
            <w:pPr>
              <w:pStyle w:val="ListParagraph"/>
              <w:numPr>
                <w:ilvl w:val="0"/>
                <w:numId w:val="1"/>
              </w:numPr>
              <w:ind w:left="426"/>
              <w:rPr>
                <w:sz w:val="16"/>
                <w:szCs w:val="16"/>
              </w:rPr>
            </w:pPr>
            <w:r>
              <w:rPr>
                <w:sz w:val="16"/>
                <w:szCs w:val="16"/>
              </w:rPr>
              <w:t>Alkaline Effluent Pit pH alarms (hi, hi-hi, lo and lo-lo) on AI18532</w:t>
            </w:r>
          </w:p>
          <w:p w14:paraId="603AC34A" w14:textId="77777777" w:rsidR="00890CAB" w:rsidRDefault="00890CAB" w:rsidP="00E4727B">
            <w:pPr>
              <w:pStyle w:val="ListParagraph"/>
              <w:numPr>
                <w:ilvl w:val="0"/>
                <w:numId w:val="1"/>
              </w:numPr>
              <w:ind w:left="426"/>
              <w:rPr>
                <w:sz w:val="16"/>
                <w:szCs w:val="16"/>
              </w:rPr>
            </w:pPr>
            <w:r>
              <w:rPr>
                <w:sz w:val="16"/>
                <w:szCs w:val="16"/>
              </w:rPr>
              <w:t xml:space="preserve">Acid Effluent Pit hi-hi level alarm on LI18522 </w:t>
            </w:r>
          </w:p>
          <w:p w14:paraId="4962DC07" w14:textId="77777777" w:rsidR="00890CAB" w:rsidRDefault="00890CAB" w:rsidP="00E4727B">
            <w:pPr>
              <w:pStyle w:val="ListParagraph"/>
              <w:numPr>
                <w:ilvl w:val="0"/>
                <w:numId w:val="1"/>
              </w:numPr>
              <w:ind w:left="426"/>
              <w:rPr>
                <w:sz w:val="16"/>
                <w:szCs w:val="16"/>
              </w:rPr>
            </w:pPr>
            <w:r>
              <w:rPr>
                <w:sz w:val="16"/>
                <w:szCs w:val="16"/>
              </w:rPr>
              <w:t>Alkaline Effluent Pit pH alarms (hi, hi-hi, lo and lo-lo) on AI18534</w:t>
            </w:r>
          </w:p>
          <w:p w14:paraId="709FDE4B" w14:textId="77777777" w:rsidR="00890CAB" w:rsidRDefault="00890CAB" w:rsidP="00E4727B">
            <w:pPr>
              <w:pStyle w:val="ListParagraph"/>
              <w:numPr>
                <w:ilvl w:val="0"/>
                <w:numId w:val="1"/>
              </w:numPr>
              <w:ind w:left="426"/>
              <w:rPr>
                <w:sz w:val="16"/>
                <w:szCs w:val="16"/>
              </w:rPr>
            </w:pPr>
            <w:r w:rsidRPr="00124650">
              <w:rPr>
                <w:sz w:val="16"/>
                <w:szCs w:val="16"/>
              </w:rPr>
              <w:t xml:space="preserve">EP6 hi-hi pH alarm </w:t>
            </w:r>
            <w:r>
              <w:rPr>
                <w:sz w:val="16"/>
                <w:szCs w:val="16"/>
              </w:rPr>
              <w:t>on AI7011.</w:t>
            </w:r>
          </w:p>
          <w:p w14:paraId="401FD6B6" w14:textId="77777777" w:rsidR="00890CAB" w:rsidRDefault="00890CAB" w:rsidP="00E4727B">
            <w:pPr>
              <w:pStyle w:val="ListParagraph"/>
              <w:ind w:left="426"/>
              <w:rPr>
                <w:b/>
                <w:sz w:val="16"/>
                <w:szCs w:val="16"/>
              </w:rPr>
            </w:pPr>
            <w:r>
              <w:rPr>
                <w:b/>
                <w:sz w:val="16"/>
                <w:szCs w:val="16"/>
              </w:rPr>
              <w:t>ERA-CC-001</w:t>
            </w:r>
          </w:p>
          <w:p w14:paraId="207CDA83" w14:textId="77777777" w:rsidR="00890CAB" w:rsidRDefault="00890CAB" w:rsidP="00E4727B">
            <w:pPr>
              <w:pStyle w:val="ListParagraph"/>
              <w:numPr>
                <w:ilvl w:val="0"/>
                <w:numId w:val="1"/>
              </w:numPr>
              <w:ind w:left="426"/>
              <w:rPr>
                <w:sz w:val="16"/>
                <w:szCs w:val="16"/>
              </w:rPr>
            </w:pPr>
            <w:r w:rsidRPr="00A0296A">
              <w:rPr>
                <w:sz w:val="16"/>
                <w:szCs w:val="16"/>
              </w:rPr>
              <w:t xml:space="preserve">EP6 </w:t>
            </w:r>
            <w:r>
              <w:rPr>
                <w:sz w:val="16"/>
                <w:szCs w:val="16"/>
              </w:rPr>
              <w:t>lo and lo-lo pH alarms on AI7011.</w:t>
            </w:r>
          </w:p>
          <w:p w14:paraId="70D7979F" w14:textId="77777777" w:rsidR="00890CAB" w:rsidRPr="00AA2482" w:rsidRDefault="00890CAB" w:rsidP="00E4727B">
            <w:pPr>
              <w:pStyle w:val="ListParagraph"/>
              <w:ind w:left="426"/>
              <w:rPr>
                <w:b/>
                <w:sz w:val="16"/>
                <w:szCs w:val="16"/>
              </w:rPr>
            </w:pPr>
            <w:r>
              <w:rPr>
                <w:b/>
                <w:sz w:val="16"/>
                <w:szCs w:val="16"/>
              </w:rPr>
              <w:t>ERA-CC-001</w:t>
            </w:r>
          </w:p>
          <w:p w14:paraId="19E0AC45" w14:textId="77777777" w:rsidR="00890CAB" w:rsidRDefault="00300D53" w:rsidP="00E4727B">
            <w:pPr>
              <w:pStyle w:val="ListParagraph"/>
              <w:numPr>
                <w:ilvl w:val="0"/>
                <w:numId w:val="1"/>
              </w:numPr>
              <w:ind w:left="426"/>
              <w:rPr>
                <w:sz w:val="16"/>
                <w:szCs w:val="16"/>
              </w:rPr>
            </w:pPr>
            <w:r>
              <w:rPr>
                <w:sz w:val="16"/>
                <w:szCs w:val="16"/>
              </w:rPr>
              <w:t>AAH</w:t>
            </w:r>
            <w:r w:rsidR="00890CAB">
              <w:rPr>
                <w:sz w:val="16"/>
                <w:szCs w:val="16"/>
              </w:rPr>
              <w:t>7011 discrete pH alarm.</w:t>
            </w:r>
          </w:p>
          <w:p w14:paraId="5B3D9022" w14:textId="77777777" w:rsidR="00890CAB" w:rsidRDefault="00890CAB" w:rsidP="00E4727B">
            <w:pPr>
              <w:pStyle w:val="ListParagraph"/>
              <w:numPr>
                <w:ilvl w:val="0"/>
                <w:numId w:val="1"/>
              </w:numPr>
              <w:ind w:left="426"/>
              <w:rPr>
                <w:sz w:val="16"/>
                <w:szCs w:val="16"/>
              </w:rPr>
            </w:pPr>
            <w:r>
              <w:rPr>
                <w:sz w:val="16"/>
                <w:szCs w:val="16"/>
              </w:rPr>
              <w:t>AAL7011 discrete pH alarm.</w:t>
            </w:r>
          </w:p>
          <w:p w14:paraId="63CF439D" w14:textId="77777777" w:rsidR="00890CAB" w:rsidRPr="00F76C99" w:rsidRDefault="00890CAB" w:rsidP="00E4727B">
            <w:pPr>
              <w:pStyle w:val="ListParagraph"/>
              <w:numPr>
                <w:ilvl w:val="0"/>
                <w:numId w:val="1"/>
              </w:numPr>
              <w:ind w:left="426"/>
              <w:rPr>
                <w:sz w:val="16"/>
                <w:szCs w:val="16"/>
              </w:rPr>
            </w:pPr>
            <w:r>
              <w:rPr>
                <w:sz w:val="16"/>
                <w:szCs w:val="16"/>
              </w:rPr>
              <w:t>Site Utilities contact Control Room if pH is out of spec.</w:t>
            </w:r>
          </w:p>
          <w:p w14:paraId="2161C105"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3E368E45" w14:textId="77777777" w:rsidR="00890CAB" w:rsidRPr="00D349EA" w:rsidRDefault="00890CAB" w:rsidP="00E4727B">
            <w:pPr>
              <w:pStyle w:val="ListParagraph"/>
              <w:numPr>
                <w:ilvl w:val="0"/>
                <w:numId w:val="1"/>
              </w:numPr>
              <w:ind w:left="426"/>
              <w:rPr>
                <w:sz w:val="16"/>
                <w:szCs w:val="16"/>
              </w:rPr>
            </w:pPr>
            <w:r w:rsidRPr="00D349EA">
              <w:rPr>
                <w:sz w:val="16"/>
                <w:szCs w:val="16"/>
              </w:rPr>
              <w:t>Response Plan</w:t>
            </w:r>
          </w:p>
          <w:p w14:paraId="4DFCC269" w14:textId="77777777" w:rsidR="00890CAB" w:rsidRPr="00BD7CE9" w:rsidRDefault="00890CAB" w:rsidP="00E4727B">
            <w:pPr>
              <w:pStyle w:val="ListParagraph"/>
              <w:ind w:left="426"/>
              <w:rPr>
                <w:i/>
                <w:sz w:val="16"/>
                <w:szCs w:val="16"/>
              </w:rPr>
            </w:pPr>
          </w:p>
        </w:tc>
        <w:tc>
          <w:tcPr>
            <w:tcW w:w="1243" w:type="dxa"/>
            <w:gridSpan w:val="2"/>
          </w:tcPr>
          <w:p w14:paraId="74BB0BB6" w14:textId="77777777" w:rsidR="00890CAB" w:rsidRPr="007D758F" w:rsidRDefault="00890CAB" w:rsidP="00E4727B">
            <w:pPr>
              <w:rPr>
                <w:sz w:val="16"/>
                <w:szCs w:val="16"/>
              </w:rPr>
            </w:pPr>
            <w:r w:rsidRPr="007D758F">
              <w:rPr>
                <w:sz w:val="16"/>
                <w:szCs w:val="16"/>
              </w:rPr>
              <w:t xml:space="preserve">Category </w:t>
            </w:r>
            <w:r w:rsidR="00733D8E">
              <w:rPr>
                <w:sz w:val="16"/>
                <w:szCs w:val="16"/>
              </w:rPr>
              <w:t>2</w:t>
            </w:r>
          </w:p>
        </w:tc>
        <w:tc>
          <w:tcPr>
            <w:tcW w:w="2017" w:type="dxa"/>
          </w:tcPr>
          <w:p w14:paraId="46BD2F97" w14:textId="77777777" w:rsidR="00890CAB" w:rsidRPr="007D758F" w:rsidRDefault="00890CAB" w:rsidP="00E4727B">
            <w:pPr>
              <w:rPr>
                <w:sz w:val="16"/>
                <w:szCs w:val="16"/>
              </w:rPr>
            </w:pPr>
            <w:r w:rsidRPr="007D758F">
              <w:rPr>
                <w:sz w:val="16"/>
                <w:szCs w:val="16"/>
              </w:rPr>
              <w:t>Unlikely</w:t>
            </w:r>
          </w:p>
        </w:tc>
        <w:tc>
          <w:tcPr>
            <w:tcW w:w="1560" w:type="dxa"/>
          </w:tcPr>
          <w:p w14:paraId="62D7920A" w14:textId="77777777" w:rsidR="00890CAB" w:rsidRPr="007D758F" w:rsidRDefault="00890CAB" w:rsidP="00E4727B">
            <w:pPr>
              <w:rPr>
                <w:sz w:val="16"/>
                <w:szCs w:val="16"/>
              </w:rPr>
            </w:pPr>
            <w:r w:rsidRPr="007D758F">
              <w:rPr>
                <w:sz w:val="16"/>
                <w:szCs w:val="16"/>
              </w:rPr>
              <w:t xml:space="preserve">Level </w:t>
            </w:r>
            <w:r>
              <w:rPr>
                <w:sz w:val="16"/>
                <w:szCs w:val="16"/>
              </w:rPr>
              <w:t>IV</w:t>
            </w:r>
          </w:p>
        </w:tc>
      </w:tr>
      <w:tr w:rsidR="00890CAB" w:rsidRPr="007D758F" w14:paraId="017DDC20" w14:textId="77777777" w:rsidTr="00E4727B">
        <w:tc>
          <w:tcPr>
            <w:tcW w:w="1668" w:type="dxa"/>
          </w:tcPr>
          <w:p w14:paraId="4271354A" w14:textId="77777777" w:rsidR="00890CAB" w:rsidRDefault="00890CAB" w:rsidP="00E4727B"/>
        </w:tc>
        <w:tc>
          <w:tcPr>
            <w:tcW w:w="1302" w:type="dxa"/>
            <w:tcBorders>
              <w:bottom w:val="single" w:sz="4" w:space="0" w:color="auto"/>
            </w:tcBorders>
            <w:shd w:val="clear" w:color="auto" w:fill="D99594" w:themeFill="accent2" w:themeFillTint="99"/>
          </w:tcPr>
          <w:p w14:paraId="0C163BD8" w14:textId="77777777" w:rsidR="00890CAB" w:rsidRPr="0090250A" w:rsidRDefault="00890CAB" w:rsidP="00E4727B">
            <w:pPr>
              <w:rPr>
                <w:b/>
              </w:rPr>
            </w:pPr>
            <w:r w:rsidRPr="0090250A">
              <w:rPr>
                <w:b/>
              </w:rPr>
              <w:t>Hum</w:t>
            </w:r>
          </w:p>
        </w:tc>
        <w:tc>
          <w:tcPr>
            <w:tcW w:w="2241" w:type="dxa"/>
          </w:tcPr>
          <w:p w14:paraId="4C027D6C" w14:textId="77777777" w:rsidR="00890CAB" w:rsidRDefault="00890CAB" w:rsidP="00E4727B">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skin or eyes. Burns to skin at high temperatures.</w:t>
            </w:r>
          </w:p>
          <w:p w14:paraId="16927BAB" w14:textId="77777777" w:rsidR="00890CAB" w:rsidRPr="007D758F" w:rsidRDefault="00890CAB" w:rsidP="00E4727B">
            <w:pPr>
              <w:pStyle w:val="ListParagraph"/>
              <w:ind w:left="7"/>
              <w:rPr>
                <w:sz w:val="16"/>
                <w:szCs w:val="16"/>
              </w:rPr>
            </w:pPr>
          </w:p>
        </w:tc>
        <w:tc>
          <w:tcPr>
            <w:tcW w:w="3010" w:type="dxa"/>
          </w:tcPr>
          <w:p w14:paraId="0C9F0406" w14:textId="77777777" w:rsidR="00890CAB" w:rsidRPr="007D758F" w:rsidRDefault="00890CAB" w:rsidP="00E4727B">
            <w:pPr>
              <w:pStyle w:val="ListParagraph"/>
              <w:numPr>
                <w:ilvl w:val="0"/>
                <w:numId w:val="1"/>
              </w:numPr>
              <w:ind w:left="426"/>
              <w:rPr>
                <w:sz w:val="16"/>
                <w:szCs w:val="16"/>
              </w:rPr>
            </w:pPr>
            <w:r w:rsidRPr="007D758F">
              <w:rPr>
                <w:sz w:val="16"/>
                <w:szCs w:val="16"/>
              </w:rPr>
              <w:t>As for “Nat”</w:t>
            </w:r>
          </w:p>
          <w:p w14:paraId="4B6A16CC" w14:textId="77777777" w:rsidR="00890CAB" w:rsidRDefault="00890CAB"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3FF967ED" w14:textId="77777777" w:rsidR="00890CAB" w:rsidRPr="007D758F" w:rsidRDefault="00890CAB" w:rsidP="00E4727B">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5E14C471" w14:textId="77777777" w:rsidR="00890CAB" w:rsidRPr="007D758F" w:rsidRDefault="00890CAB" w:rsidP="00E4727B">
            <w:pPr>
              <w:rPr>
                <w:sz w:val="16"/>
                <w:szCs w:val="16"/>
              </w:rPr>
            </w:pPr>
            <w:r w:rsidRPr="007D758F">
              <w:rPr>
                <w:sz w:val="16"/>
                <w:szCs w:val="16"/>
              </w:rPr>
              <w:t xml:space="preserve">Category </w:t>
            </w:r>
            <w:r>
              <w:rPr>
                <w:sz w:val="16"/>
                <w:szCs w:val="16"/>
              </w:rPr>
              <w:t>3.1</w:t>
            </w:r>
          </w:p>
        </w:tc>
        <w:tc>
          <w:tcPr>
            <w:tcW w:w="2017" w:type="dxa"/>
          </w:tcPr>
          <w:p w14:paraId="5DC0F89E" w14:textId="77777777" w:rsidR="00890CAB" w:rsidRPr="007D758F" w:rsidRDefault="00867DEF" w:rsidP="00E4727B">
            <w:pPr>
              <w:rPr>
                <w:sz w:val="16"/>
                <w:szCs w:val="16"/>
              </w:rPr>
            </w:pPr>
            <w:r>
              <w:rPr>
                <w:sz w:val="16"/>
                <w:szCs w:val="16"/>
              </w:rPr>
              <w:t xml:space="preserve">Very </w:t>
            </w:r>
            <w:r w:rsidR="00890CAB" w:rsidRPr="007D758F">
              <w:rPr>
                <w:sz w:val="16"/>
                <w:szCs w:val="16"/>
              </w:rPr>
              <w:t>Unlikely</w:t>
            </w:r>
          </w:p>
        </w:tc>
        <w:tc>
          <w:tcPr>
            <w:tcW w:w="1560" w:type="dxa"/>
          </w:tcPr>
          <w:p w14:paraId="4F0EAFDF" w14:textId="77777777" w:rsidR="00890CAB" w:rsidRPr="007D758F" w:rsidRDefault="00890CAB" w:rsidP="00E4727B">
            <w:pPr>
              <w:rPr>
                <w:sz w:val="16"/>
                <w:szCs w:val="16"/>
              </w:rPr>
            </w:pPr>
            <w:r w:rsidRPr="007D758F">
              <w:rPr>
                <w:sz w:val="16"/>
                <w:szCs w:val="16"/>
              </w:rPr>
              <w:t xml:space="preserve">Level </w:t>
            </w:r>
            <w:r>
              <w:rPr>
                <w:sz w:val="16"/>
                <w:szCs w:val="16"/>
              </w:rPr>
              <w:t>I</w:t>
            </w:r>
            <w:r w:rsidR="00867DEF">
              <w:rPr>
                <w:sz w:val="16"/>
                <w:szCs w:val="16"/>
              </w:rPr>
              <w:t>V</w:t>
            </w:r>
          </w:p>
        </w:tc>
      </w:tr>
    </w:tbl>
    <w:p w14:paraId="5472707F" w14:textId="77777777" w:rsidR="00890CAB" w:rsidRDefault="00890CAB" w:rsidP="00890CAB"/>
    <w:p w14:paraId="45528CCF" w14:textId="77777777" w:rsidR="00890CAB" w:rsidRDefault="00890CAB" w:rsidP="00890CAB">
      <w:pPr>
        <w:sectPr w:rsidR="00890CAB" w:rsidSect="00897F91">
          <w:pgSz w:w="16838" w:h="11906" w:orient="landscape"/>
          <w:pgMar w:top="1440" w:right="1440" w:bottom="1440" w:left="1440" w:header="708" w:footer="708" w:gutter="0"/>
          <w:cols w:space="708"/>
          <w:docGrid w:linePitch="360"/>
        </w:sectPr>
      </w:pPr>
    </w:p>
    <w:p w14:paraId="0AF0A9E2" w14:textId="77777777" w:rsidR="00890CAB" w:rsidRDefault="00890CAB" w:rsidP="00890CAB"/>
    <w:p w14:paraId="4DB1FDEB" w14:textId="77777777" w:rsidR="00EA3A93" w:rsidRDefault="00EA3A93" w:rsidP="00EA3A93">
      <w:pPr>
        <w:rPr>
          <w:b/>
        </w:rPr>
      </w:pPr>
      <w:r>
        <w:rPr>
          <w:b/>
        </w:rPr>
        <w:br/>
        <w:t>Brine Solution/Sludge</w:t>
      </w:r>
      <w:r w:rsidR="0093234E">
        <w:rPr>
          <w:b/>
        </w:rPr>
        <w:t xml:space="preserve"> Response Plan</w:t>
      </w:r>
    </w:p>
    <w:p w14:paraId="406710C4" w14:textId="77777777" w:rsidR="00EA3A93" w:rsidRPr="00EA3A93" w:rsidRDefault="00EA3A93" w:rsidP="00EA3A93">
      <w:pPr>
        <w:rPr>
          <w:b/>
        </w:rPr>
      </w:pPr>
    </w:p>
    <w:p w14:paraId="4CFAF45D" w14:textId="77777777" w:rsidR="00890CAB" w:rsidRDefault="00890CAB" w:rsidP="00890CAB">
      <w:pPr>
        <w:tabs>
          <w:tab w:val="left" w:pos="2078"/>
          <w:tab w:val="left" w:pos="5176"/>
        </w:tabs>
      </w:pPr>
    </w:p>
    <w:p w14:paraId="527D605C" w14:textId="77777777" w:rsidR="00890CAB" w:rsidRDefault="00890CAB" w:rsidP="00890CAB">
      <w:pPr>
        <w:tabs>
          <w:tab w:val="left" w:pos="2078"/>
          <w:tab w:val="left" w:pos="5176"/>
        </w:tabs>
      </w:pPr>
    </w:p>
    <w:p w14:paraId="2EE69BB0" w14:textId="77777777" w:rsidR="00890CAB" w:rsidRDefault="003F6653" w:rsidP="00890CAB">
      <w:pPr>
        <w:tabs>
          <w:tab w:val="left" w:pos="2078"/>
          <w:tab w:val="left" w:pos="5176"/>
        </w:tabs>
      </w:pPr>
      <w:r>
        <w:rPr>
          <w:noProof/>
          <w:lang w:eastAsia="zh-CN"/>
        </w:rPr>
        <mc:AlternateContent>
          <mc:Choice Requires="wps">
            <w:drawing>
              <wp:anchor distT="0" distB="0" distL="114300" distR="114300" simplePos="0" relativeHeight="253787136" behindDoc="0" locked="0" layoutInCell="1" allowOverlap="1" wp14:anchorId="44094D91" wp14:editId="33F17B9C">
                <wp:simplePos x="0" y="0"/>
                <wp:positionH relativeFrom="column">
                  <wp:posOffset>2362200</wp:posOffset>
                </wp:positionH>
                <wp:positionV relativeFrom="paragraph">
                  <wp:posOffset>386715</wp:posOffset>
                </wp:positionV>
                <wp:extent cx="1190625" cy="499110"/>
                <wp:effectExtent l="9525" t="12700" r="9525" b="12065"/>
                <wp:wrapNone/>
                <wp:docPr id="1412" name="Rectangl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9110"/>
                        </a:xfrm>
                        <a:prstGeom prst="rect">
                          <a:avLst/>
                        </a:prstGeom>
                        <a:solidFill>
                          <a:srgbClr val="FFFFFF"/>
                        </a:solidFill>
                        <a:ln w="9525">
                          <a:solidFill>
                            <a:srgbClr val="000000"/>
                          </a:solidFill>
                          <a:miter lim="800000"/>
                          <a:headEnd/>
                          <a:tailEnd/>
                        </a:ln>
                      </wps:spPr>
                      <wps:txbx>
                        <w:txbxContent>
                          <w:p w14:paraId="5EA14602" w14:textId="77777777" w:rsidR="00684F4F" w:rsidRPr="00981047" w:rsidRDefault="00684F4F" w:rsidP="00BF6733">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4D91" id="Rectangle 2522" o:spid="_x0000_s1096" style="position:absolute;margin-left:186pt;margin-top:30.45pt;width:93.75pt;height:39.3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">
                <v:textbox>
                  <w:txbxContent>
                    <w:p w14:paraId="5EA14602" w14:textId="77777777" w:rsidR="00684F4F" w:rsidRPr="00981047" w:rsidRDefault="00684F4F" w:rsidP="00BF6733">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v:textbox>
              </v:rect>
            </w:pict>
          </mc:Fallback>
        </mc:AlternateContent>
      </w:r>
      <w:r w:rsidR="00890CAB">
        <w:br/>
        <w:t xml:space="preserve"> </w:t>
      </w:r>
    </w:p>
    <w:p w14:paraId="6C07AFB0" w14:textId="77777777" w:rsidR="00890CAB" w:rsidRDefault="003F6653" w:rsidP="00890CAB">
      <w:r>
        <w:rPr>
          <w:noProof/>
          <w:lang w:eastAsia="zh-CN"/>
        </w:rPr>
        <mc:AlternateContent>
          <mc:Choice Requires="wps">
            <w:drawing>
              <wp:anchor distT="0" distB="0" distL="114300" distR="114300" simplePos="0" relativeHeight="253786112" behindDoc="0" locked="0" layoutInCell="1" allowOverlap="1" wp14:anchorId="521FD188" wp14:editId="29B641A6">
                <wp:simplePos x="0" y="0"/>
                <wp:positionH relativeFrom="column">
                  <wp:posOffset>2963545</wp:posOffset>
                </wp:positionH>
                <wp:positionV relativeFrom="paragraph">
                  <wp:posOffset>139700</wp:posOffset>
                </wp:positionV>
                <wp:extent cx="0" cy="534670"/>
                <wp:effectExtent l="58420" t="8890" r="55880" b="18415"/>
                <wp:wrapNone/>
                <wp:docPr id="1411" name="AutoShape 2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AA55810">
              <v:shape id="AutoShape 2521" style="position:absolute;margin-left:233.35pt;margin-top:11pt;width:0;height:42.1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" w14:anchorId="40B4F206">
                <v:stroke endarrow="block"/>
              </v:shape>
            </w:pict>
          </mc:Fallback>
        </mc:AlternateContent>
      </w:r>
      <w:r>
        <w:rPr>
          <w:noProof/>
          <w:lang w:eastAsia="zh-CN"/>
        </w:rPr>
        <mc:AlternateContent>
          <mc:Choice Requires="wps">
            <w:drawing>
              <wp:anchor distT="0" distB="0" distL="114300" distR="114300" simplePos="0" relativeHeight="253788160" behindDoc="0" locked="0" layoutInCell="1" allowOverlap="1" wp14:anchorId="50013EB7" wp14:editId="5ACFE246">
                <wp:simplePos x="0" y="0"/>
                <wp:positionH relativeFrom="column">
                  <wp:posOffset>1760855</wp:posOffset>
                </wp:positionH>
                <wp:positionV relativeFrom="paragraph">
                  <wp:posOffset>674370</wp:posOffset>
                </wp:positionV>
                <wp:extent cx="2456180" cy="668655"/>
                <wp:effectExtent l="8255" t="10160" r="12065" b="6985"/>
                <wp:wrapNone/>
                <wp:docPr id="1410" name="Rectangle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47D0D3E9" w14:textId="77777777" w:rsidR="00684F4F" w:rsidRPr="005D0591" w:rsidRDefault="00684F4F" w:rsidP="00BF6733">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13EB7" id="Rectangle 2523" o:spid="_x0000_s1097" style="position:absolute;margin-left:138.65pt;margin-top:53.1pt;width:193.4pt;height:52.6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">
                <v:textbox>
                  <w:txbxContent>
                    <w:p w14:paraId="47D0D3E9" w14:textId="77777777" w:rsidR="00684F4F" w:rsidRPr="005D0591" w:rsidRDefault="00684F4F" w:rsidP="00BF6733">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r>
        <w:rPr>
          <w:noProof/>
          <w:lang w:eastAsia="zh-CN"/>
        </w:rPr>
        <mc:AlternateContent>
          <mc:Choice Requires="wps">
            <w:drawing>
              <wp:anchor distT="0" distB="0" distL="114300" distR="114300" simplePos="0" relativeHeight="253785088" behindDoc="0" locked="0" layoutInCell="1" allowOverlap="1" wp14:anchorId="74287191" wp14:editId="4E99B538">
                <wp:simplePos x="0" y="0"/>
                <wp:positionH relativeFrom="column">
                  <wp:posOffset>3901440</wp:posOffset>
                </wp:positionH>
                <wp:positionV relativeFrom="paragraph">
                  <wp:posOffset>3094990</wp:posOffset>
                </wp:positionV>
                <wp:extent cx="1190625" cy="440055"/>
                <wp:effectExtent l="5715" t="11430" r="13335" b="5715"/>
                <wp:wrapNone/>
                <wp:docPr id="140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2B3F6286" w14:textId="77777777" w:rsidR="00684F4F" w:rsidRPr="00990F1C" w:rsidRDefault="00684F4F" w:rsidP="00890CAB">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39B379D5" w14:textId="77777777" w:rsidR="00684F4F" w:rsidRPr="00990F1C" w:rsidRDefault="00684F4F" w:rsidP="00890CAB">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87191" id="Rectangle 88" o:spid="_x0000_s1098" style="position:absolute;margin-left:307.2pt;margin-top:243.7pt;width:93.75pt;height:34.6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" fillcolor="#a5a5a5 [2092]">
                <v:textbox>
                  <w:txbxContent>
                    <w:p w14:paraId="2B3F6286" w14:textId="77777777" w:rsidR="00684F4F" w:rsidRPr="00990F1C" w:rsidRDefault="00684F4F" w:rsidP="00890CAB">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39B379D5" w14:textId="77777777" w:rsidR="00684F4F" w:rsidRPr="00990F1C" w:rsidRDefault="00684F4F" w:rsidP="00890CAB">
                      <w:pPr>
                        <w:rPr>
                          <w:szCs w:val="16"/>
                        </w:rPr>
                      </w:pPr>
                    </w:p>
                  </w:txbxContent>
                </v:textbox>
              </v:rect>
            </w:pict>
          </mc:Fallback>
        </mc:AlternateContent>
      </w:r>
      <w:r>
        <w:rPr>
          <w:noProof/>
          <w:lang w:eastAsia="zh-CN"/>
        </w:rPr>
        <mc:AlternateContent>
          <mc:Choice Requires="wps">
            <w:drawing>
              <wp:anchor distT="0" distB="0" distL="114300" distR="114300" simplePos="0" relativeHeight="253784064" behindDoc="0" locked="0" layoutInCell="1" allowOverlap="1" wp14:anchorId="79CA14C2" wp14:editId="588B5A80">
                <wp:simplePos x="0" y="0"/>
                <wp:positionH relativeFrom="column">
                  <wp:posOffset>812800</wp:posOffset>
                </wp:positionH>
                <wp:positionV relativeFrom="paragraph">
                  <wp:posOffset>3094990</wp:posOffset>
                </wp:positionV>
                <wp:extent cx="1190625" cy="440055"/>
                <wp:effectExtent l="12700" t="11430" r="6350" b="5715"/>
                <wp:wrapNone/>
                <wp:docPr id="140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74886674" w14:textId="77777777" w:rsidR="00684F4F" w:rsidRPr="00990F1C" w:rsidRDefault="00684F4F" w:rsidP="00890CAB">
                            <w:pPr>
                              <w:jc w:val="center"/>
                              <w:rPr>
                                <w:i/>
                                <w:sz w:val="16"/>
                                <w:szCs w:val="16"/>
                                <w:lang w:val="en-US"/>
                              </w:rPr>
                            </w:pPr>
                            <w:r w:rsidRPr="00990F1C">
                              <w:rPr>
                                <w:i/>
                                <w:sz w:val="16"/>
                                <w:szCs w:val="16"/>
                                <w:lang w:val="en-US"/>
                              </w:rPr>
                              <w:t>Refer to CAP Bund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A14C2" id="Rectangle 87" o:spid="_x0000_s1099" style="position:absolute;margin-left:64pt;margin-top:243.7pt;width:93.75pt;height:34.6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" fillcolor="#a5a5a5 [2092]">
                <v:textbox>
                  <w:txbxContent>
                    <w:p w14:paraId="74886674" w14:textId="77777777" w:rsidR="00684F4F" w:rsidRPr="00990F1C" w:rsidRDefault="00684F4F" w:rsidP="00890CAB">
                      <w:pPr>
                        <w:jc w:val="center"/>
                        <w:rPr>
                          <w:i/>
                          <w:sz w:val="16"/>
                          <w:szCs w:val="16"/>
                          <w:lang w:val="en-US"/>
                        </w:rPr>
                      </w:pPr>
                      <w:r w:rsidRPr="00990F1C">
                        <w:rPr>
                          <w:i/>
                          <w:sz w:val="16"/>
                          <w:szCs w:val="16"/>
                          <w:lang w:val="en-US"/>
                        </w:rPr>
                        <w:t>Refer to CAP Bund Response Plan</w:t>
                      </w:r>
                    </w:p>
                  </w:txbxContent>
                </v:textbox>
              </v:rect>
            </w:pict>
          </mc:Fallback>
        </mc:AlternateContent>
      </w:r>
      <w:r>
        <w:rPr>
          <w:noProof/>
          <w:lang w:eastAsia="zh-CN"/>
        </w:rPr>
        <mc:AlternateContent>
          <mc:Choice Requires="wps">
            <w:drawing>
              <wp:anchor distT="0" distB="0" distL="114300" distR="114300" simplePos="0" relativeHeight="253783040" behindDoc="0" locked="0" layoutInCell="1" allowOverlap="1" wp14:anchorId="751BBC6F" wp14:editId="4418E9A8">
                <wp:simplePos x="0" y="0"/>
                <wp:positionH relativeFrom="column">
                  <wp:posOffset>4516120</wp:posOffset>
                </wp:positionH>
                <wp:positionV relativeFrom="paragraph">
                  <wp:posOffset>2286635</wp:posOffset>
                </wp:positionV>
                <wp:extent cx="0" cy="861695"/>
                <wp:effectExtent l="10795" t="12700" r="8255" b="11430"/>
                <wp:wrapNone/>
                <wp:docPr id="140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9E28EF4">
              <v:shape id="AutoShape 86" style="position:absolute;margin-left:355.6pt;margin-top:180.05pt;width:0;height:67.85pt;flip:y;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" w14:anchorId="187370B0"/>
            </w:pict>
          </mc:Fallback>
        </mc:AlternateContent>
      </w:r>
      <w:r>
        <w:rPr>
          <w:noProof/>
          <w:lang w:eastAsia="zh-CN"/>
        </w:rPr>
        <mc:AlternateContent>
          <mc:Choice Requires="wps">
            <w:drawing>
              <wp:anchor distT="0" distB="0" distL="114300" distR="114300" simplePos="0" relativeHeight="253782016" behindDoc="0" locked="0" layoutInCell="1" allowOverlap="1" wp14:anchorId="0AC8AB46" wp14:editId="4F5F5CB8">
                <wp:simplePos x="0" y="0"/>
                <wp:positionH relativeFrom="column">
                  <wp:posOffset>1412875</wp:posOffset>
                </wp:positionH>
                <wp:positionV relativeFrom="paragraph">
                  <wp:posOffset>2286635</wp:posOffset>
                </wp:positionV>
                <wp:extent cx="0" cy="861695"/>
                <wp:effectExtent l="12700" t="12700" r="6350" b="11430"/>
                <wp:wrapNone/>
                <wp:docPr id="140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B403C7E">
              <v:shape id="AutoShape 85" style="position:absolute;margin-left:111.25pt;margin-top:180.05pt;width:0;height:67.85pt;flip:y;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" w14:anchorId="52B76CCA"/>
            </w:pict>
          </mc:Fallback>
        </mc:AlternateContent>
      </w:r>
      <w:r>
        <w:rPr>
          <w:noProof/>
          <w:lang w:eastAsia="zh-CN"/>
        </w:rPr>
        <mc:AlternateContent>
          <mc:Choice Requires="wps">
            <w:drawing>
              <wp:anchor distT="0" distB="0" distL="114300" distR="114300" simplePos="0" relativeHeight="253780992" behindDoc="0" locked="0" layoutInCell="1" allowOverlap="1" wp14:anchorId="1874D2D7" wp14:editId="54C94D55">
                <wp:simplePos x="0" y="0"/>
                <wp:positionH relativeFrom="column">
                  <wp:posOffset>3503930</wp:posOffset>
                </wp:positionH>
                <wp:positionV relativeFrom="paragraph">
                  <wp:posOffset>2286635</wp:posOffset>
                </wp:positionV>
                <wp:extent cx="1012190" cy="0"/>
                <wp:effectExtent l="8255" t="12700" r="8255" b="6350"/>
                <wp:wrapNone/>
                <wp:docPr id="140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C9EA34A">
              <v:shape id="AutoShape 84" style="position:absolute;margin-left:275.9pt;margin-top:180.05pt;width:79.7pt;height:0;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C/IAIAAD8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" w14:anchorId="72217370"/>
            </w:pict>
          </mc:Fallback>
        </mc:AlternateContent>
      </w:r>
      <w:r>
        <w:rPr>
          <w:noProof/>
          <w:lang w:eastAsia="zh-CN"/>
        </w:rPr>
        <mc:AlternateContent>
          <mc:Choice Requires="wps">
            <w:drawing>
              <wp:anchor distT="0" distB="0" distL="114300" distR="114300" simplePos="0" relativeHeight="253779968" behindDoc="0" locked="0" layoutInCell="1" allowOverlap="1" wp14:anchorId="49A89DCE" wp14:editId="64BABF33">
                <wp:simplePos x="0" y="0"/>
                <wp:positionH relativeFrom="column">
                  <wp:posOffset>1412240</wp:posOffset>
                </wp:positionH>
                <wp:positionV relativeFrom="paragraph">
                  <wp:posOffset>2286635</wp:posOffset>
                </wp:positionV>
                <wp:extent cx="1012190" cy="0"/>
                <wp:effectExtent l="12065" t="12700" r="13970" b="6350"/>
                <wp:wrapNone/>
                <wp:docPr id="140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A619BBF">
              <v:shape id="AutoShape 83" style="position:absolute;margin-left:111.2pt;margin-top:180.05pt;width:79.7pt;height:0;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3WIQIAAD8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" w14:anchorId="2C6E14DC"/>
            </w:pict>
          </mc:Fallback>
        </mc:AlternateContent>
      </w:r>
      <w:r>
        <w:rPr>
          <w:noProof/>
          <w:lang w:eastAsia="zh-CN"/>
        </w:rPr>
        <mc:AlternateContent>
          <mc:Choice Requires="wps">
            <w:drawing>
              <wp:anchor distT="0" distB="0" distL="114300" distR="114300" simplePos="0" relativeHeight="253778944" behindDoc="0" locked="0" layoutInCell="1" allowOverlap="1" wp14:anchorId="6B45FFC9" wp14:editId="7772B050">
                <wp:simplePos x="0" y="0"/>
                <wp:positionH relativeFrom="column">
                  <wp:posOffset>2424430</wp:posOffset>
                </wp:positionH>
                <wp:positionV relativeFrom="paragraph">
                  <wp:posOffset>1805305</wp:posOffset>
                </wp:positionV>
                <wp:extent cx="1079500" cy="970280"/>
                <wp:effectExtent l="14605" t="17145" r="20320" b="12700"/>
                <wp:wrapNone/>
                <wp:docPr id="140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5A802ED4" w14:textId="77777777" w:rsidR="00684F4F" w:rsidRPr="007A6E2B" w:rsidRDefault="00684F4F" w:rsidP="00890CAB">
                            <w:pPr>
                              <w:jc w:val="center"/>
                              <w:rPr>
                                <w:sz w:val="16"/>
                                <w:szCs w:val="16"/>
                              </w:rPr>
                            </w:pPr>
                            <w:r>
                              <w:rPr>
                                <w:sz w:val="16"/>
                                <w:szCs w:val="16"/>
                              </w:rPr>
                              <w:t>Where is the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5FFC9" id="AutoShape 82" o:spid="_x0000_s1100" type="#_x0000_t4" style="position:absolute;margin-left:190.9pt;margin-top:142.15pt;width:85pt;height:76.4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">
                <v:textbox>
                  <w:txbxContent>
                    <w:p w14:paraId="5A802ED4" w14:textId="77777777" w:rsidR="00684F4F" w:rsidRPr="007A6E2B" w:rsidRDefault="00684F4F" w:rsidP="00890CAB">
                      <w:pPr>
                        <w:jc w:val="center"/>
                        <w:rPr>
                          <w:sz w:val="16"/>
                          <w:szCs w:val="16"/>
                        </w:rPr>
                      </w:pPr>
                      <w:r>
                        <w:rPr>
                          <w:sz w:val="16"/>
                          <w:szCs w:val="16"/>
                        </w:rPr>
                        <w:t>Where is the leak?</w:t>
                      </w:r>
                    </w:p>
                  </w:txbxContent>
                </v:textbox>
              </v:shape>
            </w:pict>
          </mc:Fallback>
        </mc:AlternateContent>
      </w:r>
      <w:r>
        <w:rPr>
          <w:noProof/>
          <w:lang w:eastAsia="zh-CN"/>
        </w:rPr>
        <mc:AlternateContent>
          <mc:Choice Requires="wps">
            <w:drawing>
              <wp:anchor distT="0" distB="0" distL="114300" distR="114300" simplePos="0" relativeHeight="253771776" behindDoc="0" locked="0" layoutInCell="1" allowOverlap="1" wp14:anchorId="05E2D54B" wp14:editId="6A1D44D5">
                <wp:simplePos x="0" y="0"/>
                <wp:positionH relativeFrom="column">
                  <wp:posOffset>2963545</wp:posOffset>
                </wp:positionH>
                <wp:positionV relativeFrom="paragraph">
                  <wp:posOffset>1343025</wp:posOffset>
                </wp:positionV>
                <wp:extent cx="1905" cy="455295"/>
                <wp:effectExtent l="58420" t="12065" r="53975" b="18415"/>
                <wp:wrapNone/>
                <wp:docPr id="140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29260F9">
              <v:shape id="AutoShape 75" style="position:absolute;margin-left:233.35pt;margin-top:105.75pt;width:.15pt;height:35.85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ASOgIAAGM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" w14:anchorId="1884B5E3">
                <v:stroke endarrow="block"/>
              </v:shape>
            </w:pict>
          </mc:Fallback>
        </mc:AlternateContent>
      </w:r>
      <w:r>
        <w:rPr>
          <w:noProof/>
          <w:lang w:eastAsia="zh-CN"/>
        </w:rPr>
        <mc:AlternateContent>
          <mc:Choice Requires="wps">
            <w:drawing>
              <wp:anchor distT="0" distB="0" distL="114300" distR="114300" simplePos="0" relativeHeight="253766656" behindDoc="0" locked="0" layoutInCell="1" allowOverlap="1" wp14:anchorId="7FE68E1F" wp14:editId="4AE726EF">
                <wp:simplePos x="0" y="0"/>
                <wp:positionH relativeFrom="column">
                  <wp:posOffset>1412240</wp:posOffset>
                </wp:positionH>
                <wp:positionV relativeFrom="paragraph">
                  <wp:posOffset>2848610</wp:posOffset>
                </wp:positionV>
                <wp:extent cx="591185" cy="361315"/>
                <wp:effectExtent l="0" t="3810" r="3810" b="0"/>
                <wp:wrapNone/>
                <wp:docPr id="140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63FCE" w14:textId="77777777" w:rsidR="00684F4F" w:rsidRPr="001277F4" w:rsidRDefault="00684F4F" w:rsidP="00890CAB">
                            <w:pPr>
                              <w:rPr>
                                <w:sz w:val="16"/>
                                <w:szCs w:val="16"/>
                              </w:rPr>
                            </w:pPr>
                            <w:r w:rsidRPr="001277F4">
                              <w:rPr>
                                <w:sz w:val="16"/>
                                <w:szCs w:val="16"/>
                              </w:rPr>
                              <w:t xml:space="preserve">CAP Bund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E68E1F" id="Text Box 70" o:spid="_x0000_s1101" type="#_x0000_t202" style="position:absolute;margin-left:111.2pt;margin-top:224.3pt;width:46.55pt;height:28.45pt;z-index:25376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" stroked="f">
                <v:textbox style="mso-fit-shape-to-text:t">
                  <w:txbxContent>
                    <w:p w14:paraId="64A63FCE" w14:textId="77777777" w:rsidR="00684F4F" w:rsidRPr="001277F4" w:rsidRDefault="00684F4F" w:rsidP="00890CAB">
                      <w:pPr>
                        <w:rPr>
                          <w:sz w:val="16"/>
                          <w:szCs w:val="16"/>
                        </w:rPr>
                      </w:pPr>
                      <w:r w:rsidRPr="001277F4">
                        <w:rPr>
                          <w:sz w:val="16"/>
                          <w:szCs w:val="16"/>
                        </w:rPr>
                        <w:t xml:space="preserve">CAP Bund </w:t>
                      </w:r>
                    </w:p>
                  </w:txbxContent>
                </v:textbox>
              </v:shape>
            </w:pict>
          </mc:Fallback>
        </mc:AlternateContent>
      </w:r>
      <w:r>
        <w:rPr>
          <w:noProof/>
          <w:lang w:eastAsia="zh-CN"/>
        </w:rPr>
        <mc:AlternateContent>
          <mc:Choice Requires="wps">
            <w:drawing>
              <wp:anchor distT="0" distB="0" distL="114300" distR="114300" simplePos="0" relativeHeight="253765632" behindDoc="0" locked="0" layoutInCell="1" allowOverlap="1" wp14:anchorId="20CD796A" wp14:editId="05B7A224">
                <wp:simplePos x="0" y="0"/>
                <wp:positionH relativeFrom="column">
                  <wp:posOffset>4516120</wp:posOffset>
                </wp:positionH>
                <wp:positionV relativeFrom="paragraph">
                  <wp:posOffset>2848610</wp:posOffset>
                </wp:positionV>
                <wp:extent cx="1468120" cy="361315"/>
                <wp:effectExtent l="2540" t="3810" r="0" b="0"/>
                <wp:wrapNone/>
                <wp:docPr id="140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6FBF2" w14:textId="77777777" w:rsidR="00684F4F" w:rsidRPr="001277F4" w:rsidRDefault="00684F4F" w:rsidP="00890CAB">
                            <w:pPr>
                              <w:rPr>
                                <w:sz w:val="16"/>
                                <w:szCs w:val="16"/>
                                <w:lang w:val="en-US"/>
                              </w:rPr>
                            </w:pP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CD796A" id="Text Box 69" o:spid="_x0000_s1102" type="#_x0000_t202" style="position:absolute;margin-left:355.6pt;margin-top:224.3pt;width:115.6pt;height:28.45pt;z-index:253765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" stroked="f">
                <v:textbox style="mso-fit-shape-to-text:t">
                  <w:txbxContent>
                    <w:p w14:paraId="00B6FBF2" w14:textId="77777777" w:rsidR="00684F4F" w:rsidRPr="001277F4" w:rsidRDefault="00684F4F" w:rsidP="00890CAB">
                      <w:pPr>
                        <w:rPr>
                          <w:sz w:val="16"/>
                          <w:szCs w:val="16"/>
                          <w:lang w:val="en-US"/>
                        </w:rPr>
                      </w:pPr>
                      <w:proofErr w:type="spellStart"/>
                      <w:r>
                        <w:rPr>
                          <w:sz w:val="16"/>
                          <w:szCs w:val="16"/>
                          <w:lang w:val="en-US"/>
                        </w:rPr>
                        <w:t>Unbunded</w:t>
                      </w:r>
                      <w:proofErr w:type="spellEnd"/>
                      <w:r>
                        <w:rPr>
                          <w:sz w:val="16"/>
                          <w:szCs w:val="16"/>
                          <w:lang w:val="en-US"/>
                        </w:rPr>
                        <w:t xml:space="preserve"> Area</w:t>
                      </w:r>
                    </w:p>
                  </w:txbxContent>
                </v:textbox>
              </v:shape>
            </w:pict>
          </mc:Fallback>
        </mc:AlternateContent>
      </w:r>
      <w:r w:rsidR="00890CAB">
        <w:br w:type="page"/>
      </w:r>
    </w:p>
    <w:p w14:paraId="06EC286B" w14:textId="77777777" w:rsidR="00890CAB" w:rsidRPr="00A718D3" w:rsidRDefault="00890CAB" w:rsidP="00890CAB">
      <w:pPr>
        <w:spacing w:after="0" w:line="240" w:lineRule="auto"/>
      </w:pPr>
    </w:p>
    <w:p w14:paraId="2CD73883" w14:textId="77777777" w:rsidR="00746C1B" w:rsidRDefault="00746C1B" w:rsidP="00890CAB">
      <w:pPr>
        <w:spacing w:after="0" w:line="240" w:lineRule="auto"/>
        <w:rPr>
          <w:b/>
        </w:rPr>
      </w:pPr>
    </w:p>
    <w:p w14:paraId="579FBBF0" w14:textId="77777777" w:rsidR="00746C1B" w:rsidRDefault="00746C1B" w:rsidP="00890CAB">
      <w:pPr>
        <w:spacing w:after="0" w:line="240" w:lineRule="auto"/>
        <w:rPr>
          <w:b/>
        </w:rPr>
      </w:pPr>
    </w:p>
    <w:p w14:paraId="25F9CD2E" w14:textId="77777777" w:rsidR="00746C1B" w:rsidRPr="00746C1B" w:rsidRDefault="00746C1B" w:rsidP="00890CAB">
      <w:pPr>
        <w:spacing w:after="0" w:line="240" w:lineRule="auto"/>
        <w:rPr>
          <w:b/>
        </w:rPr>
      </w:pPr>
      <w:r w:rsidRPr="00746C1B">
        <w:rPr>
          <w:b/>
        </w:rPr>
        <w:t>CAP Bund</w:t>
      </w:r>
    </w:p>
    <w:p w14:paraId="7B41178D" w14:textId="77777777" w:rsidR="00746C1B" w:rsidRDefault="00746C1B" w:rsidP="00890CAB">
      <w:pPr>
        <w:spacing w:after="0" w:line="240" w:lineRule="auto"/>
        <w:rPr>
          <w:b/>
        </w:rPr>
      </w:pPr>
    </w:p>
    <w:p w14:paraId="0B31851F" w14:textId="77777777" w:rsidR="00890CAB" w:rsidRDefault="00890CAB" w:rsidP="00890CAB">
      <w:pPr>
        <w:tabs>
          <w:tab w:val="left" w:pos="5134"/>
        </w:tabs>
        <w:spacing w:after="0" w:line="240" w:lineRule="auto"/>
      </w:pPr>
    </w:p>
    <w:p w14:paraId="05CCA459" w14:textId="77777777" w:rsidR="00BF1999" w:rsidRDefault="00BF1999">
      <w:pPr>
        <w:spacing w:after="0"/>
      </w:pPr>
    </w:p>
    <w:p w14:paraId="16C992A5" w14:textId="77777777" w:rsidR="00890CAB" w:rsidRDefault="00890CAB" w:rsidP="00890CAB">
      <w:pPr>
        <w:spacing w:after="0"/>
        <w:jc w:val="center"/>
      </w:pPr>
    </w:p>
    <w:p w14:paraId="4E0B9324" w14:textId="77777777" w:rsidR="00890CAB" w:rsidRDefault="003F6653" w:rsidP="00890CAB">
      <w:pPr>
        <w:spacing w:after="0"/>
        <w:jc w:val="center"/>
      </w:pPr>
      <w:r>
        <w:rPr>
          <w:noProof/>
          <w:lang w:eastAsia="zh-CN"/>
        </w:rPr>
        <mc:AlternateContent>
          <mc:Choice Requires="wps">
            <w:drawing>
              <wp:anchor distT="0" distB="0" distL="114300" distR="114300" simplePos="0" relativeHeight="251717632" behindDoc="0" locked="0" layoutInCell="1" allowOverlap="1" wp14:anchorId="70D3EF41" wp14:editId="0D8E88F4">
                <wp:simplePos x="0" y="0"/>
                <wp:positionH relativeFrom="column">
                  <wp:posOffset>2182495</wp:posOffset>
                </wp:positionH>
                <wp:positionV relativeFrom="paragraph">
                  <wp:posOffset>137160</wp:posOffset>
                </wp:positionV>
                <wp:extent cx="1190625" cy="440055"/>
                <wp:effectExtent l="10795" t="5080" r="8255" b="12065"/>
                <wp:wrapNone/>
                <wp:docPr id="139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072F13B8" w14:textId="77777777" w:rsidR="00684F4F" w:rsidRPr="002F53B3" w:rsidRDefault="00684F4F" w:rsidP="00890CAB">
                            <w:pPr>
                              <w:jc w:val="center"/>
                              <w:rPr>
                                <w:sz w:val="16"/>
                                <w:szCs w:val="16"/>
                              </w:rPr>
                            </w:pPr>
                            <w:r>
                              <w:rPr>
                                <w:sz w:val="16"/>
                                <w:szCs w:val="16"/>
                                <w:lang w:val="en-US"/>
                              </w:rPr>
                              <w:t xml:space="preserve">Leak Identified in </w:t>
                            </w:r>
                            <w:r>
                              <w:rPr>
                                <w:sz w:val="16"/>
                                <w:szCs w:val="16"/>
                                <w:lang w:val="en-US"/>
                              </w:rPr>
                              <w:br/>
                              <w:t>CAP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3EF41" id="Rectangle 67" o:spid="_x0000_s1103" style="position:absolute;left:0;text-align:left;margin-left:171.85pt;margin-top:10.8pt;width:93.75pt;height:3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">
                <v:textbox>
                  <w:txbxContent>
                    <w:p w14:paraId="072F13B8" w14:textId="77777777" w:rsidR="00684F4F" w:rsidRPr="002F53B3" w:rsidRDefault="00684F4F" w:rsidP="00890CAB">
                      <w:pPr>
                        <w:jc w:val="center"/>
                        <w:rPr>
                          <w:sz w:val="16"/>
                          <w:szCs w:val="16"/>
                        </w:rPr>
                      </w:pPr>
                      <w:r>
                        <w:rPr>
                          <w:sz w:val="16"/>
                          <w:szCs w:val="16"/>
                          <w:lang w:val="en-US"/>
                        </w:rPr>
                        <w:t xml:space="preserve">Leak Identified in </w:t>
                      </w:r>
                      <w:r>
                        <w:rPr>
                          <w:sz w:val="16"/>
                          <w:szCs w:val="16"/>
                          <w:lang w:val="en-US"/>
                        </w:rPr>
                        <w:br/>
                        <w:t>CAP Bund</w:t>
                      </w:r>
                    </w:p>
                  </w:txbxContent>
                </v:textbox>
              </v:rect>
            </w:pict>
          </mc:Fallback>
        </mc:AlternateContent>
      </w:r>
      <w:r>
        <w:rPr>
          <w:noProof/>
          <w:lang w:eastAsia="zh-CN"/>
        </w:rPr>
        <mc:AlternateContent>
          <mc:Choice Requires="wps">
            <w:drawing>
              <wp:anchor distT="0" distB="0" distL="114300" distR="114300" simplePos="0" relativeHeight="251672576" behindDoc="0" locked="0" layoutInCell="1" allowOverlap="1" wp14:anchorId="3028A154" wp14:editId="21C1DF32">
                <wp:simplePos x="0" y="0"/>
                <wp:positionH relativeFrom="column">
                  <wp:posOffset>3284220</wp:posOffset>
                </wp:positionH>
                <wp:positionV relativeFrom="paragraph">
                  <wp:posOffset>1486535</wp:posOffset>
                </wp:positionV>
                <wp:extent cx="1072515" cy="0"/>
                <wp:effectExtent l="7620" t="11430" r="5715" b="7620"/>
                <wp:wrapNone/>
                <wp:docPr id="139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516F424">
              <v:shape id="AutoShape 14" style="position:absolute;margin-left:258.6pt;margin-top:117.05pt;width:84.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s62IQIAAD8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" w14:anchorId="783AA76A"/>
            </w:pict>
          </mc:Fallback>
        </mc:AlternateContent>
      </w:r>
      <w:r>
        <w:rPr>
          <w:noProof/>
          <w:lang w:eastAsia="zh-CN"/>
        </w:rPr>
        <mc:AlternateContent>
          <mc:Choice Requires="wps">
            <w:drawing>
              <wp:anchor distT="0" distB="0" distL="114300" distR="114300" simplePos="0" relativeHeight="251668480" behindDoc="0" locked="0" layoutInCell="1" allowOverlap="1" wp14:anchorId="259C462D" wp14:editId="773CEAFC">
                <wp:simplePos x="0" y="0"/>
                <wp:positionH relativeFrom="column">
                  <wp:posOffset>2204085</wp:posOffset>
                </wp:positionH>
                <wp:positionV relativeFrom="paragraph">
                  <wp:posOffset>1001395</wp:posOffset>
                </wp:positionV>
                <wp:extent cx="1079500" cy="970280"/>
                <wp:effectExtent l="13335" t="12065" r="12065" b="17780"/>
                <wp:wrapNone/>
                <wp:docPr id="139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4E8D5AD8" w14:textId="77777777" w:rsidR="00684F4F" w:rsidRPr="007A6E2B" w:rsidRDefault="00684F4F" w:rsidP="00890CAB">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C462D" id="AutoShape 10" o:spid="_x0000_s1104" type="#_x0000_t4" style="position:absolute;left:0;text-align:left;margin-left:173.55pt;margin-top:78.85pt;width:85pt;height:7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">
                <v:textbox>
                  <w:txbxContent>
                    <w:p w14:paraId="4E8D5AD8" w14:textId="77777777" w:rsidR="00684F4F" w:rsidRPr="007A6E2B" w:rsidRDefault="00684F4F" w:rsidP="00890CAB">
                      <w:pPr>
                        <w:jc w:val="center"/>
                        <w:rPr>
                          <w:sz w:val="16"/>
                          <w:szCs w:val="16"/>
                        </w:rPr>
                      </w:pPr>
                      <w:r>
                        <w:rPr>
                          <w:sz w:val="16"/>
                          <w:szCs w:val="16"/>
                        </w:rPr>
                        <w:t>Can it be isolated?</w:t>
                      </w:r>
                    </w:p>
                  </w:txbxContent>
                </v:textbox>
              </v:shape>
            </w:pict>
          </mc:Fallback>
        </mc:AlternateContent>
      </w:r>
    </w:p>
    <w:p w14:paraId="1FE2EBBC" w14:textId="77777777" w:rsidR="00890CAB" w:rsidRPr="00A718D3" w:rsidRDefault="003F6653" w:rsidP="00890CAB">
      <w:r>
        <w:rPr>
          <w:noProof/>
          <w:lang w:eastAsia="zh-CN"/>
        </w:rPr>
        <mc:AlternateContent>
          <mc:Choice Requires="wps">
            <w:drawing>
              <wp:anchor distT="0" distB="0" distL="114300" distR="114300" simplePos="0" relativeHeight="251636713" behindDoc="0" locked="0" layoutInCell="1" allowOverlap="1" wp14:anchorId="770FC00D" wp14:editId="3247B254">
                <wp:simplePos x="0" y="0"/>
                <wp:positionH relativeFrom="column">
                  <wp:posOffset>2743835</wp:posOffset>
                </wp:positionH>
                <wp:positionV relativeFrom="paragraph">
                  <wp:posOffset>276860</wp:posOffset>
                </wp:positionV>
                <wp:extent cx="2540" cy="528955"/>
                <wp:effectExtent l="57785" t="7620" r="53975" b="15875"/>
                <wp:wrapNone/>
                <wp:docPr id="1396" name="AutoShape 2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528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FE69480">
              <v:shape id="AutoShape 2609" style="position:absolute;margin-left:216.05pt;margin-top:21.8pt;width:.2pt;height:41.65pt;flip:x;z-index:251636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" w14:anchorId="3C91861D">
                <v:stroke endarrow="block"/>
              </v:shape>
            </w:pict>
          </mc:Fallback>
        </mc:AlternateContent>
      </w:r>
    </w:p>
    <w:p w14:paraId="5F7A5EEA" w14:textId="77777777" w:rsidR="00890CAB" w:rsidRPr="00A718D3" w:rsidRDefault="00890CAB" w:rsidP="00890CAB"/>
    <w:p w14:paraId="74982C1E" w14:textId="77777777" w:rsidR="00890CAB" w:rsidRDefault="00890CAB" w:rsidP="00890CAB"/>
    <w:p w14:paraId="0CE1776F" w14:textId="77777777" w:rsidR="00890CAB" w:rsidRDefault="003F6653" w:rsidP="00890CAB">
      <w:pPr>
        <w:tabs>
          <w:tab w:val="left" w:pos="4962"/>
        </w:tabs>
        <w:spacing w:after="0"/>
      </w:pPr>
      <w:r>
        <w:rPr>
          <w:noProof/>
          <w:lang w:eastAsia="zh-CN"/>
        </w:rPr>
        <mc:AlternateContent>
          <mc:Choice Requires="wps">
            <w:drawing>
              <wp:anchor distT="0" distB="0" distL="114300" distR="114300" simplePos="0" relativeHeight="251674624" behindDoc="0" locked="0" layoutInCell="1" allowOverlap="1" wp14:anchorId="039100E2" wp14:editId="6CDB92B3">
                <wp:simplePos x="0" y="0"/>
                <wp:positionH relativeFrom="column">
                  <wp:posOffset>2743835</wp:posOffset>
                </wp:positionH>
                <wp:positionV relativeFrom="paragraph">
                  <wp:posOffset>805815</wp:posOffset>
                </wp:positionV>
                <wp:extent cx="1270" cy="208280"/>
                <wp:effectExtent l="57785" t="10160" r="55245" b="19685"/>
                <wp:wrapNone/>
                <wp:docPr id="139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6CC765">
              <v:shape id="AutoShape 16" style="position:absolute;margin-left:216.05pt;margin-top:63.45pt;width:.1pt;height:1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5sOgIAAGM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" w14:anchorId="09E5AA3B">
                <v:stroke endarrow="block"/>
              </v:shape>
            </w:pict>
          </mc:Fallback>
        </mc:AlternateContent>
      </w:r>
      <w:r w:rsidR="00890CAB">
        <w:t xml:space="preserve"> </w:t>
      </w:r>
      <w:r w:rsidR="00890CAB">
        <w:tab/>
        <w:t xml:space="preserve">  N</w:t>
      </w:r>
    </w:p>
    <w:p w14:paraId="40AF8C9B" w14:textId="77777777" w:rsidR="00890CAB" w:rsidRDefault="003F6653" w:rsidP="00890CAB">
      <w:r>
        <w:rPr>
          <w:noProof/>
          <w:lang w:eastAsia="zh-CN"/>
        </w:rPr>
        <mc:AlternateContent>
          <mc:Choice Requires="wps">
            <w:drawing>
              <wp:anchor distT="0" distB="0" distL="114300" distR="114300" simplePos="0" relativeHeight="251671552" behindDoc="0" locked="0" layoutInCell="1" allowOverlap="1" wp14:anchorId="3E97CA7F" wp14:editId="60405283">
                <wp:simplePos x="0" y="0"/>
                <wp:positionH relativeFrom="column">
                  <wp:posOffset>4356735</wp:posOffset>
                </wp:positionH>
                <wp:positionV relativeFrom="paragraph">
                  <wp:posOffset>124460</wp:posOffset>
                </wp:positionV>
                <wp:extent cx="0" cy="682625"/>
                <wp:effectExtent l="60960" t="10795" r="53340" b="20955"/>
                <wp:wrapNone/>
                <wp:docPr id="139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E3CD570">
              <v:shape id="AutoShape 13" style="position:absolute;margin-left:343.05pt;margin-top:9.8pt;width:0;height:5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" w14:anchorId="41B041BC">
                <v:stroke endarrow="block"/>
              </v:shape>
            </w:pict>
          </mc:Fallback>
        </mc:AlternateContent>
      </w:r>
    </w:p>
    <w:p w14:paraId="29B1E163" w14:textId="77777777" w:rsidR="00890CAB" w:rsidRDefault="00890CAB" w:rsidP="00890CAB">
      <w:pPr>
        <w:spacing w:after="0"/>
        <w:jc w:val="center"/>
      </w:pPr>
    </w:p>
    <w:p w14:paraId="28206CF5" w14:textId="77777777" w:rsidR="00890CAB" w:rsidRDefault="003F6653" w:rsidP="00890CAB">
      <w:pPr>
        <w:spacing w:after="0"/>
        <w:jc w:val="center"/>
      </w:pPr>
      <w:r>
        <w:rPr>
          <w:noProof/>
          <w:lang w:eastAsia="zh-CN"/>
        </w:rPr>
        <mc:AlternateContent>
          <mc:Choice Requires="wps">
            <w:drawing>
              <wp:anchor distT="0" distB="0" distL="114300" distR="114300" simplePos="0" relativeHeight="251677696" behindDoc="0" locked="0" layoutInCell="1" allowOverlap="1" wp14:anchorId="1EAA4668" wp14:editId="055BBCF5">
                <wp:simplePos x="0" y="0"/>
                <wp:positionH relativeFrom="column">
                  <wp:posOffset>4357370</wp:posOffset>
                </wp:positionH>
                <wp:positionV relativeFrom="paragraph">
                  <wp:posOffset>728345</wp:posOffset>
                </wp:positionV>
                <wp:extent cx="0" cy="167640"/>
                <wp:effectExtent l="13970" t="10160" r="5080" b="12700"/>
                <wp:wrapNone/>
                <wp:docPr id="139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4F81DFF">
              <v:shape id="AutoShape 19" style="position:absolute;margin-left:343.1pt;margin-top:57.35pt;width:0;height:1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IQIAAD4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" w14:anchorId="7E2DC3E3"/>
            </w:pict>
          </mc:Fallback>
        </mc:AlternateContent>
      </w:r>
      <w:r>
        <w:rPr>
          <w:noProof/>
          <w:lang w:eastAsia="zh-CN"/>
        </w:rPr>
        <mc:AlternateContent>
          <mc:Choice Requires="wps">
            <w:drawing>
              <wp:anchor distT="0" distB="0" distL="114300" distR="114300" simplePos="0" relativeHeight="251678720" behindDoc="0" locked="0" layoutInCell="1" allowOverlap="1" wp14:anchorId="2B6CA6D2" wp14:editId="02489963">
                <wp:simplePos x="0" y="0"/>
                <wp:positionH relativeFrom="column">
                  <wp:posOffset>2745105</wp:posOffset>
                </wp:positionH>
                <wp:positionV relativeFrom="paragraph">
                  <wp:posOffset>895985</wp:posOffset>
                </wp:positionV>
                <wp:extent cx="1608455" cy="0"/>
                <wp:effectExtent l="20955" t="53975" r="8890" b="60325"/>
                <wp:wrapNone/>
                <wp:docPr id="139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5AFF714">
              <v:shape id="AutoShape 20" style="position:absolute;margin-left:216.15pt;margin-top:70.55pt;width:126.6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" w14:anchorId="4C8D4D16">
                <v:stroke endarrow="block"/>
              </v:shape>
            </w:pict>
          </mc:Fallback>
        </mc:AlternateContent>
      </w:r>
      <w:r>
        <w:rPr>
          <w:noProof/>
          <w:lang w:eastAsia="zh-CN"/>
        </w:rPr>
        <mc:AlternateContent>
          <mc:Choice Requires="wps">
            <w:drawing>
              <wp:anchor distT="0" distB="0" distL="114300" distR="114300" simplePos="0" relativeHeight="251675648" behindDoc="0" locked="0" layoutInCell="1" allowOverlap="1" wp14:anchorId="36312F4D" wp14:editId="17F069A1">
                <wp:simplePos x="0" y="0"/>
                <wp:positionH relativeFrom="column">
                  <wp:posOffset>2182495</wp:posOffset>
                </wp:positionH>
                <wp:positionV relativeFrom="paragraph">
                  <wp:posOffset>299085</wp:posOffset>
                </wp:positionV>
                <wp:extent cx="1190625" cy="440055"/>
                <wp:effectExtent l="10795" t="9525" r="8255" b="7620"/>
                <wp:wrapNone/>
                <wp:docPr id="139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5032EC1A" w14:textId="77777777" w:rsidR="00684F4F" w:rsidRPr="00064F27" w:rsidRDefault="00684F4F" w:rsidP="00890CAB">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12F4D" id="Rectangle 17" o:spid="_x0000_s1105" style="position:absolute;left:0;text-align:left;margin-left:171.85pt;margin-top:23.55pt;width:93.75pt;height:3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">
                <v:textbox>
                  <w:txbxContent>
                    <w:p w14:paraId="5032EC1A" w14:textId="77777777" w:rsidR="00684F4F" w:rsidRPr="00064F27" w:rsidRDefault="00684F4F" w:rsidP="00890CAB">
                      <w:pPr>
                        <w:jc w:val="center"/>
                        <w:rPr>
                          <w:sz w:val="16"/>
                          <w:szCs w:val="16"/>
                          <w:lang w:val="en-US"/>
                        </w:rPr>
                      </w:pPr>
                      <w:r>
                        <w:rPr>
                          <w:sz w:val="16"/>
                          <w:szCs w:val="16"/>
                          <w:lang w:val="en-US"/>
                        </w:rPr>
                        <w:t>Isolate leak</w:t>
                      </w:r>
                    </w:p>
                  </w:txbxContent>
                </v:textbox>
              </v:rect>
            </w:pict>
          </mc:Fallback>
        </mc:AlternateContent>
      </w:r>
      <w:r w:rsidR="00890CAB">
        <w:t xml:space="preserve"> Y</w:t>
      </w:r>
    </w:p>
    <w:p w14:paraId="4C98937C" w14:textId="77777777" w:rsidR="00890CAB" w:rsidRPr="00564B5B" w:rsidRDefault="003F6653" w:rsidP="00890CAB">
      <w:r>
        <w:rPr>
          <w:noProof/>
          <w:lang w:eastAsia="zh-CN"/>
        </w:rPr>
        <mc:AlternateContent>
          <mc:Choice Requires="wps">
            <w:drawing>
              <wp:anchor distT="0" distB="0" distL="114300" distR="114300" simplePos="0" relativeHeight="251673600" behindDoc="0" locked="0" layoutInCell="1" allowOverlap="1" wp14:anchorId="7D1108FF" wp14:editId="119311BB">
                <wp:simplePos x="0" y="0"/>
                <wp:positionH relativeFrom="column">
                  <wp:posOffset>3778885</wp:posOffset>
                </wp:positionH>
                <wp:positionV relativeFrom="paragraph">
                  <wp:posOffset>92075</wp:posOffset>
                </wp:positionV>
                <wp:extent cx="1456055" cy="440055"/>
                <wp:effectExtent l="6985" t="8255" r="13335" b="8890"/>
                <wp:wrapNone/>
                <wp:docPr id="139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440055"/>
                        </a:xfrm>
                        <a:prstGeom prst="rect">
                          <a:avLst/>
                        </a:prstGeom>
                        <a:solidFill>
                          <a:srgbClr val="FFFFFF"/>
                        </a:solidFill>
                        <a:ln w="9525">
                          <a:solidFill>
                            <a:srgbClr val="000000"/>
                          </a:solidFill>
                          <a:miter lim="800000"/>
                          <a:headEnd/>
                          <a:tailEnd/>
                        </a:ln>
                      </wps:spPr>
                      <wps:txbx>
                        <w:txbxContent>
                          <w:p w14:paraId="27ECDD85" w14:textId="77777777" w:rsidR="00684F4F" w:rsidRPr="00064F27" w:rsidRDefault="00684F4F" w:rsidP="00890CAB">
                            <w:pPr>
                              <w:jc w:val="center"/>
                              <w:rPr>
                                <w:sz w:val="16"/>
                                <w:szCs w:val="16"/>
                                <w:lang w:val="en-US"/>
                              </w:rPr>
                            </w:pPr>
                            <w:r>
                              <w:rPr>
                                <w:sz w:val="16"/>
                                <w:szCs w:val="16"/>
                                <w:lang w:val="en-US"/>
                              </w:rPr>
                              <w:t xml:space="preserve">Shutdown system and isolate </w:t>
                            </w:r>
                            <w:r>
                              <w:rPr>
                                <w:sz w:val="16"/>
                                <w:szCs w:val="16"/>
                                <w:lang w:val="en-US"/>
                              </w:rPr>
                              <w:br/>
                              <w:t>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108FF" id="Rectangle 15" o:spid="_x0000_s1106" style="position:absolute;margin-left:297.55pt;margin-top:7.25pt;width:114.65pt;height:3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">
                <v:textbox>
                  <w:txbxContent>
                    <w:p w14:paraId="27ECDD85" w14:textId="77777777" w:rsidR="00684F4F" w:rsidRPr="00064F27" w:rsidRDefault="00684F4F" w:rsidP="00890CAB">
                      <w:pPr>
                        <w:jc w:val="center"/>
                        <w:rPr>
                          <w:sz w:val="16"/>
                          <w:szCs w:val="16"/>
                          <w:lang w:val="en-US"/>
                        </w:rPr>
                      </w:pPr>
                      <w:r>
                        <w:rPr>
                          <w:sz w:val="16"/>
                          <w:szCs w:val="16"/>
                          <w:lang w:val="en-US"/>
                        </w:rPr>
                        <w:t xml:space="preserve">Shutdown system and isolate </w:t>
                      </w:r>
                      <w:r>
                        <w:rPr>
                          <w:sz w:val="16"/>
                          <w:szCs w:val="16"/>
                          <w:lang w:val="en-US"/>
                        </w:rPr>
                        <w:br/>
                        <w:t>or capture leak for effluent</w:t>
                      </w:r>
                    </w:p>
                  </w:txbxContent>
                </v:textbox>
              </v:rect>
            </w:pict>
          </mc:Fallback>
        </mc:AlternateContent>
      </w:r>
    </w:p>
    <w:p w14:paraId="44FB107B" w14:textId="77777777" w:rsidR="00890CAB" w:rsidRPr="00564B5B" w:rsidRDefault="003F6653" w:rsidP="00890CAB">
      <w:r>
        <w:rPr>
          <w:noProof/>
          <w:lang w:eastAsia="zh-CN"/>
        </w:rPr>
        <mc:AlternateContent>
          <mc:Choice Requires="wps">
            <w:drawing>
              <wp:anchor distT="0" distB="0" distL="114300" distR="114300" simplePos="0" relativeHeight="251676672" behindDoc="0" locked="0" layoutInCell="1" allowOverlap="1" wp14:anchorId="521BE669" wp14:editId="13631BD2">
                <wp:simplePos x="0" y="0"/>
                <wp:positionH relativeFrom="column">
                  <wp:posOffset>2743200</wp:posOffset>
                </wp:positionH>
                <wp:positionV relativeFrom="paragraph">
                  <wp:posOffset>219710</wp:posOffset>
                </wp:positionV>
                <wp:extent cx="635" cy="369570"/>
                <wp:effectExtent l="57150" t="11430" r="56515" b="19050"/>
                <wp:wrapNone/>
                <wp:docPr id="138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057F49C">
              <v:shape id="AutoShape 18" style="position:absolute;margin-left:3in;margin-top:17.3pt;width:.05pt;height:2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E4Og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" w14:anchorId="6A38451C">
                <v:stroke endarrow="block"/>
              </v:shape>
            </w:pict>
          </mc:Fallback>
        </mc:AlternateContent>
      </w:r>
    </w:p>
    <w:p w14:paraId="6EB41E5D" w14:textId="77777777" w:rsidR="00890CAB" w:rsidRPr="00564B5B" w:rsidRDefault="003F6653" w:rsidP="00890CAB">
      <w:r>
        <w:rPr>
          <w:noProof/>
          <w:lang w:eastAsia="zh-CN"/>
        </w:rPr>
        <mc:AlternateContent>
          <mc:Choice Requires="wps">
            <w:drawing>
              <wp:anchor distT="0" distB="0" distL="114300" distR="114300" simplePos="0" relativeHeight="253998080" behindDoc="0" locked="0" layoutInCell="1" allowOverlap="1" wp14:anchorId="5C2EFA50" wp14:editId="1145C3A7">
                <wp:simplePos x="0" y="0"/>
                <wp:positionH relativeFrom="column">
                  <wp:posOffset>2204085</wp:posOffset>
                </wp:positionH>
                <wp:positionV relativeFrom="paragraph">
                  <wp:posOffset>263525</wp:posOffset>
                </wp:positionV>
                <wp:extent cx="1079500" cy="1304290"/>
                <wp:effectExtent l="13335" t="15875" r="12065" b="13335"/>
                <wp:wrapNone/>
                <wp:docPr id="138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304290"/>
                        </a:xfrm>
                        <a:prstGeom prst="diamond">
                          <a:avLst/>
                        </a:prstGeom>
                        <a:solidFill>
                          <a:srgbClr val="FFFFFF"/>
                        </a:solidFill>
                        <a:ln w="9525">
                          <a:solidFill>
                            <a:srgbClr val="000000"/>
                          </a:solidFill>
                          <a:miter lim="800000"/>
                          <a:headEnd/>
                          <a:tailEnd/>
                        </a:ln>
                      </wps:spPr>
                      <wps:txbx>
                        <w:txbxContent>
                          <w:p w14:paraId="328CD609" w14:textId="77777777" w:rsidR="00684F4F" w:rsidRDefault="00684F4F">
                            <w:pPr>
                              <w:spacing w:line="240" w:lineRule="auto"/>
                              <w:jc w:val="center"/>
                              <w:rPr>
                                <w:sz w:val="16"/>
                                <w:szCs w:val="16"/>
                              </w:rPr>
                            </w:pPr>
                            <w:r>
                              <w:rPr>
                                <w:sz w:val="16"/>
                                <w:szCs w:val="16"/>
                              </w:rPr>
                              <w:t>Can effluent go to Site Utilities (TDS)?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FA50" id="AutoShape 22" o:spid="_x0000_s1107" type="#_x0000_t4" style="position:absolute;margin-left:173.55pt;margin-top:20.75pt;width:85pt;height:102.7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">
                <v:textbox>
                  <w:txbxContent>
                    <w:p w14:paraId="328CD609" w14:textId="77777777" w:rsidR="00684F4F" w:rsidRDefault="00684F4F">
                      <w:pPr>
                        <w:spacing w:line="240" w:lineRule="auto"/>
                        <w:jc w:val="center"/>
                        <w:rPr>
                          <w:sz w:val="16"/>
                          <w:szCs w:val="16"/>
                        </w:rPr>
                      </w:pPr>
                      <w:r>
                        <w:rPr>
                          <w:sz w:val="16"/>
                          <w:szCs w:val="16"/>
                        </w:rPr>
                        <w:t>Can effluent go to Site Utilities (TDS)?</w:t>
                      </w:r>
                    </w:p>
                  </w:txbxContent>
                </v:textbox>
              </v:shape>
            </w:pict>
          </mc:Fallback>
        </mc:AlternateContent>
      </w:r>
    </w:p>
    <w:p w14:paraId="5FFBDCE0" w14:textId="77777777" w:rsidR="00890CAB" w:rsidRDefault="00890CAB" w:rsidP="00890CAB">
      <w:pPr>
        <w:spacing w:after="0" w:line="240" w:lineRule="auto"/>
      </w:pPr>
    </w:p>
    <w:p w14:paraId="5C5573C3" w14:textId="77777777" w:rsidR="00890CAB" w:rsidRDefault="00890CAB" w:rsidP="00890CAB">
      <w:pPr>
        <w:tabs>
          <w:tab w:val="left" w:pos="4962"/>
        </w:tabs>
      </w:pPr>
      <w:r>
        <w:tab/>
        <w:t xml:space="preserve">  </w:t>
      </w:r>
      <w:r w:rsidR="00D6626C">
        <w:t>N</w:t>
      </w:r>
    </w:p>
    <w:p w14:paraId="5546D961" w14:textId="77777777" w:rsidR="00890CAB" w:rsidRPr="00D07D97" w:rsidRDefault="003F6653" w:rsidP="00890CAB">
      <w:r>
        <w:rPr>
          <w:noProof/>
          <w:lang w:eastAsia="zh-CN"/>
        </w:rPr>
        <mc:AlternateContent>
          <mc:Choice Requires="wps">
            <w:drawing>
              <wp:anchor distT="0" distB="0" distL="114300" distR="114300" simplePos="0" relativeHeight="254000128" behindDoc="0" locked="0" layoutInCell="1" allowOverlap="1" wp14:anchorId="3C6FA96C" wp14:editId="22C36037">
                <wp:simplePos x="0" y="0"/>
                <wp:positionH relativeFrom="column">
                  <wp:posOffset>4353560</wp:posOffset>
                </wp:positionH>
                <wp:positionV relativeFrom="paragraph">
                  <wp:posOffset>93980</wp:posOffset>
                </wp:positionV>
                <wp:extent cx="3175" cy="177800"/>
                <wp:effectExtent l="57785" t="6350" r="53340" b="15875"/>
                <wp:wrapNone/>
                <wp:docPr id="138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E6A4E2D">
              <v:shape id="AutoShape 24" style="position:absolute;margin-left:342.8pt;margin-top:7.4pt;width:.25pt;height:14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7nOgIAAGM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" w14:anchorId="25191612">
                <v:stroke endarrow="block"/>
              </v:shape>
            </w:pict>
          </mc:Fallback>
        </mc:AlternateContent>
      </w:r>
      <w:r>
        <w:rPr>
          <w:noProof/>
          <w:lang w:eastAsia="zh-CN"/>
        </w:rPr>
        <mc:AlternateContent>
          <mc:Choice Requires="wps">
            <w:drawing>
              <wp:anchor distT="0" distB="0" distL="114300" distR="114300" simplePos="0" relativeHeight="254001152" behindDoc="0" locked="0" layoutInCell="1" allowOverlap="1" wp14:anchorId="3C4ED880" wp14:editId="37D47B05">
                <wp:simplePos x="0" y="0"/>
                <wp:positionH relativeFrom="column">
                  <wp:posOffset>3803650</wp:posOffset>
                </wp:positionH>
                <wp:positionV relativeFrom="paragraph">
                  <wp:posOffset>271780</wp:posOffset>
                </wp:positionV>
                <wp:extent cx="1190625" cy="365760"/>
                <wp:effectExtent l="12700" t="12700" r="6350" b="12065"/>
                <wp:wrapNone/>
                <wp:docPr id="138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65760"/>
                        </a:xfrm>
                        <a:prstGeom prst="rect">
                          <a:avLst/>
                        </a:prstGeom>
                        <a:solidFill>
                          <a:srgbClr val="FFFFFF"/>
                        </a:solidFill>
                        <a:ln w="9525">
                          <a:solidFill>
                            <a:srgbClr val="000000"/>
                          </a:solidFill>
                          <a:miter lim="800000"/>
                          <a:headEnd/>
                          <a:tailEnd/>
                        </a:ln>
                      </wps:spPr>
                      <wps:txbx>
                        <w:txbxContent>
                          <w:p w14:paraId="5FD82B30" w14:textId="77777777" w:rsidR="00684F4F" w:rsidRPr="00064F27" w:rsidRDefault="00684F4F" w:rsidP="00890CAB">
                            <w:pPr>
                              <w:jc w:val="center"/>
                              <w:rPr>
                                <w:sz w:val="16"/>
                                <w:szCs w:val="16"/>
                                <w:lang w:val="en-US"/>
                              </w:rPr>
                            </w:pPr>
                            <w:r>
                              <w:rPr>
                                <w:sz w:val="16"/>
                                <w:szCs w:val="16"/>
                                <w:lang w:val="en-US"/>
                              </w:rPr>
                              <w:t>Transfer from Alkaline Effluent sump to IBCs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ED880" id="Rectangle 25" o:spid="_x0000_s1108" style="position:absolute;margin-left:299.5pt;margin-top:21.4pt;width:93.75pt;height:28.8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">
                <v:textbox>
                  <w:txbxContent>
                    <w:p w14:paraId="5FD82B30" w14:textId="77777777" w:rsidR="00684F4F" w:rsidRPr="00064F27" w:rsidRDefault="00684F4F" w:rsidP="00890CAB">
                      <w:pPr>
                        <w:jc w:val="center"/>
                        <w:rPr>
                          <w:sz w:val="16"/>
                          <w:szCs w:val="16"/>
                          <w:lang w:val="en-US"/>
                        </w:rPr>
                      </w:pPr>
                      <w:r>
                        <w:rPr>
                          <w:sz w:val="16"/>
                          <w:szCs w:val="16"/>
                          <w:lang w:val="en-US"/>
                        </w:rPr>
                        <w:t>Transfer from Alkaline Effluent sump to IBCs</w:t>
                      </w:r>
                    </w:p>
                  </w:txbxContent>
                </v:textbox>
              </v:rect>
            </w:pict>
          </mc:Fallback>
        </mc:AlternateContent>
      </w:r>
      <w:r>
        <w:rPr>
          <w:noProof/>
          <w:lang w:eastAsia="zh-CN"/>
        </w:rPr>
        <mc:AlternateContent>
          <mc:Choice Requires="wps">
            <w:drawing>
              <wp:anchor distT="0" distB="0" distL="114300" distR="114300" simplePos="0" relativeHeight="253999104" behindDoc="0" locked="0" layoutInCell="1" allowOverlap="1" wp14:anchorId="6D804475" wp14:editId="6CCF2DF1">
                <wp:simplePos x="0" y="0"/>
                <wp:positionH relativeFrom="column">
                  <wp:posOffset>3284855</wp:posOffset>
                </wp:positionH>
                <wp:positionV relativeFrom="paragraph">
                  <wp:posOffset>93980</wp:posOffset>
                </wp:positionV>
                <wp:extent cx="1072515" cy="0"/>
                <wp:effectExtent l="8255" t="6350" r="5080" b="12700"/>
                <wp:wrapNone/>
                <wp:docPr id="138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CF92811">
              <v:shape id="AutoShape 23" style="position:absolute;margin-left:258.65pt;margin-top:7.4pt;width:84.45pt;height:0;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xxIQIAAD8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" w14:anchorId="70C42C3A"/>
            </w:pict>
          </mc:Fallback>
        </mc:AlternateContent>
      </w:r>
    </w:p>
    <w:p w14:paraId="02FDAA48" w14:textId="77777777" w:rsidR="00890CAB" w:rsidRPr="00D07D97" w:rsidRDefault="00890CAB" w:rsidP="00890CAB">
      <w:pPr>
        <w:jc w:val="center"/>
      </w:pPr>
      <w:r>
        <w:t xml:space="preserve"> N</w:t>
      </w:r>
    </w:p>
    <w:p w14:paraId="587A3777" w14:textId="77777777" w:rsidR="00BF1999" w:rsidRDefault="003F6653">
      <w:pPr>
        <w:tabs>
          <w:tab w:val="center" w:pos="4513"/>
        </w:tabs>
      </w:pPr>
      <w:r>
        <w:rPr>
          <w:noProof/>
          <w:lang w:eastAsia="zh-CN"/>
        </w:rPr>
        <mc:AlternateContent>
          <mc:Choice Requires="wps">
            <w:drawing>
              <wp:anchor distT="0" distB="0" distL="114300" distR="114300" simplePos="0" relativeHeight="254003200" behindDoc="0" locked="0" layoutInCell="1" allowOverlap="1" wp14:anchorId="6322770D" wp14:editId="3C3E1B58">
                <wp:simplePos x="0" y="0"/>
                <wp:positionH relativeFrom="column">
                  <wp:posOffset>4379595</wp:posOffset>
                </wp:positionH>
                <wp:positionV relativeFrom="paragraph">
                  <wp:posOffset>-635</wp:posOffset>
                </wp:positionV>
                <wp:extent cx="635" cy="106045"/>
                <wp:effectExtent l="55245" t="5080" r="58420" b="22225"/>
                <wp:wrapNone/>
                <wp:docPr id="138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131EA96">
              <v:shape id="AutoShape 27" style="position:absolute;margin-left:344.85pt;margin-top:-.05pt;width:.05pt;height:8.35pt;flip:x;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" w14:anchorId="63DFF498">
                <v:stroke endarrow="block"/>
              </v:shape>
            </w:pict>
          </mc:Fallback>
        </mc:AlternateContent>
      </w:r>
      <w:r>
        <w:rPr>
          <w:noProof/>
          <w:lang w:eastAsia="zh-CN"/>
        </w:rPr>
        <mc:AlternateContent>
          <mc:Choice Requires="wps">
            <w:drawing>
              <wp:anchor distT="0" distB="0" distL="114300" distR="114300" simplePos="0" relativeHeight="254004224" behindDoc="0" locked="0" layoutInCell="1" allowOverlap="1" wp14:anchorId="35ABCED8" wp14:editId="1B2B0013">
                <wp:simplePos x="0" y="0"/>
                <wp:positionH relativeFrom="column">
                  <wp:posOffset>3803650</wp:posOffset>
                </wp:positionH>
                <wp:positionV relativeFrom="paragraph">
                  <wp:posOffset>596265</wp:posOffset>
                </wp:positionV>
                <wp:extent cx="1190625" cy="382270"/>
                <wp:effectExtent l="12700" t="11430" r="6350" b="6350"/>
                <wp:wrapNone/>
                <wp:docPr id="138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2270"/>
                        </a:xfrm>
                        <a:prstGeom prst="rect">
                          <a:avLst/>
                        </a:prstGeom>
                        <a:solidFill>
                          <a:srgbClr val="FFFFFF"/>
                        </a:solidFill>
                        <a:ln w="9525">
                          <a:solidFill>
                            <a:srgbClr val="000000"/>
                          </a:solidFill>
                          <a:miter lim="800000"/>
                          <a:headEnd/>
                          <a:tailEnd/>
                        </a:ln>
                      </wps:spPr>
                      <wps:txbx>
                        <w:txbxContent>
                          <w:p w14:paraId="38C15BF6" w14:textId="77777777" w:rsidR="00684F4F" w:rsidRPr="00064F27" w:rsidRDefault="00684F4F" w:rsidP="00890CAB">
                            <w:pPr>
                              <w:jc w:val="center"/>
                              <w:rPr>
                                <w:sz w:val="16"/>
                                <w:szCs w:val="16"/>
                                <w:lang w:val="en-US"/>
                              </w:rPr>
                            </w:pPr>
                            <w:r>
                              <w:rPr>
                                <w:sz w:val="16"/>
                                <w:szCs w:val="16"/>
                                <w:lang w:val="en-US"/>
                              </w:rPr>
                              <w:t>Hose down CAP bund area affected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BCED8" id="Rectangle 28" o:spid="_x0000_s1109" style="position:absolute;margin-left:299.5pt;margin-top:46.95pt;width:93.75pt;height:30.1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">
                <v:textbox>
                  <w:txbxContent>
                    <w:p w14:paraId="38C15BF6" w14:textId="77777777" w:rsidR="00684F4F" w:rsidRPr="00064F27" w:rsidRDefault="00684F4F" w:rsidP="00890CAB">
                      <w:pPr>
                        <w:jc w:val="center"/>
                        <w:rPr>
                          <w:sz w:val="16"/>
                          <w:szCs w:val="16"/>
                          <w:lang w:val="en-US"/>
                        </w:rPr>
                      </w:pPr>
                      <w:r>
                        <w:rPr>
                          <w:sz w:val="16"/>
                          <w:szCs w:val="16"/>
                          <w:lang w:val="en-US"/>
                        </w:rPr>
                        <w:t>Hose down CAP bund area affected</w:t>
                      </w:r>
                    </w:p>
                  </w:txbxContent>
                </v:textbox>
              </v:rect>
            </w:pict>
          </mc:Fallback>
        </mc:AlternateContent>
      </w:r>
      <w:r>
        <w:rPr>
          <w:noProof/>
          <w:lang w:eastAsia="zh-CN"/>
        </w:rPr>
        <mc:AlternateContent>
          <mc:Choice Requires="wps">
            <w:drawing>
              <wp:anchor distT="0" distB="0" distL="114300" distR="114300" simplePos="0" relativeHeight="254002176" behindDoc="0" locked="0" layoutInCell="1" allowOverlap="1" wp14:anchorId="5BAE96F1" wp14:editId="53E184AD">
                <wp:simplePos x="0" y="0"/>
                <wp:positionH relativeFrom="column">
                  <wp:posOffset>3803650</wp:posOffset>
                </wp:positionH>
                <wp:positionV relativeFrom="paragraph">
                  <wp:posOffset>108585</wp:posOffset>
                </wp:positionV>
                <wp:extent cx="1190625" cy="388620"/>
                <wp:effectExtent l="12700" t="9525" r="6350" b="11430"/>
                <wp:wrapNone/>
                <wp:docPr id="138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55AD5483" w14:textId="77777777" w:rsidR="00684F4F" w:rsidRPr="009A68CB" w:rsidRDefault="00684F4F" w:rsidP="00890CAB">
                            <w:pPr>
                              <w:jc w:val="center"/>
                              <w:rPr>
                                <w:sz w:val="15"/>
                                <w:szCs w:val="15"/>
                                <w:lang w:val="en-US"/>
                              </w:rPr>
                            </w:pPr>
                            <w:r w:rsidRPr="009A68CB">
                              <w:rPr>
                                <w:sz w:val="15"/>
                                <w:szCs w:val="15"/>
                                <w:lang w:val="en-US"/>
                              </w:rPr>
                              <w:t xml:space="preserve">Slowly dispose of </w:t>
                            </w:r>
                            <w:r>
                              <w:rPr>
                                <w:sz w:val="15"/>
                                <w:szCs w:val="15"/>
                                <w:lang w:val="en-US"/>
                              </w:rPr>
                              <w:t>brine to</w:t>
                            </w:r>
                            <w:r w:rsidRPr="009A68CB">
                              <w:rPr>
                                <w:sz w:val="15"/>
                                <w:szCs w:val="15"/>
                                <w:lang w:val="en-US"/>
                              </w:rPr>
                              <w:t xml:space="preserve"> Alkaline Effluent Sump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E96F1" id="Rectangle 26" o:spid="_x0000_s1110" style="position:absolute;margin-left:299.5pt;margin-top:8.55pt;width:93.75pt;height:30.6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">
                <v:textbox>
                  <w:txbxContent>
                    <w:p w14:paraId="55AD5483" w14:textId="77777777" w:rsidR="00684F4F" w:rsidRPr="009A68CB" w:rsidRDefault="00684F4F" w:rsidP="00890CAB">
                      <w:pPr>
                        <w:jc w:val="center"/>
                        <w:rPr>
                          <w:sz w:val="15"/>
                          <w:szCs w:val="15"/>
                          <w:lang w:val="en-US"/>
                        </w:rPr>
                      </w:pPr>
                      <w:r w:rsidRPr="009A68CB">
                        <w:rPr>
                          <w:sz w:val="15"/>
                          <w:szCs w:val="15"/>
                          <w:lang w:val="en-US"/>
                        </w:rPr>
                        <w:t xml:space="preserve">Slowly dispose of </w:t>
                      </w:r>
                      <w:r>
                        <w:rPr>
                          <w:sz w:val="15"/>
                          <w:szCs w:val="15"/>
                          <w:lang w:val="en-US"/>
                        </w:rPr>
                        <w:t>brine to</w:t>
                      </w:r>
                      <w:r w:rsidRPr="009A68CB">
                        <w:rPr>
                          <w:sz w:val="15"/>
                          <w:szCs w:val="15"/>
                          <w:lang w:val="en-US"/>
                        </w:rPr>
                        <w:t xml:space="preserve"> Alkaline Effluent Sump</w:t>
                      </w:r>
                    </w:p>
                  </w:txbxContent>
                </v:textbox>
              </v:rect>
            </w:pict>
          </mc:Fallback>
        </mc:AlternateContent>
      </w:r>
      <w:r>
        <w:rPr>
          <w:noProof/>
          <w:lang w:eastAsia="zh-CN"/>
        </w:rPr>
        <mc:AlternateContent>
          <mc:Choice Requires="wps">
            <w:drawing>
              <wp:anchor distT="0" distB="0" distL="114300" distR="114300" simplePos="0" relativeHeight="254006272" behindDoc="0" locked="0" layoutInCell="1" allowOverlap="1" wp14:anchorId="0DABB49F" wp14:editId="0F3CEE17">
                <wp:simplePos x="0" y="0"/>
                <wp:positionH relativeFrom="column">
                  <wp:posOffset>2745740</wp:posOffset>
                </wp:positionH>
                <wp:positionV relativeFrom="paragraph">
                  <wp:posOffset>104775</wp:posOffset>
                </wp:positionV>
                <wp:extent cx="635" cy="542925"/>
                <wp:effectExtent l="59690" t="5715" r="53975" b="22860"/>
                <wp:wrapNone/>
                <wp:docPr id="138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1277E45">
              <v:shape id="AutoShape 30" style="position:absolute;margin-left:216.2pt;margin-top:8.25pt;width:.05pt;height:42.75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" w14:anchorId="4D298A3A">
                <v:stroke endarrow="block"/>
              </v:shape>
            </w:pict>
          </mc:Fallback>
        </mc:AlternateContent>
      </w:r>
      <w:r w:rsidR="00D6626C">
        <w:tab/>
        <w:t xml:space="preserve">    Y</w:t>
      </w:r>
    </w:p>
    <w:p w14:paraId="758FFF5A" w14:textId="77777777" w:rsidR="00890CAB" w:rsidRPr="00D07D97" w:rsidRDefault="003F6653" w:rsidP="00890CAB">
      <w:r>
        <w:rPr>
          <w:noProof/>
          <w:lang w:eastAsia="zh-CN"/>
        </w:rPr>
        <mc:AlternateContent>
          <mc:Choice Requires="wps">
            <w:drawing>
              <wp:anchor distT="0" distB="0" distL="114300" distR="114300" simplePos="0" relativeHeight="254005248" behindDoc="0" locked="0" layoutInCell="1" allowOverlap="1" wp14:anchorId="2F868FEB" wp14:editId="584C009D">
                <wp:simplePos x="0" y="0"/>
                <wp:positionH relativeFrom="column">
                  <wp:posOffset>4380230</wp:posOffset>
                </wp:positionH>
                <wp:positionV relativeFrom="paragraph">
                  <wp:posOffset>170180</wp:posOffset>
                </wp:positionV>
                <wp:extent cx="635" cy="106045"/>
                <wp:effectExtent l="55880" t="13335" r="57785" b="23495"/>
                <wp:wrapNone/>
                <wp:docPr id="138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24F3B81">
              <v:shape id="AutoShape 29" style="position:absolute;margin-left:344.9pt;margin-top:13.4pt;width:.05pt;height:8.35pt;flip:x;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" w14:anchorId="2C1330C9">
                <v:stroke endarrow="block"/>
              </v:shape>
            </w:pict>
          </mc:Fallback>
        </mc:AlternateContent>
      </w:r>
    </w:p>
    <w:p w14:paraId="304410C3" w14:textId="77777777" w:rsidR="00890CAB" w:rsidRPr="00D07D97" w:rsidRDefault="003F6653" w:rsidP="00890CAB">
      <w:pPr>
        <w:tabs>
          <w:tab w:val="left" w:pos="4962"/>
        </w:tabs>
      </w:pPr>
      <w:r>
        <w:rPr>
          <w:noProof/>
          <w:lang w:eastAsia="zh-CN"/>
        </w:rPr>
        <mc:AlternateContent>
          <mc:Choice Requires="wps">
            <w:drawing>
              <wp:anchor distT="0" distB="0" distL="114300" distR="114300" simplePos="0" relativeHeight="251680768" behindDoc="0" locked="0" layoutInCell="1" allowOverlap="1" wp14:anchorId="76C0637E" wp14:editId="4DB5DE85">
                <wp:simplePos x="0" y="0"/>
                <wp:positionH relativeFrom="column">
                  <wp:posOffset>2204085</wp:posOffset>
                </wp:positionH>
                <wp:positionV relativeFrom="paragraph">
                  <wp:posOffset>1270</wp:posOffset>
                </wp:positionV>
                <wp:extent cx="1190625" cy="507365"/>
                <wp:effectExtent l="13335" t="5715" r="5715" b="10795"/>
                <wp:wrapNone/>
                <wp:docPr id="137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07365"/>
                        </a:xfrm>
                        <a:prstGeom prst="rect">
                          <a:avLst/>
                        </a:prstGeom>
                        <a:solidFill>
                          <a:srgbClr val="FFFFFF"/>
                        </a:solidFill>
                        <a:ln w="9525">
                          <a:solidFill>
                            <a:srgbClr val="000000"/>
                          </a:solidFill>
                          <a:miter lim="800000"/>
                          <a:headEnd/>
                          <a:tailEnd/>
                        </a:ln>
                      </wps:spPr>
                      <wps:txbx>
                        <w:txbxContent>
                          <w:p w14:paraId="670EAC06" w14:textId="77777777" w:rsidR="00684F4F" w:rsidRPr="00064F27" w:rsidRDefault="00684F4F" w:rsidP="00890CAB">
                            <w:pPr>
                              <w:jc w:val="center"/>
                              <w:rPr>
                                <w:sz w:val="16"/>
                                <w:szCs w:val="16"/>
                                <w:lang w:val="en-US"/>
                              </w:rPr>
                            </w:pPr>
                            <w:r>
                              <w:rPr>
                                <w:sz w:val="16"/>
                                <w:szCs w:val="16"/>
                                <w:lang w:val="en-US"/>
                              </w:rPr>
                              <w:t>Hose leak to Alkaline Effluent Sump as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0637E" id="Rectangle 31" o:spid="_x0000_s1111" style="position:absolute;margin-left:173.55pt;margin-top:.1pt;width:93.75pt;height:3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">
                <v:textbox>
                  <w:txbxContent>
                    <w:p w14:paraId="670EAC06" w14:textId="77777777" w:rsidR="00684F4F" w:rsidRPr="00064F27" w:rsidRDefault="00684F4F" w:rsidP="00890CAB">
                      <w:pPr>
                        <w:jc w:val="center"/>
                        <w:rPr>
                          <w:sz w:val="16"/>
                          <w:szCs w:val="16"/>
                          <w:lang w:val="en-US"/>
                        </w:rPr>
                      </w:pPr>
                      <w:r>
                        <w:rPr>
                          <w:sz w:val="16"/>
                          <w:szCs w:val="16"/>
                          <w:lang w:val="en-US"/>
                        </w:rPr>
                        <w:t>Hose leak to Alkaline Effluent Sump as required</w:t>
                      </w:r>
                    </w:p>
                  </w:txbxContent>
                </v:textbox>
              </v:rect>
            </w:pict>
          </mc:Fallback>
        </mc:AlternateContent>
      </w:r>
      <w:r w:rsidR="00890CAB">
        <w:tab/>
        <w:t xml:space="preserve">  </w:t>
      </w:r>
    </w:p>
    <w:p w14:paraId="38EA4323" w14:textId="77777777" w:rsidR="00890CAB" w:rsidRDefault="003F6653" w:rsidP="00890CAB">
      <w:pPr>
        <w:tabs>
          <w:tab w:val="left" w:pos="4962"/>
        </w:tabs>
      </w:pPr>
      <w:r>
        <w:rPr>
          <w:noProof/>
          <w:lang w:eastAsia="zh-CN"/>
        </w:rPr>
        <mc:AlternateContent>
          <mc:Choice Requires="wps">
            <w:drawing>
              <wp:anchor distT="0" distB="0" distL="114300" distR="114300" simplePos="0" relativeHeight="251682816" behindDoc="0" locked="0" layoutInCell="1" allowOverlap="1" wp14:anchorId="552676FF" wp14:editId="3FAFF6F1">
                <wp:simplePos x="0" y="0"/>
                <wp:positionH relativeFrom="column">
                  <wp:posOffset>2735580</wp:posOffset>
                </wp:positionH>
                <wp:positionV relativeFrom="paragraph">
                  <wp:posOffset>186055</wp:posOffset>
                </wp:positionV>
                <wp:extent cx="635" cy="106045"/>
                <wp:effectExtent l="59055" t="8890" r="54610" b="18415"/>
                <wp:wrapNone/>
                <wp:docPr id="13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9A34BDE">
              <v:shape id="AutoShape 33" style="position:absolute;margin-left:215.4pt;margin-top:14.65pt;width:.05pt;height:8.3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" w14:anchorId="0E7F0266">
                <v:stroke endarrow="block"/>
              </v:shape>
            </w:pict>
          </mc:Fallback>
        </mc:AlternateContent>
      </w:r>
      <w:r>
        <w:rPr>
          <w:noProof/>
          <w:lang w:eastAsia="zh-CN"/>
        </w:rPr>
        <mc:AlternateContent>
          <mc:Choice Requires="wps">
            <w:drawing>
              <wp:anchor distT="0" distB="0" distL="114300" distR="114300" simplePos="0" relativeHeight="251681792" behindDoc="0" locked="0" layoutInCell="1" allowOverlap="1" wp14:anchorId="5CA16160" wp14:editId="36219A4F">
                <wp:simplePos x="0" y="0"/>
                <wp:positionH relativeFrom="column">
                  <wp:posOffset>2204085</wp:posOffset>
                </wp:positionH>
                <wp:positionV relativeFrom="paragraph">
                  <wp:posOffset>292100</wp:posOffset>
                </wp:positionV>
                <wp:extent cx="1190625" cy="388620"/>
                <wp:effectExtent l="13335" t="10160" r="5715" b="10795"/>
                <wp:wrapNone/>
                <wp:docPr id="137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5F1512F6" w14:textId="77777777" w:rsidR="00684F4F" w:rsidRPr="00064F27" w:rsidRDefault="00684F4F" w:rsidP="00890CAB">
                            <w:pPr>
                              <w:jc w:val="center"/>
                              <w:rPr>
                                <w:sz w:val="16"/>
                                <w:szCs w:val="16"/>
                                <w:lang w:val="en-US"/>
                              </w:rPr>
                            </w:pPr>
                            <w:r w:rsidRPr="009A68CB">
                              <w:rPr>
                                <w:sz w:val="15"/>
                                <w:szCs w:val="15"/>
                                <w:lang w:val="en-US"/>
                              </w:rPr>
                              <w:t>Transfer sump contents to Alkaline Effluent</w:t>
                            </w:r>
                            <w:r>
                              <w:rPr>
                                <w:sz w:val="16"/>
                                <w:szCs w:val="16"/>
                                <w:lang w:val="en-US"/>
                              </w:rPr>
                              <w:t xml:space="preserve"> </w:t>
                            </w:r>
                            <w:r w:rsidRPr="009A68CB">
                              <w:rPr>
                                <w:sz w:val="15"/>
                                <w:szCs w:val="15"/>
                                <w:lang w:val="en-US"/>
                              </w:rPr>
                              <w:t>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16160" id="Rectangle 32" o:spid="_x0000_s1112" style="position:absolute;margin-left:173.55pt;margin-top:23pt;width:93.75pt;height:30.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">
                <v:textbox>
                  <w:txbxContent>
                    <w:p w14:paraId="5F1512F6" w14:textId="77777777" w:rsidR="00684F4F" w:rsidRPr="00064F27" w:rsidRDefault="00684F4F" w:rsidP="00890CAB">
                      <w:pPr>
                        <w:jc w:val="center"/>
                        <w:rPr>
                          <w:sz w:val="16"/>
                          <w:szCs w:val="16"/>
                          <w:lang w:val="en-US"/>
                        </w:rPr>
                      </w:pPr>
                      <w:r w:rsidRPr="009A68CB">
                        <w:rPr>
                          <w:sz w:val="15"/>
                          <w:szCs w:val="15"/>
                          <w:lang w:val="en-US"/>
                        </w:rPr>
                        <w:t>Transfer sump contents to Alkaline Effluent</w:t>
                      </w:r>
                      <w:r>
                        <w:rPr>
                          <w:sz w:val="16"/>
                          <w:szCs w:val="16"/>
                          <w:lang w:val="en-US"/>
                        </w:rPr>
                        <w:t xml:space="preserve"> </w:t>
                      </w:r>
                      <w:r w:rsidRPr="009A68CB">
                        <w:rPr>
                          <w:sz w:val="15"/>
                          <w:szCs w:val="15"/>
                          <w:lang w:val="en-US"/>
                        </w:rPr>
                        <w:t>Tank</w:t>
                      </w:r>
                    </w:p>
                  </w:txbxContent>
                </v:textbox>
              </v:rect>
            </w:pict>
          </mc:Fallback>
        </mc:AlternateContent>
      </w:r>
      <w:r w:rsidR="00890CAB" w:rsidRPr="00D07D97">
        <w:tab/>
        <w:t xml:space="preserve">  </w:t>
      </w:r>
    </w:p>
    <w:p w14:paraId="46853DD6" w14:textId="77777777" w:rsidR="00890CAB" w:rsidRPr="00B61F9A" w:rsidRDefault="00890CAB" w:rsidP="00890CAB">
      <w:pPr>
        <w:jc w:val="center"/>
      </w:pPr>
      <w:r>
        <w:t xml:space="preserve">     </w:t>
      </w:r>
    </w:p>
    <w:p w14:paraId="00A205C0" w14:textId="77777777" w:rsidR="00890CAB" w:rsidRPr="00617ECD" w:rsidRDefault="00890CAB" w:rsidP="00890CAB">
      <w:pPr>
        <w:tabs>
          <w:tab w:val="left" w:pos="2078"/>
          <w:tab w:val="left" w:pos="5176"/>
        </w:tabs>
        <w:rPr>
          <w:sz w:val="16"/>
          <w:szCs w:val="16"/>
        </w:rPr>
      </w:pPr>
      <w:r>
        <w:br/>
        <w:t xml:space="preserve">                                            </w:t>
      </w:r>
    </w:p>
    <w:p w14:paraId="62C34368" w14:textId="77777777" w:rsidR="00890CAB" w:rsidRDefault="00890CAB" w:rsidP="00890CAB">
      <w:r>
        <w:br w:type="page"/>
      </w:r>
    </w:p>
    <w:p w14:paraId="77FDD082" w14:textId="77777777" w:rsidR="00890CAB" w:rsidRDefault="00890CAB" w:rsidP="00890CAB"/>
    <w:p w14:paraId="5F350DD3" w14:textId="77777777" w:rsidR="00746C1B" w:rsidRDefault="00746C1B" w:rsidP="00890CAB"/>
    <w:p w14:paraId="11604893" w14:textId="77777777" w:rsidR="00746C1B" w:rsidRPr="00746C1B" w:rsidRDefault="00746C1B" w:rsidP="00890CAB">
      <w:pPr>
        <w:rPr>
          <w:b/>
        </w:rPr>
      </w:pPr>
      <w:proofErr w:type="spellStart"/>
      <w:r w:rsidRPr="00746C1B">
        <w:rPr>
          <w:b/>
        </w:rPr>
        <w:t>Unbunded</w:t>
      </w:r>
      <w:proofErr w:type="spellEnd"/>
      <w:r w:rsidRPr="00746C1B">
        <w:rPr>
          <w:b/>
        </w:rPr>
        <w:t xml:space="preserve"> Area</w:t>
      </w:r>
    </w:p>
    <w:p w14:paraId="35CCD89D" w14:textId="77777777" w:rsidR="00890CAB" w:rsidRDefault="003F6653" w:rsidP="00890CAB">
      <w:pPr>
        <w:tabs>
          <w:tab w:val="left" w:pos="5199"/>
        </w:tabs>
        <w:spacing w:after="0"/>
      </w:pPr>
      <w:r>
        <w:rPr>
          <w:noProof/>
          <w:lang w:eastAsia="zh-CN"/>
        </w:rPr>
        <mc:AlternateContent>
          <mc:Choice Requires="wps">
            <w:drawing>
              <wp:anchor distT="0" distB="0" distL="114300" distR="114300" simplePos="0" relativeHeight="251686912" behindDoc="0" locked="0" layoutInCell="1" allowOverlap="1" wp14:anchorId="42299AE5" wp14:editId="512826FF">
                <wp:simplePos x="0" y="0"/>
                <wp:positionH relativeFrom="column">
                  <wp:posOffset>2182495</wp:posOffset>
                </wp:positionH>
                <wp:positionV relativeFrom="paragraph">
                  <wp:posOffset>27940</wp:posOffset>
                </wp:positionV>
                <wp:extent cx="1190625" cy="440055"/>
                <wp:effectExtent l="10795" t="12065" r="8255" b="5080"/>
                <wp:wrapNone/>
                <wp:docPr id="137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3C098637" w14:textId="77777777" w:rsidR="00684F4F" w:rsidRPr="002F53B3" w:rsidRDefault="00684F4F" w:rsidP="00890CAB">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99AE5" id="Rectangle 37" o:spid="_x0000_s1113" style="position:absolute;margin-left:171.85pt;margin-top:2.2pt;width:93.75pt;height:3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">
                <v:textbox>
                  <w:txbxContent>
                    <w:p w14:paraId="3C098637" w14:textId="77777777" w:rsidR="00684F4F" w:rsidRPr="002F53B3" w:rsidRDefault="00684F4F" w:rsidP="00890CAB">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v:textbox>
              </v:rect>
            </w:pict>
          </mc:Fallback>
        </mc:AlternateContent>
      </w:r>
    </w:p>
    <w:p w14:paraId="546ECDE9" w14:textId="77777777" w:rsidR="00890CAB" w:rsidRPr="00A718D3" w:rsidRDefault="003F6653" w:rsidP="00890CAB">
      <w:r>
        <w:rPr>
          <w:noProof/>
          <w:lang w:eastAsia="zh-CN"/>
        </w:rPr>
        <mc:AlternateContent>
          <mc:Choice Requires="wps">
            <w:drawing>
              <wp:anchor distT="0" distB="0" distL="114300" distR="114300" simplePos="0" relativeHeight="251685888" behindDoc="0" locked="0" layoutInCell="1" allowOverlap="1" wp14:anchorId="0C6CDC62" wp14:editId="474F439D">
                <wp:simplePos x="0" y="0"/>
                <wp:positionH relativeFrom="column">
                  <wp:posOffset>2742565</wp:posOffset>
                </wp:positionH>
                <wp:positionV relativeFrom="paragraph">
                  <wp:posOffset>272415</wp:posOffset>
                </wp:positionV>
                <wp:extent cx="635" cy="203835"/>
                <wp:effectExtent l="56515" t="13970" r="57150" b="20320"/>
                <wp:wrapNone/>
                <wp:docPr id="137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14E6C83">
              <v:shape id="AutoShape 36" style="position:absolute;margin-left:215.95pt;margin-top:21.45pt;width:.05pt;height:16.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" w14:anchorId="00B6F36D">
                <v:stroke endarrow="block"/>
              </v:shape>
            </w:pict>
          </mc:Fallback>
        </mc:AlternateContent>
      </w:r>
    </w:p>
    <w:p w14:paraId="39DE4CFF" w14:textId="77777777" w:rsidR="00890CAB" w:rsidRPr="00A718D3" w:rsidRDefault="003F6653" w:rsidP="00890CAB">
      <w:r>
        <w:rPr>
          <w:noProof/>
          <w:lang w:eastAsia="zh-CN"/>
        </w:rPr>
        <mc:AlternateContent>
          <mc:Choice Requires="wps">
            <w:drawing>
              <wp:anchor distT="0" distB="0" distL="114300" distR="114300" simplePos="0" relativeHeight="251687936" behindDoc="0" locked="0" layoutInCell="1" allowOverlap="1" wp14:anchorId="46E1B7B9" wp14:editId="5C521E4E">
                <wp:simplePos x="0" y="0"/>
                <wp:positionH relativeFrom="column">
                  <wp:posOffset>2204085</wp:posOffset>
                </wp:positionH>
                <wp:positionV relativeFrom="paragraph">
                  <wp:posOffset>153670</wp:posOffset>
                </wp:positionV>
                <wp:extent cx="1079500" cy="970280"/>
                <wp:effectExtent l="13335" t="18415" r="12065" b="11430"/>
                <wp:wrapNone/>
                <wp:docPr id="137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3F7628FF" w14:textId="77777777" w:rsidR="00684F4F" w:rsidRPr="007A6E2B" w:rsidRDefault="00684F4F" w:rsidP="00890CAB">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1B7B9" id="AutoShape 38" o:spid="_x0000_s1114" type="#_x0000_t4" style="position:absolute;margin-left:173.55pt;margin-top:12.1pt;width:85pt;height:7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">
                <v:textbox>
                  <w:txbxContent>
                    <w:p w14:paraId="3F7628FF" w14:textId="77777777" w:rsidR="00684F4F" w:rsidRPr="007A6E2B" w:rsidRDefault="00684F4F" w:rsidP="00890CAB">
                      <w:pPr>
                        <w:jc w:val="center"/>
                        <w:rPr>
                          <w:sz w:val="16"/>
                          <w:szCs w:val="16"/>
                        </w:rPr>
                      </w:pPr>
                      <w:r>
                        <w:rPr>
                          <w:sz w:val="16"/>
                          <w:szCs w:val="16"/>
                        </w:rPr>
                        <w:t>Can it be isolated?</w:t>
                      </w:r>
                    </w:p>
                  </w:txbxContent>
                </v:textbox>
              </v:shape>
            </w:pict>
          </mc:Fallback>
        </mc:AlternateContent>
      </w:r>
    </w:p>
    <w:p w14:paraId="330F8A51" w14:textId="77777777" w:rsidR="00890CAB" w:rsidRDefault="003F6653" w:rsidP="00FF659F">
      <w:pPr>
        <w:tabs>
          <w:tab w:val="left" w:pos="5298"/>
        </w:tabs>
      </w:pPr>
      <w:r>
        <w:rPr>
          <w:noProof/>
          <w:lang w:eastAsia="zh-CN"/>
        </w:rPr>
        <mc:AlternateContent>
          <mc:Choice Requires="wps">
            <w:drawing>
              <wp:anchor distT="0" distB="0" distL="114300" distR="114300" simplePos="0" relativeHeight="251688960" behindDoc="0" locked="0" layoutInCell="1" allowOverlap="1" wp14:anchorId="556177F7" wp14:editId="17443293">
                <wp:simplePos x="0" y="0"/>
                <wp:positionH relativeFrom="column">
                  <wp:posOffset>4360545</wp:posOffset>
                </wp:positionH>
                <wp:positionV relativeFrom="paragraph">
                  <wp:posOffset>315595</wp:posOffset>
                </wp:positionV>
                <wp:extent cx="0" cy="629920"/>
                <wp:effectExtent l="55245" t="8255" r="59055" b="19050"/>
                <wp:wrapNone/>
                <wp:docPr id="137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9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9D0144">
              <v:shape id="AutoShape 39" style="position:absolute;margin-left:343.35pt;margin-top:24.85pt;width:0;height:4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" w14:anchorId="01338B2D">
                <v:stroke endarrow="block"/>
              </v:shape>
            </w:pict>
          </mc:Fallback>
        </mc:AlternateContent>
      </w:r>
      <w:r>
        <w:rPr>
          <w:noProof/>
          <w:lang w:eastAsia="zh-CN"/>
        </w:rPr>
        <mc:AlternateContent>
          <mc:Choice Requires="wps">
            <w:drawing>
              <wp:anchor distT="0" distB="0" distL="114300" distR="114300" simplePos="0" relativeHeight="251689984" behindDoc="0" locked="0" layoutInCell="1" allowOverlap="1" wp14:anchorId="2E54DDD6" wp14:editId="08CF2992">
                <wp:simplePos x="0" y="0"/>
                <wp:positionH relativeFrom="column">
                  <wp:posOffset>3284220</wp:posOffset>
                </wp:positionH>
                <wp:positionV relativeFrom="paragraph">
                  <wp:posOffset>315595</wp:posOffset>
                </wp:positionV>
                <wp:extent cx="1072515" cy="0"/>
                <wp:effectExtent l="7620" t="8255" r="5715" b="10795"/>
                <wp:wrapNone/>
                <wp:docPr id="137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1198F4A">
              <v:shape id="AutoShape 40" style="position:absolute;margin-left:258.6pt;margin-top:24.85pt;width:84.4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GTIgIAAD8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" w14:anchorId="7EA75E26"/>
            </w:pict>
          </mc:Fallback>
        </mc:AlternateContent>
      </w:r>
      <w:r w:rsidR="00FF659F">
        <w:tab/>
        <w:t>N</w:t>
      </w:r>
    </w:p>
    <w:p w14:paraId="763A0A6F" w14:textId="77777777" w:rsidR="00890CAB" w:rsidRDefault="00890CAB" w:rsidP="00890CAB">
      <w:pPr>
        <w:tabs>
          <w:tab w:val="left" w:pos="4962"/>
        </w:tabs>
        <w:spacing w:after="0"/>
      </w:pPr>
      <w:r>
        <w:t xml:space="preserve"> </w:t>
      </w:r>
      <w:r>
        <w:tab/>
        <w:t xml:space="preserve">  </w:t>
      </w:r>
    </w:p>
    <w:p w14:paraId="2BAF2954" w14:textId="77777777" w:rsidR="00890CAB" w:rsidRDefault="003F6653" w:rsidP="00890CAB">
      <w:r>
        <w:rPr>
          <w:noProof/>
          <w:lang w:eastAsia="zh-CN"/>
        </w:rPr>
        <mc:AlternateContent>
          <mc:Choice Requires="wps">
            <w:drawing>
              <wp:anchor distT="0" distB="0" distL="114300" distR="114300" simplePos="0" relativeHeight="251692032" behindDoc="0" locked="0" layoutInCell="1" allowOverlap="1" wp14:anchorId="0E7A7CD1" wp14:editId="0C1308F0">
                <wp:simplePos x="0" y="0"/>
                <wp:positionH relativeFrom="column">
                  <wp:posOffset>2745105</wp:posOffset>
                </wp:positionH>
                <wp:positionV relativeFrom="paragraph">
                  <wp:posOffset>281305</wp:posOffset>
                </wp:positionV>
                <wp:extent cx="1270" cy="317500"/>
                <wp:effectExtent l="59055" t="7620" r="53975" b="17780"/>
                <wp:wrapNone/>
                <wp:docPr id="137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6683C7C">
              <v:shape id="AutoShape 42" style="position:absolute;margin-left:216.15pt;margin-top:22.15pt;width:.1pt;height: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nOQIAAGM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" w14:anchorId="184E048B">
                <v:stroke endarrow="block"/>
              </v:shape>
            </w:pict>
          </mc:Fallback>
        </mc:AlternateContent>
      </w:r>
    </w:p>
    <w:p w14:paraId="79D14FA8" w14:textId="77777777" w:rsidR="00890CAB" w:rsidRDefault="003F6653" w:rsidP="00890CAB">
      <w:pPr>
        <w:spacing w:after="0"/>
        <w:jc w:val="center"/>
      </w:pPr>
      <w:r>
        <w:rPr>
          <w:noProof/>
          <w:lang w:eastAsia="zh-CN"/>
        </w:rPr>
        <mc:AlternateContent>
          <mc:Choice Requires="wps">
            <w:drawing>
              <wp:anchor distT="0" distB="0" distL="114300" distR="114300" simplePos="0" relativeHeight="251691008" behindDoc="0" locked="0" layoutInCell="1" allowOverlap="1" wp14:anchorId="514A9CB4" wp14:editId="366A841A">
                <wp:simplePos x="0" y="0"/>
                <wp:positionH relativeFrom="column">
                  <wp:posOffset>3778885</wp:posOffset>
                </wp:positionH>
                <wp:positionV relativeFrom="paragraph">
                  <wp:posOffset>102870</wp:posOffset>
                </wp:positionV>
                <wp:extent cx="1451610" cy="821055"/>
                <wp:effectExtent l="6985" t="9525" r="8255" b="7620"/>
                <wp:wrapNone/>
                <wp:docPr id="137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821055"/>
                        </a:xfrm>
                        <a:prstGeom prst="rect">
                          <a:avLst/>
                        </a:prstGeom>
                        <a:solidFill>
                          <a:srgbClr val="FFFFFF"/>
                        </a:solidFill>
                        <a:ln w="9525">
                          <a:solidFill>
                            <a:srgbClr val="000000"/>
                          </a:solidFill>
                          <a:miter lim="800000"/>
                          <a:headEnd/>
                          <a:tailEnd/>
                        </a:ln>
                      </wps:spPr>
                      <wps:txbx>
                        <w:txbxContent>
                          <w:p w14:paraId="6551EEC8"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if appropriate</w:t>
                            </w:r>
                            <w:r>
                              <w:rPr>
                                <w:sz w:val="16"/>
                                <w:szCs w:val="16"/>
                                <w:lang w:val="en-US"/>
                              </w:rPr>
                              <w:br/>
                              <w:t xml:space="preserve">(Consider closing V0016 or V0051 if one of the </w:t>
                            </w:r>
                            <w:proofErr w:type="spellStart"/>
                            <w:r>
                              <w:rPr>
                                <w:sz w:val="16"/>
                                <w:szCs w:val="16"/>
                                <w:lang w:val="en-US"/>
                              </w:rPr>
                              <w:t>lixators</w:t>
                            </w:r>
                            <w:proofErr w:type="spellEnd"/>
                            <w:r>
                              <w:rPr>
                                <w:sz w:val="16"/>
                                <w:szCs w:val="16"/>
                                <w:lang w:val="en-US"/>
                              </w:rPr>
                              <w:t xml:space="preserve"> is overflowing)</w:t>
                            </w:r>
                          </w:p>
                          <w:p w14:paraId="13425E9A" w14:textId="77777777" w:rsidR="00684F4F" w:rsidRPr="00064F27" w:rsidRDefault="00684F4F" w:rsidP="00890CAB">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A9CB4" id="Rectangle 41" o:spid="_x0000_s1115" style="position:absolute;left:0;text-align:left;margin-left:297.55pt;margin-top:8.1pt;width:114.3pt;height:6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">
                <v:textbox>
                  <w:txbxContent>
                    <w:p w14:paraId="6551EEC8"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if appropriate</w:t>
                      </w:r>
                      <w:r>
                        <w:rPr>
                          <w:sz w:val="16"/>
                          <w:szCs w:val="16"/>
                          <w:lang w:val="en-US"/>
                        </w:rPr>
                        <w:br/>
                        <w:t xml:space="preserve">(Consider closing V0016 or V0051 if one of the </w:t>
                      </w:r>
                      <w:proofErr w:type="spellStart"/>
                      <w:r>
                        <w:rPr>
                          <w:sz w:val="16"/>
                          <w:szCs w:val="16"/>
                          <w:lang w:val="en-US"/>
                        </w:rPr>
                        <w:t>lixators</w:t>
                      </w:r>
                      <w:proofErr w:type="spellEnd"/>
                      <w:r>
                        <w:rPr>
                          <w:sz w:val="16"/>
                          <w:szCs w:val="16"/>
                          <w:lang w:val="en-US"/>
                        </w:rPr>
                        <w:t xml:space="preserve"> is overflowing)</w:t>
                      </w:r>
                    </w:p>
                    <w:p w14:paraId="13425E9A" w14:textId="77777777" w:rsidR="00684F4F" w:rsidRPr="00064F27" w:rsidRDefault="00684F4F" w:rsidP="00890CAB">
                      <w:pPr>
                        <w:jc w:val="center"/>
                        <w:rPr>
                          <w:sz w:val="16"/>
                          <w:szCs w:val="16"/>
                          <w:lang w:val="en-US"/>
                        </w:rPr>
                      </w:pPr>
                    </w:p>
                  </w:txbxContent>
                </v:textbox>
              </v:rect>
            </w:pict>
          </mc:Fallback>
        </mc:AlternateContent>
      </w:r>
      <w:r w:rsidR="00FF659F">
        <w:t>Y</w:t>
      </w:r>
    </w:p>
    <w:p w14:paraId="7433FBA8" w14:textId="77777777" w:rsidR="00890CAB" w:rsidRDefault="003F6653" w:rsidP="00890CAB">
      <w:pPr>
        <w:spacing w:after="0"/>
        <w:jc w:val="center"/>
      </w:pPr>
      <w:r>
        <w:rPr>
          <w:noProof/>
          <w:lang w:eastAsia="zh-CN"/>
        </w:rPr>
        <mc:AlternateContent>
          <mc:Choice Requires="wps">
            <w:drawing>
              <wp:anchor distT="0" distB="0" distL="114300" distR="114300" simplePos="0" relativeHeight="251693056" behindDoc="0" locked="0" layoutInCell="1" allowOverlap="1" wp14:anchorId="2F5AA3B3" wp14:editId="4346E417">
                <wp:simplePos x="0" y="0"/>
                <wp:positionH relativeFrom="column">
                  <wp:posOffset>2182495</wp:posOffset>
                </wp:positionH>
                <wp:positionV relativeFrom="paragraph">
                  <wp:posOffset>80010</wp:posOffset>
                </wp:positionV>
                <wp:extent cx="1190625" cy="659130"/>
                <wp:effectExtent l="10795" t="10795" r="8255" b="6350"/>
                <wp:wrapNone/>
                <wp:docPr id="136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59130"/>
                        </a:xfrm>
                        <a:prstGeom prst="rect">
                          <a:avLst/>
                        </a:prstGeom>
                        <a:solidFill>
                          <a:srgbClr val="FFFFFF"/>
                        </a:solidFill>
                        <a:ln w="9525">
                          <a:solidFill>
                            <a:srgbClr val="000000"/>
                          </a:solidFill>
                          <a:miter lim="800000"/>
                          <a:headEnd/>
                          <a:tailEnd/>
                        </a:ln>
                      </wps:spPr>
                      <wps:txbx>
                        <w:txbxContent>
                          <w:p w14:paraId="5F54C53C" w14:textId="77777777" w:rsidR="00684F4F" w:rsidRPr="00064F27" w:rsidRDefault="00684F4F" w:rsidP="00890CAB">
                            <w:pPr>
                              <w:jc w:val="center"/>
                              <w:rPr>
                                <w:sz w:val="16"/>
                                <w:szCs w:val="16"/>
                                <w:lang w:val="en-US"/>
                              </w:rPr>
                            </w:pPr>
                            <w:r>
                              <w:rPr>
                                <w:sz w:val="16"/>
                                <w:szCs w:val="16"/>
                                <w:lang w:val="en-US"/>
                              </w:rPr>
                              <w:t>Isolate leak</w:t>
                            </w:r>
                            <w:r>
                              <w:rPr>
                                <w:sz w:val="16"/>
                                <w:szCs w:val="16"/>
                                <w:lang w:val="en-US"/>
                              </w:rPr>
                              <w:br/>
                              <w:t xml:space="preserve">(Consider closing V0016 or V0051 if one of the </w:t>
                            </w:r>
                            <w:proofErr w:type="spellStart"/>
                            <w:r>
                              <w:rPr>
                                <w:sz w:val="16"/>
                                <w:szCs w:val="16"/>
                                <w:lang w:val="en-US"/>
                              </w:rPr>
                              <w:t>lixators</w:t>
                            </w:r>
                            <w:proofErr w:type="spellEnd"/>
                            <w:r>
                              <w:rPr>
                                <w:sz w:val="16"/>
                                <w:szCs w:val="16"/>
                                <w:lang w:val="en-US"/>
                              </w:rPr>
                              <w:t xml:space="preserve"> is overflowing)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AA3B3" id="Rectangle 43" o:spid="_x0000_s1116" style="position:absolute;left:0;text-align:left;margin-left:171.85pt;margin-top:6.3pt;width:93.75pt;height:5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">
                <v:textbox>
                  <w:txbxContent>
                    <w:p w14:paraId="5F54C53C" w14:textId="77777777" w:rsidR="00684F4F" w:rsidRPr="00064F27" w:rsidRDefault="00684F4F" w:rsidP="00890CAB">
                      <w:pPr>
                        <w:jc w:val="center"/>
                        <w:rPr>
                          <w:sz w:val="16"/>
                          <w:szCs w:val="16"/>
                          <w:lang w:val="en-US"/>
                        </w:rPr>
                      </w:pPr>
                      <w:r>
                        <w:rPr>
                          <w:sz w:val="16"/>
                          <w:szCs w:val="16"/>
                          <w:lang w:val="en-US"/>
                        </w:rPr>
                        <w:t>Isolate leak</w:t>
                      </w:r>
                      <w:r>
                        <w:rPr>
                          <w:sz w:val="16"/>
                          <w:szCs w:val="16"/>
                          <w:lang w:val="en-US"/>
                        </w:rPr>
                        <w:br/>
                        <w:t xml:space="preserve">(Consider closing V0016 or V0051 if one of the </w:t>
                      </w:r>
                      <w:proofErr w:type="spellStart"/>
                      <w:r>
                        <w:rPr>
                          <w:sz w:val="16"/>
                          <w:szCs w:val="16"/>
                          <w:lang w:val="en-US"/>
                        </w:rPr>
                        <w:t>lixators</w:t>
                      </w:r>
                      <w:proofErr w:type="spellEnd"/>
                      <w:r>
                        <w:rPr>
                          <w:sz w:val="16"/>
                          <w:szCs w:val="16"/>
                          <w:lang w:val="en-US"/>
                        </w:rPr>
                        <w:t xml:space="preserve"> is overflowing)</w:t>
                      </w:r>
                    </w:p>
                  </w:txbxContent>
                </v:textbox>
              </v:rect>
            </w:pict>
          </mc:Fallback>
        </mc:AlternateContent>
      </w:r>
      <w:r>
        <w:rPr>
          <w:noProof/>
          <w:lang w:eastAsia="zh-CN"/>
        </w:rPr>
        <mc:AlternateContent>
          <mc:Choice Requires="wps">
            <w:drawing>
              <wp:anchor distT="0" distB="0" distL="114300" distR="114300" simplePos="0" relativeHeight="251695104" behindDoc="0" locked="0" layoutInCell="1" allowOverlap="1" wp14:anchorId="11A92CEF" wp14:editId="222D99DA">
                <wp:simplePos x="0" y="0"/>
                <wp:positionH relativeFrom="column">
                  <wp:posOffset>4357370</wp:posOffset>
                </wp:positionH>
                <wp:positionV relativeFrom="paragraph">
                  <wp:posOffset>728345</wp:posOffset>
                </wp:positionV>
                <wp:extent cx="0" cy="167640"/>
                <wp:effectExtent l="13970" t="11430" r="5080" b="11430"/>
                <wp:wrapNone/>
                <wp:docPr id="136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7C8E6E5">
              <v:shape id="AutoShape 45" style="position:absolute;margin-left:343.1pt;margin-top:57.35pt;width:0;height:1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" w14:anchorId="59CABE11"/>
            </w:pict>
          </mc:Fallback>
        </mc:AlternateContent>
      </w:r>
      <w:r>
        <w:rPr>
          <w:noProof/>
          <w:lang w:eastAsia="zh-CN"/>
        </w:rPr>
        <mc:AlternateContent>
          <mc:Choice Requires="wps">
            <w:drawing>
              <wp:anchor distT="0" distB="0" distL="114300" distR="114300" simplePos="0" relativeHeight="251696128" behindDoc="0" locked="0" layoutInCell="1" allowOverlap="1" wp14:anchorId="4A740F8B" wp14:editId="61852F0C">
                <wp:simplePos x="0" y="0"/>
                <wp:positionH relativeFrom="column">
                  <wp:posOffset>2745105</wp:posOffset>
                </wp:positionH>
                <wp:positionV relativeFrom="paragraph">
                  <wp:posOffset>895985</wp:posOffset>
                </wp:positionV>
                <wp:extent cx="1608455" cy="0"/>
                <wp:effectExtent l="20955" t="55245" r="8890" b="59055"/>
                <wp:wrapNone/>
                <wp:docPr id="136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E9A731">
              <v:shape id="AutoShape 46" style="position:absolute;margin-left:216.15pt;margin-top:70.55pt;width:126.65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" w14:anchorId="5B06E480">
                <v:stroke endarrow="block"/>
              </v:shape>
            </w:pict>
          </mc:Fallback>
        </mc:AlternateContent>
      </w:r>
      <w:r w:rsidR="00890CAB">
        <w:t xml:space="preserve"> </w:t>
      </w:r>
    </w:p>
    <w:p w14:paraId="521F6FFB" w14:textId="77777777" w:rsidR="00890CAB" w:rsidRPr="00564B5B" w:rsidRDefault="00890CAB" w:rsidP="00890CAB"/>
    <w:p w14:paraId="1B17C5AE" w14:textId="77777777" w:rsidR="00890CAB" w:rsidRPr="00564B5B" w:rsidRDefault="003F6653" w:rsidP="00890CAB">
      <w:r>
        <w:rPr>
          <w:noProof/>
          <w:lang w:eastAsia="zh-CN"/>
        </w:rPr>
        <mc:AlternateContent>
          <mc:Choice Requires="wps">
            <w:drawing>
              <wp:anchor distT="0" distB="0" distL="114300" distR="114300" simplePos="0" relativeHeight="251694080" behindDoc="0" locked="0" layoutInCell="1" allowOverlap="1" wp14:anchorId="4D6ABA3F" wp14:editId="1277E964">
                <wp:simplePos x="0" y="0"/>
                <wp:positionH relativeFrom="column">
                  <wp:posOffset>2743200</wp:posOffset>
                </wp:positionH>
                <wp:positionV relativeFrom="paragraph">
                  <wp:posOffset>219710</wp:posOffset>
                </wp:positionV>
                <wp:extent cx="635" cy="369570"/>
                <wp:effectExtent l="57150" t="12700" r="56515" b="17780"/>
                <wp:wrapNone/>
                <wp:docPr id="136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E378E82">
              <v:shape id="AutoShape 44" style="position:absolute;margin-left:3in;margin-top:17.3pt;width:.05pt;height:2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" w14:anchorId="2F360856">
                <v:stroke endarrow="block"/>
              </v:shape>
            </w:pict>
          </mc:Fallback>
        </mc:AlternateContent>
      </w:r>
    </w:p>
    <w:p w14:paraId="7A076159" w14:textId="77777777" w:rsidR="00890CAB" w:rsidRPr="00564B5B" w:rsidRDefault="003F6653" w:rsidP="00890CAB">
      <w:r>
        <w:rPr>
          <w:noProof/>
          <w:lang w:eastAsia="zh-CN"/>
        </w:rPr>
        <mc:AlternateContent>
          <mc:Choice Requires="wps">
            <w:drawing>
              <wp:anchor distT="0" distB="0" distL="114300" distR="114300" simplePos="0" relativeHeight="251699200" behindDoc="0" locked="0" layoutInCell="1" allowOverlap="1" wp14:anchorId="1D416763" wp14:editId="7128146F">
                <wp:simplePos x="0" y="0"/>
                <wp:positionH relativeFrom="column">
                  <wp:posOffset>2182495</wp:posOffset>
                </wp:positionH>
                <wp:positionV relativeFrom="paragraph">
                  <wp:posOffset>266065</wp:posOffset>
                </wp:positionV>
                <wp:extent cx="1190625" cy="536575"/>
                <wp:effectExtent l="10795" t="10795" r="8255" b="5080"/>
                <wp:wrapNone/>
                <wp:docPr id="136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36575"/>
                        </a:xfrm>
                        <a:prstGeom prst="rect">
                          <a:avLst/>
                        </a:prstGeom>
                        <a:solidFill>
                          <a:srgbClr val="FFFFFF"/>
                        </a:solidFill>
                        <a:ln w="9525">
                          <a:solidFill>
                            <a:srgbClr val="000000"/>
                          </a:solidFill>
                          <a:miter lim="800000"/>
                          <a:headEnd/>
                          <a:tailEnd/>
                        </a:ln>
                      </wps:spPr>
                      <wps:txbx>
                        <w:txbxContent>
                          <w:p w14:paraId="245ABC11" w14:textId="77777777" w:rsidR="00684F4F" w:rsidRPr="00064F27" w:rsidRDefault="00684F4F" w:rsidP="00890CAB">
                            <w:pPr>
                              <w:jc w:val="center"/>
                              <w:rPr>
                                <w:sz w:val="16"/>
                                <w:szCs w:val="16"/>
                                <w:lang w:val="en-US"/>
                              </w:rPr>
                            </w:pPr>
                            <w:r>
                              <w:rPr>
                                <w:sz w:val="16"/>
                                <w:szCs w:val="16"/>
                                <w:lang w:val="en-US"/>
                              </w:rPr>
                              <w:t>Block drains and/or capture remaining leak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16763" id="Rectangle 49" o:spid="_x0000_s1117" style="position:absolute;margin-left:171.85pt;margin-top:20.95pt;width:93.75pt;height:4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">
                <v:textbox>
                  <w:txbxContent>
                    <w:p w14:paraId="245ABC11" w14:textId="77777777" w:rsidR="00684F4F" w:rsidRPr="00064F27" w:rsidRDefault="00684F4F" w:rsidP="00890CAB">
                      <w:pPr>
                        <w:jc w:val="center"/>
                        <w:rPr>
                          <w:sz w:val="16"/>
                          <w:szCs w:val="16"/>
                          <w:lang w:val="en-US"/>
                        </w:rPr>
                      </w:pPr>
                      <w:r>
                        <w:rPr>
                          <w:sz w:val="16"/>
                          <w:szCs w:val="16"/>
                          <w:lang w:val="en-US"/>
                        </w:rPr>
                        <w:t>Block drains and/or capture remaining leak as appropriate</w:t>
                      </w:r>
                    </w:p>
                  </w:txbxContent>
                </v:textbox>
              </v:rect>
            </w:pict>
          </mc:Fallback>
        </mc:AlternateContent>
      </w:r>
    </w:p>
    <w:p w14:paraId="47EDA607" w14:textId="77777777" w:rsidR="00890CAB" w:rsidRDefault="003F6653" w:rsidP="00890CAB">
      <w:pPr>
        <w:jc w:val="center"/>
        <w:rPr>
          <w:lang w:val="en-US"/>
        </w:rPr>
      </w:pPr>
      <w:r>
        <w:rPr>
          <w:noProof/>
          <w:lang w:eastAsia="zh-CN"/>
        </w:rPr>
        <mc:AlternateContent>
          <mc:Choice Requires="wps">
            <w:drawing>
              <wp:anchor distT="0" distB="0" distL="114300" distR="114300" simplePos="0" relativeHeight="251703296" behindDoc="0" locked="0" layoutInCell="1" allowOverlap="1" wp14:anchorId="29A4CD81" wp14:editId="326C85FC">
                <wp:simplePos x="0" y="0"/>
                <wp:positionH relativeFrom="column">
                  <wp:posOffset>3281045</wp:posOffset>
                </wp:positionH>
                <wp:positionV relativeFrom="paragraph">
                  <wp:posOffset>1082675</wp:posOffset>
                </wp:positionV>
                <wp:extent cx="1072515" cy="0"/>
                <wp:effectExtent l="13970" t="7620" r="8890" b="11430"/>
                <wp:wrapNone/>
                <wp:docPr id="136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4E6A5B9">
              <v:shape id="AutoShape 53" style="position:absolute;margin-left:258.35pt;margin-top:85.25pt;width:84.4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IgIAAD8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" w14:anchorId="54CF3637"/>
            </w:pict>
          </mc:Fallback>
        </mc:AlternateContent>
      </w:r>
      <w:r>
        <w:rPr>
          <w:noProof/>
          <w:lang w:eastAsia="zh-CN"/>
        </w:rPr>
        <mc:AlternateContent>
          <mc:Choice Requires="wps">
            <w:drawing>
              <wp:anchor distT="0" distB="0" distL="114300" distR="114300" simplePos="0" relativeHeight="251700224" behindDoc="0" locked="0" layoutInCell="1" allowOverlap="1" wp14:anchorId="085CF043" wp14:editId="7079FA67">
                <wp:simplePos x="0" y="0"/>
                <wp:positionH relativeFrom="column">
                  <wp:posOffset>2204720</wp:posOffset>
                </wp:positionH>
                <wp:positionV relativeFrom="paragraph">
                  <wp:posOffset>596265</wp:posOffset>
                </wp:positionV>
                <wp:extent cx="1079500" cy="970280"/>
                <wp:effectExtent l="13970" t="16510" r="20955" b="13335"/>
                <wp:wrapNone/>
                <wp:docPr id="136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4A7EB53D" w14:textId="77777777" w:rsidR="00684F4F" w:rsidRPr="007A6E2B" w:rsidRDefault="00684F4F" w:rsidP="00890CAB">
                            <w:pPr>
                              <w:jc w:val="center"/>
                              <w:rPr>
                                <w:sz w:val="16"/>
                                <w:szCs w:val="16"/>
                              </w:rPr>
                            </w:pPr>
                            <w:r>
                              <w:rPr>
                                <w:sz w:val="16"/>
                                <w:szCs w:val="16"/>
                              </w:rPr>
                              <w:t>Brine entered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CF043" id="AutoShape 50" o:spid="_x0000_s1118" type="#_x0000_t4" style="position:absolute;left:0;text-align:left;margin-left:173.6pt;margin-top:46.95pt;width:85pt;height:7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">
                <v:textbox>
                  <w:txbxContent>
                    <w:p w14:paraId="4A7EB53D" w14:textId="77777777" w:rsidR="00684F4F" w:rsidRPr="007A6E2B" w:rsidRDefault="00684F4F" w:rsidP="00890CAB">
                      <w:pPr>
                        <w:jc w:val="center"/>
                        <w:rPr>
                          <w:sz w:val="16"/>
                          <w:szCs w:val="16"/>
                        </w:rPr>
                      </w:pPr>
                      <w:r>
                        <w:rPr>
                          <w:sz w:val="16"/>
                          <w:szCs w:val="16"/>
                        </w:rPr>
                        <w:t>Brine entered drain?</w:t>
                      </w:r>
                    </w:p>
                  </w:txbxContent>
                </v:textbox>
              </v:shape>
            </w:pict>
          </mc:Fallback>
        </mc:AlternateContent>
      </w:r>
      <w:r>
        <w:rPr>
          <w:noProof/>
          <w:lang w:eastAsia="zh-CN"/>
        </w:rPr>
        <mc:AlternateContent>
          <mc:Choice Requires="wps">
            <w:drawing>
              <wp:anchor distT="0" distB="0" distL="114300" distR="114300" simplePos="0" relativeHeight="251657213" behindDoc="0" locked="0" layoutInCell="1" allowOverlap="1" wp14:anchorId="128826E0" wp14:editId="0C4810C2">
                <wp:simplePos x="0" y="0"/>
                <wp:positionH relativeFrom="column">
                  <wp:posOffset>2741295</wp:posOffset>
                </wp:positionH>
                <wp:positionV relativeFrom="paragraph">
                  <wp:posOffset>387985</wp:posOffset>
                </wp:positionV>
                <wp:extent cx="1270" cy="208280"/>
                <wp:effectExtent l="55245" t="8255" r="57785" b="21590"/>
                <wp:wrapNone/>
                <wp:docPr id="136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D27D325">
              <v:shape id="AutoShape 51" style="position:absolute;margin-left:215.85pt;margin-top:30.55pt;width:.1pt;height:16.4pt;z-index:25165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c7OgIAAGM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" w14:anchorId="07CC66DB">
                <v:stroke endarrow="block"/>
              </v:shape>
            </w:pict>
          </mc:Fallback>
        </mc:AlternateContent>
      </w:r>
    </w:p>
    <w:p w14:paraId="79FBBBED" w14:textId="77777777" w:rsidR="00890CAB" w:rsidRDefault="00890CAB" w:rsidP="00890CAB">
      <w:pPr>
        <w:rPr>
          <w:lang w:val="en-US"/>
        </w:rPr>
      </w:pPr>
    </w:p>
    <w:p w14:paraId="496559F9" w14:textId="77777777" w:rsidR="00890CAB" w:rsidRDefault="00890CAB" w:rsidP="00890CAB">
      <w:pPr>
        <w:tabs>
          <w:tab w:val="left" w:pos="5134"/>
        </w:tabs>
        <w:spacing w:after="0"/>
        <w:rPr>
          <w:lang w:val="en-US"/>
        </w:rPr>
      </w:pPr>
      <w:r>
        <w:rPr>
          <w:lang w:val="en-US"/>
        </w:rPr>
        <w:tab/>
      </w:r>
    </w:p>
    <w:p w14:paraId="50398E6E" w14:textId="77777777" w:rsidR="00890CAB" w:rsidRDefault="003F6653" w:rsidP="00890CAB">
      <w:pPr>
        <w:tabs>
          <w:tab w:val="left" w:pos="5134"/>
        </w:tabs>
        <w:spacing w:after="0"/>
        <w:rPr>
          <w:lang w:val="en-US"/>
        </w:rPr>
      </w:pPr>
      <w:r>
        <w:rPr>
          <w:noProof/>
          <w:lang w:eastAsia="zh-CN"/>
        </w:rPr>
        <mc:AlternateContent>
          <mc:Choice Requires="wps">
            <w:drawing>
              <wp:anchor distT="0" distB="0" distL="114300" distR="114300" simplePos="0" relativeHeight="251709440" behindDoc="0" locked="0" layoutInCell="1" allowOverlap="1" wp14:anchorId="43B78A7D" wp14:editId="7348B719">
                <wp:simplePos x="0" y="0"/>
                <wp:positionH relativeFrom="column">
                  <wp:posOffset>2741930</wp:posOffset>
                </wp:positionH>
                <wp:positionV relativeFrom="paragraph">
                  <wp:posOffset>724535</wp:posOffset>
                </wp:positionV>
                <wp:extent cx="1270" cy="309880"/>
                <wp:effectExtent l="55880" t="5715" r="57150" b="17780"/>
                <wp:wrapNone/>
                <wp:docPr id="136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DC1E998">
              <v:shape id="AutoShape 59" style="position:absolute;margin-left:215.9pt;margin-top:57.05pt;width:.1pt;height:2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hWOw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" w14:anchorId="7340A620">
                <v:stroke endarrow="block"/>
              </v:shape>
            </w:pict>
          </mc:Fallback>
        </mc:AlternateContent>
      </w:r>
      <w:r w:rsidR="00890CAB">
        <w:rPr>
          <w:lang w:val="en-US"/>
        </w:rPr>
        <w:tab/>
        <w:t>N</w:t>
      </w:r>
    </w:p>
    <w:p w14:paraId="4B19FE28" w14:textId="77777777" w:rsidR="00890CAB" w:rsidRDefault="003F6653" w:rsidP="00890CAB">
      <w:pPr>
        <w:rPr>
          <w:lang w:val="en-US"/>
        </w:rPr>
      </w:pPr>
      <w:r>
        <w:rPr>
          <w:noProof/>
          <w:lang w:eastAsia="zh-CN"/>
        </w:rPr>
        <mc:AlternateContent>
          <mc:Choice Requires="wps">
            <w:drawing>
              <wp:anchor distT="0" distB="0" distL="114300" distR="114300" simplePos="0" relativeHeight="251702272" behindDoc="0" locked="0" layoutInCell="1" allowOverlap="1" wp14:anchorId="47A5242E" wp14:editId="2569DA58">
                <wp:simplePos x="0" y="0"/>
                <wp:positionH relativeFrom="column">
                  <wp:posOffset>4353560</wp:posOffset>
                </wp:positionH>
                <wp:positionV relativeFrom="paragraph">
                  <wp:posOffset>44450</wp:posOffset>
                </wp:positionV>
                <wp:extent cx="0" cy="793115"/>
                <wp:effectExtent l="57785" t="7620" r="56515" b="18415"/>
                <wp:wrapNone/>
                <wp:docPr id="136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A56973F">
              <v:shape id="AutoShape 52" style="position:absolute;margin-left:342.8pt;margin-top:3.5pt;width:0;height:6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" w14:anchorId="332D830D">
                <v:stroke endarrow="block"/>
              </v:shape>
            </w:pict>
          </mc:Fallback>
        </mc:AlternateContent>
      </w:r>
    </w:p>
    <w:p w14:paraId="3F382976" w14:textId="77777777" w:rsidR="00890CAB" w:rsidRDefault="00890CAB" w:rsidP="00890CAB">
      <w:pPr>
        <w:spacing w:after="0" w:line="240" w:lineRule="auto"/>
        <w:jc w:val="center"/>
        <w:rPr>
          <w:lang w:val="en-US"/>
        </w:rPr>
      </w:pPr>
      <w:r>
        <w:rPr>
          <w:lang w:val="en-US"/>
        </w:rPr>
        <w:t xml:space="preserve">  </w:t>
      </w:r>
    </w:p>
    <w:p w14:paraId="689B610B" w14:textId="77777777" w:rsidR="00890CAB" w:rsidRPr="006511B9" w:rsidRDefault="003F6653" w:rsidP="00890CAB">
      <w:pPr>
        <w:spacing w:after="0" w:line="240" w:lineRule="auto"/>
        <w:jc w:val="center"/>
        <w:rPr>
          <w:lang w:val="en-US"/>
        </w:rPr>
      </w:pPr>
      <w:r>
        <w:rPr>
          <w:noProof/>
          <w:lang w:eastAsia="zh-CN"/>
        </w:rPr>
        <mc:AlternateContent>
          <mc:Choice Requires="wps">
            <w:drawing>
              <wp:anchor distT="0" distB="0" distL="114300" distR="114300" simplePos="0" relativeHeight="251697152" behindDoc="0" locked="0" layoutInCell="1" allowOverlap="1" wp14:anchorId="68EA2F71" wp14:editId="7B2AFB35">
                <wp:simplePos x="0" y="0"/>
                <wp:positionH relativeFrom="column">
                  <wp:posOffset>2182495</wp:posOffset>
                </wp:positionH>
                <wp:positionV relativeFrom="paragraph">
                  <wp:posOffset>848360</wp:posOffset>
                </wp:positionV>
                <wp:extent cx="1190625" cy="478790"/>
                <wp:effectExtent l="10795" t="9525" r="8255" b="6985"/>
                <wp:wrapNone/>
                <wp:docPr id="135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78790"/>
                        </a:xfrm>
                        <a:prstGeom prst="rect">
                          <a:avLst/>
                        </a:prstGeom>
                        <a:solidFill>
                          <a:srgbClr val="FFFFFF"/>
                        </a:solidFill>
                        <a:ln w="9525">
                          <a:solidFill>
                            <a:srgbClr val="000000"/>
                          </a:solidFill>
                          <a:miter lim="800000"/>
                          <a:headEnd/>
                          <a:tailEnd/>
                        </a:ln>
                      </wps:spPr>
                      <wps:txbx>
                        <w:txbxContent>
                          <w:p w14:paraId="09B9D5DF" w14:textId="77777777" w:rsidR="00684F4F" w:rsidRPr="00A0296A" w:rsidRDefault="00684F4F" w:rsidP="00890CAB">
                            <w:pPr>
                              <w:jc w:val="center"/>
                              <w:rPr>
                                <w:color w:val="000000" w:themeColor="text1"/>
                                <w:sz w:val="15"/>
                                <w:szCs w:val="15"/>
                                <w:lang w:val="en-US"/>
                              </w:rPr>
                            </w:pPr>
                            <w:r w:rsidRPr="00A0296A">
                              <w:rPr>
                                <w:color w:val="000000" w:themeColor="text1"/>
                                <w:sz w:val="15"/>
                                <w:szCs w:val="15"/>
                                <w:lang w:val="en-US"/>
                              </w:rPr>
                              <w:t>Request effluent diversion to Diversion Basin</w:t>
                            </w:r>
                            <w:r>
                              <w:rPr>
                                <w:color w:val="000000" w:themeColor="text1"/>
                                <w:sz w:val="15"/>
                                <w:szCs w:val="15"/>
                                <w:lang w:val="en-US"/>
                              </w:rPr>
                              <w:t xml:space="preserv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A2F71" id="Rectangle 47" o:spid="_x0000_s1119" style="position:absolute;left:0;text-align:left;margin-left:171.85pt;margin-top:66.8pt;width:93.75pt;height:3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">
                <v:textbox>
                  <w:txbxContent>
                    <w:p w14:paraId="09B9D5DF" w14:textId="77777777" w:rsidR="00684F4F" w:rsidRPr="00A0296A" w:rsidRDefault="00684F4F" w:rsidP="00890CAB">
                      <w:pPr>
                        <w:jc w:val="center"/>
                        <w:rPr>
                          <w:color w:val="000000" w:themeColor="text1"/>
                          <w:sz w:val="15"/>
                          <w:szCs w:val="15"/>
                          <w:lang w:val="en-US"/>
                        </w:rPr>
                      </w:pPr>
                      <w:r w:rsidRPr="00A0296A">
                        <w:rPr>
                          <w:color w:val="000000" w:themeColor="text1"/>
                          <w:sz w:val="15"/>
                          <w:szCs w:val="15"/>
                          <w:lang w:val="en-US"/>
                        </w:rPr>
                        <w:t>Request effluent diversion to Diversion Basin</w:t>
                      </w:r>
                      <w:r>
                        <w:rPr>
                          <w:color w:val="000000" w:themeColor="text1"/>
                          <w:sz w:val="15"/>
                          <w:szCs w:val="15"/>
                          <w:lang w:val="en-US"/>
                        </w:rPr>
                        <w:t xml:space="preserve"> if required</w:t>
                      </w:r>
                    </w:p>
                  </w:txbxContent>
                </v:textbox>
              </v:rect>
            </w:pict>
          </mc:Fallback>
        </mc:AlternateContent>
      </w:r>
      <w:r>
        <w:rPr>
          <w:noProof/>
          <w:lang w:eastAsia="zh-CN"/>
        </w:rPr>
        <mc:AlternateContent>
          <mc:Choice Requires="wps">
            <w:drawing>
              <wp:anchor distT="0" distB="0" distL="114300" distR="114300" simplePos="0" relativeHeight="251711488" behindDoc="0" locked="0" layoutInCell="1" allowOverlap="1" wp14:anchorId="3AF41571" wp14:editId="40E76D30">
                <wp:simplePos x="0" y="0"/>
                <wp:positionH relativeFrom="column">
                  <wp:posOffset>2742565</wp:posOffset>
                </wp:positionH>
                <wp:positionV relativeFrom="paragraph">
                  <wp:posOffset>742315</wp:posOffset>
                </wp:positionV>
                <wp:extent cx="635" cy="106045"/>
                <wp:effectExtent l="56515" t="8255" r="57150" b="19050"/>
                <wp:wrapNone/>
                <wp:docPr id="135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3CE6549">
              <v:shape id="AutoShape 61" style="position:absolute;margin-left:215.95pt;margin-top:58.45pt;width:.05pt;height:8.3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5OPQIAAGw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" w14:anchorId="0C58BDF3">
                <v:stroke endarrow="block"/>
              </v:shape>
            </w:pict>
          </mc:Fallback>
        </mc:AlternateContent>
      </w:r>
      <w:r>
        <w:rPr>
          <w:noProof/>
          <w:lang w:eastAsia="zh-CN"/>
        </w:rPr>
        <mc:AlternateContent>
          <mc:Choice Requires="wps">
            <w:drawing>
              <wp:anchor distT="0" distB="0" distL="114300" distR="114300" simplePos="0" relativeHeight="251705344" behindDoc="0" locked="0" layoutInCell="1" allowOverlap="1" wp14:anchorId="09549BD0" wp14:editId="0DEA3815">
                <wp:simplePos x="0" y="0"/>
                <wp:positionH relativeFrom="column">
                  <wp:posOffset>4331970</wp:posOffset>
                </wp:positionH>
                <wp:positionV relativeFrom="paragraph">
                  <wp:posOffset>732790</wp:posOffset>
                </wp:positionV>
                <wp:extent cx="635" cy="106045"/>
                <wp:effectExtent l="55245" t="8255" r="58420" b="19050"/>
                <wp:wrapNone/>
                <wp:docPr id="135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A9B273F">
              <v:shape id="AutoShape 55" style="position:absolute;margin-left:341.1pt;margin-top:57.7pt;width:.05pt;height:8.3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" w14:anchorId="4C9955E0">
                <v:stroke endarrow="block"/>
              </v:shape>
            </w:pict>
          </mc:Fallback>
        </mc:AlternateContent>
      </w:r>
      <w:r>
        <w:rPr>
          <w:noProof/>
          <w:lang w:eastAsia="zh-CN"/>
        </w:rPr>
        <mc:AlternateContent>
          <mc:Choice Requires="wps">
            <w:drawing>
              <wp:anchor distT="0" distB="0" distL="114300" distR="114300" simplePos="0" relativeHeight="251704320" behindDoc="0" locked="0" layoutInCell="1" allowOverlap="1" wp14:anchorId="6D7635F9" wp14:editId="6B018212">
                <wp:simplePos x="0" y="0"/>
                <wp:positionH relativeFrom="column">
                  <wp:posOffset>3778885</wp:posOffset>
                </wp:positionH>
                <wp:positionV relativeFrom="paragraph">
                  <wp:posOffset>344170</wp:posOffset>
                </wp:positionV>
                <wp:extent cx="1190625" cy="388620"/>
                <wp:effectExtent l="6985" t="10160" r="12065" b="10795"/>
                <wp:wrapNone/>
                <wp:docPr id="135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2679F4D2" w14:textId="77777777" w:rsidR="00684F4F" w:rsidRPr="00FC7FE8" w:rsidRDefault="00684F4F" w:rsidP="005E319E">
                            <w:pPr>
                              <w:jc w:val="center"/>
                              <w:rPr>
                                <w:sz w:val="16"/>
                                <w:szCs w:val="16"/>
                                <w:lang w:val="en-US"/>
                              </w:rPr>
                            </w:pPr>
                            <w:r w:rsidRPr="00FC7FE8">
                              <w:rPr>
                                <w:sz w:val="16"/>
                                <w:szCs w:val="16"/>
                                <w:lang w:val="en-US"/>
                              </w:rPr>
                              <w:t>Absorb remaining spill</w:t>
                            </w:r>
                            <w:r>
                              <w:rPr>
                                <w:sz w:val="16"/>
                                <w:szCs w:val="16"/>
                                <w:lang w:val="en-US"/>
                              </w:rPr>
                              <w:t xml:space="preserve"> as appropriate</w:t>
                            </w:r>
                            <w:r w:rsidRPr="00FC7FE8">
                              <w:rPr>
                                <w:sz w:val="16"/>
                                <w:szCs w:val="16"/>
                                <w:lang w:val="en-US"/>
                              </w:rPr>
                              <w:t xml:space="preserve"> </w:t>
                            </w:r>
                          </w:p>
                          <w:p w14:paraId="2FB1E040" w14:textId="77777777" w:rsidR="00684F4F" w:rsidRPr="00064F27" w:rsidRDefault="00684F4F" w:rsidP="00890CAB">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635F9" id="Rectangle 54" o:spid="_x0000_s1120" style="position:absolute;left:0;text-align:left;margin-left:297.55pt;margin-top:27.1pt;width:93.75pt;height:30.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">
                <v:textbox>
                  <w:txbxContent>
                    <w:p w14:paraId="2679F4D2" w14:textId="77777777" w:rsidR="00684F4F" w:rsidRPr="00FC7FE8" w:rsidRDefault="00684F4F" w:rsidP="005E319E">
                      <w:pPr>
                        <w:jc w:val="center"/>
                        <w:rPr>
                          <w:sz w:val="16"/>
                          <w:szCs w:val="16"/>
                          <w:lang w:val="en-US"/>
                        </w:rPr>
                      </w:pPr>
                      <w:r w:rsidRPr="00FC7FE8">
                        <w:rPr>
                          <w:sz w:val="16"/>
                          <w:szCs w:val="16"/>
                          <w:lang w:val="en-US"/>
                        </w:rPr>
                        <w:t>Absorb remaining spill</w:t>
                      </w:r>
                      <w:r>
                        <w:rPr>
                          <w:sz w:val="16"/>
                          <w:szCs w:val="16"/>
                          <w:lang w:val="en-US"/>
                        </w:rPr>
                        <w:t xml:space="preserve"> as appropriate</w:t>
                      </w:r>
                      <w:r w:rsidRPr="00FC7FE8">
                        <w:rPr>
                          <w:sz w:val="16"/>
                          <w:szCs w:val="16"/>
                          <w:lang w:val="en-US"/>
                        </w:rPr>
                        <w:t xml:space="preserve"> </w:t>
                      </w:r>
                    </w:p>
                    <w:p w14:paraId="2FB1E040" w14:textId="77777777" w:rsidR="00684F4F" w:rsidRPr="00064F27" w:rsidRDefault="00684F4F" w:rsidP="00890CAB">
                      <w:pPr>
                        <w:jc w:val="center"/>
                        <w:rPr>
                          <w:sz w:val="16"/>
                          <w:szCs w:val="16"/>
                          <w:lang w:val="en-US"/>
                        </w:rPr>
                      </w:pPr>
                    </w:p>
                  </w:txbxContent>
                </v:textbox>
              </v:rect>
            </w:pict>
          </mc:Fallback>
        </mc:AlternateContent>
      </w:r>
      <w:r>
        <w:rPr>
          <w:noProof/>
          <w:lang w:eastAsia="zh-CN"/>
        </w:rPr>
        <mc:AlternateContent>
          <mc:Choice Requires="wps">
            <w:drawing>
              <wp:anchor distT="0" distB="0" distL="114300" distR="114300" simplePos="0" relativeHeight="251710464" behindDoc="0" locked="0" layoutInCell="1" allowOverlap="1" wp14:anchorId="33E7ED0B" wp14:editId="637D8640">
                <wp:simplePos x="0" y="0"/>
                <wp:positionH relativeFrom="column">
                  <wp:posOffset>2182495</wp:posOffset>
                </wp:positionH>
                <wp:positionV relativeFrom="paragraph">
                  <wp:posOffset>344805</wp:posOffset>
                </wp:positionV>
                <wp:extent cx="1190625" cy="388620"/>
                <wp:effectExtent l="10795" t="10795" r="8255" b="10160"/>
                <wp:wrapNone/>
                <wp:docPr id="135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73185709" w14:textId="77777777" w:rsidR="00684F4F" w:rsidRPr="00064F27" w:rsidRDefault="00684F4F" w:rsidP="00890CAB">
                            <w:pPr>
                              <w:jc w:val="center"/>
                              <w:rPr>
                                <w:sz w:val="16"/>
                                <w:szCs w:val="16"/>
                                <w:lang w:val="en-US"/>
                              </w:rPr>
                            </w:pPr>
                            <w:r>
                              <w:rPr>
                                <w:sz w:val="16"/>
                                <w:szCs w:val="16"/>
                                <w:lang w:val="en-US"/>
                              </w:rPr>
                              <w:t>Inform Site Utilities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7ED0B" id="Rectangle 60" o:spid="_x0000_s1121" style="position:absolute;left:0;text-align:left;margin-left:171.85pt;margin-top:27.15pt;width:93.75pt;height:30.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">
                <v:textbox>
                  <w:txbxContent>
                    <w:p w14:paraId="73185709" w14:textId="77777777" w:rsidR="00684F4F" w:rsidRPr="00064F27" w:rsidRDefault="00684F4F" w:rsidP="00890CAB">
                      <w:pPr>
                        <w:jc w:val="center"/>
                        <w:rPr>
                          <w:sz w:val="16"/>
                          <w:szCs w:val="16"/>
                          <w:lang w:val="en-US"/>
                        </w:rPr>
                      </w:pPr>
                      <w:r>
                        <w:rPr>
                          <w:sz w:val="16"/>
                          <w:szCs w:val="16"/>
                          <w:lang w:val="en-US"/>
                        </w:rPr>
                        <w:t>Inform Site Utilities as appropriate</w:t>
                      </w:r>
                    </w:p>
                  </w:txbxContent>
                </v:textbox>
              </v:rect>
            </w:pict>
          </mc:Fallback>
        </mc:AlternateContent>
      </w:r>
      <w:r w:rsidR="00890CAB">
        <w:rPr>
          <w:lang w:val="en-US"/>
        </w:rPr>
        <w:t>Y</w:t>
      </w:r>
    </w:p>
    <w:p w14:paraId="07CFDEE5" w14:textId="77777777" w:rsidR="00890CAB" w:rsidRDefault="00890CAB" w:rsidP="00890CAB"/>
    <w:p w14:paraId="4CA6BCF3" w14:textId="77777777" w:rsidR="00890CAB" w:rsidRDefault="00890CAB" w:rsidP="00890CAB"/>
    <w:p w14:paraId="33AB943D" w14:textId="77777777" w:rsidR="00890CAB" w:rsidRDefault="003F6653" w:rsidP="00890CAB">
      <w:r>
        <w:rPr>
          <w:noProof/>
          <w:lang w:eastAsia="zh-CN"/>
        </w:rPr>
        <mc:AlternateContent>
          <mc:Choice Requires="wps">
            <w:drawing>
              <wp:anchor distT="0" distB="0" distL="114300" distR="114300" simplePos="0" relativeHeight="251708416" behindDoc="0" locked="0" layoutInCell="1" allowOverlap="1" wp14:anchorId="61943B7C" wp14:editId="0EBAF604">
                <wp:simplePos x="0" y="0"/>
                <wp:positionH relativeFrom="column">
                  <wp:posOffset>3778885</wp:posOffset>
                </wp:positionH>
                <wp:positionV relativeFrom="paragraph">
                  <wp:posOffset>14605</wp:posOffset>
                </wp:positionV>
                <wp:extent cx="1190625" cy="388620"/>
                <wp:effectExtent l="6985" t="12065" r="12065" b="8890"/>
                <wp:wrapNone/>
                <wp:docPr id="135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473DB757" w14:textId="77777777" w:rsidR="00684F4F" w:rsidRPr="00064F27" w:rsidRDefault="00684F4F" w:rsidP="00890CAB">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43B7C" id="Rectangle 58" o:spid="_x0000_s1122" style="position:absolute;margin-left:297.55pt;margin-top:1.15pt;width:93.75pt;height:30.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">
                <v:textbox>
                  <w:txbxContent>
                    <w:p w14:paraId="473DB757" w14:textId="77777777" w:rsidR="00684F4F" w:rsidRPr="00064F27" w:rsidRDefault="00684F4F" w:rsidP="00890CAB">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1712512" behindDoc="0" locked="0" layoutInCell="1" allowOverlap="1" wp14:anchorId="357CB57F" wp14:editId="0C4B8BE7">
                <wp:simplePos x="0" y="0"/>
                <wp:positionH relativeFrom="column">
                  <wp:posOffset>2740660</wp:posOffset>
                </wp:positionH>
                <wp:positionV relativeFrom="paragraph">
                  <wp:posOffset>518160</wp:posOffset>
                </wp:positionV>
                <wp:extent cx="635" cy="106045"/>
                <wp:effectExtent l="54610" t="10795" r="59055" b="16510"/>
                <wp:wrapNone/>
                <wp:docPr id="135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3999364">
              <v:shape id="AutoShape 62" style="position:absolute;margin-left:215.8pt;margin-top:40.8pt;width:.05pt;height:8.3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" w14:anchorId="1C1C0A12">
                <v:stroke endarrow="block"/>
              </v:shape>
            </w:pict>
          </mc:Fallback>
        </mc:AlternateContent>
      </w:r>
      <w:r>
        <w:rPr>
          <w:noProof/>
          <w:lang w:eastAsia="zh-CN"/>
        </w:rPr>
        <mc:AlternateContent>
          <mc:Choice Requires="wps">
            <w:drawing>
              <wp:anchor distT="0" distB="0" distL="114300" distR="114300" simplePos="0" relativeHeight="251713536" behindDoc="0" locked="0" layoutInCell="1" allowOverlap="1" wp14:anchorId="4942CA53" wp14:editId="2258AED7">
                <wp:simplePos x="0" y="0"/>
                <wp:positionH relativeFrom="column">
                  <wp:posOffset>2744470</wp:posOffset>
                </wp:positionH>
                <wp:positionV relativeFrom="paragraph">
                  <wp:posOffset>1062990</wp:posOffset>
                </wp:positionV>
                <wp:extent cx="635" cy="106045"/>
                <wp:effectExtent l="58420" t="12700" r="55245" b="14605"/>
                <wp:wrapNone/>
                <wp:docPr id="135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4231D17">
              <v:shape id="AutoShape 63" style="position:absolute;margin-left:216.1pt;margin-top:83.7pt;width:.05pt;height:8.3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" w14:anchorId="3FC42810">
                <v:stroke endarrow="block"/>
              </v:shape>
            </w:pict>
          </mc:Fallback>
        </mc:AlternateContent>
      </w:r>
      <w:r>
        <w:rPr>
          <w:noProof/>
          <w:lang w:eastAsia="zh-CN"/>
        </w:rPr>
        <mc:AlternateContent>
          <mc:Choice Requires="wps">
            <w:drawing>
              <wp:anchor distT="0" distB="0" distL="114300" distR="114300" simplePos="0" relativeHeight="251698176" behindDoc="0" locked="0" layoutInCell="1" allowOverlap="1" wp14:anchorId="3F383C08" wp14:editId="6B63D525">
                <wp:simplePos x="0" y="0"/>
                <wp:positionH relativeFrom="column">
                  <wp:posOffset>2182495</wp:posOffset>
                </wp:positionH>
                <wp:positionV relativeFrom="paragraph">
                  <wp:posOffset>622935</wp:posOffset>
                </wp:positionV>
                <wp:extent cx="1190625" cy="440055"/>
                <wp:effectExtent l="10795" t="10795" r="8255" b="6350"/>
                <wp:wrapNone/>
                <wp:docPr id="135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55B7C3AB" w14:textId="77777777" w:rsidR="00684F4F" w:rsidRPr="00FC7FE8" w:rsidRDefault="00684F4F" w:rsidP="00890CAB">
                            <w:pPr>
                              <w:jc w:val="center"/>
                              <w:rPr>
                                <w:sz w:val="16"/>
                                <w:szCs w:val="16"/>
                                <w:lang w:val="en-US"/>
                              </w:rPr>
                            </w:pPr>
                            <w:r w:rsidRPr="00FC7FE8">
                              <w:rPr>
                                <w:sz w:val="16"/>
                                <w:szCs w:val="16"/>
                                <w:lang w:val="en-US"/>
                              </w:rPr>
                              <w:t>Absorb remaining spill</w:t>
                            </w:r>
                            <w:r>
                              <w:rPr>
                                <w:sz w:val="16"/>
                                <w:szCs w:val="16"/>
                                <w:lang w:val="en-US"/>
                              </w:rPr>
                              <w:t xml:space="preserve"> as appropriate</w:t>
                            </w:r>
                            <w:r w:rsidRPr="00FC7FE8">
                              <w:rPr>
                                <w:sz w:val="16"/>
                                <w:szCs w:val="16"/>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83C08" id="Rectangle 48" o:spid="_x0000_s1123" style="position:absolute;margin-left:171.85pt;margin-top:49.05pt;width:93.75pt;height:3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">
                <v:textbox>
                  <w:txbxContent>
                    <w:p w14:paraId="55B7C3AB" w14:textId="77777777" w:rsidR="00684F4F" w:rsidRPr="00FC7FE8" w:rsidRDefault="00684F4F" w:rsidP="00890CAB">
                      <w:pPr>
                        <w:jc w:val="center"/>
                        <w:rPr>
                          <w:sz w:val="16"/>
                          <w:szCs w:val="16"/>
                          <w:lang w:val="en-US"/>
                        </w:rPr>
                      </w:pPr>
                      <w:r w:rsidRPr="00FC7FE8">
                        <w:rPr>
                          <w:sz w:val="16"/>
                          <w:szCs w:val="16"/>
                          <w:lang w:val="en-US"/>
                        </w:rPr>
                        <w:t>Absorb remaining spill</w:t>
                      </w:r>
                      <w:r>
                        <w:rPr>
                          <w:sz w:val="16"/>
                          <w:szCs w:val="16"/>
                          <w:lang w:val="en-US"/>
                        </w:rPr>
                        <w:t xml:space="preserve"> as appropriate</w:t>
                      </w:r>
                      <w:r w:rsidRPr="00FC7FE8">
                        <w:rPr>
                          <w:sz w:val="16"/>
                          <w:szCs w:val="16"/>
                          <w:lang w:val="en-US"/>
                        </w:rPr>
                        <w:t xml:space="preserve"> </w:t>
                      </w:r>
                    </w:p>
                  </w:txbxContent>
                </v:textbox>
              </v:rect>
            </w:pict>
          </mc:Fallback>
        </mc:AlternateContent>
      </w:r>
    </w:p>
    <w:p w14:paraId="05DA68A4" w14:textId="77777777" w:rsidR="00F30BB0" w:rsidRDefault="003F6653">
      <w:pPr>
        <w:sectPr w:rsidR="00F30BB0" w:rsidSect="00065664">
          <w:pgSz w:w="11906" w:h="16838"/>
          <w:pgMar w:top="1418" w:right="1440" w:bottom="1440" w:left="1440" w:header="708" w:footer="708" w:gutter="0"/>
          <w:cols w:space="708"/>
          <w:docGrid w:linePitch="360"/>
        </w:sectPr>
      </w:pPr>
      <w:r>
        <w:rPr>
          <w:noProof/>
          <w:lang w:eastAsia="zh-CN"/>
        </w:rPr>
        <mc:AlternateContent>
          <mc:Choice Requires="wps">
            <w:drawing>
              <wp:anchor distT="0" distB="0" distL="114300" distR="114300" simplePos="0" relativeHeight="251716608" behindDoc="0" locked="0" layoutInCell="1" allowOverlap="1" wp14:anchorId="6FF4EF43" wp14:editId="228BE33D">
                <wp:simplePos x="0" y="0"/>
                <wp:positionH relativeFrom="column">
                  <wp:posOffset>2182495</wp:posOffset>
                </wp:positionH>
                <wp:positionV relativeFrom="paragraph">
                  <wp:posOffset>845820</wp:posOffset>
                </wp:positionV>
                <wp:extent cx="1190625" cy="388620"/>
                <wp:effectExtent l="10795" t="13970" r="8255" b="6985"/>
                <wp:wrapNone/>
                <wp:docPr id="135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57A6007A" w14:textId="77777777" w:rsidR="00684F4F" w:rsidRPr="00064F27" w:rsidRDefault="00684F4F" w:rsidP="00890CAB">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4EF43" id="Rectangle 66" o:spid="_x0000_s1124" style="position:absolute;margin-left:171.85pt;margin-top:66.6pt;width:93.75pt;height:3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">
                <v:textbox>
                  <w:txbxContent>
                    <w:p w14:paraId="57A6007A" w14:textId="77777777" w:rsidR="00684F4F" w:rsidRPr="00064F27" w:rsidRDefault="00684F4F" w:rsidP="00890CAB">
                      <w:pPr>
                        <w:jc w:val="center"/>
                        <w:rPr>
                          <w:sz w:val="16"/>
                          <w:szCs w:val="16"/>
                          <w:lang w:val="en-US"/>
                        </w:rPr>
                      </w:pPr>
                      <w:r>
                        <w:rPr>
                          <w:sz w:val="16"/>
                          <w:szCs w:val="16"/>
                          <w:lang w:val="en-US"/>
                        </w:rPr>
                        <w:t>Dispose of waste</w:t>
                      </w:r>
                    </w:p>
                  </w:txbxContent>
                </v:textbox>
              </v:rect>
            </w:pict>
          </mc:Fallback>
        </mc:AlternateContent>
      </w:r>
      <w:r w:rsidR="00890CAB">
        <w:br w:type="page"/>
      </w:r>
    </w:p>
    <w:p w14:paraId="166D3A24" w14:textId="77777777" w:rsidR="00F30BB0" w:rsidRPr="00215CFC" w:rsidRDefault="0093234E" w:rsidP="00F30BB0">
      <w:pPr>
        <w:rPr>
          <w:b/>
          <w:sz w:val="24"/>
          <w:szCs w:val="24"/>
        </w:rPr>
      </w:pPr>
      <w:r>
        <w:rPr>
          <w:b/>
          <w:sz w:val="24"/>
          <w:szCs w:val="24"/>
        </w:rPr>
        <w:lastRenderedPageBreak/>
        <w:t>APPENDIX A.4</w:t>
      </w:r>
      <w:r>
        <w:rPr>
          <w:b/>
          <w:sz w:val="24"/>
          <w:szCs w:val="24"/>
        </w:rPr>
        <w:br/>
      </w:r>
      <w:r w:rsidR="00F30BB0">
        <w:rPr>
          <w:b/>
          <w:sz w:val="24"/>
          <w:szCs w:val="24"/>
        </w:rPr>
        <w:t>Chlorinated Brine</w:t>
      </w:r>
    </w:p>
    <w:p w14:paraId="775C272E" w14:textId="77777777" w:rsidR="00F30BB0" w:rsidRPr="00B23AB1" w:rsidRDefault="00F30BB0" w:rsidP="00F30BB0">
      <w:pPr>
        <w:jc w:val="both"/>
      </w:pPr>
      <w:r>
        <w:t xml:space="preserve">The processing of brine on site has been described in </w:t>
      </w:r>
      <w:r w:rsidRPr="001F4104">
        <w:rPr>
          <w:i/>
        </w:rPr>
        <w:t>Brine Solution/Sludge</w:t>
      </w:r>
      <w:r>
        <w:t xml:space="preserve">. This section covers a potential loss of containment of brine from the Weak Brine Tank and Brine </w:t>
      </w:r>
      <w:proofErr w:type="spellStart"/>
      <w:r>
        <w:t>Dechlor</w:t>
      </w:r>
      <w:proofErr w:type="spellEnd"/>
      <w:r>
        <w:t xml:space="preserve"> Tower, once the brine has been chlorinated. </w:t>
      </w:r>
    </w:p>
    <w:p w14:paraId="25580114" w14:textId="77777777" w:rsidR="00F30BB0" w:rsidRDefault="00F30BB0" w:rsidP="00F30BB0">
      <w:pPr>
        <w:jc w:val="both"/>
        <w:rPr>
          <w:b/>
        </w:rPr>
      </w:pPr>
      <w:r>
        <w:rPr>
          <w:b/>
        </w:rPr>
        <w:br/>
        <w:t xml:space="preserve">Hazards to Human Health </w:t>
      </w:r>
    </w:p>
    <w:p w14:paraId="3C2E2F5D" w14:textId="77777777" w:rsidR="00F30BB0" w:rsidRDefault="00F30BB0" w:rsidP="00F30BB0">
      <w:r>
        <w:t>All hazards of brine are relevant for chlorinated brine.</w:t>
      </w:r>
    </w:p>
    <w:p w14:paraId="52DBC71E" w14:textId="77777777" w:rsidR="00F30BB0" w:rsidRDefault="00F30BB0" w:rsidP="00F30BB0">
      <w:r>
        <w:t xml:space="preserve">Chlorinated brine contains chlorine. Refer to MHF </w:t>
      </w:r>
      <w:r w:rsidR="00F76816">
        <w:t>Safety Report</w:t>
      </w:r>
      <w:r>
        <w:t xml:space="preserve"> for chlorine hazards</w:t>
      </w:r>
      <w:r w:rsidR="00F76816">
        <w:t xml:space="preserve"> and controls</w:t>
      </w:r>
      <w:r>
        <w:t xml:space="preserve">. </w:t>
      </w:r>
    </w:p>
    <w:p w14:paraId="5472BCEA" w14:textId="77777777" w:rsidR="00F30BB0" w:rsidRDefault="00F30BB0" w:rsidP="00F30BB0">
      <w:pPr>
        <w:jc w:val="both"/>
      </w:pPr>
      <w:r>
        <w:rPr>
          <w:b/>
        </w:rPr>
        <w:br/>
        <w:t>Hazards to the Environment</w:t>
      </w:r>
      <w:r>
        <w:t xml:space="preserve"> </w:t>
      </w:r>
    </w:p>
    <w:p w14:paraId="50C62FE1" w14:textId="77777777" w:rsidR="00F30BB0" w:rsidRDefault="00F30BB0" w:rsidP="00F30BB0">
      <w:r>
        <w:t>All hazards of brine are relevant for chlorinated brine.</w:t>
      </w:r>
    </w:p>
    <w:p w14:paraId="5E27A088" w14:textId="77777777" w:rsidR="00F30BB0" w:rsidRDefault="00F30BB0" w:rsidP="00F30BB0">
      <w:r>
        <w:t xml:space="preserve">It has been advised to avoid contaminating waterways. Limited ecological information is available on chlorinated brine, but it is toxic to aquatic organisms. </w:t>
      </w:r>
      <w:r>
        <w:br w:type="page"/>
      </w: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F30BB0" w:rsidRPr="0090250A" w14:paraId="66B47558" w14:textId="77777777" w:rsidTr="00B36406">
        <w:tc>
          <w:tcPr>
            <w:tcW w:w="1668" w:type="dxa"/>
          </w:tcPr>
          <w:p w14:paraId="31465A6C" w14:textId="77777777" w:rsidR="00F30BB0" w:rsidRPr="007D758F" w:rsidRDefault="00F30BB0" w:rsidP="00E4727B">
            <w:pPr>
              <w:rPr>
                <w:b/>
                <w:sz w:val="20"/>
                <w:szCs w:val="20"/>
              </w:rPr>
            </w:pPr>
            <w:r w:rsidRPr="007D758F">
              <w:rPr>
                <w:b/>
                <w:sz w:val="20"/>
                <w:szCs w:val="20"/>
              </w:rPr>
              <w:lastRenderedPageBreak/>
              <w:t>Environmental Aspects Plant Activities and Sources of Risk</w:t>
            </w:r>
          </w:p>
        </w:tc>
        <w:tc>
          <w:tcPr>
            <w:tcW w:w="1302" w:type="dxa"/>
          </w:tcPr>
          <w:p w14:paraId="7307B2FA" w14:textId="77777777" w:rsidR="00F30BB0" w:rsidRPr="007D758F" w:rsidRDefault="00F30BB0" w:rsidP="00E4727B">
            <w:pPr>
              <w:rPr>
                <w:b/>
                <w:sz w:val="20"/>
                <w:szCs w:val="20"/>
              </w:rPr>
            </w:pPr>
            <w:r w:rsidRPr="007D758F">
              <w:rPr>
                <w:b/>
                <w:sz w:val="20"/>
                <w:szCs w:val="20"/>
              </w:rPr>
              <w:t>Receptors?</w:t>
            </w:r>
          </w:p>
        </w:tc>
        <w:tc>
          <w:tcPr>
            <w:tcW w:w="2241" w:type="dxa"/>
          </w:tcPr>
          <w:p w14:paraId="096A278C" w14:textId="77777777" w:rsidR="00F30BB0" w:rsidRPr="007D758F" w:rsidRDefault="00F30BB0" w:rsidP="00E4727B">
            <w:pPr>
              <w:rPr>
                <w:b/>
                <w:sz w:val="20"/>
                <w:szCs w:val="20"/>
              </w:rPr>
            </w:pPr>
            <w:r w:rsidRPr="007D758F">
              <w:rPr>
                <w:b/>
                <w:sz w:val="20"/>
                <w:szCs w:val="20"/>
              </w:rPr>
              <w:t>Environmental Hazard Potential Pathway and Adverse Impacts</w:t>
            </w:r>
          </w:p>
        </w:tc>
        <w:tc>
          <w:tcPr>
            <w:tcW w:w="3010" w:type="dxa"/>
          </w:tcPr>
          <w:p w14:paraId="487BC9C0" w14:textId="77777777" w:rsidR="00F30BB0" w:rsidRPr="007D758F" w:rsidRDefault="00F30BB0" w:rsidP="00E4727B">
            <w:pPr>
              <w:rPr>
                <w:b/>
                <w:sz w:val="20"/>
                <w:szCs w:val="20"/>
              </w:rPr>
            </w:pPr>
            <w:r w:rsidRPr="007D758F">
              <w:rPr>
                <w:b/>
                <w:sz w:val="20"/>
                <w:szCs w:val="20"/>
              </w:rPr>
              <w:t xml:space="preserve">Currently Implemented </w:t>
            </w:r>
          </w:p>
          <w:p w14:paraId="4FF7A4D0" w14:textId="77777777" w:rsidR="00F30BB0" w:rsidRPr="007D758F" w:rsidRDefault="00F30BB0" w:rsidP="00E4727B">
            <w:pPr>
              <w:rPr>
                <w:b/>
                <w:sz w:val="20"/>
                <w:szCs w:val="20"/>
              </w:rPr>
            </w:pPr>
            <w:r w:rsidRPr="007D758F">
              <w:rPr>
                <w:b/>
                <w:sz w:val="20"/>
                <w:szCs w:val="20"/>
              </w:rPr>
              <w:t>Risk Control Measures</w:t>
            </w:r>
          </w:p>
        </w:tc>
        <w:tc>
          <w:tcPr>
            <w:tcW w:w="1134" w:type="dxa"/>
          </w:tcPr>
          <w:p w14:paraId="6A7AA623" w14:textId="77777777" w:rsidR="00F30BB0" w:rsidRPr="007D758F" w:rsidRDefault="00F30BB0" w:rsidP="00E4727B">
            <w:pPr>
              <w:rPr>
                <w:b/>
                <w:sz w:val="20"/>
                <w:szCs w:val="20"/>
              </w:rPr>
            </w:pPr>
            <w:proofErr w:type="spellStart"/>
            <w:r w:rsidRPr="007D758F">
              <w:rPr>
                <w:b/>
                <w:sz w:val="20"/>
                <w:szCs w:val="20"/>
              </w:rPr>
              <w:t>Conseq</w:t>
            </w:r>
            <w:proofErr w:type="spellEnd"/>
          </w:p>
          <w:p w14:paraId="7E44801A" w14:textId="77777777" w:rsidR="00F30BB0" w:rsidRPr="007D758F" w:rsidRDefault="00F30BB0" w:rsidP="00E4727B">
            <w:pPr>
              <w:rPr>
                <w:b/>
                <w:sz w:val="20"/>
                <w:szCs w:val="20"/>
              </w:rPr>
            </w:pPr>
            <w:r w:rsidRPr="007D758F">
              <w:rPr>
                <w:b/>
                <w:sz w:val="20"/>
                <w:szCs w:val="20"/>
              </w:rPr>
              <w:t>Impact</w:t>
            </w:r>
          </w:p>
        </w:tc>
        <w:tc>
          <w:tcPr>
            <w:tcW w:w="2126" w:type="dxa"/>
            <w:gridSpan w:val="2"/>
          </w:tcPr>
          <w:p w14:paraId="24F35B29" w14:textId="77777777" w:rsidR="00F30BB0" w:rsidRPr="007D758F" w:rsidRDefault="00F30BB0" w:rsidP="00E4727B">
            <w:pPr>
              <w:rPr>
                <w:b/>
                <w:sz w:val="20"/>
                <w:szCs w:val="20"/>
              </w:rPr>
            </w:pPr>
            <w:r w:rsidRPr="007D758F">
              <w:rPr>
                <w:b/>
                <w:sz w:val="20"/>
                <w:szCs w:val="20"/>
              </w:rPr>
              <w:t>Likelihood</w:t>
            </w:r>
          </w:p>
          <w:p w14:paraId="26FCF529" w14:textId="77777777" w:rsidR="00F30BB0" w:rsidRPr="007D758F" w:rsidRDefault="00F30BB0" w:rsidP="00E4727B">
            <w:pPr>
              <w:rPr>
                <w:b/>
                <w:sz w:val="20"/>
                <w:szCs w:val="20"/>
              </w:rPr>
            </w:pPr>
            <w:r w:rsidRPr="007D758F">
              <w:rPr>
                <w:b/>
                <w:sz w:val="20"/>
                <w:szCs w:val="20"/>
              </w:rPr>
              <w:t>Estimate</w:t>
            </w:r>
          </w:p>
        </w:tc>
        <w:tc>
          <w:tcPr>
            <w:tcW w:w="1560" w:type="dxa"/>
          </w:tcPr>
          <w:p w14:paraId="5155E163" w14:textId="77777777" w:rsidR="00F30BB0" w:rsidRPr="007D758F" w:rsidRDefault="00F30BB0" w:rsidP="00E4727B">
            <w:pPr>
              <w:rPr>
                <w:b/>
                <w:sz w:val="20"/>
                <w:szCs w:val="20"/>
              </w:rPr>
            </w:pPr>
            <w:r w:rsidRPr="007D758F">
              <w:rPr>
                <w:b/>
                <w:sz w:val="20"/>
                <w:szCs w:val="20"/>
              </w:rPr>
              <w:t>Risk Level</w:t>
            </w:r>
          </w:p>
        </w:tc>
      </w:tr>
      <w:tr w:rsidR="00F30BB0" w14:paraId="1A7A02BE" w14:textId="77777777" w:rsidTr="00E4727B">
        <w:tc>
          <w:tcPr>
            <w:tcW w:w="13041" w:type="dxa"/>
            <w:gridSpan w:val="8"/>
          </w:tcPr>
          <w:p w14:paraId="34069DC4" w14:textId="77777777" w:rsidR="00F30BB0" w:rsidRDefault="00F30BB0" w:rsidP="00E4727B">
            <w:pPr>
              <w:rPr>
                <w:sz w:val="20"/>
                <w:szCs w:val="20"/>
              </w:rPr>
            </w:pPr>
            <w:r>
              <w:rPr>
                <w:sz w:val="20"/>
                <w:szCs w:val="20"/>
              </w:rPr>
              <w:t>Item [01</w:t>
            </w:r>
            <w:r w:rsidRPr="007D758F">
              <w:rPr>
                <w:sz w:val="20"/>
                <w:szCs w:val="20"/>
              </w:rPr>
              <w:t xml:space="preserve">]. Overfilling </w:t>
            </w:r>
            <w:r>
              <w:rPr>
                <w:sz w:val="20"/>
                <w:szCs w:val="20"/>
              </w:rPr>
              <w:t>Weak Brine Tank</w:t>
            </w:r>
          </w:p>
          <w:p w14:paraId="7CDF3826" w14:textId="77777777" w:rsidR="00F30BB0" w:rsidRPr="007D758F" w:rsidRDefault="00F30BB0" w:rsidP="00E4727B">
            <w:pPr>
              <w:rPr>
                <w:sz w:val="20"/>
                <w:szCs w:val="20"/>
              </w:rPr>
            </w:pPr>
          </w:p>
        </w:tc>
      </w:tr>
      <w:tr w:rsidR="00F30BB0" w14:paraId="3587B53C" w14:textId="77777777" w:rsidTr="00E4727B">
        <w:tc>
          <w:tcPr>
            <w:tcW w:w="1668" w:type="dxa"/>
          </w:tcPr>
          <w:p w14:paraId="55C7ED18" w14:textId="77777777" w:rsidR="00F30BB0" w:rsidRDefault="00F30BB0" w:rsidP="00E4727B"/>
        </w:tc>
        <w:tc>
          <w:tcPr>
            <w:tcW w:w="1302" w:type="dxa"/>
            <w:tcBorders>
              <w:bottom w:val="single" w:sz="4" w:space="0" w:color="auto"/>
            </w:tcBorders>
            <w:shd w:val="clear" w:color="auto" w:fill="92D050"/>
          </w:tcPr>
          <w:p w14:paraId="71DF82CA" w14:textId="77777777" w:rsidR="00F30BB0" w:rsidRPr="0090250A" w:rsidRDefault="00F30BB0" w:rsidP="00E4727B">
            <w:pPr>
              <w:rPr>
                <w:b/>
              </w:rPr>
            </w:pPr>
            <w:r w:rsidRPr="0090250A">
              <w:rPr>
                <w:b/>
              </w:rPr>
              <w:t>Nat</w:t>
            </w:r>
          </w:p>
        </w:tc>
        <w:tc>
          <w:tcPr>
            <w:tcW w:w="2241" w:type="dxa"/>
          </w:tcPr>
          <w:p w14:paraId="26A96DC1" w14:textId="77777777" w:rsidR="00F30BB0" w:rsidRDefault="009979F2" w:rsidP="00E4727B">
            <w:pPr>
              <w:rPr>
                <w:sz w:val="16"/>
                <w:szCs w:val="16"/>
              </w:rPr>
            </w:pPr>
            <w:r>
              <w:rPr>
                <w:sz w:val="16"/>
                <w:szCs w:val="16"/>
              </w:rPr>
              <w:t xml:space="preserve">Interceptor Pit 1 overflow </w:t>
            </w:r>
            <w:r w:rsidR="00F30BB0">
              <w:rPr>
                <w:sz w:val="16"/>
                <w:szCs w:val="16"/>
              </w:rPr>
              <w:t>to Springvale Drain. Adverse impact on aquatic organisms, including lethal dosage. Release to SWOOS from Site Utilities without treatment, resulting in adverse impact on trade waste water quality.</w:t>
            </w:r>
          </w:p>
          <w:p w14:paraId="4CE44E05" w14:textId="77777777" w:rsidR="00F30BB0" w:rsidRPr="007D758F" w:rsidRDefault="00F30BB0" w:rsidP="00E4727B">
            <w:pPr>
              <w:rPr>
                <w:sz w:val="16"/>
                <w:szCs w:val="16"/>
              </w:rPr>
            </w:pPr>
          </w:p>
        </w:tc>
        <w:tc>
          <w:tcPr>
            <w:tcW w:w="3010" w:type="dxa"/>
          </w:tcPr>
          <w:p w14:paraId="6D91E58A" w14:textId="77777777" w:rsidR="00F30BB0" w:rsidRDefault="00F30BB0" w:rsidP="00E4727B">
            <w:pPr>
              <w:pStyle w:val="ListParagraph"/>
              <w:numPr>
                <w:ilvl w:val="0"/>
                <w:numId w:val="1"/>
              </w:numPr>
              <w:ind w:left="426"/>
              <w:rPr>
                <w:sz w:val="16"/>
                <w:szCs w:val="16"/>
              </w:rPr>
            </w:pPr>
            <w:r>
              <w:rPr>
                <w:sz w:val="16"/>
                <w:szCs w:val="16"/>
              </w:rPr>
              <w:t>DCS high level alarms:</w:t>
            </w:r>
          </w:p>
          <w:p w14:paraId="111FC32A" w14:textId="77777777" w:rsidR="00F30BB0" w:rsidRDefault="00F30BB0" w:rsidP="00E4727B">
            <w:pPr>
              <w:pStyle w:val="ListParagraph"/>
              <w:ind w:left="426"/>
              <w:rPr>
                <w:sz w:val="16"/>
                <w:szCs w:val="16"/>
              </w:rPr>
            </w:pPr>
            <w:r>
              <w:rPr>
                <w:sz w:val="16"/>
                <w:szCs w:val="16"/>
              </w:rPr>
              <w:t>Hi and hi-hi on LIC12101</w:t>
            </w:r>
          </w:p>
          <w:p w14:paraId="0A8EE89E" w14:textId="77777777" w:rsidR="00F30BB0" w:rsidRDefault="00F30BB0" w:rsidP="00E4727B">
            <w:pPr>
              <w:pStyle w:val="ListParagraph"/>
              <w:ind w:left="426"/>
              <w:rPr>
                <w:sz w:val="16"/>
                <w:szCs w:val="16"/>
              </w:rPr>
            </w:pPr>
            <w:r>
              <w:rPr>
                <w:sz w:val="16"/>
                <w:szCs w:val="16"/>
              </w:rPr>
              <w:t>Hi and hi-hi on LIC12102</w:t>
            </w:r>
          </w:p>
          <w:p w14:paraId="277EBE61" w14:textId="77777777" w:rsidR="00F30BB0" w:rsidRPr="00167071" w:rsidRDefault="00F30BB0" w:rsidP="00E4727B">
            <w:pPr>
              <w:pStyle w:val="ListParagraph"/>
              <w:ind w:left="426"/>
              <w:rPr>
                <w:sz w:val="16"/>
                <w:szCs w:val="16"/>
              </w:rPr>
            </w:pPr>
            <w:r>
              <w:rPr>
                <w:sz w:val="16"/>
                <w:szCs w:val="16"/>
              </w:rPr>
              <w:t>I65 trip on hi-hi level</w:t>
            </w:r>
          </w:p>
          <w:p w14:paraId="445A65EE" w14:textId="77777777" w:rsidR="00F30BB0" w:rsidRPr="00167071" w:rsidRDefault="00F30BB0" w:rsidP="00E4727B">
            <w:pPr>
              <w:pStyle w:val="ListParagraph"/>
              <w:numPr>
                <w:ilvl w:val="0"/>
                <w:numId w:val="1"/>
              </w:numPr>
              <w:ind w:left="426"/>
              <w:rPr>
                <w:color w:val="000000" w:themeColor="text1"/>
                <w:sz w:val="16"/>
                <w:szCs w:val="16"/>
              </w:rPr>
            </w:pPr>
            <w:r>
              <w:rPr>
                <w:sz w:val="16"/>
                <w:szCs w:val="16"/>
              </w:rPr>
              <w:t>Tank located in CAP bunded area</w:t>
            </w:r>
            <w:r w:rsidRPr="00F7316A">
              <w:rPr>
                <w:color w:val="000000" w:themeColor="text1"/>
                <w:sz w:val="16"/>
                <w:szCs w:val="16"/>
              </w:rPr>
              <w:t xml:space="preserve">, </w:t>
            </w:r>
            <w:r>
              <w:rPr>
                <w:color w:val="000000" w:themeColor="text1"/>
                <w:sz w:val="16"/>
                <w:szCs w:val="16"/>
              </w:rPr>
              <w:t xml:space="preserve">with </w:t>
            </w:r>
            <w:r w:rsidRPr="00F7316A">
              <w:rPr>
                <w:color w:val="000000" w:themeColor="text1"/>
                <w:sz w:val="16"/>
                <w:szCs w:val="16"/>
              </w:rPr>
              <w:t xml:space="preserve">Alkaline Trench </w:t>
            </w:r>
            <w:r>
              <w:rPr>
                <w:color w:val="000000" w:themeColor="text1"/>
                <w:sz w:val="16"/>
                <w:szCs w:val="16"/>
              </w:rPr>
              <w:t xml:space="preserve">and Alkaline Effluent Tank </w:t>
            </w:r>
            <w:r w:rsidRPr="00F7316A">
              <w:rPr>
                <w:color w:val="000000" w:themeColor="text1"/>
                <w:sz w:val="16"/>
                <w:szCs w:val="16"/>
              </w:rPr>
              <w:t>downstream</w:t>
            </w:r>
            <w:r>
              <w:rPr>
                <w:color w:val="000000" w:themeColor="text1"/>
                <w:sz w:val="16"/>
                <w:szCs w:val="16"/>
              </w:rPr>
              <w:t xml:space="preserve"> for neutralisation and </w:t>
            </w:r>
            <w:proofErr w:type="spellStart"/>
            <w:r>
              <w:rPr>
                <w:color w:val="000000" w:themeColor="text1"/>
                <w:sz w:val="16"/>
                <w:szCs w:val="16"/>
              </w:rPr>
              <w:t>dechlorination</w:t>
            </w:r>
            <w:proofErr w:type="spellEnd"/>
            <w:r>
              <w:rPr>
                <w:color w:val="000000" w:themeColor="text1"/>
                <w:sz w:val="16"/>
                <w:szCs w:val="16"/>
              </w:rPr>
              <w:t xml:space="preserve"> before transfer to Site Utilities.</w:t>
            </w:r>
          </w:p>
          <w:p w14:paraId="5B053B5E" w14:textId="77777777" w:rsidR="00F30BB0" w:rsidRDefault="00F30BB0" w:rsidP="00E4727B">
            <w:pPr>
              <w:pStyle w:val="ListParagraph"/>
              <w:numPr>
                <w:ilvl w:val="0"/>
                <w:numId w:val="1"/>
              </w:numPr>
              <w:ind w:left="426"/>
              <w:rPr>
                <w:sz w:val="16"/>
                <w:szCs w:val="16"/>
              </w:rPr>
            </w:pPr>
            <w:r>
              <w:rPr>
                <w:sz w:val="16"/>
                <w:szCs w:val="16"/>
              </w:rPr>
              <w:t>Chlorine gas detectors</w:t>
            </w:r>
          </w:p>
          <w:p w14:paraId="72C3722B"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4EFFC079" w14:textId="77777777" w:rsidR="00F30BB0" w:rsidRPr="00F7316A" w:rsidRDefault="00F30BB0" w:rsidP="00E4727B">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4487CEAE" w14:textId="77777777" w:rsidR="00F30BB0" w:rsidRPr="007D758F" w:rsidRDefault="00F30BB0" w:rsidP="00E4727B">
            <w:pPr>
              <w:rPr>
                <w:sz w:val="16"/>
                <w:szCs w:val="16"/>
              </w:rPr>
            </w:pPr>
          </w:p>
        </w:tc>
        <w:tc>
          <w:tcPr>
            <w:tcW w:w="1243" w:type="dxa"/>
            <w:gridSpan w:val="2"/>
          </w:tcPr>
          <w:p w14:paraId="2910B231" w14:textId="77777777" w:rsidR="00F30BB0" w:rsidRPr="007D758F" w:rsidRDefault="00F30BB0" w:rsidP="00E4727B">
            <w:pPr>
              <w:rPr>
                <w:sz w:val="16"/>
                <w:szCs w:val="16"/>
              </w:rPr>
            </w:pPr>
            <w:r w:rsidRPr="007D758F">
              <w:rPr>
                <w:sz w:val="16"/>
                <w:szCs w:val="16"/>
              </w:rPr>
              <w:t xml:space="preserve">Category </w:t>
            </w:r>
            <w:r w:rsidR="009979F2">
              <w:rPr>
                <w:sz w:val="16"/>
                <w:szCs w:val="16"/>
              </w:rPr>
              <w:t>3.2</w:t>
            </w:r>
          </w:p>
        </w:tc>
        <w:tc>
          <w:tcPr>
            <w:tcW w:w="2017" w:type="dxa"/>
          </w:tcPr>
          <w:p w14:paraId="0090D87F" w14:textId="77777777" w:rsidR="00F30BB0" w:rsidRPr="007D758F" w:rsidRDefault="00C154B3" w:rsidP="00E4727B">
            <w:pPr>
              <w:rPr>
                <w:sz w:val="16"/>
                <w:szCs w:val="16"/>
              </w:rPr>
            </w:pPr>
            <w:r>
              <w:rPr>
                <w:sz w:val="16"/>
                <w:szCs w:val="16"/>
              </w:rPr>
              <w:t>Very</w:t>
            </w:r>
            <w:r w:rsidR="00F30BB0">
              <w:rPr>
                <w:sz w:val="16"/>
                <w:szCs w:val="16"/>
              </w:rPr>
              <w:t xml:space="preserve"> </w:t>
            </w:r>
            <w:r w:rsidR="00F30BB0" w:rsidRPr="007D758F">
              <w:rPr>
                <w:sz w:val="16"/>
                <w:szCs w:val="16"/>
              </w:rPr>
              <w:t>Unlikely</w:t>
            </w:r>
          </w:p>
        </w:tc>
        <w:tc>
          <w:tcPr>
            <w:tcW w:w="1560" w:type="dxa"/>
          </w:tcPr>
          <w:p w14:paraId="4FCE39AE" w14:textId="77777777" w:rsidR="00F30BB0" w:rsidRPr="007D758F" w:rsidRDefault="00F30BB0" w:rsidP="00E4727B">
            <w:pPr>
              <w:rPr>
                <w:sz w:val="16"/>
                <w:szCs w:val="16"/>
              </w:rPr>
            </w:pPr>
            <w:r w:rsidRPr="007D758F">
              <w:rPr>
                <w:sz w:val="16"/>
                <w:szCs w:val="16"/>
              </w:rPr>
              <w:t xml:space="preserve">Level </w:t>
            </w:r>
            <w:r>
              <w:rPr>
                <w:sz w:val="16"/>
                <w:szCs w:val="16"/>
              </w:rPr>
              <w:t>IV</w:t>
            </w:r>
          </w:p>
        </w:tc>
      </w:tr>
      <w:tr w:rsidR="00F30BB0" w14:paraId="4AEF36CB" w14:textId="77777777" w:rsidTr="00E4727B">
        <w:tc>
          <w:tcPr>
            <w:tcW w:w="1668" w:type="dxa"/>
          </w:tcPr>
          <w:p w14:paraId="324088C1" w14:textId="77777777" w:rsidR="00F30BB0" w:rsidRDefault="00F30BB0" w:rsidP="00E4727B"/>
        </w:tc>
        <w:tc>
          <w:tcPr>
            <w:tcW w:w="1302" w:type="dxa"/>
            <w:tcBorders>
              <w:bottom w:val="single" w:sz="4" w:space="0" w:color="auto"/>
            </w:tcBorders>
            <w:shd w:val="clear" w:color="auto" w:fill="D99594" w:themeFill="accent2" w:themeFillTint="99"/>
          </w:tcPr>
          <w:p w14:paraId="70CB124D" w14:textId="77777777" w:rsidR="00F30BB0" w:rsidRPr="0090250A" w:rsidRDefault="00F30BB0" w:rsidP="00E4727B">
            <w:pPr>
              <w:rPr>
                <w:b/>
              </w:rPr>
            </w:pPr>
            <w:r w:rsidRPr="0090250A">
              <w:rPr>
                <w:b/>
              </w:rPr>
              <w:t>Hum</w:t>
            </w:r>
          </w:p>
        </w:tc>
        <w:tc>
          <w:tcPr>
            <w:tcW w:w="2241" w:type="dxa"/>
          </w:tcPr>
          <w:p w14:paraId="398A0B09" w14:textId="77777777" w:rsidR="00F30BB0" w:rsidRPr="007D758F" w:rsidRDefault="00F30BB0" w:rsidP="00F76816">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health with irritation to skin or eyes. Burns to skin at high temperatures. </w:t>
            </w:r>
          </w:p>
        </w:tc>
        <w:tc>
          <w:tcPr>
            <w:tcW w:w="3010" w:type="dxa"/>
          </w:tcPr>
          <w:p w14:paraId="7FD623DE" w14:textId="77777777" w:rsidR="00F30BB0" w:rsidRDefault="00F30BB0" w:rsidP="00E4727B">
            <w:pPr>
              <w:pStyle w:val="ListParagraph"/>
              <w:numPr>
                <w:ilvl w:val="0"/>
                <w:numId w:val="1"/>
              </w:numPr>
              <w:ind w:left="426"/>
              <w:rPr>
                <w:sz w:val="16"/>
                <w:szCs w:val="16"/>
              </w:rPr>
            </w:pPr>
            <w:r w:rsidRPr="007D758F">
              <w:rPr>
                <w:sz w:val="16"/>
                <w:szCs w:val="16"/>
              </w:rPr>
              <w:t>As for “Nat”</w:t>
            </w:r>
          </w:p>
          <w:p w14:paraId="552B066A" w14:textId="77777777" w:rsidR="00F30BB0" w:rsidRPr="00167071" w:rsidRDefault="00F30BB0" w:rsidP="00E4727B">
            <w:pPr>
              <w:pStyle w:val="ListParagraph"/>
              <w:numPr>
                <w:ilvl w:val="0"/>
                <w:numId w:val="1"/>
              </w:numPr>
              <w:ind w:left="426"/>
              <w:rPr>
                <w:color w:val="000000" w:themeColor="text1"/>
                <w:sz w:val="16"/>
                <w:szCs w:val="16"/>
              </w:rPr>
            </w:pPr>
            <w:r>
              <w:rPr>
                <w:color w:val="000000" w:themeColor="text1"/>
                <w:sz w:val="16"/>
                <w:szCs w:val="16"/>
              </w:rPr>
              <w:t>No overflow for personnel to be exposed to chlorinated brine</w:t>
            </w:r>
          </w:p>
          <w:p w14:paraId="6EA1F9A1" w14:textId="77777777" w:rsidR="00F30BB0" w:rsidRDefault="00F30BB0"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56F28F9F" w14:textId="77777777" w:rsidR="00F30BB0" w:rsidRPr="007D758F" w:rsidRDefault="00F30BB0" w:rsidP="00E4727B">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327CA399" w14:textId="77777777" w:rsidR="00F30BB0" w:rsidRPr="007D758F" w:rsidRDefault="00F30BB0" w:rsidP="00E4727B">
            <w:pPr>
              <w:rPr>
                <w:sz w:val="16"/>
                <w:szCs w:val="16"/>
              </w:rPr>
            </w:pPr>
            <w:r w:rsidRPr="007D758F">
              <w:rPr>
                <w:sz w:val="16"/>
                <w:szCs w:val="16"/>
              </w:rPr>
              <w:t xml:space="preserve">Category </w:t>
            </w:r>
            <w:r w:rsidR="00F76816">
              <w:rPr>
                <w:sz w:val="16"/>
                <w:szCs w:val="16"/>
              </w:rPr>
              <w:t>3</w:t>
            </w:r>
            <w:r>
              <w:rPr>
                <w:sz w:val="16"/>
                <w:szCs w:val="16"/>
              </w:rPr>
              <w:t>.2</w:t>
            </w:r>
          </w:p>
        </w:tc>
        <w:tc>
          <w:tcPr>
            <w:tcW w:w="2017" w:type="dxa"/>
          </w:tcPr>
          <w:p w14:paraId="729D0071" w14:textId="77777777" w:rsidR="00F30BB0" w:rsidRPr="007D758F" w:rsidRDefault="00F76816" w:rsidP="00E4727B">
            <w:pPr>
              <w:rPr>
                <w:sz w:val="16"/>
                <w:szCs w:val="16"/>
              </w:rPr>
            </w:pPr>
            <w:r>
              <w:rPr>
                <w:sz w:val="16"/>
                <w:szCs w:val="16"/>
              </w:rPr>
              <w:t>Ver</w:t>
            </w:r>
            <w:r w:rsidR="00F30BB0">
              <w:rPr>
                <w:sz w:val="16"/>
                <w:szCs w:val="16"/>
              </w:rPr>
              <w:t xml:space="preserve">y </w:t>
            </w:r>
            <w:r w:rsidR="00F30BB0" w:rsidRPr="007D758F">
              <w:rPr>
                <w:sz w:val="16"/>
                <w:szCs w:val="16"/>
              </w:rPr>
              <w:t>Unlikely</w:t>
            </w:r>
          </w:p>
        </w:tc>
        <w:tc>
          <w:tcPr>
            <w:tcW w:w="1560" w:type="dxa"/>
          </w:tcPr>
          <w:p w14:paraId="0C26E36B" w14:textId="77777777" w:rsidR="00F30BB0" w:rsidRPr="007D758F" w:rsidRDefault="00F30BB0" w:rsidP="00E4727B">
            <w:pPr>
              <w:rPr>
                <w:sz w:val="16"/>
                <w:szCs w:val="16"/>
              </w:rPr>
            </w:pPr>
            <w:r w:rsidRPr="007D758F">
              <w:rPr>
                <w:sz w:val="16"/>
                <w:szCs w:val="16"/>
              </w:rPr>
              <w:t xml:space="preserve">Level </w:t>
            </w:r>
            <w:r>
              <w:rPr>
                <w:sz w:val="16"/>
                <w:szCs w:val="16"/>
              </w:rPr>
              <w:t>I</w:t>
            </w:r>
            <w:r w:rsidR="00F76816">
              <w:rPr>
                <w:sz w:val="16"/>
                <w:szCs w:val="16"/>
              </w:rPr>
              <w:t>V</w:t>
            </w:r>
          </w:p>
        </w:tc>
      </w:tr>
      <w:tr w:rsidR="00F30BB0" w14:paraId="43082DAA" w14:textId="77777777" w:rsidTr="00E4727B">
        <w:tc>
          <w:tcPr>
            <w:tcW w:w="13041" w:type="dxa"/>
            <w:gridSpan w:val="8"/>
          </w:tcPr>
          <w:p w14:paraId="5615E90E" w14:textId="77777777" w:rsidR="00F30BB0" w:rsidRDefault="00F30BB0" w:rsidP="00E4727B">
            <w:pPr>
              <w:rPr>
                <w:sz w:val="20"/>
                <w:szCs w:val="20"/>
              </w:rPr>
            </w:pPr>
            <w:r>
              <w:rPr>
                <w:sz w:val="20"/>
                <w:szCs w:val="20"/>
              </w:rPr>
              <w:t>Item [02</w:t>
            </w:r>
            <w:r w:rsidRPr="007D758F">
              <w:rPr>
                <w:sz w:val="20"/>
                <w:szCs w:val="20"/>
              </w:rPr>
              <w:t xml:space="preserve">]. Overfilling </w:t>
            </w:r>
            <w:proofErr w:type="spellStart"/>
            <w:r>
              <w:rPr>
                <w:sz w:val="20"/>
                <w:szCs w:val="20"/>
              </w:rPr>
              <w:t>Dechlor</w:t>
            </w:r>
            <w:proofErr w:type="spellEnd"/>
            <w:r>
              <w:rPr>
                <w:sz w:val="20"/>
                <w:szCs w:val="20"/>
              </w:rPr>
              <w:t xml:space="preserve"> Brine Tank</w:t>
            </w:r>
          </w:p>
          <w:p w14:paraId="219A99BA" w14:textId="77777777" w:rsidR="00F30BB0" w:rsidRPr="007D758F" w:rsidRDefault="00F30BB0" w:rsidP="00E4727B">
            <w:pPr>
              <w:rPr>
                <w:sz w:val="20"/>
                <w:szCs w:val="20"/>
              </w:rPr>
            </w:pPr>
          </w:p>
        </w:tc>
      </w:tr>
      <w:tr w:rsidR="00F30BB0" w14:paraId="29F0BF7D" w14:textId="77777777" w:rsidTr="00E4727B">
        <w:tc>
          <w:tcPr>
            <w:tcW w:w="1668" w:type="dxa"/>
          </w:tcPr>
          <w:p w14:paraId="2BCCBC55" w14:textId="77777777" w:rsidR="00F30BB0" w:rsidRDefault="00F30BB0" w:rsidP="00E4727B"/>
        </w:tc>
        <w:tc>
          <w:tcPr>
            <w:tcW w:w="1302" w:type="dxa"/>
            <w:tcBorders>
              <w:bottom w:val="single" w:sz="4" w:space="0" w:color="auto"/>
            </w:tcBorders>
            <w:shd w:val="clear" w:color="auto" w:fill="92D050"/>
          </w:tcPr>
          <w:p w14:paraId="6861E018" w14:textId="77777777" w:rsidR="00F30BB0" w:rsidRPr="0090250A" w:rsidRDefault="00F30BB0" w:rsidP="00E4727B">
            <w:pPr>
              <w:rPr>
                <w:b/>
              </w:rPr>
            </w:pPr>
            <w:r w:rsidRPr="0090250A">
              <w:rPr>
                <w:b/>
              </w:rPr>
              <w:t>Nat</w:t>
            </w:r>
          </w:p>
        </w:tc>
        <w:tc>
          <w:tcPr>
            <w:tcW w:w="2241" w:type="dxa"/>
          </w:tcPr>
          <w:p w14:paraId="0DDEE30C" w14:textId="77777777" w:rsidR="00F30BB0" w:rsidRDefault="00C154B3" w:rsidP="00E4727B">
            <w:pPr>
              <w:rPr>
                <w:sz w:val="16"/>
                <w:szCs w:val="16"/>
              </w:rPr>
            </w:pPr>
            <w:r>
              <w:rPr>
                <w:sz w:val="16"/>
                <w:szCs w:val="16"/>
              </w:rPr>
              <w:t xml:space="preserve">Interceptor Pit 1 overflow </w:t>
            </w:r>
            <w:r w:rsidR="00F30BB0">
              <w:rPr>
                <w:sz w:val="16"/>
                <w:szCs w:val="16"/>
              </w:rPr>
              <w:t>to Springvale Drain. Adverse impact on aquatic organisms, including lethal dosage. Release to SWOOS from Site Utilities without treatment, resulting in adverse impact on trade waste water quality.</w:t>
            </w:r>
          </w:p>
          <w:p w14:paraId="3AB8ED2C" w14:textId="77777777" w:rsidR="00F30BB0" w:rsidRPr="00157501" w:rsidRDefault="00F30BB0" w:rsidP="00E4727B">
            <w:pPr>
              <w:rPr>
                <w:sz w:val="16"/>
                <w:szCs w:val="16"/>
              </w:rPr>
            </w:pPr>
          </w:p>
          <w:p w14:paraId="636F7218" w14:textId="77777777" w:rsidR="00F30BB0" w:rsidRPr="007D758F" w:rsidRDefault="00F30BB0" w:rsidP="00E4727B">
            <w:pPr>
              <w:rPr>
                <w:sz w:val="16"/>
                <w:szCs w:val="16"/>
              </w:rPr>
            </w:pPr>
          </w:p>
        </w:tc>
        <w:tc>
          <w:tcPr>
            <w:tcW w:w="3010" w:type="dxa"/>
          </w:tcPr>
          <w:p w14:paraId="4578FD00" w14:textId="77777777" w:rsidR="00F30BB0" w:rsidRDefault="00F30BB0" w:rsidP="00E4727B">
            <w:pPr>
              <w:pStyle w:val="ListParagraph"/>
              <w:numPr>
                <w:ilvl w:val="0"/>
                <w:numId w:val="1"/>
              </w:numPr>
              <w:ind w:left="426"/>
              <w:rPr>
                <w:sz w:val="16"/>
                <w:szCs w:val="16"/>
              </w:rPr>
            </w:pPr>
            <w:r>
              <w:rPr>
                <w:sz w:val="16"/>
                <w:szCs w:val="16"/>
              </w:rPr>
              <w:t>DCS high level alarms:</w:t>
            </w:r>
          </w:p>
          <w:p w14:paraId="4D8ED39F" w14:textId="77777777" w:rsidR="00F30BB0" w:rsidRDefault="00F30BB0" w:rsidP="00E4727B">
            <w:pPr>
              <w:pStyle w:val="ListParagraph"/>
              <w:ind w:left="426"/>
              <w:rPr>
                <w:sz w:val="16"/>
                <w:szCs w:val="16"/>
              </w:rPr>
            </w:pPr>
            <w:r>
              <w:rPr>
                <w:sz w:val="16"/>
                <w:szCs w:val="16"/>
              </w:rPr>
              <w:t>Hi and hi-hi on LIC11502</w:t>
            </w:r>
          </w:p>
          <w:p w14:paraId="7B5966CE" w14:textId="77777777" w:rsidR="00F30BB0" w:rsidRDefault="00F30BB0" w:rsidP="00E4727B">
            <w:pPr>
              <w:pStyle w:val="ListParagraph"/>
              <w:numPr>
                <w:ilvl w:val="0"/>
                <w:numId w:val="1"/>
              </w:numPr>
              <w:ind w:left="426"/>
              <w:rPr>
                <w:sz w:val="16"/>
                <w:szCs w:val="16"/>
              </w:rPr>
            </w:pPr>
            <w:r>
              <w:rPr>
                <w:sz w:val="16"/>
                <w:szCs w:val="16"/>
              </w:rPr>
              <w:t>I65 trip on hi-hi level</w:t>
            </w:r>
          </w:p>
          <w:p w14:paraId="2FC9EA31" w14:textId="77777777" w:rsidR="00F30BB0" w:rsidRPr="00DD3448" w:rsidRDefault="00F30BB0" w:rsidP="00E4727B">
            <w:pPr>
              <w:pStyle w:val="ListParagraph"/>
              <w:numPr>
                <w:ilvl w:val="0"/>
                <w:numId w:val="1"/>
              </w:numPr>
              <w:ind w:left="426"/>
              <w:rPr>
                <w:sz w:val="16"/>
                <w:szCs w:val="16"/>
              </w:rPr>
            </w:pPr>
            <w:r>
              <w:rPr>
                <w:sz w:val="16"/>
                <w:szCs w:val="16"/>
              </w:rPr>
              <w:t>Chlorine gas detectors</w:t>
            </w:r>
          </w:p>
          <w:p w14:paraId="702A2F4B" w14:textId="77777777" w:rsidR="00F30BB0" w:rsidRDefault="00F30BB0" w:rsidP="00E4727B">
            <w:pPr>
              <w:pStyle w:val="ListParagraph"/>
              <w:numPr>
                <w:ilvl w:val="0"/>
                <w:numId w:val="1"/>
              </w:numPr>
              <w:ind w:left="426"/>
              <w:rPr>
                <w:color w:val="000000" w:themeColor="text1"/>
                <w:sz w:val="16"/>
                <w:szCs w:val="16"/>
              </w:rPr>
            </w:pPr>
            <w:r w:rsidRPr="00F7316A">
              <w:rPr>
                <w:color w:val="000000" w:themeColor="text1"/>
                <w:sz w:val="16"/>
                <w:szCs w:val="16"/>
              </w:rPr>
              <w:t>Overflow to lute</w:t>
            </w:r>
            <w:r>
              <w:rPr>
                <w:color w:val="000000" w:themeColor="text1"/>
                <w:sz w:val="16"/>
                <w:szCs w:val="16"/>
              </w:rPr>
              <w:t xml:space="preserve"> in CAP bunded area</w:t>
            </w:r>
            <w:r w:rsidRPr="00F7316A">
              <w:rPr>
                <w:color w:val="000000" w:themeColor="text1"/>
                <w:sz w:val="16"/>
                <w:szCs w:val="16"/>
              </w:rPr>
              <w:t xml:space="preserve">, </w:t>
            </w:r>
            <w:r>
              <w:rPr>
                <w:color w:val="000000" w:themeColor="text1"/>
                <w:sz w:val="16"/>
                <w:szCs w:val="16"/>
              </w:rPr>
              <w:t xml:space="preserve">with </w:t>
            </w:r>
            <w:r w:rsidRPr="00F7316A">
              <w:rPr>
                <w:color w:val="000000" w:themeColor="text1"/>
                <w:sz w:val="16"/>
                <w:szCs w:val="16"/>
              </w:rPr>
              <w:t xml:space="preserve">Alkaline Trench </w:t>
            </w:r>
            <w:r>
              <w:rPr>
                <w:color w:val="000000" w:themeColor="text1"/>
                <w:sz w:val="16"/>
                <w:szCs w:val="16"/>
              </w:rPr>
              <w:t xml:space="preserve">and Alkaline Effluent Tank </w:t>
            </w:r>
            <w:r w:rsidRPr="00F7316A">
              <w:rPr>
                <w:color w:val="000000" w:themeColor="text1"/>
                <w:sz w:val="16"/>
                <w:szCs w:val="16"/>
              </w:rPr>
              <w:t>downstream</w:t>
            </w:r>
            <w:r>
              <w:rPr>
                <w:color w:val="000000" w:themeColor="text1"/>
                <w:sz w:val="16"/>
                <w:szCs w:val="16"/>
              </w:rPr>
              <w:t xml:space="preserve"> for neutralisation and </w:t>
            </w:r>
            <w:proofErr w:type="spellStart"/>
            <w:r>
              <w:rPr>
                <w:color w:val="000000" w:themeColor="text1"/>
                <w:sz w:val="16"/>
                <w:szCs w:val="16"/>
              </w:rPr>
              <w:t>dechlorination</w:t>
            </w:r>
            <w:proofErr w:type="spellEnd"/>
            <w:r>
              <w:rPr>
                <w:color w:val="000000" w:themeColor="text1"/>
                <w:sz w:val="16"/>
                <w:szCs w:val="16"/>
              </w:rPr>
              <w:t xml:space="preserve"> before transfer to Site Utilities.</w:t>
            </w:r>
          </w:p>
          <w:p w14:paraId="1D6533C1"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 xml:space="preserve">Stormwater automatically intercepted to Site Utilities effluent </w:t>
            </w:r>
            <w:r>
              <w:rPr>
                <w:color w:val="000000" w:themeColor="text1"/>
                <w:sz w:val="16"/>
                <w:szCs w:val="16"/>
              </w:rPr>
              <w:lastRenderedPageBreak/>
              <w:t>system with pH indication and Diversion Basin downstream for out of specification effluent</w:t>
            </w:r>
          </w:p>
          <w:p w14:paraId="4E7F2EFB" w14:textId="77777777" w:rsidR="00F30BB0" w:rsidRPr="00F7316A" w:rsidRDefault="00F30BB0" w:rsidP="00E4727B">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003A320C" w14:textId="77777777" w:rsidR="00F30BB0" w:rsidRPr="007D758F" w:rsidRDefault="00F30BB0" w:rsidP="00E4727B">
            <w:pPr>
              <w:pStyle w:val="ListParagraph"/>
              <w:ind w:left="426"/>
              <w:rPr>
                <w:sz w:val="16"/>
                <w:szCs w:val="16"/>
              </w:rPr>
            </w:pPr>
          </w:p>
        </w:tc>
        <w:tc>
          <w:tcPr>
            <w:tcW w:w="1243" w:type="dxa"/>
            <w:gridSpan w:val="2"/>
          </w:tcPr>
          <w:p w14:paraId="539EA830" w14:textId="77777777" w:rsidR="00F30BB0" w:rsidRPr="007D758F" w:rsidRDefault="00F30BB0" w:rsidP="00E4727B">
            <w:pPr>
              <w:rPr>
                <w:sz w:val="16"/>
                <w:szCs w:val="16"/>
              </w:rPr>
            </w:pPr>
            <w:r w:rsidRPr="007D758F">
              <w:rPr>
                <w:sz w:val="16"/>
                <w:szCs w:val="16"/>
              </w:rPr>
              <w:lastRenderedPageBreak/>
              <w:t xml:space="preserve">Category </w:t>
            </w:r>
            <w:r w:rsidR="00C154B3">
              <w:rPr>
                <w:sz w:val="16"/>
                <w:szCs w:val="16"/>
              </w:rPr>
              <w:t>3</w:t>
            </w:r>
            <w:r>
              <w:rPr>
                <w:sz w:val="16"/>
                <w:szCs w:val="16"/>
              </w:rPr>
              <w:t>.</w:t>
            </w:r>
            <w:r w:rsidR="00C154B3">
              <w:rPr>
                <w:sz w:val="16"/>
                <w:szCs w:val="16"/>
              </w:rPr>
              <w:t>2</w:t>
            </w:r>
          </w:p>
        </w:tc>
        <w:tc>
          <w:tcPr>
            <w:tcW w:w="2017" w:type="dxa"/>
          </w:tcPr>
          <w:p w14:paraId="08A70B44" w14:textId="77777777" w:rsidR="00F30BB0" w:rsidRPr="007D758F" w:rsidRDefault="00C154B3" w:rsidP="00E4727B">
            <w:pPr>
              <w:rPr>
                <w:sz w:val="16"/>
                <w:szCs w:val="16"/>
              </w:rPr>
            </w:pPr>
            <w:r>
              <w:rPr>
                <w:sz w:val="16"/>
                <w:szCs w:val="16"/>
              </w:rPr>
              <w:t>Very</w:t>
            </w:r>
            <w:r w:rsidR="00F30BB0">
              <w:rPr>
                <w:sz w:val="16"/>
                <w:szCs w:val="16"/>
              </w:rPr>
              <w:t xml:space="preserve"> </w:t>
            </w:r>
            <w:r w:rsidR="00F30BB0" w:rsidRPr="007D758F">
              <w:rPr>
                <w:sz w:val="16"/>
                <w:szCs w:val="16"/>
              </w:rPr>
              <w:t>Unlikely</w:t>
            </w:r>
          </w:p>
        </w:tc>
        <w:tc>
          <w:tcPr>
            <w:tcW w:w="1560" w:type="dxa"/>
          </w:tcPr>
          <w:p w14:paraId="0B67D8B1" w14:textId="77777777" w:rsidR="00F30BB0" w:rsidRPr="007D758F" w:rsidRDefault="00F30BB0" w:rsidP="00E4727B">
            <w:pPr>
              <w:rPr>
                <w:sz w:val="16"/>
                <w:szCs w:val="16"/>
              </w:rPr>
            </w:pPr>
            <w:r w:rsidRPr="007D758F">
              <w:rPr>
                <w:sz w:val="16"/>
                <w:szCs w:val="16"/>
              </w:rPr>
              <w:t xml:space="preserve">Level </w:t>
            </w:r>
            <w:r>
              <w:rPr>
                <w:sz w:val="16"/>
                <w:szCs w:val="16"/>
              </w:rPr>
              <w:t>IV</w:t>
            </w:r>
          </w:p>
        </w:tc>
      </w:tr>
      <w:tr w:rsidR="00F30BB0" w14:paraId="5DFE7A52" w14:textId="77777777" w:rsidTr="00E4727B">
        <w:tc>
          <w:tcPr>
            <w:tcW w:w="1668" w:type="dxa"/>
          </w:tcPr>
          <w:p w14:paraId="13EEF94D" w14:textId="77777777" w:rsidR="00F30BB0" w:rsidRDefault="00F30BB0" w:rsidP="00E4727B"/>
        </w:tc>
        <w:tc>
          <w:tcPr>
            <w:tcW w:w="1302" w:type="dxa"/>
            <w:tcBorders>
              <w:bottom w:val="single" w:sz="4" w:space="0" w:color="auto"/>
            </w:tcBorders>
            <w:shd w:val="clear" w:color="auto" w:fill="D99594" w:themeFill="accent2" w:themeFillTint="99"/>
          </w:tcPr>
          <w:p w14:paraId="51DEBF1C" w14:textId="77777777" w:rsidR="00F30BB0" w:rsidRPr="0090250A" w:rsidRDefault="00F30BB0" w:rsidP="00E4727B">
            <w:pPr>
              <w:rPr>
                <w:b/>
              </w:rPr>
            </w:pPr>
            <w:r w:rsidRPr="0090250A">
              <w:rPr>
                <w:b/>
              </w:rPr>
              <w:t>Hum</w:t>
            </w:r>
          </w:p>
        </w:tc>
        <w:tc>
          <w:tcPr>
            <w:tcW w:w="2241" w:type="dxa"/>
          </w:tcPr>
          <w:p w14:paraId="69568197" w14:textId="77777777" w:rsidR="00F30BB0" w:rsidRPr="007D758F" w:rsidRDefault="00F30BB0" w:rsidP="00F76816">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health with irritation to skin or eyes. Burns to skin at high temperatures. </w:t>
            </w:r>
          </w:p>
        </w:tc>
        <w:tc>
          <w:tcPr>
            <w:tcW w:w="3010" w:type="dxa"/>
          </w:tcPr>
          <w:p w14:paraId="36B677B1" w14:textId="77777777" w:rsidR="00F30BB0" w:rsidRDefault="00F30BB0" w:rsidP="00E4727B">
            <w:pPr>
              <w:pStyle w:val="ListParagraph"/>
              <w:numPr>
                <w:ilvl w:val="0"/>
                <w:numId w:val="1"/>
              </w:numPr>
              <w:ind w:left="426"/>
              <w:rPr>
                <w:sz w:val="16"/>
                <w:szCs w:val="16"/>
              </w:rPr>
            </w:pPr>
            <w:r w:rsidRPr="007D758F">
              <w:rPr>
                <w:sz w:val="16"/>
                <w:szCs w:val="16"/>
              </w:rPr>
              <w:t>As for “Nat”</w:t>
            </w:r>
          </w:p>
          <w:p w14:paraId="111A821E" w14:textId="77777777" w:rsidR="00F30BB0" w:rsidRDefault="00F30BB0"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40FE70F2" w14:textId="77777777" w:rsidR="00F30BB0" w:rsidRPr="007D758F" w:rsidRDefault="00F30BB0" w:rsidP="00E4727B">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7C3FC8A8" w14:textId="77777777" w:rsidR="00F30BB0" w:rsidRPr="007D758F" w:rsidRDefault="00F30BB0" w:rsidP="00E4727B">
            <w:pPr>
              <w:rPr>
                <w:sz w:val="16"/>
                <w:szCs w:val="16"/>
              </w:rPr>
            </w:pPr>
            <w:r w:rsidRPr="007D758F">
              <w:rPr>
                <w:sz w:val="16"/>
                <w:szCs w:val="16"/>
              </w:rPr>
              <w:t xml:space="preserve">Category </w:t>
            </w:r>
            <w:r w:rsidR="00F76816">
              <w:rPr>
                <w:sz w:val="16"/>
                <w:szCs w:val="16"/>
              </w:rPr>
              <w:t>3</w:t>
            </w:r>
            <w:r>
              <w:rPr>
                <w:sz w:val="16"/>
                <w:szCs w:val="16"/>
              </w:rPr>
              <w:t>.2</w:t>
            </w:r>
          </w:p>
        </w:tc>
        <w:tc>
          <w:tcPr>
            <w:tcW w:w="2017" w:type="dxa"/>
          </w:tcPr>
          <w:p w14:paraId="3601BF95" w14:textId="77777777" w:rsidR="00F30BB0" w:rsidRPr="007D758F" w:rsidRDefault="00F76816" w:rsidP="00E4727B">
            <w:pPr>
              <w:rPr>
                <w:sz w:val="16"/>
                <w:szCs w:val="16"/>
              </w:rPr>
            </w:pPr>
            <w:r>
              <w:rPr>
                <w:sz w:val="16"/>
                <w:szCs w:val="16"/>
              </w:rPr>
              <w:t>Very</w:t>
            </w:r>
            <w:r w:rsidR="00F30BB0">
              <w:rPr>
                <w:sz w:val="16"/>
                <w:szCs w:val="16"/>
              </w:rPr>
              <w:t xml:space="preserve"> </w:t>
            </w:r>
            <w:r w:rsidR="00F30BB0" w:rsidRPr="007D758F">
              <w:rPr>
                <w:sz w:val="16"/>
                <w:szCs w:val="16"/>
              </w:rPr>
              <w:t>Unlikely</w:t>
            </w:r>
          </w:p>
        </w:tc>
        <w:tc>
          <w:tcPr>
            <w:tcW w:w="1560" w:type="dxa"/>
          </w:tcPr>
          <w:p w14:paraId="7C1F75FE" w14:textId="77777777" w:rsidR="00F30BB0" w:rsidRPr="007D758F" w:rsidRDefault="00F30BB0" w:rsidP="00E4727B">
            <w:pPr>
              <w:rPr>
                <w:sz w:val="16"/>
                <w:szCs w:val="16"/>
              </w:rPr>
            </w:pPr>
            <w:r w:rsidRPr="007D758F">
              <w:rPr>
                <w:sz w:val="16"/>
                <w:szCs w:val="16"/>
              </w:rPr>
              <w:t xml:space="preserve">Level </w:t>
            </w:r>
            <w:r>
              <w:rPr>
                <w:sz w:val="16"/>
                <w:szCs w:val="16"/>
              </w:rPr>
              <w:t>I</w:t>
            </w:r>
            <w:r w:rsidR="00F76816">
              <w:rPr>
                <w:sz w:val="16"/>
                <w:szCs w:val="16"/>
              </w:rPr>
              <w:t>V</w:t>
            </w:r>
          </w:p>
        </w:tc>
      </w:tr>
      <w:tr w:rsidR="00F30BB0" w:rsidRPr="007D758F" w14:paraId="0ECB681D" w14:textId="77777777" w:rsidTr="00E4727B">
        <w:tc>
          <w:tcPr>
            <w:tcW w:w="13041" w:type="dxa"/>
            <w:gridSpan w:val="8"/>
          </w:tcPr>
          <w:p w14:paraId="06A78F1C" w14:textId="77777777" w:rsidR="00F30BB0" w:rsidRDefault="00F30BB0" w:rsidP="00E4727B">
            <w:pPr>
              <w:rPr>
                <w:sz w:val="20"/>
                <w:szCs w:val="20"/>
              </w:rPr>
            </w:pPr>
            <w:r>
              <w:rPr>
                <w:sz w:val="20"/>
                <w:szCs w:val="20"/>
              </w:rPr>
              <w:t>Item [03</w:t>
            </w:r>
            <w:r w:rsidRPr="007D758F">
              <w:rPr>
                <w:sz w:val="20"/>
                <w:szCs w:val="20"/>
              </w:rPr>
              <w:t xml:space="preserve">]. </w:t>
            </w:r>
            <w:r>
              <w:rPr>
                <w:sz w:val="20"/>
                <w:szCs w:val="20"/>
              </w:rPr>
              <w:t xml:space="preserve">Mechanical Failure of Weak Brine Tank or </w:t>
            </w:r>
            <w:proofErr w:type="spellStart"/>
            <w:r>
              <w:rPr>
                <w:sz w:val="20"/>
                <w:szCs w:val="20"/>
              </w:rPr>
              <w:t>Dechlor</w:t>
            </w:r>
            <w:proofErr w:type="spellEnd"/>
            <w:r>
              <w:rPr>
                <w:sz w:val="20"/>
                <w:szCs w:val="20"/>
              </w:rPr>
              <w:t xml:space="preserve"> Brine Tank</w:t>
            </w:r>
          </w:p>
          <w:p w14:paraId="6529C730" w14:textId="77777777" w:rsidR="00F30BB0" w:rsidRPr="007D758F" w:rsidRDefault="00F30BB0" w:rsidP="00E4727B">
            <w:pPr>
              <w:rPr>
                <w:sz w:val="20"/>
                <w:szCs w:val="20"/>
              </w:rPr>
            </w:pPr>
          </w:p>
        </w:tc>
      </w:tr>
      <w:tr w:rsidR="00F30BB0" w:rsidRPr="007D758F" w14:paraId="2C8D4177" w14:textId="77777777" w:rsidTr="00E4727B">
        <w:tc>
          <w:tcPr>
            <w:tcW w:w="1668" w:type="dxa"/>
          </w:tcPr>
          <w:p w14:paraId="2C65D4B0" w14:textId="77777777" w:rsidR="00F30BB0" w:rsidRDefault="00F30BB0" w:rsidP="00E4727B"/>
        </w:tc>
        <w:tc>
          <w:tcPr>
            <w:tcW w:w="1302" w:type="dxa"/>
            <w:tcBorders>
              <w:bottom w:val="single" w:sz="4" w:space="0" w:color="auto"/>
            </w:tcBorders>
            <w:shd w:val="clear" w:color="auto" w:fill="92D050"/>
          </w:tcPr>
          <w:p w14:paraId="599D2799" w14:textId="77777777" w:rsidR="00F30BB0" w:rsidRPr="0090250A" w:rsidRDefault="00F30BB0" w:rsidP="00E4727B">
            <w:pPr>
              <w:rPr>
                <w:b/>
              </w:rPr>
            </w:pPr>
            <w:r w:rsidRPr="0090250A">
              <w:rPr>
                <w:b/>
              </w:rPr>
              <w:t>Nat</w:t>
            </w:r>
          </w:p>
        </w:tc>
        <w:tc>
          <w:tcPr>
            <w:tcW w:w="2241" w:type="dxa"/>
          </w:tcPr>
          <w:p w14:paraId="7D04F33E" w14:textId="77777777" w:rsidR="00F30BB0" w:rsidRDefault="00C154B3" w:rsidP="00E4727B">
            <w:pPr>
              <w:rPr>
                <w:sz w:val="16"/>
                <w:szCs w:val="16"/>
              </w:rPr>
            </w:pPr>
            <w:r>
              <w:rPr>
                <w:sz w:val="16"/>
                <w:szCs w:val="16"/>
              </w:rPr>
              <w:t xml:space="preserve">Interceptor Pit 1 overflow </w:t>
            </w:r>
            <w:r w:rsidR="00F30BB0">
              <w:rPr>
                <w:sz w:val="16"/>
                <w:szCs w:val="16"/>
              </w:rPr>
              <w:t>to Springvale Drain. Adverse impact on aquatic organisms, including lethal dosage. Release to SWOOS from Site Utilities without treatment, resulting in adverse impact on trade waste water quality.</w:t>
            </w:r>
          </w:p>
          <w:p w14:paraId="41F4897C" w14:textId="77777777" w:rsidR="00F30BB0" w:rsidRPr="007D758F" w:rsidRDefault="00F30BB0" w:rsidP="00E4727B">
            <w:pPr>
              <w:rPr>
                <w:sz w:val="16"/>
                <w:szCs w:val="16"/>
              </w:rPr>
            </w:pPr>
          </w:p>
        </w:tc>
        <w:tc>
          <w:tcPr>
            <w:tcW w:w="3010" w:type="dxa"/>
          </w:tcPr>
          <w:p w14:paraId="5D4B2C8B" w14:textId="77777777" w:rsidR="00F30BB0" w:rsidRPr="00C4439E" w:rsidRDefault="00684489" w:rsidP="00E4727B">
            <w:pPr>
              <w:pStyle w:val="ListParagraph"/>
              <w:numPr>
                <w:ilvl w:val="0"/>
                <w:numId w:val="1"/>
              </w:numPr>
              <w:ind w:left="426"/>
              <w:rPr>
                <w:sz w:val="16"/>
                <w:szCs w:val="16"/>
              </w:rPr>
            </w:pPr>
            <w:r>
              <w:rPr>
                <w:sz w:val="16"/>
                <w:szCs w:val="16"/>
              </w:rPr>
              <w:t>Informal</w:t>
            </w:r>
            <w:r w:rsidR="00F30BB0" w:rsidRPr="00C4439E">
              <w:rPr>
                <w:sz w:val="16"/>
                <w:szCs w:val="16"/>
              </w:rPr>
              <w:t xml:space="preserve"> regular checks on external condition</w:t>
            </w:r>
          </w:p>
          <w:p w14:paraId="27F8A9D0" w14:textId="77777777" w:rsidR="00F30BB0" w:rsidRDefault="00F30BB0" w:rsidP="00E4727B">
            <w:pPr>
              <w:pStyle w:val="ListParagraph"/>
              <w:numPr>
                <w:ilvl w:val="0"/>
                <w:numId w:val="1"/>
              </w:numPr>
              <w:ind w:left="426"/>
              <w:rPr>
                <w:sz w:val="16"/>
                <w:szCs w:val="16"/>
              </w:rPr>
            </w:pPr>
            <w:r w:rsidRPr="00C4439E">
              <w:rPr>
                <w:sz w:val="16"/>
                <w:szCs w:val="16"/>
              </w:rPr>
              <w:t>Correct</w:t>
            </w:r>
            <w:r>
              <w:rPr>
                <w:sz w:val="16"/>
                <w:szCs w:val="16"/>
              </w:rPr>
              <w:t xml:space="preserve"> material and thickness specification</w:t>
            </w:r>
          </w:p>
          <w:p w14:paraId="099757D3" w14:textId="77777777" w:rsidR="00F30BB0" w:rsidRDefault="00F30BB0" w:rsidP="00E4727B">
            <w:pPr>
              <w:pStyle w:val="ListParagraph"/>
              <w:numPr>
                <w:ilvl w:val="0"/>
                <w:numId w:val="1"/>
              </w:numPr>
              <w:ind w:left="426"/>
              <w:rPr>
                <w:sz w:val="16"/>
                <w:szCs w:val="16"/>
              </w:rPr>
            </w:pPr>
            <w:r>
              <w:rPr>
                <w:sz w:val="16"/>
                <w:szCs w:val="16"/>
              </w:rPr>
              <w:t>Tanks and vessels protected by bund walls</w:t>
            </w:r>
          </w:p>
          <w:p w14:paraId="0E10E32A" w14:textId="77777777" w:rsidR="00F30BB0" w:rsidRDefault="00F30BB0" w:rsidP="00E4727B">
            <w:pPr>
              <w:rPr>
                <w:sz w:val="16"/>
                <w:szCs w:val="16"/>
              </w:rPr>
            </w:pPr>
          </w:p>
          <w:p w14:paraId="38E78DDC" w14:textId="77777777" w:rsidR="00F30BB0" w:rsidRPr="00B63FB3" w:rsidRDefault="00F30BB0" w:rsidP="00E4727B">
            <w:pPr>
              <w:ind w:left="66"/>
              <w:rPr>
                <w:sz w:val="16"/>
                <w:szCs w:val="16"/>
              </w:rPr>
            </w:pPr>
            <w:r w:rsidRPr="00B63FB3">
              <w:rPr>
                <w:sz w:val="16"/>
                <w:szCs w:val="16"/>
              </w:rPr>
              <w:t>Pressure and vacuum relief:</w:t>
            </w:r>
          </w:p>
          <w:p w14:paraId="263A1554" w14:textId="77777777" w:rsidR="00F30BB0" w:rsidRDefault="00F30BB0" w:rsidP="00E4727B">
            <w:pPr>
              <w:pStyle w:val="ListParagraph"/>
              <w:numPr>
                <w:ilvl w:val="0"/>
                <w:numId w:val="1"/>
              </w:numPr>
              <w:ind w:left="426"/>
              <w:rPr>
                <w:color w:val="000000" w:themeColor="text1"/>
                <w:sz w:val="16"/>
                <w:szCs w:val="16"/>
              </w:rPr>
            </w:pPr>
            <w:r w:rsidRPr="007B4D52">
              <w:rPr>
                <w:color w:val="000000" w:themeColor="text1"/>
                <w:sz w:val="16"/>
                <w:szCs w:val="16"/>
              </w:rPr>
              <w:t>Weak Brine Tank: Pressure and</w:t>
            </w:r>
            <w:r w:rsidRPr="007B4D52">
              <w:rPr>
                <w:color w:val="000000" w:themeColor="text1"/>
                <w:sz w:val="16"/>
                <w:szCs w:val="16"/>
              </w:rPr>
              <w:br/>
              <w:t xml:space="preserve">  vacuum seals to protect tank.</w:t>
            </w:r>
            <w:r w:rsidRPr="007B4D52">
              <w:rPr>
                <w:color w:val="000000" w:themeColor="text1"/>
                <w:sz w:val="16"/>
                <w:szCs w:val="16"/>
              </w:rPr>
              <w:br/>
              <w:t xml:space="preserve">  I65 trip on lo-lo pressure and hi-hi </w:t>
            </w:r>
            <w:r w:rsidRPr="007B4D52">
              <w:rPr>
                <w:color w:val="000000" w:themeColor="text1"/>
                <w:sz w:val="16"/>
                <w:szCs w:val="16"/>
              </w:rPr>
              <w:br/>
              <w:t xml:space="preserve">  </w:t>
            </w:r>
            <w:r>
              <w:rPr>
                <w:color w:val="000000" w:themeColor="text1"/>
                <w:sz w:val="16"/>
                <w:szCs w:val="16"/>
              </w:rPr>
              <w:t>pressure.</w:t>
            </w:r>
          </w:p>
          <w:p w14:paraId="1D50FA47" w14:textId="77777777" w:rsidR="00F30BB0" w:rsidRDefault="00F30BB0" w:rsidP="00E4727B">
            <w:pPr>
              <w:pStyle w:val="ListParagraph"/>
              <w:numPr>
                <w:ilvl w:val="0"/>
                <w:numId w:val="1"/>
              </w:numPr>
              <w:ind w:left="426"/>
              <w:rPr>
                <w:color w:val="000000" w:themeColor="text1"/>
                <w:sz w:val="16"/>
                <w:szCs w:val="16"/>
              </w:rPr>
            </w:pPr>
            <w:proofErr w:type="spellStart"/>
            <w:r w:rsidRPr="00B63FB3">
              <w:rPr>
                <w:color w:val="000000" w:themeColor="text1"/>
                <w:sz w:val="16"/>
                <w:szCs w:val="16"/>
              </w:rPr>
              <w:t>Dechlor</w:t>
            </w:r>
            <w:proofErr w:type="spellEnd"/>
            <w:r w:rsidRPr="00B63FB3">
              <w:rPr>
                <w:color w:val="000000" w:themeColor="text1"/>
                <w:sz w:val="16"/>
                <w:szCs w:val="16"/>
              </w:rPr>
              <w:t xml:space="preserve"> Brine Tank vent to Hypo.</w:t>
            </w:r>
            <w:r w:rsidRPr="00B63FB3">
              <w:rPr>
                <w:color w:val="000000" w:themeColor="text1"/>
                <w:sz w:val="16"/>
                <w:szCs w:val="16"/>
              </w:rPr>
              <w:br/>
              <w:t xml:space="preserve">  Air intake vent for vacuum relief.</w:t>
            </w:r>
          </w:p>
          <w:p w14:paraId="469E4990" w14:textId="77777777" w:rsidR="00F30BB0" w:rsidRPr="00B63FB3" w:rsidRDefault="00F30BB0" w:rsidP="00E4727B">
            <w:pPr>
              <w:rPr>
                <w:sz w:val="16"/>
                <w:szCs w:val="16"/>
              </w:rPr>
            </w:pPr>
          </w:p>
          <w:p w14:paraId="4178F600" w14:textId="77777777" w:rsidR="00F30BB0" w:rsidRPr="00DD3448" w:rsidRDefault="00F30BB0" w:rsidP="00E4727B">
            <w:pPr>
              <w:pStyle w:val="ListParagraph"/>
              <w:numPr>
                <w:ilvl w:val="0"/>
                <w:numId w:val="1"/>
              </w:numPr>
              <w:ind w:left="426"/>
              <w:rPr>
                <w:sz w:val="16"/>
                <w:szCs w:val="16"/>
              </w:rPr>
            </w:pPr>
            <w:r>
              <w:rPr>
                <w:sz w:val="16"/>
                <w:szCs w:val="16"/>
              </w:rPr>
              <w:t>Chlorine gas detectors.</w:t>
            </w:r>
          </w:p>
          <w:p w14:paraId="58822BED" w14:textId="77777777" w:rsidR="00F30BB0" w:rsidRDefault="00F30BB0" w:rsidP="00E4727B">
            <w:pPr>
              <w:ind w:left="66"/>
              <w:rPr>
                <w:sz w:val="16"/>
                <w:szCs w:val="16"/>
              </w:rPr>
            </w:pPr>
          </w:p>
          <w:p w14:paraId="14DBF958" w14:textId="77777777" w:rsidR="00F30BB0" w:rsidRPr="00B63FB3" w:rsidRDefault="00F30BB0" w:rsidP="00E4727B">
            <w:pPr>
              <w:ind w:left="66"/>
              <w:rPr>
                <w:sz w:val="16"/>
                <w:szCs w:val="16"/>
              </w:rPr>
            </w:pPr>
            <w:r w:rsidRPr="00B63FB3">
              <w:rPr>
                <w:sz w:val="16"/>
                <w:szCs w:val="16"/>
              </w:rPr>
              <w:t>DCS Tank low level alarms:</w:t>
            </w:r>
          </w:p>
          <w:p w14:paraId="55F95B11" w14:textId="77777777" w:rsidR="00F30BB0" w:rsidRPr="00FE14A0" w:rsidRDefault="00F30BB0" w:rsidP="00E4727B">
            <w:pPr>
              <w:pStyle w:val="ListParagraph"/>
              <w:numPr>
                <w:ilvl w:val="0"/>
                <w:numId w:val="1"/>
              </w:numPr>
              <w:ind w:left="426"/>
              <w:rPr>
                <w:sz w:val="16"/>
                <w:szCs w:val="16"/>
                <w:lang w:val="es-ES"/>
              </w:rPr>
            </w:pPr>
            <w:r w:rsidRPr="00157501">
              <w:rPr>
                <w:sz w:val="16"/>
                <w:szCs w:val="16"/>
              </w:rPr>
              <w:t xml:space="preserve">Weak Brine Tank: </w:t>
            </w:r>
            <w:r w:rsidRPr="00157501">
              <w:rPr>
                <w:sz w:val="16"/>
                <w:szCs w:val="16"/>
              </w:rPr>
              <w:br/>
              <w:t xml:space="preserve">  Lo and lo-lo on LIC121</w:t>
            </w:r>
            <w:r>
              <w:rPr>
                <w:sz w:val="16"/>
                <w:szCs w:val="16"/>
              </w:rPr>
              <w:t>01.</w:t>
            </w:r>
            <w:r>
              <w:rPr>
                <w:sz w:val="16"/>
                <w:szCs w:val="16"/>
              </w:rPr>
              <w:br/>
              <w:t xml:space="preserve">  </w:t>
            </w:r>
            <w:r w:rsidRPr="00FE14A0">
              <w:rPr>
                <w:sz w:val="16"/>
                <w:szCs w:val="16"/>
                <w:lang w:val="es-ES"/>
              </w:rPr>
              <w:t xml:space="preserve">Lo and lo-lo </w:t>
            </w:r>
            <w:proofErr w:type="spellStart"/>
            <w:r w:rsidRPr="00FE14A0">
              <w:rPr>
                <w:sz w:val="16"/>
                <w:szCs w:val="16"/>
                <w:lang w:val="es-ES"/>
              </w:rPr>
              <w:t>on</w:t>
            </w:r>
            <w:proofErr w:type="spellEnd"/>
            <w:r w:rsidRPr="00FE14A0">
              <w:rPr>
                <w:sz w:val="16"/>
                <w:szCs w:val="16"/>
                <w:lang w:val="es-ES"/>
              </w:rPr>
              <w:t xml:space="preserve"> LIC12102.</w:t>
            </w:r>
          </w:p>
          <w:p w14:paraId="5A277A8F" w14:textId="77777777" w:rsidR="00F30BB0" w:rsidRDefault="00F30BB0" w:rsidP="00E4727B">
            <w:pPr>
              <w:pStyle w:val="ListParagraph"/>
              <w:numPr>
                <w:ilvl w:val="0"/>
                <w:numId w:val="1"/>
              </w:numPr>
              <w:ind w:left="426"/>
              <w:rPr>
                <w:sz w:val="16"/>
                <w:szCs w:val="16"/>
              </w:rPr>
            </w:pPr>
            <w:proofErr w:type="spellStart"/>
            <w:r w:rsidRPr="00157501">
              <w:rPr>
                <w:sz w:val="16"/>
                <w:szCs w:val="16"/>
              </w:rPr>
              <w:t>Dechlor</w:t>
            </w:r>
            <w:proofErr w:type="spellEnd"/>
            <w:r w:rsidRPr="00157501">
              <w:rPr>
                <w:sz w:val="16"/>
                <w:szCs w:val="16"/>
              </w:rPr>
              <w:t xml:space="preserve"> Brine Tank: </w:t>
            </w:r>
            <w:r w:rsidRPr="00157501">
              <w:rPr>
                <w:sz w:val="16"/>
                <w:szCs w:val="16"/>
              </w:rPr>
              <w:br/>
              <w:t xml:space="preserve">  Lo and lo-lo on LIC11502.</w:t>
            </w:r>
            <w:r w:rsidRPr="00157501">
              <w:rPr>
                <w:sz w:val="16"/>
                <w:szCs w:val="16"/>
              </w:rPr>
              <w:br/>
              <w:t xml:space="preserve">  LALL11502 discrete alarm.</w:t>
            </w:r>
          </w:p>
          <w:p w14:paraId="3795A28E" w14:textId="77777777" w:rsidR="00F30BB0" w:rsidRDefault="00F30BB0" w:rsidP="00E4727B">
            <w:pPr>
              <w:pStyle w:val="ListParagraph"/>
              <w:ind w:left="426"/>
              <w:rPr>
                <w:sz w:val="16"/>
                <w:szCs w:val="16"/>
              </w:rPr>
            </w:pPr>
          </w:p>
          <w:p w14:paraId="0289FCED" w14:textId="77777777" w:rsidR="00F30BB0" w:rsidRPr="00B34CC9" w:rsidRDefault="00F30BB0" w:rsidP="00E4727B">
            <w:pPr>
              <w:pStyle w:val="ListParagraph"/>
              <w:numPr>
                <w:ilvl w:val="0"/>
                <w:numId w:val="1"/>
              </w:numPr>
              <w:ind w:left="426"/>
              <w:rPr>
                <w:sz w:val="16"/>
                <w:szCs w:val="16"/>
              </w:rPr>
            </w:pPr>
            <w:r>
              <w:rPr>
                <w:sz w:val="16"/>
                <w:szCs w:val="16"/>
              </w:rPr>
              <w:t xml:space="preserve">Bund capacity is at least </w:t>
            </w:r>
            <w:r w:rsidRPr="00EF0E51">
              <w:rPr>
                <w:sz w:val="16"/>
                <w:szCs w:val="16"/>
              </w:rPr>
              <w:t xml:space="preserve">110% of largest tank or vessel </w:t>
            </w:r>
          </w:p>
          <w:p w14:paraId="02B8D3B0" w14:textId="77777777" w:rsidR="00F30BB0" w:rsidRDefault="00F30BB0" w:rsidP="00E4727B">
            <w:pPr>
              <w:pStyle w:val="ListParagraph"/>
              <w:numPr>
                <w:ilvl w:val="0"/>
                <w:numId w:val="1"/>
              </w:numPr>
              <w:ind w:left="426"/>
              <w:rPr>
                <w:sz w:val="16"/>
                <w:szCs w:val="16"/>
              </w:rPr>
            </w:pPr>
            <w:r>
              <w:rPr>
                <w:sz w:val="16"/>
                <w:szCs w:val="16"/>
              </w:rPr>
              <w:t>Weeping brine may be detectable</w:t>
            </w:r>
          </w:p>
          <w:p w14:paraId="079DB446" w14:textId="77777777" w:rsidR="00F30BB0" w:rsidRDefault="00F30BB0" w:rsidP="00E4727B">
            <w:pPr>
              <w:pStyle w:val="ListParagraph"/>
              <w:numPr>
                <w:ilvl w:val="0"/>
                <w:numId w:val="1"/>
              </w:numPr>
              <w:ind w:left="426"/>
              <w:rPr>
                <w:sz w:val="16"/>
                <w:szCs w:val="16"/>
              </w:rPr>
            </w:pPr>
            <w:r>
              <w:rPr>
                <w:sz w:val="16"/>
                <w:szCs w:val="16"/>
              </w:rPr>
              <w:t xml:space="preserve">Alkaline Effluent Pit hi-hi level alarm on LI18521 </w:t>
            </w:r>
          </w:p>
          <w:p w14:paraId="4819A7C8" w14:textId="77777777" w:rsidR="00F30BB0" w:rsidRDefault="00F30BB0" w:rsidP="00E4727B">
            <w:pPr>
              <w:pStyle w:val="ListParagraph"/>
              <w:numPr>
                <w:ilvl w:val="0"/>
                <w:numId w:val="1"/>
              </w:numPr>
              <w:ind w:left="426"/>
              <w:rPr>
                <w:sz w:val="16"/>
                <w:szCs w:val="16"/>
              </w:rPr>
            </w:pPr>
            <w:r>
              <w:rPr>
                <w:sz w:val="16"/>
                <w:szCs w:val="16"/>
              </w:rPr>
              <w:t>Alkaline Effluent Pit pH alarms (hi, hi-hi, lo and lo-lo) on AI18532</w:t>
            </w:r>
          </w:p>
          <w:p w14:paraId="1B468B61" w14:textId="77777777" w:rsidR="00F30BB0" w:rsidRDefault="00F30BB0" w:rsidP="00E4727B">
            <w:pPr>
              <w:pStyle w:val="ListParagraph"/>
              <w:numPr>
                <w:ilvl w:val="0"/>
                <w:numId w:val="1"/>
              </w:numPr>
              <w:ind w:left="426"/>
              <w:rPr>
                <w:sz w:val="16"/>
                <w:szCs w:val="16"/>
              </w:rPr>
            </w:pPr>
            <w:r>
              <w:rPr>
                <w:sz w:val="16"/>
                <w:szCs w:val="16"/>
              </w:rPr>
              <w:lastRenderedPageBreak/>
              <w:t xml:space="preserve">Acid Effluent Pit hi-hi level alarm on LI18522 </w:t>
            </w:r>
          </w:p>
          <w:p w14:paraId="7C5DC2D4" w14:textId="77777777" w:rsidR="00F30BB0" w:rsidRDefault="00F30BB0" w:rsidP="00E4727B">
            <w:pPr>
              <w:pStyle w:val="ListParagraph"/>
              <w:numPr>
                <w:ilvl w:val="0"/>
                <w:numId w:val="1"/>
              </w:numPr>
              <w:ind w:left="426"/>
              <w:rPr>
                <w:sz w:val="16"/>
                <w:szCs w:val="16"/>
              </w:rPr>
            </w:pPr>
            <w:r>
              <w:rPr>
                <w:sz w:val="16"/>
                <w:szCs w:val="16"/>
              </w:rPr>
              <w:t>Acid Effluent Pit pH alarms (hi, hi-hi, lo and lo-lo) on AI18534</w:t>
            </w:r>
          </w:p>
          <w:p w14:paraId="340840DE" w14:textId="77777777" w:rsidR="00F30BB0" w:rsidRDefault="00F30BB0" w:rsidP="00E4727B">
            <w:pPr>
              <w:pStyle w:val="ListParagraph"/>
              <w:numPr>
                <w:ilvl w:val="0"/>
                <w:numId w:val="1"/>
              </w:numPr>
              <w:ind w:left="426"/>
              <w:rPr>
                <w:sz w:val="16"/>
                <w:szCs w:val="16"/>
              </w:rPr>
            </w:pPr>
            <w:r>
              <w:rPr>
                <w:sz w:val="16"/>
                <w:szCs w:val="16"/>
              </w:rPr>
              <w:t xml:space="preserve">Effluent neutralisation and </w:t>
            </w:r>
            <w:proofErr w:type="spellStart"/>
            <w:r>
              <w:rPr>
                <w:sz w:val="16"/>
                <w:szCs w:val="16"/>
              </w:rPr>
              <w:t>dechlorination</w:t>
            </w:r>
            <w:proofErr w:type="spellEnd"/>
            <w:r>
              <w:rPr>
                <w:sz w:val="16"/>
                <w:szCs w:val="16"/>
              </w:rPr>
              <w:t xml:space="preserve"> before transfer to Site Utilities</w:t>
            </w:r>
          </w:p>
          <w:p w14:paraId="3BAD563F"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03D28150" w14:textId="77777777" w:rsidR="00F30BB0" w:rsidRPr="00C72CF7" w:rsidRDefault="00F30BB0" w:rsidP="00E4727B">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3DB7860C" w14:textId="77777777" w:rsidR="00F30BB0" w:rsidRPr="007D758F" w:rsidRDefault="00F30BB0" w:rsidP="00E4727B">
            <w:pPr>
              <w:rPr>
                <w:sz w:val="16"/>
                <w:szCs w:val="16"/>
              </w:rPr>
            </w:pPr>
          </w:p>
        </w:tc>
        <w:tc>
          <w:tcPr>
            <w:tcW w:w="1243" w:type="dxa"/>
            <w:gridSpan w:val="2"/>
          </w:tcPr>
          <w:p w14:paraId="449E45BD" w14:textId="77777777" w:rsidR="00F30BB0" w:rsidRPr="007D758F" w:rsidRDefault="00F30BB0" w:rsidP="00E4727B">
            <w:pPr>
              <w:rPr>
                <w:sz w:val="16"/>
                <w:szCs w:val="16"/>
              </w:rPr>
            </w:pPr>
            <w:r w:rsidRPr="007D758F">
              <w:rPr>
                <w:sz w:val="16"/>
                <w:szCs w:val="16"/>
              </w:rPr>
              <w:lastRenderedPageBreak/>
              <w:t xml:space="preserve">Category </w:t>
            </w:r>
            <w:r w:rsidR="00C154B3">
              <w:rPr>
                <w:sz w:val="16"/>
                <w:szCs w:val="16"/>
              </w:rPr>
              <w:t>3</w:t>
            </w:r>
            <w:r>
              <w:rPr>
                <w:sz w:val="16"/>
                <w:szCs w:val="16"/>
              </w:rPr>
              <w:t>.</w:t>
            </w:r>
            <w:r w:rsidR="00C154B3">
              <w:rPr>
                <w:sz w:val="16"/>
                <w:szCs w:val="16"/>
              </w:rPr>
              <w:t>2</w:t>
            </w:r>
          </w:p>
        </w:tc>
        <w:tc>
          <w:tcPr>
            <w:tcW w:w="2017" w:type="dxa"/>
          </w:tcPr>
          <w:p w14:paraId="06E6332A" w14:textId="77777777" w:rsidR="00F30BB0" w:rsidRPr="007D758F" w:rsidRDefault="00C154B3" w:rsidP="00E4727B">
            <w:pPr>
              <w:rPr>
                <w:sz w:val="16"/>
                <w:szCs w:val="16"/>
              </w:rPr>
            </w:pPr>
            <w:r>
              <w:rPr>
                <w:sz w:val="16"/>
                <w:szCs w:val="16"/>
              </w:rPr>
              <w:t>Very</w:t>
            </w:r>
            <w:r w:rsidR="00F30BB0">
              <w:rPr>
                <w:sz w:val="16"/>
                <w:szCs w:val="16"/>
              </w:rPr>
              <w:t xml:space="preserve"> </w:t>
            </w:r>
            <w:r w:rsidR="00F30BB0" w:rsidRPr="007D758F">
              <w:rPr>
                <w:sz w:val="16"/>
                <w:szCs w:val="16"/>
              </w:rPr>
              <w:t>Unlikely</w:t>
            </w:r>
          </w:p>
        </w:tc>
        <w:tc>
          <w:tcPr>
            <w:tcW w:w="1560" w:type="dxa"/>
          </w:tcPr>
          <w:p w14:paraId="48457B05" w14:textId="77777777" w:rsidR="00F30BB0" w:rsidRPr="007D758F" w:rsidRDefault="00F30BB0" w:rsidP="00E4727B">
            <w:pPr>
              <w:rPr>
                <w:sz w:val="16"/>
                <w:szCs w:val="16"/>
              </w:rPr>
            </w:pPr>
            <w:r w:rsidRPr="007D758F">
              <w:rPr>
                <w:sz w:val="16"/>
                <w:szCs w:val="16"/>
              </w:rPr>
              <w:t xml:space="preserve">Level </w:t>
            </w:r>
            <w:r>
              <w:rPr>
                <w:sz w:val="16"/>
                <w:szCs w:val="16"/>
              </w:rPr>
              <w:t>IV</w:t>
            </w:r>
          </w:p>
        </w:tc>
      </w:tr>
      <w:tr w:rsidR="00F30BB0" w:rsidRPr="007D758F" w14:paraId="470C2F27" w14:textId="77777777" w:rsidTr="00E4727B">
        <w:tc>
          <w:tcPr>
            <w:tcW w:w="1668" w:type="dxa"/>
          </w:tcPr>
          <w:p w14:paraId="4215331E" w14:textId="77777777" w:rsidR="00F30BB0" w:rsidRDefault="00F30BB0" w:rsidP="00E4727B"/>
        </w:tc>
        <w:tc>
          <w:tcPr>
            <w:tcW w:w="1302" w:type="dxa"/>
            <w:tcBorders>
              <w:bottom w:val="single" w:sz="4" w:space="0" w:color="auto"/>
            </w:tcBorders>
            <w:shd w:val="clear" w:color="auto" w:fill="D99594" w:themeFill="accent2" w:themeFillTint="99"/>
          </w:tcPr>
          <w:p w14:paraId="4256EB47" w14:textId="77777777" w:rsidR="00F30BB0" w:rsidRPr="0090250A" w:rsidRDefault="00F30BB0" w:rsidP="00E4727B">
            <w:pPr>
              <w:rPr>
                <w:b/>
              </w:rPr>
            </w:pPr>
            <w:r w:rsidRPr="0090250A">
              <w:rPr>
                <w:b/>
              </w:rPr>
              <w:t>Hum</w:t>
            </w:r>
          </w:p>
        </w:tc>
        <w:tc>
          <w:tcPr>
            <w:tcW w:w="2241" w:type="dxa"/>
          </w:tcPr>
          <w:p w14:paraId="1B8CD36B" w14:textId="77777777" w:rsidR="00F30BB0" w:rsidRPr="007D758F" w:rsidRDefault="00F30BB0" w:rsidP="00F76816">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health with irritation to skin or eyes. Burns to skin at high temperatures. </w:t>
            </w:r>
          </w:p>
        </w:tc>
        <w:tc>
          <w:tcPr>
            <w:tcW w:w="3010" w:type="dxa"/>
          </w:tcPr>
          <w:p w14:paraId="0497746F" w14:textId="77777777" w:rsidR="00F30BB0" w:rsidRDefault="00F30BB0" w:rsidP="00E4727B">
            <w:pPr>
              <w:pStyle w:val="ListParagraph"/>
              <w:numPr>
                <w:ilvl w:val="0"/>
                <w:numId w:val="1"/>
              </w:numPr>
              <w:ind w:left="426"/>
              <w:rPr>
                <w:sz w:val="16"/>
                <w:szCs w:val="16"/>
              </w:rPr>
            </w:pPr>
            <w:r w:rsidRPr="007D758F">
              <w:rPr>
                <w:sz w:val="16"/>
                <w:szCs w:val="16"/>
              </w:rPr>
              <w:t>As for “Nat”</w:t>
            </w:r>
          </w:p>
          <w:p w14:paraId="415A8185" w14:textId="77777777" w:rsidR="00F30BB0" w:rsidRDefault="00F30BB0"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482791D3" w14:textId="77777777" w:rsidR="00F30BB0" w:rsidRPr="007D758F" w:rsidRDefault="00F30BB0" w:rsidP="00E4727B">
            <w:pPr>
              <w:pStyle w:val="ListParagraph"/>
              <w:numPr>
                <w:ilvl w:val="0"/>
                <w:numId w:val="1"/>
              </w:numPr>
              <w:ind w:left="426"/>
              <w:rPr>
                <w:sz w:val="16"/>
                <w:szCs w:val="16"/>
              </w:rPr>
            </w:pPr>
            <w:r w:rsidRPr="007D758F">
              <w:rPr>
                <w:sz w:val="16"/>
                <w:szCs w:val="16"/>
              </w:rPr>
              <w:t>Safety showers</w:t>
            </w:r>
            <w:r w:rsidRPr="00757C44">
              <w:rPr>
                <w:color w:val="FF0000"/>
                <w:sz w:val="16"/>
                <w:szCs w:val="16"/>
              </w:rPr>
              <w:t xml:space="preserve"> </w:t>
            </w:r>
            <w:r w:rsidRPr="00757C44">
              <w:rPr>
                <w:color w:val="FF0000"/>
                <w:sz w:val="16"/>
                <w:szCs w:val="16"/>
              </w:rPr>
              <w:br/>
            </w:r>
            <w:r w:rsidRPr="007D758F">
              <w:rPr>
                <w:b/>
                <w:sz w:val="16"/>
                <w:szCs w:val="16"/>
              </w:rPr>
              <w:t>MHF-CC-087</w:t>
            </w:r>
          </w:p>
        </w:tc>
        <w:tc>
          <w:tcPr>
            <w:tcW w:w="1243" w:type="dxa"/>
            <w:gridSpan w:val="2"/>
          </w:tcPr>
          <w:p w14:paraId="31122292" w14:textId="77777777" w:rsidR="00F30BB0" w:rsidRPr="007D758F" w:rsidRDefault="00F30BB0" w:rsidP="00E4727B">
            <w:pPr>
              <w:rPr>
                <w:sz w:val="16"/>
                <w:szCs w:val="16"/>
              </w:rPr>
            </w:pPr>
            <w:r w:rsidRPr="007D758F">
              <w:rPr>
                <w:sz w:val="16"/>
                <w:szCs w:val="16"/>
              </w:rPr>
              <w:t xml:space="preserve">Category </w:t>
            </w:r>
            <w:r w:rsidR="00F76816">
              <w:rPr>
                <w:sz w:val="16"/>
                <w:szCs w:val="16"/>
              </w:rPr>
              <w:t>3</w:t>
            </w:r>
            <w:r>
              <w:rPr>
                <w:sz w:val="16"/>
                <w:szCs w:val="16"/>
              </w:rPr>
              <w:t>.2</w:t>
            </w:r>
          </w:p>
        </w:tc>
        <w:tc>
          <w:tcPr>
            <w:tcW w:w="2017" w:type="dxa"/>
          </w:tcPr>
          <w:p w14:paraId="1FC5097E" w14:textId="77777777" w:rsidR="00F30BB0" w:rsidRPr="007D758F" w:rsidRDefault="00F76816" w:rsidP="00E4727B">
            <w:pPr>
              <w:rPr>
                <w:sz w:val="16"/>
                <w:szCs w:val="16"/>
              </w:rPr>
            </w:pPr>
            <w:r>
              <w:rPr>
                <w:sz w:val="16"/>
                <w:szCs w:val="16"/>
              </w:rPr>
              <w:t>Very</w:t>
            </w:r>
            <w:r w:rsidR="00F30BB0">
              <w:rPr>
                <w:sz w:val="16"/>
                <w:szCs w:val="16"/>
              </w:rPr>
              <w:t xml:space="preserve"> </w:t>
            </w:r>
            <w:r w:rsidR="00F30BB0" w:rsidRPr="007D758F">
              <w:rPr>
                <w:sz w:val="16"/>
                <w:szCs w:val="16"/>
              </w:rPr>
              <w:t>Unlikely</w:t>
            </w:r>
          </w:p>
        </w:tc>
        <w:tc>
          <w:tcPr>
            <w:tcW w:w="1560" w:type="dxa"/>
          </w:tcPr>
          <w:p w14:paraId="6509E111" w14:textId="77777777" w:rsidR="00F30BB0" w:rsidRPr="007D758F" w:rsidRDefault="00F30BB0" w:rsidP="00E4727B">
            <w:pPr>
              <w:rPr>
                <w:sz w:val="16"/>
                <w:szCs w:val="16"/>
              </w:rPr>
            </w:pPr>
            <w:r>
              <w:rPr>
                <w:sz w:val="16"/>
                <w:szCs w:val="16"/>
              </w:rPr>
              <w:t>Level I</w:t>
            </w:r>
            <w:r w:rsidR="00F76816">
              <w:rPr>
                <w:sz w:val="16"/>
                <w:szCs w:val="16"/>
              </w:rPr>
              <w:t>V</w:t>
            </w:r>
          </w:p>
        </w:tc>
      </w:tr>
      <w:tr w:rsidR="00F30BB0" w:rsidRPr="007D758F" w14:paraId="575BCB86" w14:textId="77777777" w:rsidTr="00E4727B">
        <w:tc>
          <w:tcPr>
            <w:tcW w:w="13041" w:type="dxa"/>
            <w:gridSpan w:val="8"/>
          </w:tcPr>
          <w:p w14:paraId="3979CD2D" w14:textId="77777777" w:rsidR="00F30BB0" w:rsidRDefault="00F30BB0" w:rsidP="00E4727B">
            <w:pPr>
              <w:rPr>
                <w:sz w:val="20"/>
                <w:szCs w:val="20"/>
              </w:rPr>
            </w:pPr>
            <w:r w:rsidRPr="007D758F">
              <w:rPr>
                <w:sz w:val="20"/>
                <w:szCs w:val="20"/>
              </w:rPr>
              <w:t>Item [0</w:t>
            </w:r>
            <w:r>
              <w:rPr>
                <w:sz w:val="20"/>
                <w:szCs w:val="20"/>
              </w:rPr>
              <w:t>4</w:t>
            </w:r>
            <w:r w:rsidRPr="007D758F">
              <w:rPr>
                <w:sz w:val="20"/>
                <w:szCs w:val="20"/>
              </w:rPr>
              <w:t xml:space="preserve">]. </w:t>
            </w:r>
            <w:r>
              <w:rPr>
                <w:sz w:val="20"/>
                <w:szCs w:val="20"/>
              </w:rPr>
              <w:t>Loss of containment from piping</w:t>
            </w:r>
          </w:p>
          <w:p w14:paraId="10C1014E" w14:textId="77777777" w:rsidR="00F30BB0" w:rsidRPr="007D758F" w:rsidRDefault="00F30BB0" w:rsidP="00E4727B">
            <w:pPr>
              <w:rPr>
                <w:sz w:val="20"/>
                <w:szCs w:val="20"/>
              </w:rPr>
            </w:pPr>
          </w:p>
        </w:tc>
      </w:tr>
      <w:tr w:rsidR="00F30BB0" w:rsidRPr="007D758F" w14:paraId="6BA3DC22" w14:textId="77777777" w:rsidTr="00E4727B">
        <w:tc>
          <w:tcPr>
            <w:tcW w:w="1668" w:type="dxa"/>
          </w:tcPr>
          <w:p w14:paraId="779BCABD" w14:textId="77777777" w:rsidR="00F30BB0" w:rsidRDefault="00F30BB0" w:rsidP="00E4727B"/>
        </w:tc>
        <w:tc>
          <w:tcPr>
            <w:tcW w:w="1302" w:type="dxa"/>
            <w:tcBorders>
              <w:bottom w:val="single" w:sz="4" w:space="0" w:color="auto"/>
            </w:tcBorders>
            <w:shd w:val="clear" w:color="auto" w:fill="92D050"/>
          </w:tcPr>
          <w:p w14:paraId="2EBDA68D" w14:textId="77777777" w:rsidR="00F30BB0" w:rsidRPr="0090250A" w:rsidRDefault="00F30BB0" w:rsidP="00E4727B">
            <w:pPr>
              <w:rPr>
                <w:b/>
              </w:rPr>
            </w:pPr>
            <w:r w:rsidRPr="0090250A">
              <w:rPr>
                <w:b/>
              </w:rPr>
              <w:t>Nat</w:t>
            </w:r>
          </w:p>
        </w:tc>
        <w:tc>
          <w:tcPr>
            <w:tcW w:w="2241" w:type="dxa"/>
          </w:tcPr>
          <w:p w14:paraId="3CAB4CA9" w14:textId="77777777" w:rsidR="00F30BB0" w:rsidRDefault="00522AC4" w:rsidP="00E4727B">
            <w:pPr>
              <w:rPr>
                <w:sz w:val="16"/>
                <w:szCs w:val="16"/>
              </w:rPr>
            </w:pPr>
            <w:r>
              <w:rPr>
                <w:sz w:val="16"/>
                <w:szCs w:val="16"/>
              </w:rPr>
              <w:t xml:space="preserve">Interceptor Pit 1 overflow </w:t>
            </w:r>
            <w:r w:rsidR="00F30BB0">
              <w:rPr>
                <w:sz w:val="16"/>
                <w:szCs w:val="16"/>
              </w:rPr>
              <w:t>to Springvale Drain. Adverse impact on aquatic organisms, including lethal dosage. Release to SWOOS from Site Utilities without treatment, resulting in adverse impact on trade waste water quality.</w:t>
            </w:r>
          </w:p>
          <w:p w14:paraId="12A8B648" w14:textId="77777777" w:rsidR="00F30BB0" w:rsidRDefault="00F30BB0" w:rsidP="00E4727B">
            <w:pPr>
              <w:rPr>
                <w:sz w:val="16"/>
                <w:szCs w:val="16"/>
              </w:rPr>
            </w:pPr>
          </w:p>
          <w:p w14:paraId="6D659530" w14:textId="77777777" w:rsidR="00F30BB0" w:rsidRPr="007D758F" w:rsidRDefault="00F30BB0" w:rsidP="00E4727B">
            <w:pPr>
              <w:rPr>
                <w:sz w:val="16"/>
                <w:szCs w:val="16"/>
              </w:rPr>
            </w:pPr>
            <w:r w:rsidRPr="007D758F">
              <w:rPr>
                <w:sz w:val="16"/>
                <w:szCs w:val="16"/>
              </w:rPr>
              <w:t>Soil – Soil contamination (direct), Groundwater – Groundwater contamination, Adverse impact on a biological component – habitat.</w:t>
            </w:r>
          </w:p>
        </w:tc>
        <w:tc>
          <w:tcPr>
            <w:tcW w:w="3010" w:type="dxa"/>
          </w:tcPr>
          <w:p w14:paraId="6D1932A5" w14:textId="77777777" w:rsidR="00F30BB0" w:rsidRDefault="00F30BB0" w:rsidP="00E4727B">
            <w:pPr>
              <w:pStyle w:val="ListParagraph"/>
              <w:numPr>
                <w:ilvl w:val="0"/>
                <w:numId w:val="1"/>
              </w:numPr>
              <w:ind w:left="426"/>
              <w:rPr>
                <w:sz w:val="16"/>
                <w:szCs w:val="16"/>
              </w:rPr>
            </w:pPr>
            <w:r>
              <w:rPr>
                <w:sz w:val="16"/>
                <w:szCs w:val="16"/>
              </w:rPr>
              <w:t>Correct material and gasket specification</w:t>
            </w:r>
          </w:p>
          <w:p w14:paraId="7AB8C678" w14:textId="77777777" w:rsidR="00F30BB0" w:rsidRDefault="00F30BB0" w:rsidP="00E4727B">
            <w:pPr>
              <w:pStyle w:val="ListParagraph"/>
              <w:numPr>
                <w:ilvl w:val="0"/>
                <w:numId w:val="1"/>
              </w:numPr>
              <w:ind w:left="426"/>
              <w:rPr>
                <w:sz w:val="16"/>
                <w:szCs w:val="16"/>
              </w:rPr>
            </w:pPr>
            <w:r>
              <w:rPr>
                <w:sz w:val="16"/>
                <w:szCs w:val="16"/>
              </w:rPr>
              <w:t>Piping and valves in bunded areas to avoid physical impact and contain potential spills</w:t>
            </w:r>
          </w:p>
          <w:p w14:paraId="1DA2E467" w14:textId="77777777" w:rsidR="00F30BB0" w:rsidRDefault="00F30BB0" w:rsidP="00E4727B">
            <w:pPr>
              <w:pStyle w:val="ListParagraph"/>
              <w:numPr>
                <w:ilvl w:val="0"/>
                <w:numId w:val="1"/>
              </w:numPr>
              <w:ind w:left="426"/>
              <w:rPr>
                <w:sz w:val="16"/>
                <w:szCs w:val="16"/>
              </w:rPr>
            </w:pPr>
            <w:r>
              <w:rPr>
                <w:sz w:val="16"/>
                <w:szCs w:val="16"/>
              </w:rPr>
              <w:t>Piping supports to prevent strain, cracks and loss of containment</w:t>
            </w:r>
          </w:p>
          <w:p w14:paraId="0D21122C" w14:textId="77777777" w:rsidR="00F30BB0" w:rsidRDefault="00F30BB0" w:rsidP="00E4727B">
            <w:pPr>
              <w:pStyle w:val="ListParagraph"/>
              <w:numPr>
                <w:ilvl w:val="0"/>
                <w:numId w:val="1"/>
              </w:numPr>
              <w:ind w:left="426"/>
              <w:rPr>
                <w:sz w:val="16"/>
                <w:szCs w:val="16"/>
              </w:rPr>
            </w:pPr>
            <w:r>
              <w:rPr>
                <w:sz w:val="16"/>
                <w:szCs w:val="16"/>
              </w:rPr>
              <w:t>Selected piping elevated to prevent physical impact damage</w:t>
            </w:r>
          </w:p>
          <w:p w14:paraId="48C2D1CA" w14:textId="77777777" w:rsidR="00F30BB0" w:rsidRDefault="00F30BB0" w:rsidP="00E4727B">
            <w:pPr>
              <w:pStyle w:val="ListParagraph"/>
              <w:numPr>
                <w:ilvl w:val="0"/>
                <w:numId w:val="1"/>
              </w:numPr>
              <w:ind w:left="426"/>
              <w:rPr>
                <w:sz w:val="16"/>
                <w:szCs w:val="16"/>
              </w:rPr>
            </w:pPr>
            <w:r>
              <w:rPr>
                <w:sz w:val="16"/>
                <w:szCs w:val="16"/>
              </w:rPr>
              <w:t>Valves selected suitable for operation</w:t>
            </w:r>
          </w:p>
          <w:p w14:paraId="74F707E0" w14:textId="77777777" w:rsidR="00F30BB0" w:rsidRDefault="00F30BB0" w:rsidP="00E4727B">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43F5FFE1" w14:textId="77777777" w:rsidR="00F30BB0" w:rsidRPr="00DD3448" w:rsidRDefault="00F30BB0" w:rsidP="00E4727B">
            <w:pPr>
              <w:pStyle w:val="ListParagraph"/>
              <w:numPr>
                <w:ilvl w:val="0"/>
                <w:numId w:val="1"/>
              </w:numPr>
              <w:ind w:left="426"/>
              <w:rPr>
                <w:sz w:val="16"/>
                <w:szCs w:val="16"/>
              </w:rPr>
            </w:pPr>
            <w:r>
              <w:rPr>
                <w:sz w:val="16"/>
                <w:szCs w:val="16"/>
                <w:lang w:val="en-US"/>
              </w:rPr>
              <w:t>Isolation valves and automatic isolation valves</w:t>
            </w:r>
          </w:p>
          <w:p w14:paraId="4F663CF8" w14:textId="77777777" w:rsidR="00F30BB0" w:rsidRPr="00D349EA" w:rsidRDefault="00F30BB0" w:rsidP="00E4727B">
            <w:pPr>
              <w:pStyle w:val="ListParagraph"/>
              <w:ind w:left="426"/>
              <w:rPr>
                <w:sz w:val="16"/>
                <w:szCs w:val="16"/>
              </w:rPr>
            </w:pPr>
          </w:p>
          <w:p w14:paraId="203DD4F5" w14:textId="77777777" w:rsidR="00F30BB0" w:rsidRPr="00DD3448" w:rsidRDefault="00F30BB0" w:rsidP="00E4727B">
            <w:pPr>
              <w:pStyle w:val="ListParagraph"/>
              <w:numPr>
                <w:ilvl w:val="0"/>
                <w:numId w:val="1"/>
              </w:numPr>
              <w:ind w:left="426"/>
              <w:rPr>
                <w:sz w:val="16"/>
                <w:szCs w:val="16"/>
              </w:rPr>
            </w:pPr>
            <w:r>
              <w:rPr>
                <w:sz w:val="16"/>
                <w:szCs w:val="16"/>
              </w:rPr>
              <w:t>Chlorine gas detectors</w:t>
            </w:r>
          </w:p>
          <w:p w14:paraId="7F1F6CD4" w14:textId="77777777" w:rsidR="00F30BB0" w:rsidRDefault="00F30BB0" w:rsidP="00E4727B">
            <w:pPr>
              <w:pStyle w:val="ListParagraph"/>
              <w:numPr>
                <w:ilvl w:val="0"/>
                <w:numId w:val="1"/>
              </w:numPr>
              <w:ind w:left="426"/>
              <w:rPr>
                <w:sz w:val="16"/>
                <w:szCs w:val="16"/>
              </w:rPr>
            </w:pPr>
            <w:r>
              <w:rPr>
                <w:sz w:val="16"/>
                <w:szCs w:val="16"/>
              </w:rPr>
              <w:t xml:space="preserve">Alkaline Effluent Pit hi-hi level alarm on LI18521 </w:t>
            </w:r>
          </w:p>
          <w:p w14:paraId="739EF933" w14:textId="77777777" w:rsidR="00F30BB0" w:rsidRDefault="00F30BB0" w:rsidP="00E4727B">
            <w:pPr>
              <w:pStyle w:val="ListParagraph"/>
              <w:numPr>
                <w:ilvl w:val="0"/>
                <w:numId w:val="1"/>
              </w:numPr>
              <w:ind w:left="426"/>
              <w:rPr>
                <w:sz w:val="16"/>
                <w:szCs w:val="16"/>
              </w:rPr>
            </w:pPr>
            <w:r>
              <w:rPr>
                <w:sz w:val="16"/>
                <w:szCs w:val="16"/>
              </w:rPr>
              <w:t>Alkaline Effluent Pit pH alarms (hi, hi-hi, lo and lo-lo) on AI18532</w:t>
            </w:r>
          </w:p>
          <w:p w14:paraId="34CB00DB" w14:textId="77777777" w:rsidR="00F30BB0" w:rsidRDefault="00F30BB0" w:rsidP="00E4727B">
            <w:pPr>
              <w:pStyle w:val="ListParagraph"/>
              <w:numPr>
                <w:ilvl w:val="0"/>
                <w:numId w:val="1"/>
              </w:numPr>
              <w:ind w:left="426"/>
              <w:rPr>
                <w:sz w:val="16"/>
                <w:szCs w:val="16"/>
              </w:rPr>
            </w:pPr>
            <w:r w:rsidRPr="00124650">
              <w:rPr>
                <w:sz w:val="16"/>
                <w:szCs w:val="16"/>
              </w:rPr>
              <w:t xml:space="preserve">EP6 hi-hi pH alarm </w:t>
            </w:r>
            <w:r>
              <w:rPr>
                <w:sz w:val="16"/>
                <w:szCs w:val="16"/>
              </w:rPr>
              <w:t>on AI7011.</w:t>
            </w:r>
          </w:p>
          <w:p w14:paraId="6AEC979D" w14:textId="77777777" w:rsidR="00F30BB0" w:rsidRDefault="00F30BB0" w:rsidP="00E4727B">
            <w:pPr>
              <w:pStyle w:val="ListParagraph"/>
              <w:ind w:left="426"/>
              <w:rPr>
                <w:b/>
                <w:sz w:val="16"/>
                <w:szCs w:val="16"/>
              </w:rPr>
            </w:pPr>
            <w:r>
              <w:rPr>
                <w:b/>
                <w:sz w:val="16"/>
                <w:szCs w:val="16"/>
              </w:rPr>
              <w:t>ERA-CC-001</w:t>
            </w:r>
          </w:p>
          <w:p w14:paraId="11815BDF" w14:textId="77777777" w:rsidR="00F30BB0" w:rsidRDefault="00F30BB0" w:rsidP="00E4727B">
            <w:pPr>
              <w:pStyle w:val="ListParagraph"/>
              <w:numPr>
                <w:ilvl w:val="0"/>
                <w:numId w:val="1"/>
              </w:numPr>
              <w:ind w:left="426"/>
              <w:rPr>
                <w:sz w:val="16"/>
                <w:szCs w:val="16"/>
              </w:rPr>
            </w:pPr>
            <w:r w:rsidRPr="00A0296A">
              <w:rPr>
                <w:sz w:val="16"/>
                <w:szCs w:val="16"/>
              </w:rPr>
              <w:lastRenderedPageBreak/>
              <w:t xml:space="preserve">EP6 </w:t>
            </w:r>
            <w:r>
              <w:rPr>
                <w:sz w:val="16"/>
                <w:szCs w:val="16"/>
              </w:rPr>
              <w:t>lo and lo-lo pH alarms on AI7011.</w:t>
            </w:r>
          </w:p>
          <w:p w14:paraId="2AAE3AFA" w14:textId="77777777" w:rsidR="00F30BB0" w:rsidRPr="00AA2482" w:rsidRDefault="00F30BB0" w:rsidP="00E4727B">
            <w:pPr>
              <w:pStyle w:val="ListParagraph"/>
              <w:ind w:left="426"/>
              <w:rPr>
                <w:b/>
                <w:sz w:val="16"/>
                <w:szCs w:val="16"/>
              </w:rPr>
            </w:pPr>
            <w:r>
              <w:rPr>
                <w:b/>
                <w:sz w:val="16"/>
                <w:szCs w:val="16"/>
              </w:rPr>
              <w:t>ERA-CC-001</w:t>
            </w:r>
          </w:p>
          <w:p w14:paraId="79194ECD" w14:textId="77777777" w:rsidR="00F30BB0" w:rsidRDefault="00F30BB0" w:rsidP="00E4727B">
            <w:pPr>
              <w:pStyle w:val="ListParagraph"/>
              <w:numPr>
                <w:ilvl w:val="0"/>
                <w:numId w:val="1"/>
              </w:numPr>
              <w:ind w:left="426"/>
              <w:rPr>
                <w:sz w:val="16"/>
                <w:szCs w:val="16"/>
              </w:rPr>
            </w:pPr>
            <w:r>
              <w:rPr>
                <w:sz w:val="16"/>
                <w:szCs w:val="16"/>
              </w:rPr>
              <w:t>AAH 7011 discrete pH alarm.</w:t>
            </w:r>
          </w:p>
          <w:p w14:paraId="5AF10156" w14:textId="77777777" w:rsidR="00F30BB0" w:rsidRDefault="00F30BB0" w:rsidP="00E4727B">
            <w:pPr>
              <w:pStyle w:val="ListParagraph"/>
              <w:numPr>
                <w:ilvl w:val="0"/>
                <w:numId w:val="1"/>
              </w:numPr>
              <w:ind w:left="426"/>
              <w:rPr>
                <w:sz w:val="16"/>
                <w:szCs w:val="16"/>
              </w:rPr>
            </w:pPr>
            <w:r>
              <w:rPr>
                <w:sz w:val="16"/>
                <w:szCs w:val="16"/>
              </w:rPr>
              <w:t>AAL7011 discrete pH alarm.</w:t>
            </w:r>
          </w:p>
          <w:p w14:paraId="6ACD2B9D" w14:textId="77777777" w:rsidR="00F30BB0" w:rsidRDefault="00F30BB0" w:rsidP="00E4727B">
            <w:pPr>
              <w:pStyle w:val="ListParagraph"/>
              <w:numPr>
                <w:ilvl w:val="0"/>
                <w:numId w:val="1"/>
              </w:numPr>
              <w:ind w:left="426"/>
              <w:rPr>
                <w:sz w:val="16"/>
                <w:szCs w:val="16"/>
              </w:rPr>
            </w:pPr>
            <w:r>
              <w:rPr>
                <w:sz w:val="16"/>
                <w:szCs w:val="16"/>
              </w:rPr>
              <w:t>Site Utilities contact Control Room if pH is out of spec.</w:t>
            </w:r>
          </w:p>
          <w:p w14:paraId="5C0F0B09"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482752C7" w14:textId="77777777" w:rsidR="00F30BB0" w:rsidRPr="00D349EA" w:rsidRDefault="00F30BB0" w:rsidP="00E4727B">
            <w:pPr>
              <w:pStyle w:val="ListParagraph"/>
              <w:numPr>
                <w:ilvl w:val="0"/>
                <w:numId w:val="1"/>
              </w:numPr>
              <w:ind w:left="426"/>
              <w:rPr>
                <w:sz w:val="16"/>
                <w:szCs w:val="16"/>
              </w:rPr>
            </w:pPr>
            <w:r w:rsidRPr="00D349EA">
              <w:rPr>
                <w:sz w:val="16"/>
                <w:szCs w:val="16"/>
              </w:rPr>
              <w:t>Response Plan</w:t>
            </w:r>
          </w:p>
          <w:p w14:paraId="279F7576" w14:textId="77777777" w:rsidR="00F30BB0" w:rsidRPr="00F71215" w:rsidRDefault="00F30BB0" w:rsidP="00E4727B">
            <w:pPr>
              <w:pStyle w:val="ListParagraph"/>
              <w:ind w:left="426"/>
              <w:rPr>
                <w:sz w:val="16"/>
                <w:szCs w:val="16"/>
              </w:rPr>
            </w:pPr>
          </w:p>
        </w:tc>
        <w:tc>
          <w:tcPr>
            <w:tcW w:w="1243" w:type="dxa"/>
            <w:gridSpan w:val="2"/>
          </w:tcPr>
          <w:p w14:paraId="2B69E930" w14:textId="77777777" w:rsidR="00F30BB0" w:rsidRPr="007D758F" w:rsidRDefault="00F30BB0" w:rsidP="00E4727B">
            <w:pPr>
              <w:rPr>
                <w:sz w:val="16"/>
                <w:szCs w:val="16"/>
              </w:rPr>
            </w:pPr>
            <w:r w:rsidRPr="007D758F">
              <w:rPr>
                <w:sz w:val="16"/>
                <w:szCs w:val="16"/>
              </w:rPr>
              <w:lastRenderedPageBreak/>
              <w:t xml:space="preserve">Category </w:t>
            </w:r>
            <w:r w:rsidR="00522AC4">
              <w:rPr>
                <w:sz w:val="16"/>
                <w:szCs w:val="16"/>
              </w:rPr>
              <w:t>3</w:t>
            </w:r>
            <w:r>
              <w:rPr>
                <w:sz w:val="16"/>
                <w:szCs w:val="16"/>
              </w:rPr>
              <w:t>.</w:t>
            </w:r>
            <w:r w:rsidR="00522AC4">
              <w:rPr>
                <w:sz w:val="16"/>
                <w:szCs w:val="16"/>
              </w:rPr>
              <w:t>2</w:t>
            </w:r>
          </w:p>
        </w:tc>
        <w:tc>
          <w:tcPr>
            <w:tcW w:w="2017" w:type="dxa"/>
          </w:tcPr>
          <w:p w14:paraId="1923AE8E" w14:textId="77777777" w:rsidR="00F30BB0" w:rsidRPr="007D758F" w:rsidRDefault="00F30BB0" w:rsidP="00E4727B">
            <w:pPr>
              <w:rPr>
                <w:sz w:val="16"/>
                <w:szCs w:val="16"/>
              </w:rPr>
            </w:pPr>
            <w:r w:rsidRPr="007D758F">
              <w:rPr>
                <w:sz w:val="16"/>
                <w:szCs w:val="16"/>
              </w:rPr>
              <w:t>Unlikely</w:t>
            </w:r>
          </w:p>
        </w:tc>
        <w:tc>
          <w:tcPr>
            <w:tcW w:w="1560" w:type="dxa"/>
          </w:tcPr>
          <w:p w14:paraId="08EC4871" w14:textId="77777777" w:rsidR="00F30BB0" w:rsidRPr="007D758F" w:rsidRDefault="00F30BB0" w:rsidP="00E4727B">
            <w:pPr>
              <w:rPr>
                <w:sz w:val="16"/>
                <w:szCs w:val="16"/>
              </w:rPr>
            </w:pPr>
            <w:r w:rsidRPr="007D758F">
              <w:rPr>
                <w:sz w:val="16"/>
                <w:szCs w:val="16"/>
              </w:rPr>
              <w:t xml:space="preserve">Level </w:t>
            </w:r>
            <w:r>
              <w:rPr>
                <w:sz w:val="16"/>
                <w:szCs w:val="16"/>
              </w:rPr>
              <w:t>III</w:t>
            </w:r>
          </w:p>
        </w:tc>
      </w:tr>
      <w:tr w:rsidR="00F30BB0" w:rsidRPr="007D758F" w14:paraId="51B71B99" w14:textId="77777777" w:rsidTr="00E4727B">
        <w:tc>
          <w:tcPr>
            <w:tcW w:w="1668" w:type="dxa"/>
          </w:tcPr>
          <w:p w14:paraId="0840F054" w14:textId="77777777" w:rsidR="00F30BB0" w:rsidRDefault="00F30BB0" w:rsidP="00E4727B"/>
        </w:tc>
        <w:tc>
          <w:tcPr>
            <w:tcW w:w="1302" w:type="dxa"/>
            <w:tcBorders>
              <w:bottom w:val="single" w:sz="4" w:space="0" w:color="auto"/>
            </w:tcBorders>
            <w:shd w:val="clear" w:color="auto" w:fill="D99594" w:themeFill="accent2" w:themeFillTint="99"/>
          </w:tcPr>
          <w:p w14:paraId="3E507040" w14:textId="77777777" w:rsidR="00F30BB0" w:rsidRPr="0090250A" w:rsidRDefault="00F30BB0" w:rsidP="00E4727B">
            <w:pPr>
              <w:rPr>
                <w:b/>
              </w:rPr>
            </w:pPr>
            <w:r w:rsidRPr="0090250A">
              <w:rPr>
                <w:b/>
              </w:rPr>
              <w:t>Hum</w:t>
            </w:r>
          </w:p>
        </w:tc>
        <w:tc>
          <w:tcPr>
            <w:tcW w:w="2241" w:type="dxa"/>
          </w:tcPr>
          <w:p w14:paraId="2EEF27C2" w14:textId="77777777" w:rsidR="00F30BB0" w:rsidRPr="007D758F" w:rsidRDefault="00F30BB0" w:rsidP="00F76816">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health with irritation to skin or eyes. Burns to skin at high temperatures. </w:t>
            </w:r>
          </w:p>
        </w:tc>
        <w:tc>
          <w:tcPr>
            <w:tcW w:w="3010" w:type="dxa"/>
          </w:tcPr>
          <w:p w14:paraId="27D51585" w14:textId="77777777" w:rsidR="00F30BB0" w:rsidRDefault="00F30BB0" w:rsidP="00E4727B">
            <w:pPr>
              <w:pStyle w:val="ListParagraph"/>
              <w:numPr>
                <w:ilvl w:val="0"/>
                <w:numId w:val="1"/>
              </w:numPr>
              <w:ind w:left="426"/>
              <w:rPr>
                <w:sz w:val="16"/>
                <w:szCs w:val="16"/>
              </w:rPr>
            </w:pPr>
            <w:r w:rsidRPr="007D758F">
              <w:rPr>
                <w:sz w:val="16"/>
                <w:szCs w:val="16"/>
              </w:rPr>
              <w:t>As for “Nat”</w:t>
            </w:r>
          </w:p>
          <w:p w14:paraId="34A75334" w14:textId="77777777" w:rsidR="00F30BB0" w:rsidRDefault="00F30BB0"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22FBB19" w14:textId="77777777" w:rsidR="00F30BB0" w:rsidRPr="007D758F" w:rsidRDefault="00F30BB0" w:rsidP="00E4727B">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4C297351" w14:textId="77777777" w:rsidR="00F30BB0" w:rsidRPr="007D758F" w:rsidRDefault="00F30BB0" w:rsidP="00F76816">
            <w:pPr>
              <w:rPr>
                <w:sz w:val="16"/>
                <w:szCs w:val="16"/>
              </w:rPr>
            </w:pPr>
            <w:r w:rsidRPr="007D758F">
              <w:rPr>
                <w:sz w:val="16"/>
                <w:szCs w:val="16"/>
              </w:rPr>
              <w:t xml:space="preserve">Category </w:t>
            </w:r>
            <w:r w:rsidR="00F76816">
              <w:rPr>
                <w:sz w:val="16"/>
                <w:szCs w:val="16"/>
              </w:rPr>
              <w:t>3</w:t>
            </w:r>
            <w:r>
              <w:rPr>
                <w:sz w:val="16"/>
                <w:szCs w:val="16"/>
              </w:rPr>
              <w:t>.2</w:t>
            </w:r>
          </w:p>
        </w:tc>
        <w:tc>
          <w:tcPr>
            <w:tcW w:w="2017" w:type="dxa"/>
          </w:tcPr>
          <w:p w14:paraId="6D39BDF8" w14:textId="77777777" w:rsidR="00F30BB0" w:rsidRPr="007D758F" w:rsidRDefault="00F30BB0" w:rsidP="00E4727B">
            <w:pPr>
              <w:rPr>
                <w:sz w:val="16"/>
                <w:szCs w:val="16"/>
              </w:rPr>
            </w:pPr>
            <w:r w:rsidRPr="007D758F">
              <w:rPr>
                <w:sz w:val="16"/>
                <w:szCs w:val="16"/>
              </w:rPr>
              <w:t>Unlikely</w:t>
            </w:r>
          </w:p>
        </w:tc>
        <w:tc>
          <w:tcPr>
            <w:tcW w:w="1560" w:type="dxa"/>
          </w:tcPr>
          <w:p w14:paraId="5B39C13D" w14:textId="77777777" w:rsidR="00F30BB0" w:rsidRPr="007D758F" w:rsidRDefault="00F30BB0" w:rsidP="00E4727B">
            <w:pPr>
              <w:rPr>
                <w:sz w:val="16"/>
                <w:szCs w:val="16"/>
              </w:rPr>
            </w:pPr>
            <w:r w:rsidRPr="007D758F">
              <w:rPr>
                <w:sz w:val="16"/>
                <w:szCs w:val="16"/>
              </w:rPr>
              <w:t xml:space="preserve">Level </w:t>
            </w:r>
            <w:r>
              <w:rPr>
                <w:sz w:val="16"/>
                <w:szCs w:val="16"/>
              </w:rPr>
              <w:t>III</w:t>
            </w:r>
          </w:p>
        </w:tc>
      </w:tr>
    </w:tbl>
    <w:p w14:paraId="78AA9FA2" w14:textId="77777777" w:rsidR="00F30BB0" w:rsidRDefault="00F30BB0" w:rsidP="00F30BB0">
      <w:pPr>
        <w:sectPr w:rsidR="00F30BB0" w:rsidSect="00897F91">
          <w:pgSz w:w="16838" w:h="11906" w:orient="landscape"/>
          <w:pgMar w:top="1440" w:right="1440" w:bottom="1440" w:left="1440" w:header="708" w:footer="708" w:gutter="0"/>
          <w:cols w:space="708"/>
          <w:docGrid w:linePitch="360"/>
        </w:sectPr>
      </w:pPr>
    </w:p>
    <w:p w14:paraId="44BB0F00" w14:textId="77777777" w:rsidR="00F30BB0" w:rsidRDefault="00F30BB0" w:rsidP="00F30BB0"/>
    <w:p w14:paraId="573B444C" w14:textId="77777777" w:rsidR="00F30BB0" w:rsidRPr="00617ECD" w:rsidRDefault="00F30BB0" w:rsidP="00F30BB0"/>
    <w:p w14:paraId="17B7F486" w14:textId="77777777" w:rsidR="00EA3A93" w:rsidRPr="00EA3A93" w:rsidRDefault="00EA3A93" w:rsidP="00EA3A93">
      <w:pPr>
        <w:rPr>
          <w:b/>
        </w:rPr>
      </w:pPr>
      <w:r>
        <w:rPr>
          <w:b/>
        </w:rPr>
        <w:t>Chlorinated Brine</w:t>
      </w:r>
      <w:r w:rsidR="0093234E">
        <w:rPr>
          <w:b/>
        </w:rPr>
        <w:t xml:space="preserve"> Response Plan</w:t>
      </w:r>
    </w:p>
    <w:p w14:paraId="072C7527" w14:textId="77777777" w:rsidR="00F30BB0" w:rsidRPr="00617ECD" w:rsidRDefault="00F30BB0" w:rsidP="00F30BB0"/>
    <w:p w14:paraId="4F96FCAF" w14:textId="77777777" w:rsidR="00F30BB0" w:rsidRDefault="00F30BB0" w:rsidP="00F30BB0"/>
    <w:p w14:paraId="6E68A328" w14:textId="77777777" w:rsidR="00F30BB0" w:rsidRDefault="00F30BB0" w:rsidP="00F30BB0">
      <w:pPr>
        <w:tabs>
          <w:tab w:val="left" w:pos="2078"/>
          <w:tab w:val="left" w:pos="5176"/>
        </w:tabs>
      </w:pPr>
      <w:r>
        <w:tab/>
      </w:r>
      <w:r>
        <w:tab/>
      </w:r>
    </w:p>
    <w:p w14:paraId="3F4830B7" w14:textId="77777777" w:rsidR="00F30BB0" w:rsidRDefault="003F6653" w:rsidP="00F30BB0">
      <w:pPr>
        <w:tabs>
          <w:tab w:val="left" w:pos="2078"/>
          <w:tab w:val="left" w:pos="5176"/>
        </w:tabs>
      </w:pPr>
      <w:r>
        <w:rPr>
          <w:noProof/>
          <w:lang w:eastAsia="zh-CN"/>
        </w:rPr>
        <mc:AlternateContent>
          <mc:Choice Requires="wps">
            <w:drawing>
              <wp:anchor distT="0" distB="0" distL="114300" distR="114300" simplePos="0" relativeHeight="253810688" behindDoc="0" locked="0" layoutInCell="1" allowOverlap="1" wp14:anchorId="6B996569" wp14:editId="76D46D92">
                <wp:simplePos x="0" y="0"/>
                <wp:positionH relativeFrom="column">
                  <wp:posOffset>2305685</wp:posOffset>
                </wp:positionH>
                <wp:positionV relativeFrom="paragraph">
                  <wp:posOffset>107315</wp:posOffset>
                </wp:positionV>
                <wp:extent cx="1190625" cy="499110"/>
                <wp:effectExtent l="10160" t="12700" r="8890" b="12065"/>
                <wp:wrapNone/>
                <wp:docPr id="1349"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9110"/>
                        </a:xfrm>
                        <a:prstGeom prst="rect">
                          <a:avLst/>
                        </a:prstGeom>
                        <a:solidFill>
                          <a:srgbClr val="FFFFFF"/>
                        </a:solidFill>
                        <a:ln w="9525">
                          <a:solidFill>
                            <a:srgbClr val="000000"/>
                          </a:solidFill>
                          <a:miter lim="800000"/>
                          <a:headEnd/>
                          <a:tailEnd/>
                        </a:ln>
                      </wps:spPr>
                      <wps:txbx>
                        <w:txbxContent>
                          <w:p w14:paraId="398C2AB0" w14:textId="77777777" w:rsidR="00684F4F" w:rsidRPr="00981047" w:rsidRDefault="00684F4F" w:rsidP="00BF6733">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96569" id="Rectangle 2525" o:spid="_x0000_s1125" style="position:absolute;margin-left:181.55pt;margin-top:8.45pt;width:93.75pt;height:39.3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">
                <v:textbox>
                  <w:txbxContent>
                    <w:p w14:paraId="398C2AB0" w14:textId="77777777" w:rsidR="00684F4F" w:rsidRPr="00981047" w:rsidRDefault="00684F4F" w:rsidP="00BF6733">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v:textbox>
              </v:rect>
            </w:pict>
          </mc:Fallback>
        </mc:AlternateContent>
      </w:r>
      <w:r>
        <w:rPr>
          <w:noProof/>
          <w:lang w:eastAsia="zh-CN"/>
        </w:rPr>
        <mc:AlternateContent>
          <mc:Choice Requires="wps">
            <w:drawing>
              <wp:anchor distT="0" distB="0" distL="114300" distR="114300" simplePos="0" relativeHeight="253809664" behindDoc="0" locked="0" layoutInCell="1" allowOverlap="1" wp14:anchorId="4E7C60C4" wp14:editId="14991A3E">
                <wp:simplePos x="0" y="0"/>
                <wp:positionH relativeFrom="column">
                  <wp:posOffset>2907030</wp:posOffset>
                </wp:positionH>
                <wp:positionV relativeFrom="paragraph">
                  <wp:posOffset>379730</wp:posOffset>
                </wp:positionV>
                <wp:extent cx="0" cy="534670"/>
                <wp:effectExtent l="59055" t="8890" r="55245" b="18415"/>
                <wp:wrapNone/>
                <wp:docPr id="1348" name="AutoShape 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3191822">
              <v:shape id="AutoShape 2524" style="position:absolute;margin-left:228.9pt;margin-top:29.9pt;width:0;height:42.1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" w14:anchorId="21698386">
                <v:stroke endarrow="block"/>
              </v:shape>
            </w:pict>
          </mc:Fallback>
        </mc:AlternateContent>
      </w:r>
      <w:r>
        <w:rPr>
          <w:noProof/>
          <w:lang w:eastAsia="zh-CN"/>
        </w:rPr>
        <mc:AlternateContent>
          <mc:Choice Requires="wps">
            <w:drawing>
              <wp:anchor distT="0" distB="0" distL="114300" distR="114300" simplePos="0" relativeHeight="253811712" behindDoc="0" locked="0" layoutInCell="1" allowOverlap="1" wp14:anchorId="50908A99" wp14:editId="5421F3C3">
                <wp:simplePos x="0" y="0"/>
                <wp:positionH relativeFrom="column">
                  <wp:posOffset>1704340</wp:posOffset>
                </wp:positionH>
                <wp:positionV relativeFrom="paragraph">
                  <wp:posOffset>914400</wp:posOffset>
                </wp:positionV>
                <wp:extent cx="2456180" cy="668655"/>
                <wp:effectExtent l="8890" t="10160" r="11430" b="6985"/>
                <wp:wrapNone/>
                <wp:docPr id="1347" name="Rectangle 2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09C6BD43" w14:textId="77777777" w:rsidR="00684F4F" w:rsidRPr="005D0591" w:rsidRDefault="00684F4F" w:rsidP="00BF6733">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08A99" id="Rectangle 2526" o:spid="_x0000_s1126" style="position:absolute;margin-left:134.2pt;margin-top:1in;width:193.4pt;height:52.6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">
                <v:textbox>
                  <w:txbxContent>
                    <w:p w14:paraId="09C6BD43" w14:textId="77777777" w:rsidR="00684F4F" w:rsidRPr="005D0591" w:rsidRDefault="00684F4F" w:rsidP="00BF6733">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p>
    <w:p w14:paraId="285757FB" w14:textId="77777777" w:rsidR="00F30BB0" w:rsidRDefault="00F30BB0" w:rsidP="00F30BB0">
      <w:pPr>
        <w:tabs>
          <w:tab w:val="left" w:pos="2078"/>
          <w:tab w:val="left" w:pos="5176"/>
        </w:tabs>
      </w:pPr>
    </w:p>
    <w:p w14:paraId="39D70B34" w14:textId="77777777" w:rsidR="00F30BB0" w:rsidRDefault="00F30BB0" w:rsidP="00F30BB0">
      <w:pPr>
        <w:tabs>
          <w:tab w:val="left" w:pos="2078"/>
          <w:tab w:val="left" w:pos="5176"/>
        </w:tabs>
      </w:pPr>
    </w:p>
    <w:p w14:paraId="09D5ADA0" w14:textId="77777777" w:rsidR="00F30BB0" w:rsidRDefault="00F30BB0" w:rsidP="00F30BB0">
      <w:pPr>
        <w:tabs>
          <w:tab w:val="left" w:pos="2078"/>
          <w:tab w:val="left" w:pos="5176"/>
        </w:tabs>
      </w:pPr>
      <w:r>
        <w:br/>
        <w:t xml:space="preserve"> </w:t>
      </w:r>
    </w:p>
    <w:p w14:paraId="65727D88" w14:textId="77777777" w:rsidR="00F30BB0" w:rsidRDefault="003F6653" w:rsidP="00F30BB0">
      <w:r>
        <w:rPr>
          <w:noProof/>
          <w:lang w:eastAsia="zh-CN"/>
        </w:rPr>
        <mc:AlternateContent>
          <mc:Choice Requires="wps">
            <w:drawing>
              <wp:anchor distT="0" distB="0" distL="114300" distR="114300" simplePos="0" relativeHeight="253808640" behindDoc="0" locked="0" layoutInCell="1" allowOverlap="1" wp14:anchorId="3591540F" wp14:editId="2352A396">
                <wp:simplePos x="0" y="0"/>
                <wp:positionH relativeFrom="column">
                  <wp:posOffset>3846830</wp:posOffset>
                </wp:positionH>
                <wp:positionV relativeFrom="paragraph">
                  <wp:posOffset>1791970</wp:posOffset>
                </wp:positionV>
                <wp:extent cx="1190625" cy="440055"/>
                <wp:effectExtent l="8255" t="13970" r="10795" b="12700"/>
                <wp:wrapNone/>
                <wp:docPr id="1346"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646E4412" w14:textId="77777777" w:rsidR="00684F4F" w:rsidRPr="00990F1C" w:rsidRDefault="00684F4F" w:rsidP="00754F67">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75365CC6" w14:textId="77777777" w:rsidR="00684F4F" w:rsidRPr="00990F1C" w:rsidRDefault="00684F4F" w:rsidP="00754F67">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1540F" id="Rectangle 2257" o:spid="_x0000_s1127" style="position:absolute;margin-left:302.9pt;margin-top:141.1pt;width:93.75pt;height:34.65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" fillcolor="#a5a5a5 [2092]">
                <v:textbox>
                  <w:txbxContent>
                    <w:p w14:paraId="646E4412" w14:textId="77777777" w:rsidR="00684F4F" w:rsidRPr="00990F1C" w:rsidRDefault="00684F4F" w:rsidP="00754F67">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75365CC6" w14:textId="77777777" w:rsidR="00684F4F" w:rsidRPr="00990F1C" w:rsidRDefault="00684F4F" w:rsidP="00754F67">
                      <w:pPr>
                        <w:rPr>
                          <w:szCs w:val="16"/>
                        </w:rPr>
                      </w:pPr>
                    </w:p>
                  </w:txbxContent>
                </v:textbox>
              </v:rect>
            </w:pict>
          </mc:Fallback>
        </mc:AlternateContent>
      </w:r>
      <w:r>
        <w:rPr>
          <w:noProof/>
          <w:lang w:eastAsia="zh-CN"/>
        </w:rPr>
        <mc:AlternateContent>
          <mc:Choice Requires="wps">
            <w:drawing>
              <wp:anchor distT="0" distB="0" distL="114300" distR="114300" simplePos="0" relativeHeight="253807616" behindDoc="0" locked="0" layoutInCell="1" allowOverlap="1" wp14:anchorId="345A66B1" wp14:editId="0B226CCB">
                <wp:simplePos x="0" y="0"/>
                <wp:positionH relativeFrom="column">
                  <wp:posOffset>758190</wp:posOffset>
                </wp:positionH>
                <wp:positionV relativeFrom="paragraph">
                  <wp:posOffset>1791970</wp:posOffset>
                </wp:positionV>
                <wp:extent cx="1190625" cy="440055"/>
                <wp:effectExtent l="5715" t="13970" r="13335" b="12700"/>
                <wp:wrapNone/>
                <wp:docPr id="1345"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0078E238" w14:textId="77777777" w:rsidR="00684F4F" w:rsidRPr="00990F1C" w:rsidRDefault="00684F4F" w:rsidP="00754F67">
                            <w:pPr>
                              <w:jc w:val="center"/>
                              <w:rPr>
                                <w:i/>
                                <w:sz w:val="16"/>
                                <w:szCs w:val="16"/>
                                <w:lang w:val="en-US"/>
                              </w:rPr>
                            </w:pPr>
                            <w:r w:rsidRPr="00990F1C">
                              <w:rPr>
                                <w:i/>
                                <w:sz w:val="16"/>
                                <w:szCs w:val="16"/>
                                <w:lang w:val="en-US"/>
                              </w:rPr>
                              <w:t>Refer to CAP Bund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A66B1" id="Rectangle 2256" o:spid="_x0000_s1128" style="position:absolute;margin-left:59.7pt;margin-top:141.1pt;width:93.75pt;height:34.65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" fillcolor="#a5a5a5 [2092]">
                <v:textbox>
                  <w:txbxContent>
                    <w:p w14:paraId="0078E238" w14:textId="77777777" w:rsidR="00684F4F" w:rsidRPr="00990F1C" w:rsidRDefault="00684F4F" w:rsidP="00754F67">
                      <w:pPr>
                        <w:jc w:val="center"/>
                        <w:rPr>
                          <w:i/>
                          <w:sz w:val="16"/>
                          <w:szCs w:val="16"/>
                          <w:lang w:val="en-US"/>
                        </w:rPr>
                      </w:pPr>
                      <w:r w:rsidRPr="00990F1C">
                        <w:rPr>
                          <w:i/>
                          <w:sz w:val="16"/>
                          <w:szCs w:val="16"/>
                          <w:lang w:val="en-US"/>
                        </w:rPr>
                        <w:t>Refer to CAP Bund Response Plan</w:t>
                      </w:r>
                    </w:p>
                  </w:txbxContent>
                </v:textbox>
              </v:rect>
            </w:pict>
          </mc:Fallback>
        </mc:AlternateContent>
      </w:r>
      <w:r>
        <w:rPr>
          <w:noProof/>
          <w:lang w:eastAsia="zh-CN"/>
        </w:rPr>
        <mc:AlternateContent>
          <mc:Choice Requires="wps">
            <w:drawing>
              <wp:anchor distT="0" distB="0" distL="114300" distR="114300" simplePos="0" relativeHeight="253806592" behindDoc="0" locked="0" layoutInCell="1" allowOverlap="1" wp14:anchorId="42B46F14" wp14:editId="1F16291C">
                <wp:simplePos x="0" y="0"/>
                <wp:positionH relativeFrom="column">
                  <wp:posOffset>4461510</wp:posOffset>
                </wp:positionH>
                <wp:positionV relativeFrom="paragraph">
                  <wp:posOffset>983615</wp:posOffset>
                </wp:positionV>
                <wp:extent cx="0" cy="861695"/>
                <wp:effectExtent l="13335" t="5715" r="5715" b="8890"/>
                <wp:wrapNone/>
                <wp:docPr id="1344" name="AutoShape 2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F383272">
              <v:shape id="AutoShape 2255" style="position:absolute;margin-left:351.3pt;margin-top:77.45pt;width:0;height:67.85pt;flip:y;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3bKQIAAEoEAAAOAAAAZHJzL2Uyb0RvYy54bWysVE2P2jAQvVfqf7Byh3xso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" w14:anchorId="71105A41"/>
            </w:pict>
          </mc:Fallback>
        </mc:AlternateContent>
      </w:r>
      <w:r>
        <w:rPr>
          <w:noProof/>
          <w:lang w:eastAsia="zh-CN"/>
        </w:rPr>
        <mc:AlternateContent>
          <mc:Choice Requires="wps">
            <w:drawing>
              <wp:anchor distT="0" distB="0" distL="114300" distR="114300" simplePos="0" relativeHeight="253805568" behindDoc="0" locked="0" layoutInCell="1" allowOverlap="1" wp14:anchorId="3033DEA8" wp14:editId="50F19172">
                <wp:simplePos x="0" y="0"/>
                <wp:positionH relativeFrom="column">
                  <wp:posOffset>1358265</wp:posOffset>
                </wp:positionH>
                <wp:positionV relativeFrom="paragraph">
                  <wp:posOffset>983615</wp:posOffset>
                </wp:positionV>
                <wp:extent cx="0" cy="861695"/>
                <wp:effectExtent l="5715" t="5715" r="13335" b="8890"/>
                <wp:wrapNone/>
                <wp:docPr id="1343" name="AutoShape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3CF646F">
              <v:shape id="AutoShape 2254" style="position:absolute;margin-left:106.95pt;margin-top:77.45pt;width:0;height:67.85pt;flip:y;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" w14:anchorId="691B47A6"/>
            </w:pict>
          </mc:Fallback>
        </mc:AlternateContent>
      </w:r>
      <w:r>
        <w:rPr>
          <w:noProof/>
          <w:lang w:eastAsia="zh-CN"/>
        </w:rPr>
        <mc:AlternateContent>
          <mc:Choice Requires="wps">
            <w:drawing>
              <wp:anchor distT="0" distB="0" distL="114300" distR="114300" simplePos="0" relativeHeight="253804544" behindDoc="0" locked="0" layoutInCell="1" allowOverlap="1" wp14:anchorId="5E65A804" wp14:editId="7CEB86FA">
                <wp:simplePos x="0" y="0"/>
                <wp:positionH relativeFrom="column">
                  <wp:posOffset>3449320</wp:posOffset>
                </wp:positionH>
                <wp:positionV relativeFrom="paragraph">
                  <wp:posOffset>983615</wp:posOffset>
                </wp:positionV>
                <wp:extent cx="1012190" cy="0"/>
                <wp:effectExtent l="10795" t="5715" r="5715" b="13335"/>
                <wp:wrapNone/>
                <wp:docPr id="1342" name="AutoShape 2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83E7343">
              <v:shape id="AutoShape 2253" style="position:absolute;margin-left:271.6pt;margin-top:77.45pt;width:79.7pt;height:0;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YqIgIAAEEEAAAOAAAAZHJzL2Uyb0RvYy54bWysU9uO2jAQfa/Uf7D8DrkQth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" w14:anchorId="69577382"/>
            </w:pict>
          </mc:Fallback>
        </mc:AlternateContent>
      </w:r>
      <w:r>
        <w:rPr>
          <w:noProof/>
          <w:lang w:eastAsia="zh-CN"/>
        </w:rPr>
        <mc:AlternateContent>
          <mc:Choice Requires="wps">
            <w:drawing>
              <wp:anchor distT="0" distB="0" distL="114300" distR="114300" simplePos="0" relativeHeight="253803520" behindDoc="0" locked="0" layoutInCell="1" allowOverlap="1" wp14:anchorId="72A629BE" wp14:editId="6B9C40DA">
                <wp:simplePos x="0" y="0"/>
                <wp:positionH relativeFrom="column">
                  <wp:posOffset>1357630</wp:posOffset>
                </wp:positionH>
                <wp:positionV relativeFrom="paragraph">
                  <wp:posOffset>983615</wp:posOffset>
                </wp:positionV>
                <wp:extent cx="1012190" cy="0"/>
                <wp:effectExtent l="5080" t="5715" r="11430" b="13335"/>
                <wp:wrapNone/>
                <wp:docPr id="1341" name="AutoShape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E9827FC">
              <v:shape id="AutoShape 2252" style="position:absolute;margin-left:106.9pt;margin-top:77.45pt;width:79.7pt;height:0;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zqIgIAAEE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" w14:anchorId="2602B4DE"/>
            </w:pict>
          </mc:Fallback>
        </mc:AlternateContent>
      </w:r>
      <w:r>
        <w:rPr>
          <w:noProof/>
          <w:lang w:eastAsia="zh-CN"/>
        </w:rPr>
        <mc:AlternateContent>
          <mc:Choice Requires="wps">
            <w:drawing>
              <wp:anchor distT="0" distB="0" distL="114300" distR="114300" simplePos="0" relativeHeight="253802496" behindDoc="0" locked="0" layoutInCell="1" allowOverlap="1" wp14:anchorId="6470DB83" wp14:editId="58A21538">
                <wp:simplePos x="0" y="0"/>
                <wp:positionH relativeFrom="column">
                  <wp:posOffset>2369820</wp:posOffset>
                </wp:positionH>
                <wp:positionV relativeFrom="paragraph">
                  <wp:posOffset>502285</wp:posOffset>
                </wp:positionV>
                <wp:extent cx="1079500" cy="970280"/>
                <wp:effectExtent l="17145" t="19685" r="17780" b="19685"/>
                <wp:wrapNone/>
                <wp:docPr id="1340" name="AutoShape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2F2C7F18" w14:textId="77777777" w:rsidR="00684F4F" w:rsidRPr="007A6E2B" w:rsidRDefault="00684F4F" w:rsidP="00754F67">
                            <w:pPr>
                              <w:jc w:val="center"/>
                              <w:rPr>
                                <w:sz w:val="16"/>
                                <w:szCs w:val="16"/>
                              </w:rPr>
                            </w:pPr>
                            <w:r>
                              <w:rPr>
                                <w:sz w:val="16"/>
                                <w:szCs w:val="16"/>
                              </w:rPr>
                              <w:t>Where is the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0DB83" id="AutoShape 2251" o:spid="_x0000_s1129" type="#_x0000_t4" style="position:absolute;margin-left:186.6pt;margin-top:39.55pt;width:85pt;height:76.4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">
                <v:textbox>
                  <w:txbxContent>
                    <w:p w14:paraId="2F2C7F18" w14:textId="77777777" w:rsidR="00684F4F" w:rsidRPr="007A6E2B" w:rsidRDefault="00684F4F" w:rsidP="00754F67">
                      <w:pPr>
                        <w:jc w:val="center"/>
                        <w:rPr>
                          <w:sz w:val="16"/>
                          <w:szCs w:val="16"/>
                        </w:rPr>
                      </w:pPr>
                      <w:r>
                        <w:rPr>
                          <w:sz w:val="16"/>
                          <w:szCs w:val="16"/>
                        </w:rPr>
                        <w:t>Where is the leak?</w:t>
                      </w:r>
                    </w:p>
                  </w:txbxContent>
                </v:textbox>
              </v:shape>
            </w:pict>
          </mc:Fallback>
        </mc:AlternateContent>
      </w:r>
      <w:r>
        <w:rPr>
          <w:noProof/>
          <w:lang w:eastAsia="zh-CN"/>
        </w:rPr>
        <mc:AlternateContent>
          <mc:Choice Requires="wps">
            <w:drawing>
              <wp:anchor distT="0" distB="0" distL="114300" distR="114300" simplePos="0" relativeHeight="253795328" behindDoc="0" locked="0" layoutInCell="1" allowOverlap="1" wp14:anchorId="5D14DD02" wp14:editId="046F8380">
                <wp:simplePos x="0" y="0"/>
                <wp:positionH relativeFrom="column">
                  <wp:posOffset>2908935</wp:posOffset>
                </wp:positionH>
                <wp:positionV relativeFrom="paragraph">
                  <wp:posOffset>40005</wp:posOffset>
                </wp:positionV>
                <wp:extent cx="1905" cy="455295"/>
                <wp:effectExtent l="51435" t="5080" r="60960" b="15875"/>
                <wp:wrapNone/>
                <wp:docPr id="1339" name="AutoShape 2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79FD42C">
              <v:shape id="AutoShape 2244" style="position:absolute;margin-left:229.05pt;margin-top:3.15pt;width:.15pt;height:35.85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" w14:anchorId="1F3D86BF">
                <v:stroke endarrow="block"/>
              </v:shape>
            </w:pict>
          </mc:Fallback>
        </mc:AlternateContent>
      </w:r>
      <w:r>
        <w:rPr>
          <w:noProof/>
          <w:lang w:eastAsia="zh-CN"/>
        </w:rPr>
        <mc:AlternateContent>
          <mc:Choice Requires="wps">
            <w:drawing>
              <wp:anchor distT="0" distB="0" distL="114300" distR="114300" simplePos="0" relativeHeight="253790208" behindDoc="0" locked="0" layoutInCell="1" allowOverlap="1" wp14:anchorId="45147CF2" wp14:editId="3E0A39A3">
                <wp:simplePos x="0" y="0"/>
                <wp:positionH relativeFrom="column">
                  <wp:posOffset>1357630</wp:posOffset>
                </wp:positionH>
                <wp:positionV relativeFrom="paragraph">
                  <wp:posOffset>1545590</wp:posOffset>
                </wp:positionV>
                <wp:extent cx="591185" cy="361315"/>
                <wp:effectExtent l="0" t="0" r="3810" b="1905"/>
                <wp:wrapNone/>
                <wp:docPr id="1338"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3B02B" w14:textId="77777777" w:rsidR="00684F4F" w:rsidRPr="001277F4" w:rsidRDefault="00684F4F" w:rsidP="00754F67">
                            <w:pPr>
                              <w:rPr>
                                <w:sz w:val="16"/>
                                <w:szCs w:val="16"/>
                              </w:rPr>
                            </w:pPr>
                            <w:r w:rsidRPr="001277F4">
                              <w:rPr>
                                <w:sz w:val="16"/>
                                <w:szCs w:val="16"/>
                              </w:rPr>
                              <w:t xml:space="preserve">CAP Bund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147CF2" id="Text Box 2239" o:spid="_x0000_s1130" type="#_x0000_t202" style="position:absolute;margin-left:106.9pt;margin-top:121.7pt;width:46.55pt;height:28.45pt;z-index:25379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" stroked="f">
                <v:textbox style="mso-fit-shape-to-text:t">
                  <w:txbxContent>
                    <w:p w14:paraId="1FD3B02B" w14:textId="77777777" w:rsidR="00684F4F" w:rsidRPr="001277F4" w:rsidRDefault="00684F4F" w:rsidP="00754F67">
                      <w:pPr>
                        <w:rPr>
                          <w:sz w:val="16"/>
                          <w:szCs w:val="16"/>
                        </w:rPr>
                      </w:pPr>
                      <w:r w:rsidRPr="001277F4">
                        <w:rPr>
                          <w:sz w:val="16"/>
                          <w:szCs w:val="16"/>
                        </w:rPr>
                        <w:t xml:space="preserve">CAP Bund </w:t>
                      </w:r>
                    </w:p>
                  </w:txbxContent>
                </v:textbox>
              </v:shape>
            </w:pict>
          </mc:Fallback>
        </mc:AlternateContent>
      </w:r>
      <w:r>
        <w:rPr>
          <w:noProof/>
          <w:lang w:eastAsia="zh-CN"/>
        </w:rPr>
        <mc:AlternateContent>
          <mc:Choice Requires="wps">
            <w:drawing>
              <wp:anchor distT="0" distB="0" distL="114300" distR="114300" simplePos="0" relativeHeight="253789184" behindDoc="0" locked="0" layoutInCell="1" allowOverlap="1" wp14:anchorId="2952075F" wp14:editId="4AF1833B">
                <wp:simplePos x="0" y="0"/>
                <wp:positionH relativeFrom="column">
                  <wp:posOffset>4461510</wp:posOffset>
                </wp:positionH>
                <wp:positionV relativeFrom="paragraph">
                  <wp:posOffset>1545590</wp:posOffset>
                </wp:positionV>
                <wp:extent cx="1468120" cy="361315"/>
                <wp:effectExtent l="0" t="0" r="635" b="1905"/>
                <wp:wrapNone/>
                <wp:docPr id="1337"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648C5" w14:textId="77777777" w:rsidR="00684F4F" w:rsidRPr="001277F4" w:rsidRDefault="00684F4F" w:rsidP="00754F67">
                            <w:pPr>
                              <w:rPr>
                                <w:sz w:val="16"/>
                                <w:szCs w:val="16"/>
                                <w:lang w:val="en-US"/>
                              </w:rPr>
                            </w:pP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52075F" id="Text Box 2238" o:spid="_x0000_s1131" type="#_x0000_t202" style="position:absolute;margin-left:351.3pt;margin-top:121.7pt;width:115.6pt;height:28.45pt;z-index:25378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" stroked="f">
                <v:textbox style="mso-fit-shape-to-text:t">
                  <w:txbxContent>
                    <w:p w14:paraId="4F6648C5" w14:textId="77777777" w:rsidR="00684F4F" w:rsidRPr="001277F4" w:rsidRDefault="00684F4F" w:rsidP="00754F67">
                      <w:pPr>
                        <w:rPr>
                          <w:sz w:val="16"/>
                          <w:szCs w:val="16"/>
                          <w:lang w:val="en-US"/>
                        </w:rPr>
                      </w:pPr>
                      <w:proofErr w:type="spellStart"/>
                      <w:r>
                        <w:rPr>
                          <w:sz w:val="16"/>
                          <w:szCs w:val="16"/>
                          <w:lang w:val="en-US"/>
                        </w:rPr>
                        <w:t>Unbunded</w:t>
                      </w:r>
                      <w:proofErr w:type="spellEnd"/>
                      <w:r>
                        <w:rPr>
                          <w:sz w:val="16"/>
                          <w:szCs w:val="16"/>
                          <w:lang w:val="en-US"/>
                        </w:rPr>
                        <w:t xml:space="preserve"> Area</w:t>
                      </w:r>
                    </w:p>
                  </w:txbxContent>
                </v:textbox>
              </v:shape>
            </w:pict>
          </mc:Fallback>
        </mc:AlternateContent>
      </w:r>
      <w:r w:rsidR="00F30BB0">
        <w:br w:type="page"/>
      </w:r>
    </w:p>
    <w:p w14:paraId="22028EFA" w14:textId="77777777" w:rsidR="00F30BB0" w:rsidRPr="00065664" w:rsidRDefault="00065664" w:rsidP="00F30BB0">
      <w:pPr>
        <w:spacing w:after="0" w:line="240" w:lineRule="auto"/>
        <w:rPr>
          <w:b/>
        </w:rPr>
      </w:pPr>
      <w:r>
        <w:rPr>
          <w:b/>
        </w:rPr>
        <w:lastRenderedPageBreak/>
        <w:t>CAP Bund</w:t>
      </w:r>
    </w:p>
    <w:p w14:paraId="5733C564" w14:textId="77777777" w:rsidR="00315064" w:rsidRDefault="00315064" w:rsidP="00F30BB0">
      <w:pPr>
        <w:spacing w:after="0" w:line="240" w:lineRule="auto"/>
        <w:rPr>
          <w:b/>
        </w:rPr>
      </w:pPr>
    </w:p>
    <w:p w14:paraId="78286C7C" w14:textId="77777777" w:rsidR="00315064" w:rsidRDefault="00315064" w:rsidP="00F30BB0">
      <w:pPr>
        <w:spacing w:after="0" w:line="240" w:lineRule="auto"/>
        <w:rPr>
          <w:b/>
        </w:rPr>
      </w:pPr>
    </w:p>
    <w:p w14:paraId="41D6C51C" w14:textId="77777777" w:rsidR="00315064" w:rsidRDefault="00315064" w:rsidP="00F30BB0">
      <w:pPr>
        <w:spacing w:after="0" w:line="240" w:lineRule="auto"/>
        <w:rPr>
          <w:b/>
        </w:rPr>
      </w:pPr>
    </w:p>
    <w:p w14:paraId="6754AAF2" w14:textId="77777777" w:rsidR="00315064" w:rsidRDefault="00315064" w:rsidP="00F30BB0">
      <w:pPr>
        <w:spacing w:after="0" w:line="240" w:lineRule="auto"/>
        <w:rPr>
          <w:b/>
        </w:rPr>
      </w:pPr>
    </w:p>
    <w:p w14:paraId="362EF5B5" w14:textId="77777777" w:rsidR="00F30BB0" w:rsidRDefault="00F30BB0" w:rsidP="00F30BB0">
      <w:pPr>
        <w:spacing w:after="0"/>
      </w:pPr>
    </w:p>
    <w:p w14:paraId="4294FAE5" w14:textId="77777777" w:rsidR="00F30BB0" w:rsidRDefault="00F30BB0" w:rsidP="00F30BB0">
      <w:pPr>
        <w:tabs>
          <w:tab w:val="left" w:pos="5199"/>
        </w:tabs>
        <w:spacing w:after="0"/>
      </w:pPr>
      <w:r>
        <w:tab/>
      </w:r>
    </w:p>
    <w:p w14:paraId="6869EA5F" w14:textId="77777777" w:rsidR="00F30BB0" w:rsidRDefault="00F30BB0" w:rsidP="00F30BB0">
      <w:pPr>
        <w:tabs>
          <w:tab w:val="left" w:pos="5199"/>
        </w:tabs>
        <w:spacing w:after="0"/>
      </w:pPr>
      <w:r>
        <w:t xml:space="preserve">                                                                                                      </w:t>
      </w:r>
    </w:p>
    <w:p w14:paraId="42512DC8" w14:textId="77777777" w:rsidR="00F30BB0" w:rsidRDefault="00F30BB0" w:rsidP="00F30BB0"/>
    <w:p w14:paraId="3F562161" w14:textId="77777777" w:rsidR="00F30BB0" w:rsidRDefault="003F6653" w:rsidP="00F30BB0">
      <w:pPr>
        <w:spacing w:after="0"/>
        <w:jc w:val="center"/>
      </w:pPr>
      <w:r>
        <w:rPr>
          <w:noProof/>
          <w:lang w:eastAsia="zh-CN"/>
        </w:rPr>
        <mc:AlternateContent>
          <mc:Choice Requires="wps">
            <w:drawing>
              <wp:anchor distT="0" distB="0" distL="114300" distR="114300" simplePos="0" relativeHeight="251750400" behindDoc="0" locked="0" layoutInCell="1" allowOverlap="1" wp14:anchorId="2E443F5C" wp14:editId="0B3F667F">
                <wp:simplePos x="0" y="0"/>
                <wp:positionH relativeFrom="column">
                  <wp:posOffset>2141855</wp:posOffset>
                </wp:positionH>
                <wp:positionV relativeFrom="paragraph">
                  <wp:posOffset>107315</wp:posOffset>
                </wp:positionV>
                <wp:extent cx="1190625" cy="440055"/>
                <wp:effectExtent l="8255" t="9525" r="10795" b="7620"/>
                <wp:wrapNone/>
                <wp:docPr id="133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754601B4" w14:textId="77777777" w:rsidR="00684F4F" w:rsidRPr="002F53B3" w:rsidRDefault="00684F4F" w:rsidP="00F30BB0">
                            <w:pPr>
                              <w:jc w:val="center"/>
                              <w:rPr>
                                <w:sz w:val="16"/>
                                <w:szCs w:val="16"/>
                              </w:rPr>
                            </w:pPr>
                            <w:r>
                              <w:rPr>
                                <w:sz w:val="16"/>
                                <w:szCs w:val="16"/>
                                <w:lang w:val="en-US"/>
                              </w:rPr>
                              <w:t xml:space="preserve">Leak Identified in </w:t>
                            </w:r>
                            <w:r>
                              <w:rPr>
                                <w:sz w:val="16"/>
                                <w:szCs w:val="16"/>
                                <w:lang w:val="en-US"/>
                              </w:rPr>
                              <w:br/>
                              <w:t>CAP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43F5C" id="Rectangle 201" o:spid="_x0000_s1132" style="position:absolute;left:0;text-align:left;margin-left:168.65pt;margin-top:8.45pt;width:93.75pt;height:3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">
                <v:textbox>
                  <w:txbxContent>
                    <w:p w14:paraId="754601B4" w14:textId="77777777" w:rsidR="00684F4F" w:rsidRPr="002F53B3" w:rsidRDefault="00684F4F" w:rsidP="00F30BB0">
                      <w:pPr>
                        <w:jc w:val="center"/>
                        <w:rPr>
                          <w:sz w:val="16"/>
                          <w:szCs w:val="16"/>
                        </w:rPr>
                      </w:pPr>
                      <w:r>
                        <w:rPr>
                          <w:sz w:val="16"/>
                          <w:szCs w:val="16"/>
                          <w:lang w:val="en-US"/>
                        </w:rPr>
                        <w:t xml:space="preserve">Leak Identified in </w:t>
                      </w:r>
                      <w:r>
                        <w:rPr>
                          <w:sz w:val="16"/>
                          <w:szCs w:val="16"/>
                          <w:lang w:val="en-US"/>
                        </w:rPr>
                        <w:br/>
                        <w:t>CAP Bund</w:t>
                      </w:r>
                    </w:p>
                  </w:txbxContent>
                </v:textbox>
              </v:rect>
            </w:pict>
          </mc:Fallback>
        </mc:AlternateContent>
      </w:r>
    </w:p>
    <w:p w14:paraId="19BC57A5" w14:textId="77777777" w:rsidR="00F30BB0" w:rsidRDefault="003F6653" w:rsidP="00F30BB0">
      <w:pPr>
        <w:spacing w:after="0"/>
        <w:jc w:val="center"/>
      </w:pPr>
      <w:r>
        <w:rPr>
          <w:noProof/>
          <w:lang w:eastAsia="zh-CN"/>
        </w:rPr>
        <mc:AlternateContent>
          <mc:Choice Requires="wps">
            <w:drawing>
              <wp:anchor distT="0" distB="0" distL="114300" distR="114300" simplePos="0" relativeHeight="251729920" behindDoc="0" locked="0" layoutInCell="1" allowOverlap="1" wp14:anchorId="1A4BC0D9" wp14:editId="67320CD6">
                <wp:simplePos x="0" y="0"/>
                <wp:positionH relativeFrom="column">
                  <wp:posOffset>2743835</wp:posOffset>
                </wp:positionH>
                <wp:positionV relativeFrom="paragraph">
                  <wp:posOffset>0</wp:posOffset>
                </wp:positionV>
                <wp:extent cx="1270" cy="1001395"/>
                <wp:effectExtent l="57785" t="12700" r="55245" b="14605"/>
                <wp:wrapNone/>
                <wp:docPr id="1335"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001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41BC40D">
              <v:shape id="AutoShape 161" style="position:absolute;margin-left:216.05pt;margin-top:0;width:.1pt;height:78.8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" w14:anchorId="784780B3">
                <v:stroke endarrow="block"/>
              </v:shape>
            </w:pict>
          </mc:Fallback>
        </mc:AlternateContent>
      </w:r>
    </w:p>
    <w:p w14:paraId="697B1527" w14:textId="77777777" w:rsidR="00F30BB0" w:rsidRPr="00A718D3" w:rsidRDefault="00F30BB0" w:rsidP="00F30BB0"/>
    <w:p w14:paraId="31E76C8F" w14:textId="77777777" w:rsidR="00F30BB0" w:rsidRPr="00A718D3" w:rsidRDefault="00F30BB0" w:rsidP="00F30BB0"/>
    <w:p w14:paraId="163C794D" w14:textId="77777777" w:rsidR="00F30BB0" w:rsidRDefault="003F6653" w:rsidP="00F30BB0">
      <w:r>
        <w:rPr>
          <w:noProof/>
          <w:lang w:eastAsia="zh-CN"/>
        </w:rPr>
        <mc:AlternateContent>
          <mc:Choice Requires="wps">
            <w:drawing>
              <wp:anchor distT="0" distB="0" distL="114300" distR="114300" simplePos="0" relativeHeight="251728896" behindDoc="0" locked="0" layoutInCell="1" allowOverlap="1" wp14:anchorId="06235CF1" wp14:editId="15B12BF2">
                <wp:simplePos x="0" y="0"/>
                <wp:positionH relativeFrom="column">
                  <wp:posOffset>2204085</wp:posOffset>
                </wp:positionH>
                <wp:positionV relativeFrom="paragraph">
                  <wp:posOffset>150495</wp:posOffset>
                </wp:positionV>
                <wp:extent cx="1079500" cy="970280"/>
                <wp:effectExtent l="13335" t="14605" r="12065" b="15240"/>
                <wp:wrapNone/>
                <wp:docPr id="133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5613C228" w14:textId="77777777" w:rsidR="00684F4F" w:rsidRPr="007A6E2B" w:rsidRDefault="00684F4F" w:rsidP="00F30BB0">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35CF1" id="AutoShape 160" o:spid="_x0000_s1133" type="#_x0000_t4" style="position:absolute;margin-left:173.55pt;margin-top:11.85pt;width:85pt;height:76.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">
                <v:textbox>
                  <w:txbxContent>
                    <w:p w14:paraId="5613C228" w14:textId="77777777" w:rsidR="00684F4F" w:rsidRPr="007A6E2B" w:rsidRDefault="00684F4F" w:rsidP="00F30BB0">
                      <w:pPr>
                        <w:jc w:val="center"/>
                        <w:rPr>
                          <w:sz w:val="16"/>
                          <w:szCs w:val="16"/>
                        </w:rPr>
                      </w:pPr>
                      <w:r>
                        <w:rPr>
                          <w:sz w:val="16"/>
                          <w:szCs w:val="16"/>
                        </w:rPr>
                        <w:t>Can it be isolated?</w:t>
                      </w:r>
                    </w:p>
                  </w:txbxContent>
                </v:textbox>
              </v:shape>
            </w:pict>
          </mc:Fallback>
        </mc:AlternateContent>
      </w:r>
    </w:p>
    <w:p w14:paraId="4F0C64F4" w14:textId="77777777" w:rsidR="00F30BB0" w:rsidRDefault="003F6653" w:rsidP="00F30BB0">
      <w:pPr>
        <w:tabs>
          <w:tab w:val="left" w:pos="4962"/>
        </w:tabs>
        <w:spacing w:after="0"/>
      </w:pPr>
      <w:r>
        <w:rPr>
          <w:noProof/>
          <w:lang w:eastAsia="zh-CN"/>
        </w:rPr>
        <mc:AlternateContent>
          <mc:Choice Requires="wps">
            <w:drawing>
              <wp:anchor distT="0" distB="0" distL="114300" distR="114300" simplePos="0" relativeHeight="251735040" behindDoc="0" locked="0" layoutInCell="1" allowOverlap="1" wp14:anchorId="48EFA4B3" wp14:editId="2C8E534D">
                <wp:simplePos x="0" y="0"/>
                <wp:positionH relativeFrom="column">
                  <wp:posOffset>2743835</wp:posOffset>
                </wp:positionH>
                <wp:positionV relativeFrom="paragraph">
                  <wp:posOffset>805815</wp:posOffset>
                </wp:positionV>
                <wp:extent cx="1270" cy="208280"/>
                <wp:effectExtent l="57785" t="12065" r="55245" b="17780"/>
                <wp:wrapNone/>
                <wp:docPr id="1333"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7465BD8">
              <v:shape id="AutoShape 166" style="position:absolute;margin-left:216.05pt;margin-top:63.45pt;width:.1pt;height:1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AVOwIAAGQ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" w14:anchorId="52F61CF8">
                <v:stroke endarrow="block"/>
              </v:shape>
            </w:pict>
          </mc:Fallback>
        </mc:AlternateContent>
      </w:r>
      <w:r w:rsidR="00F30BB0">
        <w:t xml:space="preserve"> </w:t>
      </w:r>
      <w:r w:rsidR="00F30BB0">
        <w:tab/>
        <w:t xml:space="preserve">  N</w:t>
      </w:r>
    </w:p>
    <w:p w14:paraId="2989B81D" w14:textId="77777777" w:rsidR="00F30BB0" w:rsidRDefault="003F6653" w:rsidP="00F30BB0">
      <w:r>
        <w:rPr>
          <w:noProof/>
          <w:lang w:eastAsia="zh-CN"/>
        </w:rPr>
        <mc:AlternateContent>
          <mc:Choice Requires="wps">
            <w:drawing>
              <wp:anchor distT="0" distB="0" distL="114300" distR="114300" simplePos="0" relativeHeight="251731968" behindDoc="0" locked="0" layoutInCell="1" allowOverlap="1" wp14:anchorId="6B1E7681" wp14:editId="0AB52249">
                <wp:simplePos x="0" y="0"/>
                <wp:positionH relativeFrom="column">
                  <wp:posOffset>4353560</wp:posOffset>
                </wp:positionH>
                <wp:positionV relativeFrom="paragraph">
                  <wp:posOffset>116205</wp:posOffset>
                </wp:positionV>
                <wp:extent cx="0" cy="690880"/>
                <wp:effectExtent l="57785" t="13970" r="56515" b="19050"/>
                <wp:wrapNone/>
                <wp:docPr id="1332"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032BFAB">
              <v:shape id="AutoShape 163" style="position:absolute;margin-left:342.8pt;margin-top:9.15pt;width:0;height:54.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INwIAAGE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" w14:anchorId="22839797">
                <v:stroke endarrow="block"/>
              </v:shape>
            </w:pict>
          </mc:Fallback>
        </mc:AlternateContent>
      </w:r>
      <w:r>
        <w:rPr>
          <w:noProof/>
          <w:lang w:eastAsia="zh-CN"/>
        </w:rPr>
        <mc:AlternateContent>
          <mc:Choice Requires="wps">
            <w:drawing>
              <wp:anchor distT="0" distB="0" distL="114300" distR="114300" simplePos="0" relativeHeight="251732992" behindDoc="0" locked="0" layoutInCell="1" allowOverlap="1" wp14:anchorId="61F101E4" wp14:editId="75E26A95">
                <wp:simplePos x="0" y="0"/>
                <wp:positionH relativeFrom="column">
                  <wp:posOffset>3284220</wp:posOffset>
                </wp:positionH>
                <wp:positionV relativeFrom="paragraph">
                  <wp:posOffset>116205</wp:posOffset>
                </wp:positionV>
                <wp:extent cx="1072515" cy="0"/>
                <wp:effectExtent l="7620" t="13970" r="5715" b="5080"/>
                <wp:wrapNone/>
                <wp:docPr id="133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5CE779B">
              <v:shape id="AutoShape 164" style="position:absolute;margin-left:258.6pt;margin-top:9.15pt;width:84.4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RtIw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" w14:anchorId="49921870"/>
            </w:pict>
          </mc:Fallback>
        </mc:AlternateContent>
      </w:r>
    </w:p>
    <w:p w14:paraId="2368F15A" w14:textId="77777777" w:rsidR="00F30BB0" w:rsidRDefault="00F30BB0" w:rsidP="00F30BB0">
      <w:pPr>
        <w:spacing w:after="0"/>
        <w:jc w:val="center"/>
      </w:pPr>
    </w:p>
    <w:p w14:paraId="0BFFC1BF" w14:textId="77777777" w:rsidR="00F30BB0" w:rsidRDefault="003F6653" w:rsidP="00F30BB0">
      <w:pPr>
        <w:spacing w:after="0"/>
        <w:jc w:val="center"/>
      </w:pPr>
      <w:r>
        <w:rPr>
          <w:noProof/>
          <w:lang w:eastAsia="zh-CN"/>
        </w:rPr>
        <mc:AlternateContent>
          <mc:Choice Requires="wps">
            <w:drawing>
              <wp:anchor distT="0" distB="0" distL="114300" distR="114300" simplePos="0" relativeHeight="251738112" behindDoc="0" locked="0" layoutInCell="1" allowOverlap="1" wp14:anchorId="0A1FBF68" wp14:editId="7EFEB432">
                <wp:simplePos x="0" y="0"/>
                <wp:positionH relativeFrom="column">
                  <wp:posOffset>4357370</wp:posOffset>
                </wp:positionH>
                <wp:positionV relativeFrom="paragraph">
                  <wp:posOffset>728345</wp:posOffset>
                </wp:positionV>
                <wp:extent cx="0" cy="167640"/>
                <wp:effectExtent l="13970" t="12065" r="5080" b="10795"/>
                <wp:wrapNone/>
                <wp:docPr id="1330"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8128257">
              <v:shape id="AutoShape 169" style="position:absolute;margin-left:343.1pt;margin-top:57.35pt;width:0;height:1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" w14:anchorId="318FBD17"/>
            </w:pict>
          </mc:Fallback>
        </mc:AlternateContent>
      </w:r>
      <w:r>
        <w:rPr>
          <w:noProof/>
          <w:lang w:eastAsia="zh-CN"/>
        </w:rPr>
        <mc:AlternateContent>
          <mc:Choice Requires="wps">
            <w:drawing>
              <wp:anchor distT="0" distB="0" distL="114300" distR="114300" simplePos="0" relativeHeight="251739136" behindDoc="0" locked="0" layoutInCell="1" allowOverlap="1" wp14:anchorId="0C53E3F1" wp14:editId="095C5F1C">
                <wp:simplePos x="0" y="0"/>
                <wp:positionH relativeFrom="column">
                  <wp:posOffset>2745105</wp:posOffset>
                </wp:positionH>
                <wp:positionV relativeFrom="paragraph">
                  <wp:posOffset>895985</wp:posOffset>
                </wp:positionV>
                <wp:extent cx="1608455" cy="0"/>
                <wp:effectExtent l="20955" t="55880" r="8890" b="58420"/>
                <wp:wrapNone/>
                <wp:docPr id="1329"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7CF1328">
              <v:shape id="AutoShape 170" style="position:absolute;margin-left:216.15pt;margin-top:70.55pt;width:126.65pt;height: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" w14:anchorId="27FE1049">
                <v:stroke endarrow="block"/>
              </v:shape>
            </w:pict>
          </mc:Fallback>
        </mc:AlternateContent>
      </w:r>
      <w:r>
        <w:rPr>
          <w:noProof/>
          <w:lang w:eastAsia="zh-CN"/>
        </w:rPr>
        <mc:AlternateContent>
          <mc:Choice Requires="wps">
            <w:drawing>
              <wp:anchor distT="0" distB="0" distL="114300" distR="114300" simplePos="0" relativeHeight="251736064" behindDoc="0" locked="0" layoutInCell="1" allowOverlap="1" wp14:anchorId="37B95E62" wp14:editId="5D66ABB1">
                <wp:simplePos x="0" y="0"/>
                <wp:positionH relativeFrom="column">
                  <wp:posOffset>2182495</wp:posOffset>
                </wp:positionH>
                <wp:positionV relativeFrom="paragraph">
                  <wp:posOffset>299085</wp:posOffset>
                </wp:positionV>
                <wp:extent cx="1190625" cy="440055"/>
                <wp:effectExtent l="10795" t="11430" r="8255" b="5715"/>
                <wp:wrapNone/>
                <wp:docPr id="132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226969FB" w14:textId="77777777" w:rsidR="00684F4F" w:rsidRPr="00064F27" w:rsidRDefault="00684F4F" w:rsidP="00F30BB0">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95E62" id="Rectangle 167" o:spid="_x0000_s1134" style="position:absolute;left:0;text-align:left;margin-left:171.85pt;margin-top:23.55pt;width:93.75pt;height:34.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">
                <v:textbox>
                  <w:txbxContent>
                    <w:p w14:paraId="226969FB" w14:textId="77777777" w:rsidR="00684F4F" w:rsidRPr="00064F27" w:rsidRDefault="00684F4F" w:rsidP="00F30BB0">
                      <w:pPr>
                        <w:jc w:val="center"/>
                        <w:rPr>
                          <w:sz w:val="16"/>
                          <w:szCs w:val="16"/>
                          <w:lang w:val="en-US"/>
                        </w:rPr>
                      </w:pPr>
                      <w:r>
                        <w:rPr>
                          <w:sz w:val="16"/>
                          <w:szCs w:val="16"/>
                          <w:lang w:val="en-US"/>
                        </w:rPr>
                        <w:t>Isolate leak</w:t>
                      </w:r>
                    </w:p>
                  </w:txbxContent>
                </v:textbox>
              </v:rect>
            </w:pict>
          </mc:Fallback>
        </mc:AlternateContent>
      </w:r>
      <w:r w:rsidR="00F30BB0">
        <w:t xml:space="preserve"> Y</w:t>
      </w:r>
    </w:p>
    <w:p w14:paraId="411384DF" w14:textId="77777777" w:rsidR="00F30BB0" w:rsidRPr="00564B5B" w:rsidRDefault="003F6653" w:rsidP="00F30BB0">
      <w:r>
        <w:rPr>
          <w:noProof/>
          <w:lang w:eastAsia="zh-CN"/>
        </w:rPr>
        <mc:AlternateContent>
          <mc:Choice Requires="wps">
            <w:drawing>
              <wp:anchor distT="0" distB="0" distL="114300" distR="114300" simplePos="0" relativeHeight="251734016" behindDoc="0" locked="0" layoutInCell="1" allowOverlap="1" wp14:anchorId="46D59A30" wp14:editId="0B890B11">
                <wp:simplePos x="0" y="0"/>
                <wp:positionH relativeFrom="column">
                  <wp:posOffset>3778885</wp:posOffset>
                </wp:positionH>
                <wp:positionV relativeFrom="paragraph">
                  <wp:posOffset>92075</wp:posOffset>
                </wp:positionV>
                <wp:extent cx="1548765" cy="440055"/>
                <wp:effectExtent l="6985" t="10160" r="6350" b="6985"/>
                <wp:wrapNone/>
                <wp:docPr id="1327"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440055"/>
                        </a:xfrm>
                        <a:prstGeom prst="rect">
                          <a:avLst/>
                        </a:prstGeom>
                        <a:solidFill>
                          <a:srgbClr val="FFFFFF"/>
                        </a:solidFill>
                        <a:ln w="9525">
                          <a:solidFill>
                            <a:srgbClr val="000000"/>
                          </a:solidFill>
                          <a:miter lim="800000"/>
                          <a:headEnd/>
                          <a:tailEnd/>
                        </a:ln>
                      </wps:spPr>
                      <wps:txbx>
                        <w:txbxContent>
                          <w:p w14:paraId="53492910" w14:textId="77777777" w:rsidR="00684F4F" w:rsidRPr="00064F27" w:rsidRDefault="00684F4F" w:rsidP="00F30BB0">
                            <w:pPr>
                              <w:jc w:val="center"/>
                              <w:rPr>
                                <w:sz w:val="16"/>
                                <w:szCs w:val="16"/>
                                <w:lang w:val="en-US"/>
                              </w:rPr>
                            </w:pPr>
                            <w:r>
                              <w:rPr>
                                <w:sz w:val="16"/>
                                <w:szCs w:val="16"/>
                                <w:lang w:val="en-US"/>
                              </w:rPr>
                              <w:t xml:space="preserve">Shutdown system and isolate </w:t>
                            </w:r>
                            <w:r>
                              <w:rPr>
                                <w:sz w:val="16"/>
                                <w:szCs w:val="16"/>
                                <w:lang w:val="en-US"/>
                              </w:rPr>
                              <w:br/>
                              <w:t>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59A30" id="Rectangle 165" o:spid="_x0000_s1135" style="position:absolute;margin-left:297.55pt;margin-top:7.25pt;width:121.95pt;height:34.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">
                <v:textbox>
                  <w:txbxContent>
                    <w:p w14:paraId="53492910" w14:textId="77777777" w:rsidR="00684F4F" w:rsidRPr="00064F27" w:rsidRDefault="00684F4F" w:rsidP="00F30BB0">
                      <w:pPr>
                        <w:jc w:val="center"/>
                        <w:rPr>
                          <w:sz w:val="16"/>
                          <w:szCs w:val="16"/>
                          <w:lang w:val="en-US"/>
                        </w:rPr>
                      </w:pPr>
                      <w:r>
                        <w:rPr>
                          <w:sz w:val="16"/>
                          <w:szCs w:val="16"/>
                          <w:lang w:val="en-US"/>
                        </w:rPr>
                        <w:t xml:space="preserve">Shutdown system and isolate </w:t>
                      </w:r>
                      <w:r>
                        <w:rPr>
                          <w:sz w:val="16"/>
                          <w:szCs w:val="16"/>
                          <w:lang w:val="en-US"/>
                        </w:rPr>
                        <w:br/>
                        <w:t>or capture leak for effluent</w:t>
                      </w:r>
                    </w:p>
                  </w:txbxContent>
                </v:textbox>
              </v:rect>
            </w:pict>
          </mc:Fallback>
        </mc:AlternateContent>
      </w:r>
    </w:p>
    <w:p w14:paraId="38B92494" w14:textId="77777777" w:rsidR="00F30BB0" w:rsidRPr="00564B5B" w:rsidRDefault="003F6653" w:rsidP="00F30BB0">
      <w:r>
        <w:rPr>
          <w:noProof/>
          <w:lang w:eastAsia="zh-CN"/>
        </w:rPr>
        <mc:AlternateContent>
          <mc:Choice Requires="wps">
            <w:drawing>
              <wp:anchor distT="0" distB="0" distL="114300" distR="114300" simplePos="0" relativeHeight="251737088" behindDoc="0" locked="0" layoutInCell="1" allowOverlap="1" wp14:anchorId="237A46AC" wp14:editId="24F5F081">
                <wp:simplePos x="0" y="0"/>
                <wp:positionH relativeFrom="column">
                  <wp:posOffset>2743200</wp:posOffset>
                </wp:positionH>
                <wp:positionV relativeFrom="paragraph">
                  <wp:posOffset>219710</wp:posOffset>
                </wp:positionV>
                <wp:extent cx="635" cy="369570"/>
                <wp:effectExtent l="57150" t="13335" r="56515" b="17145"/>
                <wp:wrapNone/>
                <wp:docPr id="1326"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D0E705">
              <v:shape id="AutoShape 168" style="position:absolute;margin-left:3in;margin-top:17.3pt;width:.05pt;height:29.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" w14:anchorId="34735D21">
                <v:stroke endarrow="block"/>
              </v:shape>
            </w:pict>
          </mc:Fallback>
        </mc:AlternateContent>
      </w:r>
    </w:p>
    <w:p w14:paraId="31BD0C78" w14:textId="77777777" w:rsidR="00F30BB0" w:rsidRPr="00564B5B" w:rsidRDefault="003F6653" w:rsidP="00F30BB0">
      <w:r>
        <w:rPr>
          <w:noProof/>
          <w:lang w:eastAsia="zh-CN"/>
        </w:rPr>
        <mc:AlternateContent>
          <mc:Choice Requires="wps">
            <w:drawing>
              <wp:anchor distT="0" distB="0" distL="114300" distR="114300" simplePos="0" relativeHeight="251744256" behindDoc="0" locked="0" layoutInCell="1" allowOverlap="1" wp14:anchorId="0A184B4D" wp14:editId="610D728E">
                <wp:simplePos x="0" y="0"/>
                <wp:positionH relativeFrom="column">
                  <wp:posOffset>2204085</wp:posOffset>
                </wp:positionH>
                <wp:positionV relativeFrom="paragraph">
                  <wp:posOffset>266700</wp:posOffset>
                </wp:positionV>
                <wp:extent cx="1190625" cy="949325"/>
                <wp:effectExtent l="13335" t="11430" r="5715" b="10795"/>
                <wp:wrapNone/>
                <wp:docPr id="132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949325"/>
                        </a:xfrm>
                        <a:prstGeom prst="rect">
                          <a:avLst/>
                        </a:prstGeom>
                        <a:solidFill>
                          <a:srgbClr val="FFFFFF"/>
                        </a:solidFill>
                        <a:ln w="9525">
                          <a:solidFill>
                            <a:srgbClr val="000000"/>
                          </a:solidFill>
                          <a:miter lim="800000"/>
                          <a:headEnd/>
                          <a:tailEnd/>
                        </a:ln>
                      </wps:spPr>
                      <wps:txbx>
                        <w:txbxContent>
                          <w:p w14:paraId="76F994AA" w14:textId="77777777" w:rsidR="00684F4F" w:rsidRPr="00064F27" w:rsidRDefault="00684F4F" w:rsidP="00F30BB0">
                            <w:pPr>
                              <w:jc w:val="center"/>
                              <w:rPr>
                                <w:sz w:val="16"/>
                                <w:szCs w:val="16"/>
                                <w:lang w:val="en-US"/>
                              </w:rPr>
                            </w:pPr>
                            <w:r>
                              <w:rPr>
                                <w:sz w:val="16"/>
                                <w:szCs w:val="16"/>
                                <w:lang w:val="en-US"/>
                              </w:rPr>
                              <w:t>Hose leak to Alkaline Effluent Sump and pump into Alkaline Effluent Tank</w:t>
                            </w:r>
                            <w:r>
                              <w:rPr>
                                <w:sz w:val="16"/>
                                <w:szCs w:val="16"/>
                                <w:lang w:val="en-US"/>
                              </w:rPr>
                              <w:br/>
                              <w:t>(add SBS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84B4D" id="Rectangle 184" o:spid="_x0000_s1136" style="position:absolute;margin-left:173.55pt;margin-top:21pt;width:93.75pt;height:7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">
                <v:textbox>
                  <w:txbxContent>
                    <w:p w14:paraId="76F994AA" w14:textId="77777777" w:rsidR="00684F4F" w:rsidRPr="00064F27" w:rsidRDefault="00684F4F" w:rsidP="00F30BB0">
                      <w:pPr>
                        <w:jc w:val="center"/>
                        <w:rPr>
                          <w:sz w:val="16"/>
                          <w:szCs w:val="16"/>
                          <w:lang w:val="en-US"/>
                        </w:rPr>
                      </w:pPr>
                      <w:r>
                        <w:rPr>
                          <w:sz w:val="16"/>
                          <w:szCs w:val="16"/>
                          <w:lang w:val="en-US"/>
                        </w:rPr>
                        <w:t>Hose leak to Alkaline Effluent Sump and pump into Alkaline Effluent Tank</w:t>
                      </w:r>
                      <w:r>
                        <w:rPr>
                          <w:sz w:val="16"/>
                          <w:szCs w:val="16"/>
                          <w:lang w:val="en-US"/>
                        </w:rPr>
                        <w:br/>
                        <w:t>(add SBS as appropriate)</w:t>
                      </w:r>
                    </w:p>
                  </w:txbxContent>
                </v:textbox>
              </v:rect>
            </w:pict>
          </mc:Fallback>
        </mc:AlternateContent>
      </w:r>
    </w:p>
    <w:p w14:paraId="5FC944B4" w14:textId="77777777" w:rsidR="00F30BB0" w:rsidRDefault="00F30BB0" w:rsidP="00F30BB0">
      <w:pPr>
        <w:spacing w:after="0" w:line="240" w:lineRule="auto"/>
      </w:pPr>
    </w:p>
    <w:p w14:paraId="475D8C79" w14:textId="77777777" w:rsidR="00F30BB0" w:rsidRDefault="000A7B5B" w:rsidP="00F30BB0">
      <w:pPr>
        <w:tabs>
          <w:tab w:val="left" w:pos="4962"/>
        </w:tabs>
      </w:pPr>
      <w:r>
        <w:tab/>
        <w:t xml:space="preserve">  </w:t>
      </w:r>
    </w:p>
    <w:p w14:paraId="6AE2EB0D" w14:textId="77777777" w:rsidR="00F30BB0" w:rsidRPr="00D07D97" w:rsidRDefault="00F30BB0" w:rsidP="00F30BB0"/>
    <w:p w14:paraId="1E603D8C" w14:textId="77777777" w:rsidR="00F30BB0" w:rsidRPr="00D07D97" w:rsidRDefault="003F6653" w:rsidP="00F30BB0">
      <w:pPr>
        <w:jc w:val="center"/>
      </w:pPr>
      <w:r>
        <w:rPr>
          <w:noProof/>
          <w:lang w:eastAsia="zh-CN"/>
        </w:rPr>
        <mc:AlternateContent>
          <mc:Choice Requires="wps">
            <w:drawing>
              <wp:anchor distT="0" distB="0" distL="114300" distR="114300" simplePos="0" relativeHeight="253371392" behindDoc="0" locked="0" layoutInCell="1" allowOverlap="1" wp14:anchorId="5BF0AA85" wp14:editId="3ACA909A">
                <wp:simplePos x="0" y="0"/>
                <wp:positionH relativeFrom="column">
                  <wp:posOffset>2204085</wp:posOffset>
                </wp:positionH>
                <wp:positionV relativeFrom="paragraph">
                  <wp:posOffset>254635</wp:posOffset>
                </wp:positionV>
                <wp:extent cx="1190625" cy="541655"/>
                <wp:effectExtent l="13335" t="5715" r="5715" b="5080"/>
                <wp:wrapNone/>
                <wp:docPr id="1324" name="Rectangle 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41655"/>
                        </a:xfrm>
                        <a:prstGeom prst="rect">
                          <a:avLst/>
                        </a:prstGeom>
                        <a:solidFill>
                          <a:srgbClr val="FFFFFF"/>
                        </a:solidFill>
                        <a:ln w="9525">
                          <a:solidFill>
                            <a:srgbClr val="000000"/>
                          </a:solidFill>
                          <a:miter lim="800000"/>
                          <a:headEnd/>
                          <a:tailEnd/>
                        </a:ln>
                      </wps:spPr>
                      <wps:txbx>
                        <w:txbxContent>
                          <w:p w14:paraId="3D98301E" w14:textId="77777777" w:rsidR="00684F4F" w:rsidRPr="00064F27" w:rsidRDefault="00684F4F" w:rsidP="00315064">
                            <w:pPr>
                              <w:jc w:val="center"/>
                              <w:rPr>
                                <w:sz w:val="16"/>
                                <w:szCs w:val="16"/>
                                <w:lang w:val="en-US"/>
                              </w:rPr>
                            </w:pPr>
                            <w:r>
                              <w:rPr>
                                <w:sz w:val="16"/>
                                <w:szCs w:val="16"/>
                                <w:lang w:val="en-US"/>
                              </w:rPr>
                              <w:t>Dechlorinate and neutralize effluent as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0AA85" id="Rectangle 2290" o:spid="_x0000_s1137" style="position:absolute;left:0;text-align:left;margin-left:173.55pt;margin-top:20.05pt;width:93.75pt;height:42.6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">
                <v:textbox>
                  <w:txbxContent>
                    <w:p w14:paraId="3D98301E" w14:textId="77777777" w:rsidR="00684F4F" w:rsidRPr="00064F27" w:rsidRDefault="00684F4F" w:rsidP="00315064">
                      <w:pPr>
                        <w:jc w:val="center"/>
                        <w:rPr>
                          <w:sz w:val="16"/>
                          <w:szCs w:val="16"/>
                          <w:lang w:val="en-US"/>
                        </w:rPr>
                      </w:pPr>
                      <w:r>
                        <w:rPr>
                          <w:sz w:val="16"/>
                          <w:szCs w:val="16"/>
                          <w:lang w:val="en-US"/>
                        </w:rPr>
                        <w:t>Dechlorinate and neutralize effluent as required</w:t>
                      </w:r>
                    </w:p>
                  </w:txbxContent>
                </v:textbox>
              </v:rect>
            </w:pict>
          </mc:Fallback>
        </mc:AlternateContent>
      </w:r>
      <w:r>
        <w:rPr>
          <w:noProof/>
          <w:lang w:eastAsia="zh-CN"/>
        </w:rPr>
        <mc:AlternateContent>
          <mc:Choice Requires="wps">
            <w:drawing>
              <wp:anchor distT="0" distB="0" distL="114300" distR="114300" simplePos="0" relativeHeight="253373440" behindDoc="0" locked="0" layoutInCell="1" allowOverlap="1" wp14:anchorId="081A2716" wp14:editId="6E5A20E0">
                <wp:simplePos x="0" y="0"/>
                <wp:positionH relativeFrom="column">
                  <wp:posOffset>2742565</wp:posOffset>
                </wp:positionH>
                <wp:positionV relativeFrom="paragraph">
                  <wp:posOffset>81915</wp:posOffset>
                </wp:positionV>
                <wp:extent cx="635" cy="172720"/>
                <wp:effectExtent l="56515" t="13970" r="57150" b="22860"/>
                <wp:wrapNone/>
                <wp:docPr id="1323" name="AutoShape 2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F08249F">
              <v:shape id="AutoShape 2292" style="position:absolute;margin-left:215.95pt;margin-top:6.45pt;width:.05pt;height:13.6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VOgIAAGQ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" w14:anchorId="4A2E8FD0">
                <v:stroke endarrow="block"/>
              </v:shape>
            </w:pict>
          </mc:Fallback>
        </mc:AlternateContent>
      </w:r>
      <w:r w:rsidR="000A7B5B">
        <w:t xml:space="preserve"> </w:t>
      </w:r>
    </w:p>
    <w:p w14:paraId="127AC7C4" w14:textId="77777777" w:rsidR="00F30BB0" w:rsidRPr="00D07D97" w:rsidRDefault="00F30BB0" w:rsidP="00F30BB0"/>
    <w:p w14:paraId="0B4E6E04" w14:textId="77777777" w:rsidR="00F30BB0" w:rsidRPr="00D07D97" w:rsidRDefault="00F30BB0" w:rsidP="00F30BB0"/>
    <w:p w14:paraId="5ADF51B0" w14:textId="77777777" w:rsidR="00F30BB0" w:rsidRPr="00D07D97" w:rsidRDefault="00F30BB0" w:rsidP="00F30BB0">
      <w:pPr>
        <w:tabs>
          <w:tab w:val="left" w:pos="4962"/>
        </w:tabs>
      </w:pPr>
      <w:r>
        <w:tab/>
        <w:t xml:space="preserve">  </w:t>
      </w:r>
    </w:p>
    <w:p w14:paraId="444DBCA8" w14:textId="77777777" w:rsidR="00F30BB0" w:rsidRDefault="00F30BB0" w:rsidP="00F30BB0">
      <w:pPr>
        <w:tabs>
          <w:tab w:val="left" w:pos="4962"/>
        </w:tabs>
      </w:pPr>
      <w:r w:rsidRPr="00D07D97">
        <w:tab/>
        <w:t xml:space="preserve">  </w:t>
      </w:r>
    </w:p>
    <w:p w14:paraId="754B4C33" w14:textId="77777777" w:rsidR="00F30BB0" w:rsidRPr="00B61F9A" w:rsidRDefault="00315064" w:rsidP="00F30BB0">
      <w:pPr>
        <w:jc w:val="center"/>
      </w:pPr>
      <w:r>
        <w:t xml:space="preserve">     </w:t>
      </w:r>
    </w:p>
    <w:p w14:paraId="64B73231" w14:textId="77777777" w:rsidR="00F30BB0" w:rsidRPr="00617ECD" w:rsidRDefault="00F30BB0" w:rsidP="00F30BB0">
      <w:pPr>
        <w:tabs>
          <w:tab w:val="left" w:pos="2078"/>
          <w:tab w:val="left" w:pos="5176"/>
        </w:tabs>
        <w:rPr>
          <w:sz w:val="16"/>
          <w:szCs w:val="16"/>
        </w:rPr>
      </w:pPr>
      <w:r>
        <w:br/>
        <w:t xml:space="preserve">                                            </w:t>
      </w:r>
    </w:p>
    <w:p w14:paraId="630D70C5" w14:textId="77777777" w:rsidR="00F30BB0" w:rsidRDefault="00F30BB0" w:rsidP="00F30BB0"/>
    <w:p w14:paraId="15AC0FC8" w14:textId="77777777" w:rsidR="00890CAB" w:rsidRDefault="00890CAB"/>
    <w:p w14:paraId="04E639CF" w14:textId="77777777" w:rsidR="000A7B5B" w:rsidRDefault="007072B4" w:rsidP="000A7B5B">
      <w:proofErr w:type="spellStart"/>
      <w:r w:rsidRPr="007072B4">
        <w:rPr>
          <w:b/>
        </w:rPr>
        <w:lastRenderedPageBreak/>
        <w:t>Unbunded</w:t>
      </w:r>
      <w:proofErr w:type="spellEnd"/>
      <w:r w:rsidRPr="007072B4">
        <w:rPr>
          <w:b/>
        </w:rPr>
        <w:t xml:space="preserve"> Area</w:t>
      </w:r>
    </w:p>
    <w:p w14:paraId="0F447EFD" w14:textId="77777777" w:rsidR="00065664" w:rsidRPr="00065664" w:rsidRDefault="003F6653" w:rsidP="000A7B5B">
      <w:pPr>
        <w:rPr>
          <w:b/>
        </w:rPr>
      </w:pPr>
      <w:r>
        <w:rPr>
          <w:noProof/>
          <w:lang w:eastAsia="zh-CN"/>
        </w:rPr>
        <mc:AlternateContent>
          <mc:Choice Requires="wps">
            <w:drawing>
              <wp:anchor distT="0" distB="0" distL="114300" distR="114300" simplePos="0" relativeHeight="253340672" behindDoc="0" locked="0" layoutInCell="1" allowOverlap="1" wp14:anchorId="12AC1FD3" wp14:editId="704D8B3C">
                <wp:simplePos x="0" y="0"/>
                <wp:positionH relativeFrom="column">
                  <wp:posOffset>2182495</wp:posOffset>
                </wp:positionH>
                <wp:positionV relativeFrom="paragraph">
                  <wp:posOffset>161290</wp:posOffset>
                </wp:positionV>
                <wp:extent cx="1190625" cy="440055"/>
                <wp:effectExtent l="10795" t="13335" r="8255" b="13335"/>
                <wp:wrapNone/>
                <wp:docPr id="1322" name="Rectangle 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13A5E6D2" w14:textId="77777777" w:rsidR="00684F4F" w:rsidRPr="002F53B3" w:rsidRDefault="00684F4F" w:rsidP="000A7B5B">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C1FD3" id="Rectangle 2259" o:spid="_x0000_s1138" style="position:absolute;margin-left:171.85pt;margin-top:12.7pt;width:93.75pt;height:34.6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">
                <v:textbox>
                  <w:txbxContent>
                    <w:p w14:paraId="13A5E6D2" w14:textId="77777777" w:rsidR="00684F4F" w:rsidRPr="002F53B3" w:rsidRDefault="00684F4F" w:rsidP="000A7B5B">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v:textbox>
              </v:rect>
            </w:pict>
          </mc:Fallback>
        </mc:AlternateContent>
      </w:r>
    </w:p>
    <w:p w14:paraId="5E94CA2C" w14:textId="77777777" w:rsidR="000A7B5B" w:rsidRPr="00A718D3" w:rsidRDefault="003F6653" w:rsidP="000A7B5B">
      <w:r>
        <w:rPr>
          <w:noProof/>
          <w:lang w:eastAsia="zh-CN"/>
        </w:rPr>
        <mc:AlternateContent>
          <mc:Choice Requires="wps">
            <w:drawing>
              <wp:anchor distT="0" distB="0" distL="114300" distR="114300" simplePos="0" relativeHeight="253339648" behindDoc="0" locked="0" layoutInCell="1" allowOverlap="1" wp14:anchorId="69E375BB" wp14:editId="5628675E">
                <wp:simplePos x="0" y="0"/>
                <wp:positionH relativeFrom="column">
                  <wp:posOffset>2742565</wp:posOffset>
                </wp:positionH>
                <wp:positionV relativeFrom="paragraph">
                  <wp:posOffset>278130</wp:posOffset>
                </wp:positionV>
                <wp:extent cx="635" cy="203835"/>
                <wp:effectExtent l="56515" t="5715" r="57150" b="19050"/>
                <wp:wrapNone/>
                <wp:docPr id="1321" name="AutoShape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EC93BEB">
              <v:shape id="AutoShape 2258" style="position:absolute;margin-left:215.95pt;margin-top:21.9pt;width:.05pt;height:16.05pt;flip:x;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" w14:anchorId="7549CF41">
                <v:stroke endarrow="block"/>
              </v:shape>
            </w:pict>
          </mc:Fallback>
        </mc:AlternateContent>
      </w:r>
    </w:p>
    <w:p w14:paraId="0D1CE98E" w14:textId="77777777" w:rsidR="000A7B5B" w:rsidRDefault="003F6653" w:rsidP="000A7B5B">
      <w:r>
        <w:rPr>
          <w:noProof/>
          <w:lang w:eastAsia="zh-CN"/>
        </w:rPr>
        <mc:AlternateContent>
          <mc:Choice Requires="wps">
            <w:drawing>
              <wp:anchor distT="0" distB="0" distL="114300" distR="114300" simplePos="0" relativeHeight="253369344" behindDoc="0" locked="0" layoutInCell="1" allowOverlap="1" wp14:anchorId="67125238" wp14:editId="44E91CB7">
                <wp:simplePos x="0" y="0"/>
                <wp:positionH relativeFrom="column">
                  <wp:posOffset>2201545</wp:posOffset>
                </wp:positionH>
                <wp:positionV relativeFrom="paragraph">
                  <wp:posOffset>149225</wp:posOffset>
                </wp:positionV>
                <wp:extent cx="1079500" cy="970280"/>
                <wp:effectExtent l="20320" t="19050" r="14605" b="10795"/>
                <wp:wrapNone/>
                <wp:docPr id="1320" name="AutoShape 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54961186" w14:textId="77777777" w:rsidR="00684F4F" w:rsidRPr="00315064" w:rsidRDefault="00684F4F" w:rsidP="000A7B5B">
                            <w:pPr>
                              <w:jc w:val="center"/>
                              <w:rPr>
                                <w:sz w:val="16"/>
                                <w:szCs w:val="16"/>
                                <w:lang w:val="en-US"/>
                              </w:rPr>
                            </w:pPr>
                            <w:r>
                              <w:rPr>
                                <w:sz w:val="16"/>
                                <w:szCs w:val="16"/>
                                <w:lang w:val="en-US"/>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5238" id="AutoShape 2287" o:spid="_x0000_s1139" type="#_x0000_t4" style="position:absolute;margin-left:173.35pt;margin-top:11.75pt;width:85pt;height:76.4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">
                <v:textbox>
                  <w:txbxContent>
                    <w:p w14:paraId="54961186" w14:textId="77777777" w:rsidR="00684F4F" w:rsidRPr="00315064" w:rsidRDefault="00684F4F" w:rsidP="000A7B5B">
                      <w:pPr>
                        <w:jc w:val="center"/>
                        <w:rPr>
                          <w:sz w:val="16"/>
                          <w:szCs w:val="16"/>
                          <w:lang w:val="en-US"/>
                        </w:rPr>
                      </w:pPr>
                      <w:r>
                        <w:rPr>
                          <w:sz w:val="16"/>
                          <w:szCs w:val="16"/>
                          <w:lang w:val="en-US"/>
                        </w:rPr>
                        <w:t>Can it be isolated?</w:t>
                      </w:r>
                    </w:p>
                  </w:txbxContent>
                </v:textbox>
              </v:shape>
            </w:pict>
          </mc:Fallback>
        </mc:AlternateContent>
      </w:r>
    </w:p>
    <w:p w14:paraId="1C2B1C1F" w14:textId="77777777" w:rsidR="000A7B5B" w:rsidRDefault="003F6653" w:rsidP="000A7B5B">
      <w:pPr>
        <w:tabs>
          <w:tab w:val="left" w:pos="4962"/>
        </w:tabs>
        <w:spacing w:after="0"/>
      </w:pPr>
      <w:r>
        <w:rPr>
          <w:noProof/>
          <w:lang w:eastAsia="zh-CN"/>
        </w:rPr>
        <mc:AlternateContent>
          <mc:Choice Requires="wps">
            <w:drawing>
              <wp:anchor distT="0" distB="0" distL="114300" distR="114300" simplePos="0" relativeHeight="253343744" behindDoc="0" locked="0" layoutInCell="1" allowOverlap="1" wp14:anchorId="3DFF6150" wp14:editId="094502D2">
                <wp:simplePos x="0" y="0"/>
                <wp:positionH relativeFrom="column">
                  <wp:posOffset>2743835</wp:posOffset>
                </wp:positionH>
                <wp:positionV relativeFrom="paragraph">
                  <wp:posOffset>805815</wp:posOffset>
                </wp:positionV>
                <wp:extent cx="1270" cy="208280"/>
                <wp:effectExtent l="57785" t="7620" r="55245" b="22225"/>
                <wp:wrapNone/>
                <wp:docPr id="1319" name="AutoShap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C34801D">
              <v:shape id="AutoShape 2262" style="position:absolute;margin-left:216.05pt;margin-top:63.45pt;width:.1pt;height:16.4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2SPAIAAGU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" w14:anchorId="1602BAD3">
                <v:stroke endarrow="block"/>
              </v:shape>
            </w:pict>
          </mc:Fallback>
        </mc:AlternateContent>
      </w:r>
      <w:r w:rsidR="000A7B5B">
        <w:t xml:space="preserve"> </w:t>
      </w:r>
      <w:r w:rsidR="000A7B5B">
        <w:tab/>
        <w:t xml:space="preserve">  N</w:t>
      </w:r>
    </w:p>
    <w:p w14:paraId="3CE28DF4" w14:textId="77777777" w:rsidR="000A7B5B" w:rsidRDefault="003F6653" w:rsidP="000A7B5B">
      <w:r>
        <w:rPr>
          <w:noProof/>
          <w:lang w:eastAsia="zh-CN"/>
        </w:rPr>
        <mc:AlternateContent>
          <mc:Choice Requires="wps">
            <w:drawing>
              <wp:anchor distT="0" distB="0" distL="114300" distR="114300" simplePos="0" relativeHeight="253370368" behindDoc="0" locked="0" layoutInCell="1" allowOverlap="1" wp14:anchorId="3789F414" wp14:editId="4265692D">
                <wp:simplePos x="0" y="0"/>
                <wp:positionH relativeFrom="column">
                  <wp:posOffset>3284855</wp:posOffset>
                </wp:positionH>
                <wp:positionV relativeFrom="paragraph">
                  <wp:posOffset>114935</wp:posOffset>
                </wp:positionV>
                <wp:extent cx="1072515" cy="0"/>
                <wp:effectExtent l="8255" t="8255" r="5080" b="10795"/>
                <wp:wrapNone/>
                <wp:docPr id="1318" name="AutoShape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279E42D">
              <v:shape id="AutoShape 2288" style="position:absolute;margin-left:258.65pt;margin-top:9.05pt;width:84.45pt;height:0;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gBIwIAAEE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" w14:anchorId="3E57C9F4"/>
            </w:pict>
          </mc:Fallback>
        </mc:AlternateContent>
      </w:r>
      <w:r>
        <w:rPr>
          <w:noProof/>
          <w:lang w:eastAsia="zh-CN"/>
        </w:rPr>
        <mc:AlternateContent>
          <mc:Choice Requires="wps">
            <w:drawing>
              <wp:anchor distT="0" distB="0" distL="114300" distR="114300" simplePos="0" relativeHeight="253341696" behindDoc="0" locked="0" layoutInCell="1" allowOverlap="1" wp14:anchorId="4780A8E2" wp14:editId="2DDBAF28">
                <wp:simplePos x="0" y="0"/>
                <wp:positionH relativeFrom="column">
                  <wp:posOffset>4356735</wp:posOffset>
                </wp:positionH>
                <wp:positionV relativeFrom="paragraph">
                  <wp:posOffset>124460</wp:posOffset>
                </wp:positionV>
                <wp:extent cx="0" cy="682625"/>
                <wp:effectExtent l="60960" t="8255" r="53340" b="23495"/>
                <wp:wrapNone/>
                <wp:docPr id="1317" name="AutoShape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2D27ADD">
              <v:shape id="AutoShape 2260" style="position:absolute;margin-left:343.05pt;margin-top:9.8pt;width:0;height:53.7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" w14:anchorId="49B4401D">
                <v:stroke endarrow="block"/>
              </v:shape>
            </w:pict>
          </mc:Fallback>
        </mc:AlternateContent>
      </w:r>
    </w:p>
    <w:p w14:paraId="5A6CA86C" w14:textId="77777777" w:rsidR="000A7B5B" w:rsidRDefault="000A7B5B" w:rsidP="000A7B5B">
      <w:pPr>
        <w:spacing w:after="0"/>
        <w:jc w:val="center"/>
      </w:pPr>
    </w:p>
    <w:p w14:paraId="15862ED3" w14:textId="77777777" w:rsidR="000A7B5B" w:rsidRDefault="003F6653" w:rsidP="000A7B5B">
      <w:pPr>
        <w:spacing w:after="0"/>
        <w:jc w:val="center"/>
      </w:pPr>
      <w:r>
        <w:rPr>
          <w:noProof/>
          <w:lang w:eastAsia="zh-CN"/>
        </w:rPr>
        <mc:AlternateContent>
          <mc:Choice Requires="wps">
            <w:drawing>
              <wp:anchor distT="0" distB="0" distL="114300" distR="114300" simplePos="0" relativeHeight="253346816" behindDoc="0" locked="0" layoutInCell="1" allowOverlap="1" wp14:anchorId="5FDB6F31" wp14:editId="00458698">
                <wp:simplePos x="0" y="0"/>
                <wp:positionH relativeFrom="column">
                  <wp:posOffset>4357370</wp:posOffset>
                </wp:positionH>
                <wp:positionV relativeFrom="paragraph">
                  <wp:posOffset>728345</wp:posOffset>
                </wp:positionV>
                <wp:extent cx="0" cy="167640"/>
                <wp:effectExtent l="13970" t="7620" r="5080" b="5715"/>
                <wp:wrapNone/>
                <wp:docPr id="1316" name="AutoShap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AFB83C9">
              <v:shape id="AutoShape 2265" style="position:absolute;margin-left:343.1pt;margin-top:57.35pt;width:0;height:13.2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" w14:anchorId="6B588B38"/>
            </w:pict>
          </mc:Fallback>
        </mc:AlternateContent>
      </w:r>
      <w:r>
        <w:rPr>
          <w:noProof/>
          <w:lang w:eastAsia="zh-CN"/>
        </w:rPr>
        <mc:AlternateContent>
          <mc:Choice Requires="wps">
            <w:drawing>
              <wp:anchor distT="0" distB="0" distL="114300" distR="114300" simplePos="0" relativeHeight="253347840" behindDoc="0" locked="0" layoutInCell="1" allowOverlap="1" wp14:anchorId="064915E4" wp14:editId="3CD986CC">
                <wp:simplePos x="0" y="0"/>
                <wp:positionH relativeFrom="column">
                  <wp:posOffset>2745105</wp:posOffset>
                </wp:positionH>
                <wp:positionV relativeFrom="paragraph">
                  <wp:posOffset>895985</wp:posOffset>
                </wp:positionV>
                <wp:extent cx="1608455" cy="0"/>
                <wp:effectExtent l="20955" t="60960" r="8890" b="53340"/>
                <wp:wrapNone/>
                <wp:docPr id="1315" name="AutoShape 2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26308B8">
              <v:shape id="AutoShape 2266" style="position:absolute;margin-left:216.15pt;margin-top:70.55pt;width:126.65pt;height:0;flip:x;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" w14:anchorId="46021A46">
                <v:stroke endarrow="block"/>
              </v:shape>
            </w:pict>
          </mc:Fallback>
        </mc:AlternateContent>
      </w:r>
      <w:r>
        <w:rPr>
          <w:noProof/>
          <w:lang w:eastAsia="zh-CN"/>
        </w:rPr>
        <mc:AlternateContent>
          <mc:Choice Requires="wps">
            <w:drawing>
              <wp:anchor distT="0" distB="0" distL="114300" distR="114300" simplePos="0" relativeHeight="253344768" behindDoc="0" locked="0" layoutInCell="1" allowOverlap="1" wp14:anchorId="00152674" wp14:editId="4670D169">
                <wp:simplePos x="0" y="0"/>
                <wp:positionH relativeFrom="column">
                  <wp:posOffset>2182495</wp:posOffset>
                </wp:positionH>
                <wp:positionV relativeFrom="paragraph">
                  <wp:posOffset>299085</wp:posOffset>
                </wp:positionV>
                <wp:extent cx="1190625" cy="440055"/>
                <wp:effectExtent l="10795" t="6985" r="8255" b="10160"/>
                <wp:wrapNone/>
                <wp:docPr id="1314" name="Rectangl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1323C979" w14:textId="77777777" w:rsidR="00684F4F" w:rsidRPr="00064F27" w:rsidRDefault="00684F4F" w:rsidP="000A7B5B">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52674" id="Rectangle 2263" o:spid="_x0000_s1140" style="position:absolute;left:0;text-align:left;margin-left:171.85pt;margin-top:23.55pt;width:93.75pt;height:34.6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">
                <v:textbox>
                  <w:txbxContent>
                    <w:p w14:paraId="1323C979" w14:textId="77777777" w:rsidR="00684F4F" w:rsidRPr="00064F27" w:rsidRDefault="00684F4F" w:rsidP="000A7B5B">
                      <w:pPr>
                        <w:jc w:val="center"/>
                        <w:rPr>
                          <w:sz w:val="16"/>
                          <w:szCs w:val="16"/>
                          <w:lang w:val="en-US"/>
                        </w:rPr>
                      </w:pPr>
                      <w:r>
                        <w:rPr>
                          <w:sz w:val="16"/>
                          <w:szCs w:val="16"/>
                          <w:lang w:val="en-US"/>
                        </w:rPr>
                        <w:t>Isolate leak</w:t>
                      </w:r>
                    </w:p>
                  </w:txbxContent>
                </v:textbox>
              </v:rect>
            </w:pict>
          </mc:Fallback>
        </mc:AlternateContent>
      </w:r>
      <w:r w:rsidR="000A7B5B">
        <w:t xml:space="preserve"> Y</w:t>
      </w:r>
    </w:p>
    <w:p w14:paraId="5EF4E1B3" w14:textId="77777777" w:rsidR="000A7B5B" w:rsidRPr="00564B5B" w:rsidRDefault="003F6653" w:rsidP="000A7B5B">
      <w:r>
        <w:rPr>
          <w:noProof/>
          <w:lang w:eastAsia="zh-CN"/>
        </w:rPr>
        <mc:AlternateContent>
          <mc:Choice Requires="wps">
            <w:drawing>
              <wp:anchor distT="0" distB="0" distL="114300" distR="114300" simplePos="0" relativeHeight="253342720" behindDoc="0" locked="0" layoutInCell="1" allowOverlap="1" wp14:anchorId="711E757F" wp14:editId="388E7423">
                <wp:simplePos x="0" y="0"/>
                <wp:positionH relativeFrom="column">
                  <wp:posOffset>3778885</wp:posOffset>
                </wp:positionH>
                <wp:positionV relativeFrom="paragraph">
                  <wp:posOffset>92710</wp:posOffset>
                </wp:positionV>
                <wp:extent cx="1480820" cy="440055"/>
                <wp:effectExtent l="6985" t="6350" r="7620" b="10795"/>
                <wp:wrapNone/>
                <wp:docPr id="1313" name="Rectangle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440055"/>
                        </a:xfrm>
                        <a:prstGeom prst="rect">
                          <a:avLst/>
                        </a:prstGeom>
                        <a:solidFill>
                          <a:srgbClr val="FFFFFF"/>
                        </a:solidFill>
                        <a:ln w="9525">
                          <a:solidFill>
                            <a:srgbClr val="000000"/>
                          </a:solidFill>
                          <a:miter lim="800000"/>
                          <a:headEnd/>
                          <a:tailEnd/>
                        </a:ln>
                      </wps:spPr>
                      <wps:txbx>
                        <w:txbxContent>
                          <w:p w14:paraId="79039B95"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if appropriate</w:t>
                            </w:r>
                          </w:p>
                          <w:p w14:paraId="1A74A6DB" w14:textId="77777777" w:rsidR="00684F4F" w:rsidRPr="00064F27" w:rsidRDefault="00684F4F" w:rsidP="000A7B5B">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E757F" id="Rectangle 2261" o:spid="_x0000_s1141" style="position:absolute;margin-left:297.55pt;margin-top:7.3pt;width:116.6pt;height:34.6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">
                <v:textbox>
                  <w:txbxContent>
                    <w:p w14:paraId="79039B95"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if appropriate</w:t>
                      </w:r>
                    </w:p>
                    <w:p w14:paraId="1A74A6DB" w14:textId="77777777" w:rsidR="00684F4F" w:rsidRPr="00064F27" w:rsidRDefault="00684F4F" w:rsidP="000A7B5B">
                      <w:pPr>
                        <w:jc w:val="center"/>
                        <w:rPr>
                          <w:sz w:val="16"/>
                          <w:szCs w:val="16"/>
                          <w:lang w:val="en-US"/>
                        </w:rPr>
                      </w:pPr>
                    </w:p>
                  </w:txbxContent>
                </v:textbox>
              </v:rect>
            </w:pict>
          </mc:Fallback>
        </mc:AlternateContent>
      </w:r>
    </w:p>
    <w:p w14:paraId="0831DFA0" w14:textId="77777777" w:rsidR="000A7B5B" w:rsidRPr="00564B5B" w:rsidRDefault="003F6653" w:rsidP="000A7B5B">
      <w:r>
        <w:rPr>
          <w:noProof/>
          <w:lang w:eastAsia="zh-CN"/>
        </w:rPr>
        <mc:AlternateContent>
          <mc:Choice Requires="wps">
            <w:drawing>
              <wp:anchor distT="0" distB="0" distL="114300" distR="114300" simplePos="0" relativeHeight="253345792" behindDoc="0" locked="0" layoutInCell="1" allowOverlap="1" wp14:anchorId="4C0A24E0" wp14:editId="3C358E20">
                <wp:simplePos x="0" y="0"/>
                <wp:positionH relativeFrom="column">
                  <wp:posOffset>2743200</wp:posOffset>
                </wp:positionH>
                <wp:positionV relativeFrom="paragraph">
                  <wp:posOffset>219710</wp:posOffset>
                </wp:positionV>
                <wp:extent cx="635" cy="369570"/>
                <wp:effectExtent l="57150" t="8890" r="56515" b="21590"/>
                <wp:wrapNone/>
                <wp:docPr id="1312" name="AutoShape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7B65EB4">
              <v:shape id="AutoShape 2264" style="position:absolute;margin-left:3in;margin-top:17.3pt;width:.05pt;height:29.1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KPAIAAGQEAAAOAAAAZHJzL2Uyb0RvYy54bWysVMuO2yAU3VfqPyD2GT/iZB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" w14:anchorId="081FB95A">
                <v:stroke endarrow="block"/>
              </v:shape>
            </w:pict>
          </mc:Fallback>
        </mc:AlternateContent>
      </w:r>
    </w:p>
    <w:p w14:paraId="7C5CBC36" w14:textId="77777777" w:rsidR="000A7B5B" w:rsidRPr="00564B5B" w:rsidRDefault="003F6653" w:rsidP="000A7B5B">
      <w:r>
        <w:rPr>
          <w:noProof/>
          <w:lang w:eastAsia="zh-CN"/>
        </w:rPr>
        <mc:AlternateContent>
          <mc:Choice Requires="wps">
            <w:drawing>
              <wp:anchor distT="0" distB="0" distL="114300" distR="114300" simplePos="0" relativeHeight="253350912" behindDoc="0" locked="0" layoutInCell="1" allowOverlap="1" wp14:anchorId="6D9A38EA" wp14:editId="50865A4C">
                <wp:simplePos x="0" y="0"/>
                <wp:positionH relativeFrom="column">
                  <wp:posOffset>2182495</wp:posOffset>
                </wp:positionH>
                <wp:positionV relativeFrom="paragraph">
                  <wp:posOffset>266065</wp:posOffset>
                </wp:positionV>
                <wp:extent cx="1190625" cy="499745"/>
                <wp:effectExtent l="10795" t="6350" r="8255" b="8255"/>
                <wp:wrapNone/>
                <wp:docPr id="1311" name="Rectangle 2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9745"/>
                        </a:xfrm>
                        <a:prstGeom prst="rect">
                          <a:avLst/>
                        </a:prstGeom>
                        <a:solidFill>
                          <a:srgbClr val="FFFFFF"/>
                        </a:solidFill>
                        <a:ln w="9525">
                          <a:solidFill>
                            <a:srgbClr val="000000"/>
                          </a:solidFill>
                          <a:miter lim="800000"/>
                          <a:headEnd/>
                          <a:tailEnd/>
                        </a:ln>
                      </wps:spPr>
                      <wps:txbx>
                        <w:txbxContent>
                          <w:p w14:paraId="741A6DE8" w14:textId="77777777" w:rsidR="00684F4F" w:rsidRPr="00064F27" w:rsidRDefault="00684F4F" w:rsidP="000A7B5B">
                            <w:pPr>
                              <w:jc w:val="center"/>
                              <w:rPr>
                                <w:sz w:val="16"/>
                                <w:szCs w:val="16"/>
                                <w:lang w:val="en-US"/>
                              </w:rPr>
                            </w:pPr>
                            <w:r>
                              <w:rPr>
                                <w:sz w:val="16"/>
                                <w:szCs w:val="16"/>
                                <w:lang w:val="en-US"/>
                              </w:rPr>
                              <w:t>Block drains and/or capture remaining leak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A38EA" id="Rectangle 2269" o:spid="_x0000_s1142" style="position:absolute;margin-left:171.85pt;margin-top:20.95pt;width:93.75pt;height:39.3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">
                <v:textbox>
                  <w:txbxContent>
                    <w:p w14:paraId="741A6DE8" w14:textId="77777777" w:rsidR="00684F4F" w:rsidRPr="00064F27" w:rsidRDefault="00684F4F" w:rsidP="000A7B5B">
                      <w:pPr>
                        <w:jc w:val="center"/>
                        <w:rPr>
                          <w:sz w:val="16"/>
                          <w:szCs w:val="16"/>
                          <w:lang w:val="en-US"/>
                        </w:rPr>
                      </w:pPr>
                      <w:r>
                        <w:rPr>
                          <w:sz w:val="16"/>
                          <w:szCs w:val="16"/>
                          <w:lang w:val="en-US"/>
                        </w:rPr>
                        <w:t>Block drains and/or capture remaining leak as appropriate</w:t>
                      </w:r>
                    </w:p>
                  </w:txbxContent>
                </v:textbox>
              </v:rect>
            </w:pict>
          </mc:Fallback>
        </mc:AlternateContent>
      </w:r>
    </w:p>
    <w:p w14:paraId="34F74283" w14:textId="77777777" w:rsidR="000A7B5B" w:rsidRDefault="003F6653" w:rsidP="000A7B5B">
      <w:pPr>
        <w:jc w:val="center"/>
        <w:rPr>
          <w:lang w:val="en-US"/>
        </w:rPr>
      </w:pPr>
      <w:r>
        <w:rPr>
          <w:noProof/>
          <w:lang w:eastAsia="zh-CN"/>
        </w:rPr>
        <mc:AlternateContent>
          <mc:Choice Requires="wps">
            <w:drawing>
              <wp:anchor distT="0" distB="0" distL="114300" distR="114300" simplePos="0" relativeHeight="253355008" behindDoc="0" locked="0" layoutInCell="1" allowOverlap="1" wp14:anchorId="4D430806" wp14:editId="1F97B608">
                <wp:simplePos x="0" y="0"/>
                <wp:positionH relativeFrom="column">
                  <wp:posOffset>3281045</wp:posOffset>
                </wp:positionH>
                <wp:positionV relativeFrom="paragraph">
                  <wp:posOffset>1082675</wp:posOffset>
                </wp:positionV>
                <wp:extent cx="1072515" cy="0"/>
                <wp:effectExtent l="13970" t="12700" r="8890" b="6350"/>
                <wp:wrapNone/>
                <wp:docPr id="1310" name="AutoShape 2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0B8C7CE">
              <v:shape id="AutoShape 2273" style="position:absolute;margin-left:258.35pt;margin-top:85.25pt;width:84.45pt;height:0;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sXIgIAAEE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" w14:anchorId="4FF49C01"/>
            </w:pict>
          </mc:Fallback>
        </mc:AlternateContent>
      </w:r>
      <w:r>
        <w:rPr>
          <w:noProof/>
          <w:lang w:eastAsia="zh-CN"/>
        </w:rPr>
        <mc:AlternateContent>
          <mc:Choice Requires="wps">
            <w:drawing>
              <wp:anchor distT="0" distB="0" distL="114300" distR="114300" simplePos="0" relativeHeight="253351936" behindDoc="0" locked="0" layoutInCell="1" allowOverlap="1" wp14:anchorId="1A2F214F" wp14:editId="1D1D835B">
                <wp:simplePos x="0" y="0"/>
                <wp:positionH relativeFrom="column">
                  <wp:posOffset>2204720</wp:posOffset>
                </wp:positionH>
                <wp:positionV relativeFrom="paragraph">
                  <wp:posOffset>596265</wp:posOffset>
                </wp:positionV>
                <wp:extent cx="1079500" cy="970280"/>
                <wp:effectExtent l="13970" t="12065" r="20955" b="17780"/>
                <wp:wrapNone/>
                <wp:docPr id="1309" name="AutoShape 2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48348FEB" w14:textId="77777777" w:rsidR="00684F4F" w:rsidRPr="007A6E2B" w:rsidRDefault="00684F4F" w:rsidP="000A7B5B">
                            <w:pPr>
                              <w:jc w:val="center"/>
                              <w:rPr>
                                <w:sz w:val="16"/>
                                <w:szCs w:val="16"/>
                              </w:rPr>
                            </w:pPr>
                            <w:r>
                              <w:rPr>
                                <w:sz w:val="16"/>
                                <w:szCs w:val="16"/>
                              </w:rPr>
                              <w:t>Chemical entered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F214F" id="AutoShape 2270" o:spid="_x0000_s1143" type="#_x0000_t4" style="position:absolute;left:0;text-align:left;margin-left:173.6pt;margin-top:46.95pt;width:85pt;height:76.4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">
                <v:textbox>
                  <w:txbxContent>
                    <w:p w14:paraId="48348FEB" w14:textId="77777777" w:rsidR="00684F4F" w:rsidRPr="007A6E2B" w:rsidRDefault="00684F4F" w:rsidP="000A7B5B">
                      <w:pPr>
                        <w:jc w:val="center"/>
                        <w:rPr>
                          <w:sz w:val="16"/>
                          <w:szCs w:val="16"/>
                        </w:rPr>
                      </w:pPr>
                      <w:r>
                        <w:rPr>
                          <w:sz w:val="16"/>
                          <w:szCs w:val="16"/>
                        </w:rPr>
                        <w:t>Chemical entered drain?</w:t>
                      </w:r>
                    </w:p>
                  </w:txbxContent>
                </v:textbox>
              </v:shape>
            </w:pict>
          </mc:Fallback>
        </mc:AlternateContent>
      </w:r>
      <w:r>
        <w:rPr>
          <w:noProof/>
          <w:lang w:eastAsia="zh-CN"/>
        </w:rPr>
        <mc:AlternateContent>
          <mc:Choice Requires="wps">
            <w:drawing>
              <wp:anchor distT="0" distB="0" distL="114300" distR="114300" simplePos="0" relativeHeight="251656188" behindDoc="0" locked="0" layoutInCell="1" allowOverlap="1" wp14:anchorId="1045019E" wp14:editId="425BCFC8">
                <wp:simplePos x="0" y="0"/>
                <wp:positionH relativeFrom="column">
                  <wp:posOffset>2741295</wp:posOffset>
                </wp:positionH>
                <wp:positionV relativeFrom="paragraph">
                  <wp:posOffset>387985</wp:posOffset>
                </wp:positionV>
                <wp:extent cx="1270" cy="208280"/>
                <wp:effectExtent l="55245" t="13335" r="57785" b="16510"/>
                <wp:wrapNone/>
                <wp:docPr id="1308" name="AutoShape 2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24642B">
              <v:shape id="AutoShape 2271" style="position:absolute;margin-left:215.85pt;margin-top:30.55pt;width:.1pt;height:16.4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fKIOwIAAGU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" w14:anchorId="314D6BED">
                <v:stroke endarrow="block"/>
              </v:shape>
            </w:pict>
          </mc:Fallback>
        </mc:AlternateContent>
      </w:r>
    </w:p>
    <w:p w14:paraId="2381F84C" w14:textId="77777777" w:rsidR="000A7B5B" w:rsidRDefault="000A7B5B" w:rsidP="000A7B5B">
      <w:pPr>
        <w:rPr>
          <w:lang w:val="en-US"/>
        </w:rPr>
      </w:pPr>
    </w:p>
    <w:p w14:paraId="4C1F51DA" w14:textId="77777777" w:rsidR="000A7B5B" w:rsidRDefault="000A7B5B" w:rsidP="000A7B5B">
      <w:pPr>
        <w:tabs>
          <w:tab w:val="left" w:pos="5134"/>
        </w:tabs>
        <w:spacing w:after="0"/>
        <w:rPr>
          <w:lang w:val="en-US"/>
        </w:rPr>
      </w:pPr>
      <w:r>
        <w:rPr>
          <w:lang w:val="en-US"/>
        </w:rPr>
        <w:tab/>
      </w:r>
    </w:p>
    <w:p w14:paraId="6893F4A8" w14:textId="77777777" w:rsidR="000A7B5B" w:rsidRDefault="003F6653" w:rsidP="000A7B5B">
      <w:pPr>
        <w:tabs>
          <w:tab w:val="left" w:pos="5134"/>
        </w:tabs>
        <w:spacing w:after="0"/>
        <w:rPr>
          <w:lang w:val="en-US"/>
        </w:rPr>
      </w:pPr>
      <w:r>
        <w:rPr>
          <w:noProof/>
          <w:lang w:eastAsia="zh-CN"/>
        </w:rPr>
        <mc:AlternateContent>
          <mc:Choice Requires="wps">
            <w:drawing>
              <wp:anchor distT="0" distB="0" distL="114300" distR="114300" simplePos="0" relativeHeight="253361152" behindDoc="0" locked="0" layoutInCell="1" allowOverlap="1" wp14:anchorId="573F0D23" wp14:editId="28E7DD9E">
                <wp:simplePos x="0" y="0"/>
                <wp:positionH relativeFrom="column">
                  <wp:posOffset>2741930</wp:posOffset>
                </wp:positionH>
                <wp:positionV relativeFrom="paragraph">
                  <wp:posOffset>724535</wp:posOffset>
                </wp:positionV>
                <wp:extent cx="1270" cy="309880"/>
                <wp:effectExtent l="55880" t="11430" r="57150" b="21590"/>
                <wp:wrapNone/>
                <wp:docPr id="1307" name="AutoShape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E8FAB28">
              <v:shape id="AutoShape 2279" style="position:absolute;margin-left:215.9pt;margin-top:57.05pt;width:.1pt;height:24.4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" w14:anchorId="1FC5091D">
                <v:stroke endarrow="block"/>
              </v:shape>
            </w:pict>
          </mc:Fallback>
        </mc:AlternateContent>
      </w:r>
      <w:r w:rsidR="000A7B5B">
        <w:rPr>
          <w:lang w:val="en-US"/>
        </w:rPr>
        <w:tab/>
        <w:t>N</w:t>
      </w:r>
    </w:p>
    <w:p w14:paraId="0F1DB06B" w14:textId="77777777" w:rsidR="000A7B5B" w:rsidRDefault="003F6653" w:rsidP="000A7B5B">
      <w:pPr>
        <w:rPr>
          <w:lang w:val="en-US"/>
        </w:rPr>
      </w:pPr>
      <w:r>
        <w:rPr>
          <w:noProof/>
          <w:lang w:eastAsia="zh-CN"/>
        </w:rPr>
        <mc:AlternateContent>
          <mc:Choice Requires="wps">
            <w:drawing>
              <wp:anchor distT="0" distB="0" distL="114300" distR="114300" simplePos="0" relativeHeight="253353984" behindDoc="0" locked="0" layoutInCell="1" allowOverlap="1" wp14:anchorId="622DD16F" wp14:editId="12C883C4">
                <wp:simplePos x="0" y="0"/>
                <wp:positionH relativeFrom="column">
                  <wp:posOffset>4353560</wp:posOffset>
                </wp:positionH>
                <wp:positionV relativeFrom="paragraph">
                  <wp:posOffset>44450</wp:posOffset>
                </wp:positionV>
                <wp:extent cx="0" cy="793115"/>
                <wp:effectExtent l="57785" t="13335" r="56515" b="22225"/>
                <wp:wrapNone/>
                <wp:docPr id="1306" name="AutoShape 2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C2335B5">
              <v:shape id="AutoShape 2272" style="position:absolute;margin-left:342.8pt;margin-top:3.5pt;width:0;height:62.4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" w14:anchorId="175DA26C">
                <v:stroke endarrow="block"/>
              </v:shape>
            </w:pict>
          </mc:Fallback>
        </mc:AlternateContent>
      </w:r>
    </w:p>
    <w:p w14:paraId="0105B51E" w14:textId="77777777" w:rsidR="000A7B5B" w:rsidRDefault="000A7B5B" w:rsidP="000A7B5B">
      <w:pPr>
        <w:spacing w:after="0" w:line="240" w:lineRule="auto"/>
        <w:jc w:val="center"/>
        <w:rPr>
          <w:lang w:val="en-US"/>
        </w:rPr>
      </w:pPr>
      <w:r>
        <w:rPr>
          <w:lang w:val="en-US"/>
        </w:rPr>
        <w:t xml:space="preserve">  </w:t>
      </w:r>
    </w:p>
    <w:p w14:paraId="5301F4DF" w14:textId="77777777" w:rsidR="000A7B5B" w:rsidRPr="006511B9" w:rsidRDefault="003F6653" w:rsidP="000A7B5B">
      <w:pPr>
        <w:spacing w:after="0" w:line="240" w:lineRule="auto"/>
        <w:jc w:val="center"/>
        <w:rPr>
          <w:lang w:val="en-US"/>
        </w:rPr>
      </w:pPr>
      <w:r>
        <w:rPr>
          <w:noProof/>
          <w:lang w:eastAsia="zh-CN"/>
        </w:rPr>
        <mc:AlternateContent>
          <mc:Choice Requires="wps">
            <w:drawing>
              <wp:anchor distT="0" distB="0" distL="114300" distR="114300" simplePos="0" relativeHeight="253364224" behindDoc="0" locked="0" layoutInCell="1" allowOverlap="1" wp14:anchorId="3173B405" wp14:editId="3ECDF809">
                <wp:simplePos x="0" y="0"/>
                <wp:positionH relativeFrom="column">
                  <wp:posOffset>2740660</wp:posOffset>
                </wp:positionH>
                <wp:positionV relativeFrom="paragraph">
                  <wp:posOffset>1327150</wp:posOffset>
                </wp:positionV>
                <wp:extent cx="635" cy="106045"/>
                <wp:effectExtent l="54610" t="8255" r="59055" b="19050"/>
                <wp:wrapNone/>
                <wp:docPr id="1305" name="AutoShape 2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2B6C312">
              <v:shape id="AutoShape 2282" style="position:absolute;margin-left:215.8pt;margin-top:104.5pt;width:.05pt;height:8.35pt;flip:x;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" w14:anchorId="240F2E1C">
                <v:stroke endarrow="block"/>
              </v:shape>
            </w:pict>
          </mc:Fallback>
        </mc:AlternateContent>
      </w:r>
      <w:r>
        <w:rPr>
          <w:noProof/>
          <w:lang w:eastAsia="zh-CN"/>
        </w:rPr>
        <mc:AlternateContent>
          <mc:Choice Requires="wps">
            <w:drawing>
              <wp:anchor distT="0" distB="0" distL="114300" distR="114300" simplePos="0" relativeHeight="253348864" behindDoc="0" locked="0" layoutInCell="1" allowOverlap="1" wp14:anchorId="7EB15166" wp14:editId="738CB7FA">
                <wp:simplePos x="0" y="0"/>
                <wp:positionH relativeFrom="column">
                  <wp:posOffset>2182495</wp:posOffset>
                </wp:positionH>
                <wp:positionV relativeFrom="paragraph">
                  <wp:posOffset>848360</wp:posOffset>
                </wp:positionV>
                <wp:extent cx="1190625" cy="478790"/>
                <wp:effectExtent l="10795" t="5715" r="8255" b="10795"/>
                <wp:wrapNone/>
                <wp:docPr id="1304" name="Rectangle 2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78790"/>
                        </a:xfrm>
                        <a:prstGeom prst="rect">
                          <a:avLst/>
                        </a:prstGeom>
                        <a:solidFill>
                          <a:srgbClr val="FFFFFF"/>
                        </a:solidFill>
                        <a:ln w="9525">
                          <a:solidFill>
                            <a:srgbClr val="000000"/>
                          </a:solidFill>
                          <a:miter lim="800000"/>
                          <a:headEnd/>
                          <a:tailEnd/>
                        </a:ln>
                      </wps:spPr>
                      <wps:txbx>
                        <w:txbxContent>
                          <w:p w14:paraId="57280CBE" w14:textId="77777777" w:rsidR="00684F4F" w:rsidRPr="006E6783" w:rsidRDefault="00684F4F" w:rsidP="000A7B5B">
                            <w:pPr>
                              <w:jc w:val="center"/>
                              <w:rPr>
                                <w:sz w:val="15"/>
                                <w:szCs w:val="15"/>
                                <w:lang w:val="en-US"/>
                              </w:rPr>
                            </w:pPr>
                            <w:r w:rsidRPr="006E6783">
                              <w:rPr>
                                <w:sz w:val="15"/>
                                <w:szCs w:val="15"/>
                                <w:lang w:val="en-US"/>
                              </w:rPr>
                              <w:t>Request effluent diversion to Diversion Basin</w:t>
                            </w:r>
                            <w:r>
                              <w:rPr>
                                <w:sz w:val="15"/>
                                <w:szCs w:val="15"/>
                                <w:lang w:val="en-US"/>
                              </w:rPr>
                              <w:t xml:space="preserv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15166" id="Rectangle 2267" o:spid="_x0000_s1144" style="position:absolute;left:0;text-align:left;margin-left:171.85pt;margin-top:66.8pt;width:93.75pt;height:37.7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">
                <v:textbox>
                  <w:txbxContent>
                    <w:p w14:paraId="57280CBE" w14:textId="77777777" w:rsidR="00684F4F" w:rsidRPr="006E6783" w:rsidRDefault="00684F4F" w:rsidP="000A7B5B">
                      <w:pPr>
                        <w:jc w:val="center"/>
                        <w:rPr>
                          <w:sz w:val="15"/>
                          <w:szCs w:val="15"/>
                          <w:lang w:val="en-US"/>
                        </w:rPr>
                      </w:pPr>
                      <w:r w:rsidRPr="006E6783">
                        <w:rPr>
                          <w:sz w:val="15"/>
                          <w:szCs w:val="15"/>
                          <w:lang w:val="en-US"/>
                        </w:rPr>
                        <w:t>Request effluent diversion to Diversion Basin</w:t>
                      </w:r>
                      <w:r>
                        <w:rPr>
                          <w:sz w:val="15"/>
                          <w:szCs w:val="15"/>
                          <w:lang w:val="en-US"/>
                        </w:rPr>
                        <w:t xml:space="preserve"> if required</w:t>
                      </w:r>
                    </w:p>
                  </w:txbxContent>
                </v:textbox>
              </v:rect>
            </w:pict>
          </mc:Fallback>
        </mc:AlternateContent>
      </w:r>
      <w:r>
        <w:rPr>
          <w:noProof/>
          <w:lang w:eastAsia="zh-CN"/>
        </w:rPr>
        <mc:AlternateContent>
          <mc:Choice Requires="wps">
            <w:drawing>
              <wp:anchor distT="0" distB="0" distL="114300" distR="114300" simplePos="0" relativeHeight="253363200" behindDoc="0" locked="0" layoutInCell="1" allowOverlap="1" wp14:anchorId="787AF0D2" wp14:editId="1F75A3FF">
                <wp:simplePos x="0" y="0"/>
                <wp:positionH relativeFrom="column">
                  <wp:posOffset>2742565</wp:posOffset>
                </wp:positionH>
                <wp:positionV relativeFrom="paragraph">
                  <wp:posOffset>742315</wp:posOffset>
                </wp:positionV>
                <wp:extent cx="635" cy="106045"/>
                <wp:effectExtent l="56515" t="13970" r="57150" b="22860"/>
                <wp:wrapNone/>
                <wp:docPr id="1303" name="AutoShape 2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486AAB1">
              <v:shape id="AutoShape 2281" style="position:absolute;margin-left:215.95pt;margin-top:58.45pt;width:.05pt;height:8.35pt;flip:x;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3FPwIAAG4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" w14:anchorId="499496A6">
                <v:stroke endarrow="block"/>
              </v:shape>
            </w:pict>
          </mc:Fallback>
        </mc:AlternateContent>
      </w:r>
      <w:r>
        <w:rPr>
          <w:noProof/>
          <w:lang w:eastAsia="zh-CN"/>
        </w:rPr>
        <mc:AlternateContent>
          <mc:Choice Requires="wps">
            <w:drawing>
              <wp:anchor distT="0" distB="0" distL="114300" distR="114300" simplePos="0" relativeHeight="253357056" behindDoc="0" locked="0" layoutInCell="1" allowOverlap="1" wp14:anchorId="7F214347" wp14:editId="3A1EEC3C">
                <wp:simplePos x="0" y="0"/>
                <wp:positionH relativeFrom="column">
                  <wp:posOffset>4331970</wp:posOffset>
                </wp:positionH>
                <wp:positionV relativeFrom="paragraph">
                  <wp:posOffset>732790</wp:posOffset>
                </wp:positionV>
                <wp:extent cx="635" cy="106045"/>
                <wp:effectExtent l="55245" t="13970" r="58420" b="22860"/>
                <wp:wrapNone/>
                <wp:docPr id="1302" name="AutoShape 2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8D3D91A">
              <v:shape id="AutoShape 2275" style="position:absolute;margin-left:341.1pt;margin-top:57.7pt;width:.05pt;height:8.35pt;flip:x;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" w14:anchorId="2D6E6512">
                <v:stroke endarrow="block"/>
              </v:shape>
            </w:pict>
          </mc:Fallback>
        </mc:AlternateContent>
      </w:r>
      <w:r>
        <w:rPr>
          <w:noProof/>
          <w:lang w:eastAsia="zh-CN"/>
        </w:rPr>
        <mc:AlternateContent>
          <mc:Choice Requires="wps">
            <w:drawing>
              <wp:anchor distT="0" distB="0" distL="114300" distR="114300" simplePos="0" relativeHeight="253356032" behindDoc="0" locked="0" layoutInCell="1" allowOverlap="1" wp14:anchorId="4F5993EF" wp14:editId="3A8D255F">
                <wp:simplePos x="0" y="0"/>
                <wp:positionH relativeFrom="column">
                  <wp:posOffset>3778885</wp:posOffset>
                </wp:positionH>
                <wp:positionV relativeFrom="paragraph">
                  <wp:posOffset>344170</wp:posOffset>
                </wp:positionV>
                <wp:extent cx="1190625" cy="388620"/>
                <wp:effectExtent l="6985" t="6350" r="12065" b="5080"/>
                <wp:wrapNone/>
                <wp:docPr id="1301" name="Rectangle 2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6161872A" w14:textId="77777777" w:rsidR="00684F4F" w:rsidRPr="00FC7FE8" w:rsidRDefault="00684F4F" w:rsidP="005E319E">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758B436D" w14:textId="77777777" w:rsidR="00684F4F" w:rsidRPr="00064F27" w:rsidRDefault="00684F4F" w:rsidP="000A7B5B">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993EF" id="Rectangle 2274" o:spid="_x0000_s1145" style="position:absolute;left:0;text-align:left;margin-left:297.55pt;margin-top:27.1pt;width:93.75pt;height:30.6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">
                <v:textbox>
                  <w:txbxContent>
                    <w:p w14:paraId="6161872A" w14:textId="77777777" w:rsidR="00684F4F" w:rsidRPr="00FC7FE8" w:rsidRDefault="00684F4F" w:rsidP="005E319E">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758B436D" w14:textId="77777777" w:rsidR="00684F4F" w:rsidRPr="00064F27" w:rsidRDefault="00684F4F" w:rsidP="000A7B5B">
                      <w:pPr>
                        <w:jc w:val="center"/>
                        <w:rPr>
                          <w:sz w:val="16"/>
                          <w:szCs w:val="16"/>
                          <w:lang w:val="en-US"/>
                        </w:rPr>
                      </w:pPr>
                    </w:p>
                  </w:txbxContent>
                </v:textbox>
              </v:rect>
            </w:pict>
          </mc:Fallback>
        </mc:AlternateContent>
      </w:r>
      <w:r>
        <w:rPr>
          <w:noProof/>
          <w:lang w:eastAsia="zh-CN"/>
        </w:rPr>
        <mc:AlternateContent>
          <mc:Choice Requires="wps">
            <w:drawing>
              <wp:anchor distT="0" distB="0" distL="114300" distR="114300" simplePos="0" relativeHeight="253362176" behindDoc="0" locked="0" layoutInCell="1" allowOverlap="1" wp14:anchorId="53DF766B" wp14:editId="3ECEB698">
                <wp:simplePos x="0" y="0"/>
                <wp:positionH relativeFrom="column">
                  <wp:posOffset>2182495</wp:posOffset>
                </wp:positionH>
                <wp:positionV relativeFrom="paragraph">
                  <wp:posOffset>344805</wp:posOffset>
                </wp:positionV>
                <wp:extent cx="1190625" cy="388620"/>
                <wp:effectExtent l="10795" t="6985" r="8255" b="13970"/>
                <wp:wrapNone/>
                <wp:docPr id="1300" name="Rectangle 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02FC887B" w14:textId="77777777" w:rsidR="00684F4F" w:rsidRPr="00064F27" w:rsidRDefault="00684F4F" w:rsidP="000A7B5B">
                            <w:pPr>
                              <w:jc w:val="center"/>
                              <w:rPr>
                                <w:sz w:val="16"/>
                                <w:szCs w:val="16"/>
                                <w:lang w:val="en-US"/>
                              </w:rPr>
                            </w:pPr>
                            <w:r>
                              <w:rPr>
                                <w:sz w:val="16"/>
                                <w:szCs w:val="16"/>
                                <w:lang w:val="en-US"/>
                              </w:rPr>
                              <w:t>Inform Site Utilities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F766B" id="Rectangle 2280" o:spid="_x0000_s1146" style="position:absolute;left:0;text-align:left;margin-left:171.85pt;margin-top:27.15pt;width:93.75pt;height:30.6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">
                <v:textbox>
                  <w:txbxContent>
                    <w:p w14:paraId="02FC887B" w14:textId="77777777" w:rsidR="00684F4F" w:rsidRPr="00064F27" w:rsidRDefault="00684F4F" w:rsidP="000A7B5B">
                      <w:pPr>
                        <w:jc w:val="center"/>
                        <w:rPr>
                          <w:sz w:val="16"/>
                          <w:szCs w:val="16"/>
                          <w:lang w:val="en-US"/>
                        </w:rPr>
                      </w:pPr>
                      <w:r>
                        <w:rPr>
                          <w:sz w:val="16"/>
                          <w:szCs w:val="16"/>
                          <w:lang w:val="en-US"/>
                        </w:rPr>
                        <w:t>Inform Site Utilities as appropriate</w:t>
                      </w:r>
                    </w:p>
                  </w:txbxContent>
                </v:textbox>
              </v:rect>
            </w:pict>
          </mc:Fallback>
        </mc:AlternateContent>
      </w:r>
      <w:r w:rsidR="000A7B5B">
        <w:rPr>
          <w:lang w:val="en-US"/>
        </w:rPr>
        <w:t>Y</w:t>
      </w:r>
    </w:p>
    <w:p w14:paraId="2D0C8F2E" w14:textId="77777777" w:rsidR="000A7B5B" w:rsidRDefault="000A7B5B" w:rsidP="000A7B5B"/>
    <w:p w14:paraId="55DDAFE7" w14:textId="77777777" w:rsidR="000A7B5B" w:rsidRDefault="003F6653" w:rsidP="000A7B5B">
      <w:r>
        <w:rPr>
          <w:noProof/>
          <w:lang w:eastAsia="zh-CN"/>
        </w:rPr>
        <mc:AlternateContent>
          <mc:Choice Requires="wps">
            <w:drawing>
              <wp:anchor distT="0" distB="0" distL="114300" distR="114300" simplePos="0" relativeHeight="253365248" behindDoc="0" locked="0" layoutInCell="1" allowOverlap="1" wp14:anchorId="1B3FC940" wp14:editId="79186288">
                <wp:simplePos x="0" y="0"/>
                <wp:positionH relativeFrom="column">
                  <wp:posOffset>2744470</wp:posOffset>
                </wp:positionH>
                <wp:positionV relativeFrom="paragraph">
                  <wp:posOffset>1386205</wp:posOffset>
                </wp:positionV>
                <wp:extent cx="635" cy="106045"/>
                <wp:effectExtent l="58420" t="8255" r="55245" b="19050"/>
                <wp:wrapNone/>
                <wp:docPr id="1299" name="AutoShape 2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0C6BD14">
              <v:shape id="AutoShape 2283" style="position:absolute;margin-left:216.1pt;margin-top:109.15pt;width:.05pt;height:8.35pt;flip:x;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" w14:anchorId="69671142">
                <v:stroke endarrow="block"/>
              </v:shape>
            </w:pict>
          </mc:Fallback>
        </mc:AlternateContent>
      </w:r>
      <w:r>
        <w:rPr>
          <w:noProof/>
          <w:lang w:eastAsia="zh-CN"/>
        </w:rPr>
        <mc:AlternateContent>
          <mc:Choice Requires="wps">
            <w:drawing>
              <wp:anchor distT="0" distB="0" distL="114300" distR="114300" simplePos="0" relativeHeight="253349888" behindDoc="0" locked="0" layoutInCell="1" allowOverlap="1" wp14:anchorId="3788E3C8" wp14:editId="19974A8C">
                <wp:simplePos x="0" y="0"/>
                <wp:positionH relativeFrom="column">
                  <wp:posOffset>2182495</wp:posOffset>
                </wp:positionH>
                <wp:positionV relativeFrom="paragraph">
                  <wp:posOffset>946150</wp:posOffset>
                </wp:positionV>
                <wp:extent cx="1190625" cy="440055"/>
                <wp:effectExtent l="10795" t="6350" r="8255" b="10795"/>
                <wp:wrapNone/>
                <wp:docPr id="1298" name="Rectangle 2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1F50F354" w14:textId="77777777" w:rsidR="00684F4F" w:rsidRPr="00FC7FE8" w:rsidRDefault="00684F4F" w:rsidP="000A7B5B">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8E3C8" id="Rectangle 2268" o:spid="_x0000_s1147" style="position:absolute;margin-left:171.85pt;margin-top:74.5pt;width:93.75pt;height:34.6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">
                <v:textbox>
                  <w:txbxContent>
                    <w:p w14:paraId="1F50F354" w14:textId="77777777" w:rsidR="00684F4F" w:rsidRPr="00FC7FE8" w:rsidRDefault="00684F4F" w:rsidP="000A7B5B">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v:textbox>
              </v:rect>
            </w:pict>
          </mc:Fallback>
        </mc:AlternateContent>
      </w:r>
    </w:p>
    <w:p w14:paraId="7F93A9F0" w14:textId="77777777" w:rsidR="000A7B5B" w:rsidRDefault="003F6653" w:rsidP="000A7B5B">
      <w:r>
        <w:rPr>
          <w:noProof/>
          <w:lang w:eastAsia="zh-CN"/>
        </w:rPr>
        <mc:AlternateContent>
          <mc:Choice Requires="wps">
            <w:drawing>
              <wp:anchor distT="0" distB="0" distL="114300" distR="114300" simplePos="0" relativeHeight="253360128" behindDoc="0" locked="0" layoutInCell="1" allowOverlap="1" wp14:anchorId="5C139CFF" wp14:editId="777ACF0E">
                <wp:simplePos x="0" y="0"/>
                <wp:positionH relativeFrom="column">
                  <wp:posOffset>3778885</wp:posOffset>
                </wp:positionH>
                <wp:positionV relativeFrom="paragraph">
                  <wp:posOffset>22225</wp:posOffset>
                </wp:positionV>
                <wp:extent cx="1190625" cy="388620"/>
                <wp:effectExtent l="6985" t="5715" r="12065" b="5715"/>
                <wp:wrapNone/>
                <wp:docPr id="1297" name="Rectangle 2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50F6B3F4" w14:textId="77777777" w:rsidR="00684F4F" w:rsidRPr="00315064" w:rsidRDefault="00684F4F" w:rsidP="00315064">
                            <w:pPr>
                              <w:rPr>
                                <w:szCs w:val="16"/>
                              </w:rPr>
                            </w:pPr>
                            <w:r>
                              <w:rPr>
                                <w:sz w:val="16"/>
                                <w:szCs w:val="16"/>
                                <w:lang w:val="en-US"/>
                              </w:rPr>
                              <w:t>Dispose of chlorinated waste appropriately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39CFF" id="Rectangle 2278" o:spid="_x0000_s1148" style="position:absolute;margin-left:297.55pt;margin-top:1.75pt;width:93.75pt;height:30.6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">
                <v:textbox>
                  <w:txbxContent>
                    <w:p w14:paraId="50F6B3F4" w14:textId="77777777" w:rsidR="00684F4F" w:rsidRPr="00315064" w:rsidRDefault="00684F4F" w:rsidP="00315064">
                      <w:pPr>
                        <w:rPr>
                          <w:szCs w:val="16"/>
                        </w:rPr>
                      </w:pPr>
                      <w:r>
                        <w:rPr>
                          <w:sz w:val="16"/>
                          <w:szCs w:val="16"/>
                          <w:lang w:val="en-US"/>
                        </w:rPr>
                        <w:t>Dispose of chlorinated waste appropriately</w:t>
                      </w:r>
                    </w:p>
                  </w:txbxContent>
                </v:textbox>
              </v:rect>
            </w:pict>
          </mc:Fallback>
        </mc:AlternateContent>
      </w:r>
    </w:p>
    <w:p w14:paraId="23626FD5" w14:textId="77777777" w:rsidR="000A7B5B" w:rsidRDefault="003F6653">
      <w:r>
        <w:rPr>
          <w:noProof/>
          <w:lang w:eastAsia="zh-CN"/>
        </w:rPr>
        <mc:AlternateContent>
          <mc:Choice Requires="wps">
            <w:drawing>
              <wp:anchor distT="0" distB="0" distL="114300" distR="114300" simplePos="0" relativeHeight="253368320" behindDoc="0" locked="0" layoutInCell="1" allowOverlap="1" wp14:anchorId="3D6645EB" wp14:editId="17952FB3">
                <wp:simplePos x="0" y="0"/>
                <wp:positionH relativeFrom="column">
                  <wp:posOffset>2182495</wp:posOffset>
                </wp:positionH>
                <wp:positionV relativeFrom="paragraph">
                  <wp:posOffset>845820</wp:posOffset>
                </wp:positionV>
                <wp:extent cx="1190625" cy="388620"/>
                <wp:effectExtent l="10795" t="9525" r="8255" b="11430"/>
                <wp:wrapNone/>
                <wp:docPr id="1296" name="Rectangle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7393A68A" w14:textId="77777777" w:rsidR="00684F4F" w:rsidRPr="00B20FF2" w:rsidRDefault="00684F4F" w:rsidP="00B20FF2">
                            <w:pPr>
                              <w:rPr>
                                <w:szCs w:val="16"/>
                              </w:rPr>
                            </w:pPr>
                            <w:r>
                              <w:rPr>
                                <w:sz w:val="16"/>
                                <w:szCs w:val="16"/>
                                <w:lang w:val="en-US"/>
                              </w:rPr>
                              <w:t>Dispose of chlorinated waste appropriately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645EB" id="Rectangle 2286" o:spid="_x0000_s1149" style="position:absolute;margin-left:171.85pt;margin-top:66.6pt;width:93.75pt;height:30.6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">
                <v:textbox>
                  <w:txbxContent>
                    <w:p w14:paraId="7393A68A" w14:textId="77777777" w:rsidR="00684F4F" w:rsidRPr="00B20FF2" w:rsidRDefault="00684F4F" w:rsidP="00B20FF2">
                      <w:pPr>
                        <w:rPr>
                          <w:szCs w:val="16"/>
                        </w:rPr>
                      </w:pPr>
                      <w:r>
                        <w:rPr>
                          <w:sz w:val="16"/>
                          <w:szCs w:val="16"/>
                          <w:lang w:val="en-US"/>
                        </w:rPr>
                        <w:t>Dispose of chlorinated waste appropriately</w:t>
                      </w:r>
                    </w:p>
                  </w:txbxContent>
                </v:textbox>
              </v:rect>
            </w:pict>
          </mc:Fallback>
        </mc:AlternateContent>
      </w:r>
    </w:p>
    <w:p w14:paraId="0268EF01" w14:textId="77777777" w:rsidR="00F30BB0" w:rsidRDefault="00F30BB0">
      <w:pPr>
        <w:sectPr w:rsidR="00F30BB0" w:rsidSect="00065664">
          <w:pgSz w:w="11906" w:h="16838"/>
          <w:pgMar w:top="1418" w:right="1440" w:bottom="1440" w:left="1440" w:header="708" w:footer="708" w:gutter="0"/>
          <w:cols w:space="708"/>
          <w:docGrid w:linePitch="360"/>
        </w:sectPr>
      </w:pPr>
    </w:p>
    <w:p w14:paraId="0EA59803" w14:textId="77777777" w:rsidR="00E4727B" w:rsidRPr="00215CFC" w:rsidRDefault="002C0AAD" w:rsidP="00E4727B">
      <w:pPr>
        <w:rPr>
          <w:b/>
          <w:sz w:val="24"/>
          <w:szCs w:val="24"/>
        </w:rPr>
      </w:pPr>
      <w:r>
        <w:rPr>
          <w:b/>
          <w:sz w:val="24"/>
          <w:szCs w:val="24"/>
        </w:rPr>
        <w:lastRenderedPageBreak/>
        <w:t>APPENDIX A.5</w:t>
      </w:r>
      <w:r>
        <w:rPr>
          <w:b/>
          <w:sz w:val="24"/>
          <w:szCs w:val="24"/>
        </w:rPr>
        <w:br/>
      </w:r>
      <w:r w:rsidR="00E4727B">
        <w:rPr>
          <w:b/>
          <w:sz w:val="24"/>
          <w:szCs w:val="24"/>
        </w:rPr>
        <w:t>Chlorinated Sulphuric Acid</w:t>
      </w:r>
    </w:p>
    <w:p w14:paraId="01C569BD" w14:textId="77777777" w:rsidR="00E4727B" w:rsidRPr="00B23AB1" w:rsidRDefault="00E4727B" w:rsidP="00E4727B">
      <w:pPr>
        <w:jc w:val="both"/>
      </w:pPr>
      <w:r>
        <w:t xml:space="preserve">The processing of sulphuric acid on site has been described in </w:t>
      </w:r>
      <w:r w:rsidRPr="00101620">
        <w:rPr>
          <w:i/>
        </w:rPr>
        <w:t>Sulphuric Acid</w:t>
      </w:r>
      <w:r>
        <w:t xml:space="preserve">. This section covers a potential loss of containment of sulphuric acid from the Sulphuric Acid Drying Towers and Sulphuric Acid </w:t>
      </w:r>
      <w:proofErr w:type="spellStart"/>
      <w:r>
        <w:t>Dechlor</w:t>
      </w:r>
      <w:proofErr w:type="spellEnd"/>
      <w:r>
        <w:t xml:space="preserve"> Tower, once it has been chlorinated.</w:t>
      </w:r>
    </w:p>
    <w:p w14:paraId="0D761616" w14:textId="77777777" w:rsidR="00E4727B" w:rsidRDefault="00E4727B" w:rsidP="00E4727B">
      <w:pPr>
        <w:jc w:val="both"/>
        <w:rPr>
          <w:b/>
        </w:rPr>
      </w:pPr>
      <w:r>
        <w:rPr>
          <w:b/>
        </w:rPr>
        <w:br/>
        <w:t xml:space="preserve">Hazards to Human Health </w:t>
      </w:r>
    </w:p>
    <w:p w14:paraId="0639F3BC" w14:textId="77777777" w:rsidR="00E4727B" w:rsidRDefault="00E4727B" w:rsidP="00E4727B">
      <w:r>
        <w:t>All hazards of sulphuric acid are relevant for chlorinated sulphuric acid.</w:t>
      </w:r>
    </w:p>
    <w:p w14:paraId="78481E14" w14:textId="77777777" w:rsidR="00F57CFF" w:rsidRDefault="00E4727B" w:rsidP="00F57CFF">
      <w:r>
        <w:t xml:space="preserve">Chlorinated sulphuric acid contains chlorine. </w:t>
      </w:r>
      <w:r w:rsidR="00F57CFF">
        <w:t xml:space="preserve">Refer to MHF Safety Report for chlorine hazards and controls. </w:t>
      </w:r>
    </w:p>
    <w:p w14:paraId="01B6DA9C" w14:textId="77777777" w:rsidR="00E4727B" w:rsidRDefault="00E4727B" w:rsidP="00F57CFF">
      <w:r>
        <w:rPr>
          <w:b/>
        </w:rPr>
        <w:br/>
        <w:t>Hazards to the Environment</w:t>
      </w:r>
      <w:r>
        <w:t xml:space="preserve"> </w:t>
      </w:r>
    </w:p>
    <w:p w14:paraId="5EED312B" w14:textId="77777777" w:rsidR="00E4727B" w:rsidRDefault="00E4727B" w:rsidP="00E4727B">
      <w:r>
        <w:t>All hazards of sulphuric acid are relevant for chlorinated sulphuric acid.</w:t>
      </w:r>
    </w:p>
    <w:p w14:paraId="4C8415B1" w14:textId="77777777" w:rsidR="00E4727B" w:rsidRDefault="00E4727B" w:rsidP="00E4727B">
      <w:r>
        <w:t xml:space="preserve">The ecological impacts of chlorinated sulphuric acid are not known. Based on the known environmental hazards of sulphuric acid and chlorine, a release is likely to result in </w:t>
      </w:r>
      <w:r w:rsidR="00F57CFF">
        <w:t>significant</w:t>
      </w:r>
      <w:r>
        <w:t xml:space="preserve"> local pollution. </w:t>
      </w:r>
      <w:r>
        <w:br w:type="page"/>
      </w: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E4727B" w:rsidRPr="0090250A" w14:paraId="3E8E2A39" w14:textId="77777777" w:rsidTr="00B36406">
        <w:tc>
          <w:tcPr>
            <w:tcW w:w="1668" w:type="dxa"/>
          </w:tcPr>
          <w:p w14:paraId="0240F455" w14:textId="77777777" w:rsidR="00E4727B" w:rsidRPr="007D758F" w:rsidRDefault="00E4727B" w:rsidP="00E4727B">
            <w:pPr>
              <w:rPr>
                <w:b/>
                <w:sz w:val="20"/>
                <w:szCs w:val="20"/>
              </w:rPr>
            </w:pPr>
            <w:r w:rsidRPr="007D758F">
              <w:rPr>
                <w:b/>
                <w:sz w:val="20"/>
                <w:szCs w:val="20"/>
              </w:rPr>
              <w:lastRenderedPageBreak/>
              <w:t>Environmental Aspects Plant Activities and Sources of Risk</w:t>
            </w:r>
          </w:p>
        </w:tc>
        <w:tc>
          <w:tcPr>
            <w:tcW w:w="1302" w:type="dxa"/>
          </w:tcPr>
          <w:p w14:paraId="10EA09DE" w14:textId="77777777" w:rsidR="00E4727B" w:rsidRPr="007D758F" w:rsidRDefault="00E4727B" w:rsidP="00E4727B">
            <w:pPr>
              <w:rPr>
                <w:b/>
                <w:sz w:val="20"/>
                <w:szCs w:val="20"/>
              </w:rPr>
            </w:pPr>
            <w:r w:rsidRPr="007D758F">
              <w:rPr>
                <w:b/>
                <w:sz w:val="20"/>
                <w:szCs w:val="20"/>
              </w:rPr>
              <w:t>Receptors?</w:t>
            </w:r>
          </w:p>
        </w:tc>
        <w:tc>
          <w:tcPr>
            <w:tcW w:w="2241" w:type="dxa"/>
          </w:tcPr>
          <w:p w14:paraId="7D894AD6" w14:textId="77777777" w:rsidR="00E4727B" w:rsidRPr="007D758F" w:rsidRDefault="00E4727B" w:rsidP="00E4727B">
            <w:pPr>
              <w:rPr>
                <w:b/>
                <w:sz w:val="20"/>
                <w:szCs w:val="20"/>
              </w:rPr>
            </w:pPr>
            <w:r w:rsidRPr="007D758F">
              <w:rPr>
                <w:b/>
                <w:sz w:val="20"/>
                <w:szCs w:val="20"/>
              </w:rPr>
              <w:t>Environmental Hazard Potential Pathway and Adverse Impacts</w:t>
            </w:r>
          </w:p>
        </w:tc>
        <w:tc>
          <w:tcPr>
            <w:tcW w:w="3010" w:type="dxa"/>
          </w:tcPr>
          <w:p w14:paraId="1708E5A3" w14:textId="77777777" w:rsidR="00E4727B" w:rsidRPr="007D758F" w:rsidRDefault="00E4727B" w:rsidP="00E4727B">
            <w:pPr>
              <w:rPr>
                <w:b/>
                <w:sz w:val="20"/>
                <w:szCs w:val="20"/>
              </w:rPr>
            </w:pPr>
            <w:r w:rsidRPr="007D758F">
              <w:rPr>
                <w:b/>
                <w:sz w:val="20"/>
                <w:szCs w:val="20"/>
              </w:rPr>
              <w:t xml:space="preserve">Currently Implemented </w:t>
            </w:r>
          </w:p>
          <w:p w14:paraId="4B5E5549" w14:textId="77777777" w:rsidR="00E4727B" w:rsidRPr="007D758F" w:rsidRDefault="00E4727B" w:rsidP="00E4727B">
            <w:pPr>
              <w:rPr>
                <w:b/>
                <w:sz w:val="20"/>
                <w:szCs w:val="20"/>
              </w:rPr>
            </w:pPr>
            <w:r w:rsidRPr="007D758F">
              <w:rPr>
                <w:b/>
                <w:sz w:val="20"/>
                <w:szCs w:val="20"/>
              </w:rPr>
              <w:t>Risk Control Measures</w:t>
            </w:r>
          </w:p>
        </w:tc>
        <w:tc>
          <w:tcPr>
            <w:tcW w:w="1134" w:type="dxa"/>
          </w:tcPr>
          <w:p w14:paraId="7CFABEC3" w14:textId="77777777" w:rsidR="00E4727B" w:rsidRPr="007D758F" w:rsidRDefault="00E4727B" w:rsidP="00E4727B">
            <w:pPr>
              <w:rPr>
                <w:b/>
                <w:sz w:val="20"/>
                <w:szCs w:val="20"/>
              </w:rPr>
            </w:pPr>
            <w:proofErr w:type="spellStart"/>
            <w:r w:rsidRPr="007D758F">
              <w:rPr>
                <w:b/>
                <w:sz w:val="20"/>
                <w:szCs w:val="20"/>
              </w:rPr>
              <w:t>Conseq</w:t>
            </w:r>
            <w:proofErr w:type="spellEnd"/>
          </w:p>
          <w:p w14:paraId="3A753899" w14:textId="77777777" w:rsidR="00E4727B" w:rsidRPr="007D758F" w:rsidRDefault="00E4727B" w:rsidP="00E4727B">
            <w:pPr>
              <w:rPr>
                <w:b/>
                <w:sz w:val="20"/>
                <w:szCs w:val="20"/>
              </w:rPr>
            </w:pPr>
            <w:r w:rsidRPr="007D758F">
              <w:rPr>
                <w:b/>
                <w:sz w:val="20"/>
                <w:szCs w:val="20"/>
              </w:rPr>
              <w:t>Impact</w:t>
            </w:r>
          </w:p>
        </w:tc>
        <w:tc>
          <w:tcPr>
            <w:tcW w:w="2126" w:type="dxa"/>
            <w:gridSpan w:val="2"/>
          </w:tcPr>
          <w:p w14:paraId="3E0925DE" w14:textId="77777777" w:rsidR="00E4727B" w:rsidRPr="007D758F" w:rsidRDefault="00E4727B" w:rsidP="00E4727B">
            <w:pPr>
              <w:rPr>
                <w:b/>
                <w:sz w:val="20"/>
                <w:szCs w:val="20"/>
              </w:rPr>
            </w:pPr>
            <w:r w:rsidRPr="007D758F">
              <w:rPr>
                <w:b/>
                <w:sz w:val="20"/>
                <w:szCs w:val="20"/>
              </w:rPr>
              <w:t>Likelihood</w:t>
            </w:r>
          </w:p>
          <w:p w14:paraId="7FFE78C8" w14:textId="77777777" w:rsidR="00E4727B" w:rsidRPr="007D758F" w:rsidRDefault="00E4727B" w:rsidP="00E4727B">
            <w:pPr>
              <w:rPr>
                <w:b/>
                <w:sz w:val="20"/>
                <w:szCs w:val="20"/>
              </w:rPr>
            </w:pPr>
            <w:r w:rsidRPr="007D758F">
              <w:rPr>
                <w:b/>
                <w:sz w:val="20"/>
                <w:szCs w:val="20"/>
              </w:rPr>
              <w:t>Estimate</w:t>
            </w:r>
          </w:p>
        </w:tc>
        <w:tc>
          <w:tcPr>
            <w:tcW w:w="1560" w:type="dxa"/>
          </w:tcPr>
          <w:p w14:paraId="606C8744" w14:textId="77777777" w:rsidR="00E4727B" w:rsidRPr="007D758F" w:rsidRDefault="00E4727B" w:rsidP="00E4727B">
            <w:pPr>
              <w:rPr>
                <w:b/>
                <w:sz w:val="20"/>
                <w:szCs w:val="20"/>
              </w:rPr>
            </w:pPr>
            <w:r w:rsidRPr="007D758F">
              <w:rPr>
                <w:b/>
                <w:sz w:val="20"/>
                <w:szCs w:val="20"/>
              </w:rPr>
              <w:t>Risk Level</w:t>
            </w:r>
          </w:p>
        </w:tc>
      </w:tr>
      <w:tr w:rsidR="00E4727B" w14:paraId="639FB75A" w14:textId="77777777" w:rsidTr="00E4727B">
        <w:tc>
          <w:tcPr>
            <w:tcW w:w="13041" w:type="dxa"/>
            <w:gridSpan w:val="8"/>
          </w:tcPr>
          <w:p w14:paraId="6EF6A379" w14:textId="77777777" w:rsidR="00E4727B" w:rsidRDefault="00E4727B" w:rsidP="00E4727B">
            <w:pPr>
              <w:rPr>
                <w:sz w:val="20"/>
                <w:szCs w:val="20"/>
              </w:rPr>
            </w:pPr>
            <w:r w:rsidRPr="007D758F">
              <w:rPr>
                <w:sz w:val="20"/>
                <w:szCs w:val="20"/>
              </w:rPr>
              <w:t xml:space="preserve">Item [01]. Overfilling </w:t>
            </w:r>
            <w:r>
              <w:rPr>
                <w:sz w:val="20"/>
                <w:szCs w:val="20"/>
              </w:rPr>
              <w:t>Primary and Secondary Sulphuric Acid Drying Towers</w:t>
            </w:r>
          </w:p>
          <w:p w14:paraId="06EA3FD6" w14:textId="77777777" w:rsidR="00E4727B" w:rsidRPr="007D758F" w:rsidRDefault="00E4727B" w:rsidP="00E4727B">
            <w:pPr>
              <w:rPr>
                <w:sz w:val="20"/>
                <w:szCs w:val="20"/>
              </w:rPr>
            </w:pPr>
          </w:p>
        </w:tc>
      </w:tr>
      <w:tr w:rsidR="00E4727B" w14:paraId="164EBAB9" w14:textId="77777777" w:rsidTr="00E4727B">
        <w:tc>
          <w:tcPr>
            <w:tcW w:w="1668" w:type="dxa"/>
          </w:tcPr>
          <w:p w14:paraId="0149E3E5" w14:textId="77777777" w:rsidR="00E4727B" w:rsidRDefault="00E4727B" w:rsidP="00E4727B"/>
        </w:tc>
        <w:tc>
          <w:tcPr>
            <w:tcW w:w="1302" w:type="dxa"/>
            <w:tcBorders>
              <w:bottom w:val="single" w:sz="4" w:space="0" w:color="auto"/>
            </w:tcBorders>
            <w:shd w:val="clear" w:color="auto" w:fill="92D050"/>
          </w:tcPr>
          <w:p w14:paraId="0AB886C3" w14:textId="77777777" w:rsidR="00E4727B" w:rsidRPr="0090250A" w:rsidRDefault="00E4727B" w:rsidP="00E4727B">
            <w:pPr>
              <w:rPr>
                <w:b/>
              </w:rPr>
            </w:pPr>
            <w:r w:rsidRPr="0090250A">
              <w:rPr>
                <w:b/>
              </w:rPr>
              <w:t>Nat</w:t>
            </w:r>
          </w:p>
        </w:tc>
        <w:tc>
          <w:tcPr>
            <w:tcW w:w="2241" w:type="dxa"/>
          </w:tcPr>
          <w:p w14:paraId="64168DA7" w14:textId="77777777" w:rsidR="00E4727B" w:rsidRDefault="007E4041" w:rsidP="00E4727B">
            <w:pPr>
              <w:rPr>
                <w:sz w:val="16"/>
                <w:szCs w:val="16"/>
              </w:rPr>
            </w:pPr>
            <w:r>
              <w:rPr>
                <w:sz w:val="16"/>
                <w:szCs w:val="16"/>
              </w:rPr>
              <w:t xml:space="preserve">Interceptor Pit 1 overflow </w:t>
            </w:r>
            <w:r w:rsidR="00E4727B">
              <w:rPr>
                <w:sz w:val="16"/>
                <w:szCs w:val="16"/>
              </w:rPr>
              <w:t>to Springvale Drain. Adverse impact on aquatic organisms, including lethal dosage. Release to SWOOS from Site Utilities without treatment, resulting in adverse impact on trade waste water quality.</w:t>
            </w:r>
          </w:p>
          <w:p w14:paraId="50452874" w14:textId="77777777" w:rsidR="00E4727B" w:rsidRPr="007D758F" w:rsidRDefault="00E4727B" w:rsidP="00E4727B">
            <w:pPr>
              <w:rPr>
                <w:sz w:val="16"/>
                <w:szCs w:val="16"/>
              </w:rPr>
            </w:pPr>
          </w:p>
        </w:tc>
        <w:tc>
          <w:tcPr>
            <w:tcW w:w="3010" w:type="dxa"/>
          </w:tcPr>
          <w:p w14:paraId="082DD824" w14:textId="77777777" w:rsidR="00E4727B" w:rsidRDefault="00E4727B" w:rsidP="00E4727B">
            <w:pPr>
              <w:pStyle w:val="ListParagraph"/>
              <w:numPr>
                <w:ilvl w:val="0"/>
                <w:numId w:val="1"/>
              </w:numPr>
              <w:ind w:left="426"/>
              <w:rPr>
                <w:sz w:val="16"/>
                <w:szCs w:val="16"/>
              </w:rPr>
            </w:pPr>
            <w:r w:rsidRPr="007559E5">
              <w:rPr>
                <w:sz w:val="16"/>
                <w:szCs w:val="16"/>
              </w:rPr>
              <w:t xml:space="preserve">DCS tank high level alarms: </w:t>
            </w:r>
            <w:r w:rsidRPr="007559E5">
              <w:rPr>
                <w:sz w:val="16"/>
                <w:szCs w:val="16"/>
              </w:rPr>
              <w:br/>
              <w:t xml:space="preserve">  </w:t>
            </w:r>
            <w:r>
              <w:rPr>
                <w:sz w:val="16"/>
                <w:szCs w:val="16"/>
              </w:rPr>
              <w:t>Hi and hi-hi on LI14146 (Primary)</w:t>
            </w:r>
          </w:p>
          <w:p w14:paraId="61C98311" w14:textId="77777777" w:rsidR="00E4727B" w:rsidRPr="00E11527" w:rsidRDefault="00E4727B" w:rsidP="00E4727B">
            <w:pPr>
              <w:pStyle w:val="ListParagraph"/>
              <w:numPr>
                <w:ilvl w:val="0"/>
                <w:numId w:val="1"/>
              </w:numPr>
              <w:ind w:left="426"/>
              <w:rPr>
                <w:i/>
                <w:sz w:val="16"/>
                <w:szCs w:val="16"/>
              </w:rPr>
            </w:pPr>
            <w:r w:rsidRPr="007559E5">
              <w:rPr>
                <w:sz w:val="16"/>
                <w:szCs w:val="16"/>
              </w:rPr>
              <w:t>Secondary Drying Tower overflows into Primary Drying Tower as normal operation.</w:t>
            </w:r>
          </w:p>
          <w:p w14:paraId="0AB6008A" w14:textId="77777777" w:rsidR="00E4727B" w:rsidRPr="007559E5" w:rsidRDefault="00E4727B" w:rsidP="00E4727B">
            <w:pPr>
              <w:pStyle w:val="ListParagraph"/>
              <w:numPr>
                <w:ilvl w:val="0"/>
                <w:numId w:val="1"/>
              </w:numPr>
              <w:ind w:left="426"/>
              <w:rPr>
                <w:i/>
                <w:sz w:val="16"/>
                <w:szCs w:val="16"/>
              </w:rPr>
            </w:pPr>
            <w:r>
              <w:rPr>
                <w:sz w:val="16"/>
                <w:szCs w:val="16"/>
              </w:rPr>
              <w:t>Acid addition valve FV14271 closes on CAP trip.</w:t>
            </w:r>
          </w:p>
          <w:p w14:paraId="033F6E0D" w14:textId="77777777" w:rsidR="00E4727B" w:rsidRPr="00101620" w:rsidRDefault="00E4727B" w:rsidP="00E4727B">
            <w:pPr>
              <w:pStyle w:val="ListParagraph"/>
              <w:numPr>
                <w:ilvl w:val="0"/>
                <w:numId w:val="1"/>
              </w:numPr>
              <w:ind w:left="426"/>
              <w:rPr>
                <w:i/>
                <w:sz w:val="16"/>
                <w:szCs w:val="16"/>
              </w:rPr>
            </w:pPr>
            <w:r>
              <w:rPr>
                <w:sz w:val="16"/>
                <w:szCs w:val="16"/>
              </w:rPr>
              <w:t>Chlorine gas detectors.</w:t>
            </w:r>
          </w:p>
          <w:p w14:paraId="336D99E0"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0EB50637" w14:textId="77777777" w:rsidR="00E4727B" w:rsidRPr="00411BF0" w:rsidRDefault="00E4727B" w:rsidP="00E4727B">
            <w:pPr>
              <w:pStyle w:val="ListParagraph"/>
              <w:numPr>
                <w:ilvl w:val="0"/>
                <w:numId w:val="1"/>
              </w:numPr>
              <w:ind w:left="426"/>
              <w:rPr>
                <w:i/>
                <w:sz w:val="16"/>
                <w:szCs w:val="16"/>
              </w:rPr>
            </w:pPr>
            <w:r w:rsidRPr="00411BF0">
              <w:rPr>
                <w:sz w:val="16"/>
                <w:szCs w:val="16"/>
              </w:rPr>
              <w:t>Response Plan</w:t>
            </w:r>
          </w:p>
          <w:p w14:paraId="51BC1C4F" w14:textId="77777777" w:rsidR="00E4727B" w:rsidRPr="007D758F" w:rsidRDefault="00E4727B" w:rsidP="00E4727B">
            <w:pPr>
              <w:rPr>
                <w:sz w:val="16"/>
                <w:szCs w:val="16"/>
              </w:rPr>
            </w:pPr>
          </w:p>
        </w:tc>
        <w:tc>
          <w:tcPr>
            <w:tcW w:w="1243" w:type="dxa"/>
            <w:gridSpan w:val="2"/>
          </w:tcPr>
          <w:p w14:paraId="3896E29C" w14:textId="77777777" w:rsidR="00E4727B" w:rsidRPr="007D758F" w:rsidRDefault="00E4727B" w:rsidP="00E4727B">
            <w:pPr>
              <w:rPr>
                <w:sz w:val="16"/>
                <w:szCs w:val="16"/>
              </w:rPr>
            </w:pPr>
            <w:r w:rsidRPr="007D758F">
              <w:rPr>
                <w:sz w:val="16"/>
                <w:szCs w:val="16"/>
              </w:rPr>
              <w:t xml:space="preserve">Category </w:t>
            </w:r>
            <w:r w:rsidR="007E4041">
              <w:rPr>
                <w:sz w:val="16"/>
                <w:szCs w:val="16"/>
              </w:rPr>
              <w:t>3</w:t>
            </w:r>
            <w:r>
              <w:rPr>
                <w:sz w:val="16"/>
                <w:szCs w:val="16"/>
              </w:rPr>
              <w:t>.</w:t>
            </w:r>
            <w:r w:rsidR="007E4041">
              <w:rPr>
                <w:sz w:val="16"/>
                <w:szCs w:val="16"/>
              </w:rPr>
              <w:t>2</w:t>
            </w:r>
          </w:p>
        </w:tc>
        <w:tc>
          <w:tcPr>
            <w:tcW w:w="2017" w:type="dxa"/>
          </w:tcPr>
          <w:p w14:paraId="0F804155" w14:textId="77777777" w:rsidR="00E4727B" w:rsidRPr="007D758F" w:rsidRDefault="007E4041" w:rsidP="00E4727B">
            <w:pPr>
              <w:rPr>
                <w:sz w:val="16"/>
                <w:szCs w:val="16"/>
              </w:rPr>
            </w:pPr>
            <w:r>
              <w:rPr>
                <w:sz w:val="16"/>
                <w:szCs w:val="16"/>
              </w:rPr>
              <w:t>Very</w:t>
            </w:r>
            <w:r w:rsidR="00E4727B">
              <w:rPr>
                <w:sz w:val="16"/>
                <w:szCs w:val="16"/>
              </w:rPr>
              <w:t xml:space="preserve"> </w:t>
            </w:r>
            <w:r w:rsidR="00E4727B" w:rsidRPr="007D758F">
              <w:rPr>
                <w:sz w:val="16"/>
                <w:szCs w:val="16"/>
              </w:rPr>
              <w:t>Unlikely</w:t>
            </w:r>
          </w:p>
        </w:tc>
        <w:tc>
          <w:tcPr>
            <w:tcW w:w="1560" w:type="dxa"/>
          </w:tcPr>
          <w:p w14:paraId="4657185E" w14:textId="77777777" w:rsidR="00E4727B" w:rsidRPr="007D758F" w:rsidRDefault="00E4727B" w:rsidP="00E4727B">
            <w:pPr>
              <w:rPr>
                <w:sz w:val="16"/>
                <w:szCs w:val="16"/>
              </w:rPr>
            </w:pPr>
            <w:r w:rsidRPr="007D758F">
              <w:rPr>
                <w:sz w:val="16"/>
                <w:szCs w:val="16"/>
              </w:rPr>
              <w:t xml:space="preserve">Level </w:t>
            </w:r>
            <w:r>
              <w:rPr>
                <w:sz w:val="16"/>
                <w:szCs w:val="16"/>
              </w:rPr>
              <w:t>IV</w:t>
            </w:r>
          </w:p>
        </w:tc>
      </w:tr>
      <w:tr w:rsidR="00E4727B" w14:paraId="2E31B053" w14:textId="77777777" w:rsidTr="00E4727B">
        <w:tc>
          <w:tcPr>
            <w:tcW w:w="1668" w:type="dxa"/>
          </w:tcPr>
          <w:p w14:paraId="655E0640" w14:textId="77777777" w:rsidR="00E4727B" w:rsidRDefault="00E4727B" w:rsidP="00E4727B"/>
        </w:tc>
        <w:tc>
          <w:tcPr>
            <w:tcW w:w="1302" w:type="dxa"/>
            <w:tcBorders>
              <w:bottom w:val="single" w:sz="4" w:space="0" w:color="auto"/>
            </w:tcBorders>
            <w:shd w:val="clear" w:color="auto" w:fill="D99594" w:themeFill="accent2" w:themeFillTint="99"/>
          </w:tcPr>
          <w:p w14:paraId="6322A42F" w14:textId="77777777" w:rsidR="00E4727B" w:rsidRPr="0090250A" w:rsidRDefault="00E4727B" w:rsidP="00E4727B">
            <w:pPr>
              <w:rPr>
                <w:b/>
              </w:rPr>
            </w:pPr>
            <w:r w:rsidRPr="0090250A">
              <w:rPr>
                <w:b/>
              </w:rPr>
              <w:t>Hum</w:t>
            </w:r>
          </w:p>
        </w:tc>
        <w:tc>
          <w:tcPr>
            <w:tcW w:w="2241" w:type="dxa"/>
          </w:tcPr>
          <w:p w14:paraId="43017E3C" w14:textId="77777777" w:rsidR="00E4727B" w:rsidRDefault="00E4727B" w:rsidP="00E4727B">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health with burns to skin or eyes, with possible permanent injury. </w:t>
            </w:r>
          </w:p>
          <w:p w14:paraId="2B549180" w14:textId="77777777" w:rsidR="00E4727B" w:rsidRPr="007D758F" w:rsidRDefault="00E4727B" w:rsidP="00E4727B">
            <w:pPr>
              <w:pStyle w:val="ListParagraph"/>
              <w:ind w:left="7"/>
              <w:rPr>
                <w:sz w:val="16"/>
                <w:szCs w:val="16"/>
              </w:rPr>
            </w:pPr>
          </w:p>
        </w:tc>
        <w:tc>
          <w:tcPr>
            <w:tcW w:w="3010" w:type="dxa"/>
          </w:tcPr>
          <w:p w14:paraId="665E9CD6" w14:textId="77777777" w:rsidR="00E4727B" w:rsidRDefault="00E4727B" w:rsidP="00E4727B">
            <w:pPr>
              <w:pStyle w:val="ListParagraph"/>
              <w:numPr>
                <w:ilvl w:val="0"/>
                <w:numId w:val="1"/>
              </w:numPr>
              <w:ind w:left="426"/>
              <w:rPr>
                <w:sz w:val="16"/>
                <w:szCs w:val="16"/>
              </w:rPr>
            </w:pPr>
            <w:r w:rsidRPr="007D758F">
              <w:rPr>
                <w:sz w:val="16"/>
                <w:szCs w:val="16"/>
              </w:rPr>
              <w:t>As for “Nat”</w:t>
            </w:r>
          </w:p>
          <w:p w14:paraId="56B3A691" w14:textId="77777777" w:rsidR="00E4727B" w:rsidRPr="00101620" w:rsidRDefault="00E4727B" w:rsidP="00E4727B">
            <w:pPr>
              <w:pStyle w:val="ListParagraph"/>
              <w:numPr>
                <w:ilvl w:val="0"/>
                <w:numId w:val="1"/>
              </w:numPr>
              <w:ind w:left="426"/>
              <w:rPr>
                <w:i/>
                <w:sz w:val="16"/>
                <w:szCs w:val="16"/>
              </w:rPr>
            </w:pPr>
            <w:r>
              <w:rPr>
                <w:sz w:val="16"/>
                <w:szCs w:val="16"/>
              </w:rPr>
              <w:t>No overflow on Primary Tower for personnel to be exposed to chlorinated sulphuric acid.</w:t>
            </w:r>
          </w:p>
          <w:p w14:paraId="4509E6F0" w14:textId="77777777" w:rsidR="00E4727B" w:rsidRDefault="00E4727B"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27ED4BFF" w14:textId="77777777" w:rsidR="00E4727B" w:rsidRPr="00FA66E1" w:rsidRDefault="00E4727B" w:rsidP="00E4727B">
            <w:pPr>
              <w:pStyle w:val="ListParagraph"/>
              <w:numPr>
                <w:ilvl w:val="0"/>
                <w:numId w:val="1"/>
              </w:numPr>
              <w:ind w:left="426"/>
              <w:rPr>
                <w:sz w:val="16"/>
                <w:szCs w:val="16"/>
              </w:rPr>
            </w:pPr>
            <w:r w:rsidRPr="007D758F">
              <w:rPr>
                <w:sz w:val="16"/>
                <w:szCs w:val="16"/>
              </w:rPr>
              <w:t>Safety showers</w:t>
            </w:r>
          </w:p>
          <w:p w14:paraId="55894210" w14:textId="77777777" w:rsidR="00E4727B" w:rsidRPr="007D758F" w:rsidRDefault="00E4727B" w:rsidP="00E4727B">
            <w:pPr>
              <w:pStyle w:val="ListParagraph"/>
              <w:ind w:left="426"/>
              <w:rPr>
                <w:sz w:val="16"/>
                <w:szCs w:val="16"/>
              </w:rPr>
            </w:pPr>
            <w:r w:rsidRPr="007D758F">
              <w:rPr>
                <w:b/>
                <w:sz w:val="16"/>
                <w:szCs w:val="16"/>
              </w:rPr>
              <w:t>MHF-CC-087</w:t>
            </w:r>
          </w:p>
        </w:tc>
        <w:tc>
          <w:tcPr>
            <w:tcW w:w="1243" w:type="dxa"/>
            <w:gridSpan w:val="2"/>
          </w:tcPr>
          <w:p w14:paraId="0DB84425" w14:textId="77777777" w:rsidR="00E4727B" w:rsidRPr="007D758F" w:rsidRDefault="00E4727B" w:rsidP="00E4727B">
            <w:pPr>
              <w:rPr>
                <w:sz w:val="16"/>
                <w:szCs w:val="16"/>
              </w:rPr>
            </w:pPr>
            <w:r w:rsidRPr="007D758F">
              <w:rPr>
                <w:sz w:val="16"/>
                <w:szCs w:val="16"/>
              </w:rPr>
              <w:t xml:space="preserve">Category </w:t>
            </w:r>
            <w:r w:rsidR="00F57CFF">
              <w:rPr>
                <w:sz w:val="16"/>
                <w:szCs w:val="16"/>
              </w:rPr>
              <w:t>3</w:t>
            </w:r>
            <w:r>
              <w:rPr>
                <w:sz w:val="16"/>
                <w:szCs w:val="16"/>
              </w:rPr>
              <w:t>.2</w:t>
            </w:r>
          </w:p>
        </w:tc>
        <w:tc>
          <w:tcPr>
            <w:tcW w:w="2017" w:type="dxa"/>
          </w:tcPr>
          <w:p w14:paraId="711AFB3B" w14:textId="77777777" w:rsidR="00E4727B" w:rsidRPr="007D758F" w:rsidRDefault="00F57CFF" w:rsidP="00E4727B">
            <w:pPr>
              <w:rPr>
                <w:sz w:val="16"/>
                <w:szCs w:val="16"/>
              </w:rPr>
            </w:pPr>
            <w:r>
              <w:rPr>
                <w:sz w:val="16"/>
                <w:szCs w:val="16"/>
              </w:rPr>
              <w:t>Very</w:t>
            </w:r>
            <w:r w:rsidR="00E4727B">
              <w:rPr>
                <w:sz w:val="16"/>
                <w:szCs w:val="16"/>
              </w:rPr>
              <w:t xml:space="preserve"> </w:t>
            </w:r>
            <w:r w:rsidR="00E4727B" w:rsidRPr="007D758F">
              <w:rPr>
                <w:sz w:val="16"/>
                <w:szCs w:val="16"/>
              </w:rPr>
              <w:t>Unlikely</w:t>
            </w:r>
          </w:p>
        </w:tc>
        <w:tc>
          <w:tcPr>
            <w:tcW w:w="1560" w:type="dxa"/>
          </w:tcPr>
          <w:p w14:paraId="332504B0" w14:textId="77777777" w:rsidR="00E4727B" w:rsidRPr="007D758F" w:rsidRDefault="00E4727B" w:rsidP="00E4727B">
            <w:pPr>
              <w:rPr>
                <w:sz w:val="16"/>
                <w:szCs w:val="16"/>
              </w:rPr>
            </w:pPr>
            <w:r w:rsidRPr="007D758F">
              <w:rPr>
                <w:sz w:val="16"/>
                <w:szCs w:val="16"/>
              </w:rPr>
              <w:t xml:space="preserve">Level </w:t>
            </w:r>
            <w:r>
              <w:rPr>
                <w:sz w:val="16"/>
                <w:szCs w:val="16"/>
              </w:rPr>
              <w:t>I</w:t>
            </w:r>
            <w:r w:rsidR="00F57CFF">
              <w:rPr>
                <w:sz w:val="16"/>
                <w:szCs w:val="16"/>
              </w:rPr>
              <w:t>V</w:t>
            </w:r>
          </w:p>
        </w:tc>
      </w:tr>
      <w:tr w:rsidR="00E4727B" w:rsidRPr="007D758F" w14:paraId="0C10BF62" w14:textId="77777777" w:rsidTr="00E4727B">
        <w:tc>
          <w:tcPr>
            <w:tcW w:w="13041" w:type="dxa"/>
            <w:gridSpan w:val="8"/>
          </w:tcPr>
          <w:p w14:paraId="43463891" w14:textId="77777777" w:rsidR="00E4727B" w:rsidRDefault="00E4727B" w:rsidP="00E4727B">
            <w:pPr>
              <w:rPr>
                <w:sz w:val="20"/>
                <w:szCs w:val="20"/>
              </w:rPr>
            </w:pPr>
            <w:r w:rsidRPr="007D758F">
              <w:rPr>
                <w:sz w:val="20"/>
                <w:szCs w:val="20"/>
              </w:rPr>
              <w:t>Item [0</w:t>
            </w:r>
            <w:r>
              <w:rPr>
                <w:sz w:val="20"/>
                <w:szCs w:val="20"/>
              </w:rPr>
              <w:t>2</w:t>
            </w:r>
            <w:r w:rsidRPr="007D758F">
              <w:rPr>
                <w:sz w:val="20"/>
                <w:szCs w:val="20"/>
              </w:rPr>
              <w:t xml:space="preserve">]. Overfilling </w:t>
            </w:r>
            <w:r>
              <w:rPr>
                <w:sz w:val="20"/>
                <w:szCs w:val="20"/>
              </w:rPr>
              <w:t xml:space="preserve">Sulphuric Acid </w:t>
            </w:r>
            <w:proofErr w:type="spellStart"/>
            <w:r>
              <w:rPr>
                <w:sz w:val="20"/>
                <w:szCs w:val="20"/>
              </w:rPr>
              <w:t>Dechlor</w:t>
            </w:r>
            <w:proofErr w:type="spellEnd"/>
            <w:r>
              <w:rPr>
                <w:sz w:val="20"/>
                <w:szCs w:val="20"/>
              </w:rPr>
              <w:t xml:space="preserve"> Tower</w:t>
            </w:r>
          </w:p>
          <w:p w14:paraId="77F4F966" w14:textId="77777777" w:rsidR="00E4727B" w:rsidRPr="007D758F" w:rsidRDefault="00E4727B" w:rsidP="00E4727B">
            <w:pPr>
              <w:rPr>
                <w:sz w:val="20"/>
                <w:szCs w:val="20"/>
              </w:rPr>
            </w:pPr>
          </w:p>
        </w:tc>
      </w:tr>
      <w:tr w:rsidR="00E4727B" w:rsidRPr="007D758F" w14:paraId="322A4B7A" w14:textId="77777777" w:rsidTr="00E4727B">
        <w:tc>
          <w:tcPr>
            <w:tcW w:w="1668" w:type="dxa"/>
          </w:tcPr>
          <w:p w14:paraId="798AD9DB" w14:textId="77777777" w:rsidR="00E4727B" w:rsidRDefault="00E4727B" w:rsidP="00E4727B"/>
        </w:tc>
        <w:tc>
          <w:tcPr>
            <w:tcW w:w="1302" w:type="dxa"/>
            <w:tcBorders>
              <w:bottom w:val="single" w:sz="4" w:space="0" w:color="auto"/>
            </w:tcBorders>
            <w:shd w:val="clear" w:color="auto" w:fill="92D050"/>
          </w:tcPr>
          <w:p w14:paraId="5ED49CCB" w14:textId="77777777" w:rsidR="00E4727B" w:rsidRPr="0090250A" w:rsidRDefault="00E4727B" w:rsidP="00E4727B">
            <w:pPr>
              <w:rPr>
                <w:b/>
              </w:rPr>
            </w:pPr>
            <w:r w:rsidRPr="0090250A">
              <w:rPr>
                <w:b/>
              </w:rPr>
              <w:t>Nat</w:t>
            </w:r>
          </w:p>
        </w:tc>
        <w:tc>
          <w:tcPr>
            <w:tcW w:w="2241" w:type="dxa"/>
          </w:tcPr>
          <w:p w14:paraId="1D9009DD" w14:textId="77777777" w:rsidR="00E4727B" w:rsidRDefault="007E4041" w:rsidP="00E4727B">
            <w:pPr>
              <w:rPr>
                <w:sz w:val="16"/>
                <w:szCs w:val="16"/>
              </w:rPr>
            </w:pPr>
            <w:r>
              <w:rPr>
                <w:sz w:val="16"/>
                <w:szCs w:val="16"/>
              </w:rPr>
              <w:t xml:space="preserve">Interceptor Pit 1 overflow </w:t>
            </w:r>
            <w:r w:rsidR="00E4727B">
              <w:rPr>
                <w:sz w:val="16"/>
                <w:szCs w:val="16"/>
              </w:rPr>
              <w:t>to Springvale Drain. Adverse impact on aquatic organisms, including lethal dosage. Release to SWOOS from Site Utilities without treatment, resulting in adverse impact on trade waste water quality.</w:t>
            </w:r>
          </w:p>
          <w:p w14:paraId="39D72F43" w14:textId="77777777" w:rsidR="00E4727B" w:rsidRPr="007D758F" w:rsidRDefault="00E4727B" w:rsidP="00E4727B">
            <w:pPr>
              <w:rPr>
                <w:sz w:val="16"/>
                <w:szCs w:val="16"/>
              </w:rPr>
            </w:pPr>
          </w:p>
        </w:tc>
        <w:tc>
          <w:tcPr>
            <w:tcW w:w="3010" w:type="dxa"/>
          </w:tcPr>
          <w:p w14:paraId="0F3CFE3A" w14:textId="77777777" w:rsidR="00395B0B" w:rsidRDefault="00395B0B" w:rsidP="00E4727B">
            <w:pPr>
              <w:pStyle w:val="ListParagraph"/>
              <w:numPr>
                <w:ilvl w:val="0"/>
                <w:numId w:val="1"/>
              </w:numPr>
              <w:ind w:left="426"/>
              <w:rPr>
                <w:sz w:val="16"/>
                <w:szCs w:val="16"/>
              </w:rPr>
            </w:pPr>
            <w:r>
              <w:rPr>
                <w:sz w:val="16"/>
                <w:szCs w:val="16"/>
              </w:rPr>
              <w:t>Transfer valve closes on high tank level.</w:t>
            </w:r>
          </w:p>
          <w:p w14:paraId="31F1A53A" w14:textId="77777777" w:rsidR="00E4727B" w:rsidRDefault="00E4727B" w:rsidP="00E4727B">
            <w:pPr>
              <w:pStyle w:val="ListParagraph"/>
              <w:numPr>
                <w:ilvl w:val="0"/>
                <w:numId w:val="1"/>
              </w:numPr>
              <w:ind w:left="426"/>
              <w:rPr>
                <w:sz w:val="16"/>
                <w:szCs w:val="16"/>
              </w:rPr>
            </w:pPr>
            <w:r>
              <w:rPr>
                <w:sz w:val="16"/>
                <w:szCs w:val="16"/>
              </w:rPr>
              <w:t>DCS h</w:t>
            </w:r>
            <w:r w:rsidRPr="005A6D11">
              <w:rPr>
                <w:sz w:val="16"/>
                <w:szCs w:val="16"/>
              </w:rPr>
              <w:t xml:space="preserve">igh level alarms: </w:t>
            </w:r>
            <w:r>
              <w:rPr>
                <w:sz w:val="16"/>
                <w:szCs w:val="16"/>
              </w:rPr>
              <w:br/>
              <w:t>Hi and hi-hi on LI14270.</w:t>
            </w:r>
          </w:p>
          <w:p w14:paraId="1E5C77B7" w14:textId="77777777" w:rsidR="00E4727B" w:rsidRPr="007559E5" w:rsidRDefault="00E4727B" w:rsidP="00E4727B">
            <w:pPr>
              <w:pStyle w:val="ListParagraph"/>
              <w:numPr>
                <w:ilvl w:val="0"/>
                <w:numId w:val="1"/>
              </w:numPr>
              <w:ind w:left="426"/>
              <w:rPr>
                <w:sz w:val="16"/>
                <w:szCs w:val="16"/>
              </w:rPr>
            </w:pPr>
            <w:r>
              <w:rPr>
                <w:sz w:val="16"/>
                <w:szCs w:val="16"/>
              </w:rPr>
              <w:t>Overflow to lute in bund.</w:t>
            </w:r>
          </w:p>
          <w:p w14:paraId="5C69728F" w14:textId="77777777" w:rsidR="00E4727B" w:rsidRDefault="00E4727B" w:rsidP="00E4727B">
            <w:pPr>
              <w:pStyle w:val="ListParagraph"/>
              <w:numPr>
                <w:ilvl w:val="0"/>
                <w:numId w:val="1"/>
              </w:numPr>
              <w:ind w:left="426"/>
              <w:rPr>
                <w:sz w:val="16"/>
                <w:szCs w:val="16"/>
              </w:rPr>
            </w:pPr>
            <w:r>
              <w:rPr>
                <w:sz w:val="16"/>
                <w:szCs w:val="16"/>
              </w:rPr>
              <w:t>Chlorine gas detectors.</w:t>
            </w:r>
          </w:p>
          <w:p w14:paraId="545CB1F0"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032323CD" w14:textId="77777777" w:rsidR="00E4727B" w:rsidRPr="005A6D11" w:rsidRDefault="00E4727B" w:rsidP="00E4727B">
            <w:pPr>
              <w:pStyle w:val="ListParagraph"/>
              <w:numPr>
                <w:ilvl w:val="0"/>
                <w:numId w:val="1"/>
              </w:numPr>
              <w:ind w:left="426"/>
              <w:rPr>
                <w:sz w:val="16"/>
                <w:szCs w:val="16"/>
              </w:rPr>
            </w:pPr>
            <w:r>
              <w:rPr>
                <w:sz w:val="16"/>
                <w:szCs w:val="16"/>
              </w:rPr>
              <w:t>Response Plan</w:t>
            </w:r>
            <w:r w:rsidRPr="005A6D11">
              <w:rPr>
                <w:sz w:val="16"/>
                <w:szCs w:val="16"/>
              </w:rPr>
              <w:br/>
            </w:r>
          </w:p>
          <w:p w14:paraId="76211A41" w14:textId="77777777" w:rsidR="00E4727B" w:rsidRPr="007D758F" w:rsidRDefault="00E4727B" w:rsidP="00E4727B">
            <w:pPr>
              <w:pStyle w:val="ListParagraph"/>
              <w:ind w:left="426"/>
              <w:rPr>
                <w:sz w:val="16"/>
                <w:szCs w:val="16"/>
              </w:rPr>
            </w:pPr>
          </w:p>
        </w:tc>
        <w:tc>
          <w:tcPr>
            <w:tcW w:w="1243" w:type="dxa"/>
            <w:gridSpan w:val="2"/>
          </w:tcPr>
          <w:p w14:paraId="6EF924F3" w14:textId="77777777" w:rsidR="00E4727B" w:rsidRPr="007D758F" w:rsidRDefault="00E4727B" w:rsidP="00E4727B">
            <w:pPr>
              <w:rPr>
                <w:sz w:val="16"/>
                <w:szCs w:val="16"/>
              </w:rPr>
            </w:pPr>
            <w:r w:rsidRPr="007D758F">
              <w:rPr>
                <w:sz w:val="16"/>
                <w:szCs w:val="16"/>
              </w:rPr>
              <w:lastRenderedPageBreak/>
              <w:t xml:space="preserve">Category </w:t>
            </w:r>
            <w:r w:rsidR="007E4041">
              <w:rPr>
                <w:sz w:val="16"/>
                <w:szCs w:val="16"/>
              </w:rPr>
              <w:t>3</w:t>
            </w:r>
            <w:r>
              <w:rPr>
                <w:sz w:val="16"/>
                <w:szCs w:val="16"/>
              </w:rPr>
              <w:t>.</w:t>
            </w:r>
            <w:r w:rsidR="007E4041">
              <w:rPr>
                <w:sz w:val="16"/>
                <w:szCs w:val="16"/>
              </w:rPr>
              <w:t>2</w:t>
            </w:r>
          </w:p>
        </w:tc>
        <w:tc>
          <w:tcPr>
            <w:tcW w:w="2017" w:type="dxa"/>
          </w:tcPr>
          <w:p w14:paraId="670B806D" w14:textId="77777777" w:rsidR="00E4727B" w:rsidRPr="007D758F" w:rsidRDefault="007E4041" w:rsidP="00E4727B">
            <w:pPr>
              <w:rPr>
                <w:sz w:val="16"/>
                <w:szCs w:val="16"/>
              </w:rPr>
            </w:pPr>
            <w:proofErr w:type="gramStart"/>
            <w:r>
              <w:rPr>
                <w:sz w:val="16"/>
                <w:szCs w:val="16"/>
              </w:rPr>
              <w:t xml:space="preserve">Very </w:t>
            </w:r>
            <w:r w:rsidR="00E4727B">
              <w:rPr>
                <w:sz w:val="16"/>
                <w:szCs w:val="16"/>
              </w:rPr>
              <w:t xml:space="preserve"> </w:t>
            </w:r>
            <w:r w:rsidR="00E4727B" w:rsidRPr="007D758F">
              <w:rPr>
                <w:sz w:val="16"/>
                <w:szCs w:val="16"/>
              </w:rPr>
              <w:t>Unlikely</w:t>
            </w:r>
            <w:proofErr w:type="gramEnd"/>
          </w:p>
        </w:tc>
        <w:tc>
          <w:tcPr>
            <w:tcW w:w="1560" w:type="dxa"/>
          </w:tcPr>
          <w:p w14:paraId="3F4AC311" w14:textId="77777777" w:rsidR="00E4727B" w:rsidRPr="007D758F" w:rsidRDefault="00E4727B" w:rsidP="00E4727B">
            <w:pPr>
              <w:rPr>
                <w:sz w:val="16"/>
                <w:szCs w:val="16"/>
              </w:rPr>
            </w:pPr>
            <w:r w:rsidRPr="007D758F">
              <w:rPr>
                <w:sz w:val="16"/>
                <w:szCs w:val="16"/>
              </w:rPr>
              <w:t xml:space="preserve">Level </w:t>
            </w:r>
            <w:r>
              <w:rPr>
                <w:sz w:val="16"/>
                <w:szCs w:val="16"/>
              </w:rPr>
              <w:t>IV</w:t>
            </w:r>
          </w:p>
        </w:tc>
      </w:tr>
      <w:tr w:rsidR="00E4727B" w:rsidRPr="007D758F" w14:paraId="461F3F29" w14:textId="77777777" w:rsidTr="00E4727B">
        <w:tc>
          <w:tcPr>
            <w:tcW w:w="1668" w:type="dxa"/>
          </w:tcPr>
          <w:p w14:paraId="1B9E5B2B" w14:textId="77777777" w:rsidR="00E4727B" w:rsidRDefault="00E4727B" w:rsidP="00E4727B"/>
        </w:tc>
        <w:tc>
          <w:tcPr>
            <w:tcW w:w="1302" w:type="dxa"/>
            <w:tcBorders>
              <w:bottom w:val="single" w:sz="4" w:space="0" w:color="auto"/>
            </w:tcBorders>
            <w:shd w:val="clear" w:color="auto" w:fill="D99594" w:themeFill="accent2" w:themeFillTint="99"/>
          </w:tcPr>
          <w:p w14:paraId="251C3DEA" w14:textId="77777777" w:rsidR="00E4727B" w:rsidRPr="0090250A" w:rsidRDefault="00E4727B" w:rsidP="00E4727B">
            <w:pPr>
              <w:rPr>
                <w:b/>
              </w:rPr>
            </w:pPr>
            <w:r w:rsidRPr="0090250A">
              <w:rPr>
                <w:b/>
              </w:rPr>
              <w:t>Hum</w:t>
            </w:r>
          </w:p>
        </w:tc>
        <w:tc>
          <w:tcPr>
            <w:tcW w:w="2241" w:type="dxa"/>
          </w:tcPr>
          <w:p w14:paraId="478003D0" w14:textId="77777777" w:rsidR="00E4727B" w:rsidRDefault="00E4727B" w:rsidP="00E4727B">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health with burns to skin or eyes, with possible permanent injury. </w:t>
            </w:r>
          </w:p>
          <w:p w14:paraId="151F192F" w14:textId="77777777" w:rsidR="00E4727B" w:rsidRPr="007D758F" w:rsidRDefault="00E4727B" w:rsidP="00E4727B">
            <w:pPr>
              <w:pStyle w:val="ListParagraph"/>
              <w:ind w:left="7"/>
              <w:rPr>
                <w:sz w:val="16"/>
                <w:szCs w:val="16"/>
              </w:rPr>
            </w:pPr>
          </w:p>
        </w:tc>
        <w:tc>
          <w:tcPr>
            <w:tcW w:w="3010" w:type="dxa"/>
          </w:tcPr>
          <w:p w14:paraId="6515D2A6" w14:textId="77777777" w:rsidR="00E4727B" w:rsidRDefault="00E4727B" w:rsidP="00E4727B">
            <w:pPr>
              <w:pStyle w:val="ListParagraph"/>
              <w:numPr>
                <w:ilvl w:val="0"/>
                <w:numId w:val="1"/>
              </w:numPr>
              <w:ind w:left="426"/>
              <w:rPr>
                <w:sz w:val="16"/>
                <w:szCs w:val="16"/>
              </w:rPr>
            </w:pPr>
            <w:r w:rsidRPr="007D758F">
              <w:rPr>
                <w:sz w:val="16"/>
                <w:szCs w:val="16"/>
              </w:rPr>
              <w:t>As for “Nat”</w:t>
            </w:r>
          </w:p>
          <w:p w14:paraId="113F1B73" w14:textId="77777777" w:rsidR="00E4727B" w:rsidRDefault="00E4727B"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3D0CC8E5" w14:textId="77777777" w:rsidR="00E4727B" w:rsidRPr="007D758F" w:rsidRDefault="00E4727B" w:rsidP="00E4727B">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2E83C2EC" w14:textId="77777777" w:rsidR="00E4727B" w:rsidRPr="007D758F" w:rsidRDefault="00E4727B" w:rsidP="00E4727B">
            <w:pPr>
              <w:rPr>
                <w:sz w:val="16"/>
                <w:szCs w:val="16"/>
              </w:rPr>
            </w:pPr>
            <w:r w:rsidRPr="007D758F">
              <w:rPr>
                <w:sz w:val="16"/>
                <w:szCs w:val="16"/>
              </w:rPr>
              <w:t xml:space="preserve">Category </w:t>
            </w:r>
            <w:r w:rsidR="00F57CFF">
              <w:rPr>
                <w:sz w:val="16"/>
                <w:szCs w:val="16"/>
              </w:rPr>
              <w:t>3</w:t>
            </w:r>
            <w:r>
              <w:rPr>
                <w:sz w:val="16"/>
                <w:szCs w:val="16"/>
              </w:rPr>
              <w:t>.2</w:t>
            </w:r>
          </w:p>
        </w:tc>
        <w:tc>
          <w:tcPr>
            <w:tcW w:w="2017" w:type="dxa"/>
          </w:tcPr>
          <w:p w14:paraId="0FD9A763" w14:textId="77777777" w:rsidR="00E4727B" w:rsidRPr="007D758F" w:rsidRDefault="00F57CFF" w:rsidP="00E4727B">
            <w:pPr>
              <w:rPr>
                <w:sz w:val="16"/>
                <w:szCs w:val="16"/>
              </w:rPr>
            </w:pPr>
            <w:r>
              <w:rPr>
                <w:sz w:val="16"/>
                <w:szCs w:val="16"/>
              </w:rPr>
              <w:t>Very</w:t>
            </w:r>
            <w:r w:rsidR="00E4727B">
              <w:rPr>
                <w:sz w:val="16"/>
                <w:szCs w:val="16"/>
              </w:rPr>
              <w:t xml:space="preserve"> </w:t>
            </w:r>
            <w:r w:rsidR="00E4727B" w:rsidRPr="007D758F">
              <w:rPr>
                <w:sz w:val="16"/>
                <w:szCs w:val="16"/>
              </w:rPr>
              <w:t>Unlikely</w:t>
            </w:r>
          </w:p>
        </w:tc>
        <w:tc>
          <w:tcPr>
            <w:tcW w:w="1560" w:type="dxa"/>
          </w:tcPr>
          <w:p w14:paraId="2BF737AA" w14:textId="77777777" w:rsidR="00E4727B" w:rsidRPr="007D758F" w:rsidRDefault="00E4727B" w:rsidP="00E4727B">
            <w:pPr>
              <w:rPr>
                <w:sz w:val="16"/>
                <w:szCs w:val="16"/>
              </w:rPr>
            </w:pPr>
            <w:r w:rsidRPr="007D758F">
              <w:rPr>
                <w:sz w:val="16"/>
                <w:szCs w:val="16"/>
              </w:rPr>
              <w:t xml:space="preserve">Level </w:t>
            </w:r>
            <w:r>
              <w:rPr>
                <w:sz w:val="16"/>
                <w:szCs w:val="16"/>
              </w:rPr>
              <w:t>I</w:t>
            </w:r>
            <w:r w:rsidR="00F57CFF">
              <w:rPr>
                <w:sz w:val="16"/>
                <w:szCs w:val="16"/>
              </w:rPr>
              <w:t>V</w:t>
            </w:r>
          </w:p>
        </w:tc>
      </w:tr>
      <w:tr w:rsidR="00E4727B" w14:paraId="76E3C2D1" w14:textId="77777777" w:rsidTr="00E4727B">
        <w:tc>
          <w:tcPr>
            <w:tcW w:w="13041" w:type="dxa"/>
            <w:gridSpan w:val="8"/>
          </w:tcPr>
          <w:p w14:paraId="37C6EFE5" w14:textId="77777777" w:rsidR="00E4727B" w:rsidRDefault="00E4727B" w:rsidP="00E4727B">
            <w:pPr>
              <w:rPr>
                <w:sz w:val="20"/>
                <w:szCs w:val="20"/>
              </w:rPr>
            </w:pPr>
            <w:r>
              <w:rPr>
                <w:sz w:val="20"/>
                <w:szCs w:val="20"/>
              </w:rPr>
              <w:t>Item [03</w:t>
            </w:r>
            <w:r w:rsidRPr="007D758F">
              <w:rPr>
                <w:sz w:val="20"/>
                <w:szCs w:val="20"/>
              </w:rPr>
              <w:t xml:space="preserve">]. </w:t>
            </w:r>
            <w:r>
              <w:rPr>
                <w:sz w:val="20"/>
                <w:szCs w:val="20"/>
              </w:rPr>
              <w:t xml:space="preserve">Mechanical Failure of Sulphuric Acid Drying Towers or Sulphuric Acid </w:t>
            </w:r>
            <w:proofErr w:type="spellStart"/>
            <w:r>
              <w:rPr>
                <w:sz w:val="20"/>
                <w:szCs w:val="20"/>
              </w:rPr>
              <w:t>Dechlor</w:t>
            </w:r>
            <w:proofErr w:type="spellEnd"/>
            <w:r>
              <w:rPr>
                <w:sz w:val="20"/>
                <w:szCs w:val="20"/>
              </w:rPr>
              <w:t xml:space="preserve"> Tower</w:t>
            </w:r>
          </w:p>
          <w:p w14:paraId="65EE0286" w14:textId="77777777" w:rsidR="00E4727B" w:rsidRPr="007D758F" w:rsidRDefault="00E4727B" w:rsidP="00E4727B">
            <w:pPr>
              <w:rPr>
                <w:sz w:val="20"/>
                <w:szCs w:val="20"/>
              </w:rPr>
            </w:pPr>
          </w:p>
        </w:tc>
      </w:tr>
      <w:tr w:rsidR="00E4727B" w14:paraId="00E9BBA8" w14:textId="77777777" w:rsidTr="00E4727B">
        <w:tc>
          <w:tcPr>
            <w:tcW w:w="1668" w:type="dxa"/>
          </w:tcPr>
          <w:p w14:paraId="1AB5BA99" w14:textId="77777777" w:rsidR="00E4727B" w:rsidRDefault="00E4727B" w:rsidP="00E4727B"/>
        </w:tc>
        <w:tc>
          <w:tcPr>
            <w:tcW w:w="1302" w:type="dxa"/>
            <w:tcBorders>
              <w:bottom w:val="single" w:sz="4" w:space="0" w:color="auto"/>
            </w:tcBorders>
            <w:shd w:val="clear" w:color="auto" w:fill="92D050"/>
          </w:tcPr>
          <w:p w14:paraId="48C43DFF" w14:textId="77777777" w:rsidR="00E4727B" w:rsidRPr="0090250A" w:rsidRDefault="00E4727B" w:rsidP="00E4727B">
            <w:pPr>
              <w:rPr>
                <w:b/>
              </w:rPr>
            </w:pPr>
            <w:r w:rsidRPr="0090250A">
              <w:rPr>
                <w:b/>
              </w:rPr>
              <w:t>Nat</w:t>
            </w:r>
          </w:p>
        </w:tc>
        <w:tc>
          <w:tcPr>
            <w:tcW w:w="2241" w:type="dxa"/>
          </w:tcPr>
          <w:p w14:paraId="2B8B453E" w14:textId="77777777" w:rsidR="00E4727B" w:rsidRDefault="007E4041" w:rsidP="00E4727B">
            <w:pPr>
              <w:rPr>
                <w:sz w:val="16"/>
                <w:szCs w:val="16"/>
              </w:rPr>
            </w:pPr>
            <w:r>
              <w:rPr>
                <w:sz w:val="16"/>
                <w:szCs w:val="16"/>
              </w:rPr>
              <w:t xml:space="preserve">Interceptor Pit 1 overflow </w:t>
            </w:r>
            <w:r w:rsidR="00E4727B">
              <w:rPr>
                <w:sz w:val="16"/>
                <w:szCs w:val="16"/>
              </w:rPr>
              <w:t>to Springvale Drain. Adverse impact on aquatic organisms, including lethal dosage. Release to SWOOS from Site Utilities without treatment, resulting in adverse impact on trade waste water quality.</w:t>
            </w:r>
          </w:p>
          <w:p w14:paraId="18EC1AB1" w14:textId="77777777" w:rsidR="00E4727B" w:rsidRPr="007D758F" w:rsidRDefault="00E4727B" w:rsidP="00E4727B">
            <w:pPr>
              <w:rPr>
                <w:sz w:val="16"/>
                <w:szCs w:val="16"/>
              </w:rPr>
            </w:pPr>
          </w:p>
        </w:tc>
        <w:tc>
          <w:tcPr>
            <w:tcW w:w="3010" w:type="dxa"/>
          </w:tcPr>
          <w:p w14:paraId="34C8B07F" w14:textId="77777777" w:rsidR="00E4727B" w:rsidRDefault="00E4727B" w:rsidP="00E4727B">
            <w:pPr>
              <w:pStyle w:val="ListParagraph"/>
              <w:numPr>
                <w:ilvl w:val="0"/>
                <w:numId w:val="1"/>
              </w:numPr>
              <w:ind w:left="426"/>
              <w:rPr>
                <w:sz w:val="16"/>
                <w:szCs w:val="16"/>
              </w:rPr>
            </w:pPr>
            <w:r>
              <w:rPr>
                <w:sz w:val="16"/>
                <w:szCs w:val="16"/>
              </w:rPr>
              <w:t>Correct material and thickness specification</w:t>
            </w:r>
          </w:p>
          <w:p w14:paraId="1227DAD2" w14:textId="77777777" w:rsidR="00E4727B" w:rsidRDefault="00E4727B" w:rsidP="00E4727B">
            <w:pPr>
              <w:pStyle w:val="ListParagraph"/>
              <w:numPr>
                <w:ilvl w:val="0"/>
                <w:numId w:val="1"/>
              </w:numPr>
              <w:ind w:left="426"/>
              <w:rPr>
                <w:sz w:val="16"/>
                <w:szCs w:val="16"/>
              </w:rPr>
            </w:pPr>
            <w:r>
              <w:rPr>
                <w:sz w:val="16"/>
                <w:szCs w:val="16"/>
              </w:rPr>
              <w:t>Towers protected by bund walls</w:t>
            </w:r>
          </w:p>
          <w:p w14:paraId="1E02663C" w14:textId="77777777" w:rsidR="00E4727B" w:rsidRDefault="00E4727B" w:rsidP="00E4727B">
            <w:pPr>
              <w:pStyle w:val="ListParagraph"/>
              <w:numPr>
                <w:ilvl w:val="0"/>
                <w:numId w:val="1"/>
              </w:numPr>
              <w:ind w:left="426"/>
              <w:rPr>
                <w:sz w:val="16"/>
                <w:szCs w:val="16"/>
              </w:rPr>
            </w:pPr>
            <w:r>
              <w:rPr>
                <w:sz w:val="16"/>
                <w:szCs w:val="16"/>
              </w:rPr>
              <w:t>Vacuum and pressure relief for drying towers in chlorine lines.</w:t>
            </w:r>
          </w:p>
          <w:p w14:paraId="5D18CB42" w14:textId="77777777" w:rsidR="00E4727B" w:rsidRPr="00F71215" w:rsidRDefault="00E4727B" w:rsidP="00E4727B">
            <w:pPr>
              <w:pStyle w:val="ListParagraph"/>
              <w:numPr>
                <w:ilvl w:val="0"/>
                <w:numId w:val="1"/>
              </w:numPr>
              <w:ind w:left="426"/>
              <w:rPr>
                <w:sz w:val="16"/>
                <w:szCs w:val="16"/>
              </w:rPr>
            </w:pPr>
            <w:proofErr w:type="spellStart"/>
            <w:r>
              <w:rPr>
                <w:sz w:val="16"/>
                <w:szCs w:val="16"/>
              </w:rPr>
              <w:t>Dechlor</w:t>
            </w:r>
            <w:proofErr w:type="spellEnd"/>
            <w:r>
              <w:rPr>
                <w:sz w:val="16"/>
                <w:szCs w:val="16"/>
              </w:rPr>
              <w:t xml:space="preserve"> tower pressure relief to Hypo. Vacuum relief from air intake.</w:t>
            </w:r>
          </w:p>
          <w:p w14:paraId="1B3A9D69" w14:textId="77777777" w:rsidR="00E4727B" w:rsidRDefault="00E4727B" w:rsidP="00E4727B">
            <w:pPr>
              <w:pStyle w:val="ListParagraph"/>
              <w:numPr>
                <w:ilvl w:val="0"/>
                <w:numId w:val="1"/>
              </w:numPr>
              <w:ind w:left="426"/>
              <w:rPr>
                <w:sz w:val="16"/>
                <w:szCs w:val="16"/>
              </w:rPr>
            </w:pPr>
            <w:r>
              <w:rPr>
                <w:sz w:val="16"/>
                <w:szCs w:val="16"/>
              </w:rPr>
              <w:t>DCS Tank low level alarms:</w:t>
            </w:r>
            <w:r>
              <w:rPr>
                <w:sz w:val="16"/>
                <w:szCs w:val="16"/>
              </w:rPr>
              <w:br/>
            </w:r>
            <w:proofErr w:type="spellStart"/>
            <w:r>
              <w:rPr>
                <w:sz w:val="16"/>
                <w:szCs w:val="16"/>
              </w:rPr>
              <w:t>P’ry</w:t>
            </w:r>
            <w:proofErr w:type="spellEnd"/>
            <w:r>
              <w:rPr>
                <w:sz w:val="16"/>
                <w:szCs w:val="16"/>
              </w:rPr>
              <w:t xml:space="preserve"> Sulphuric Acid Drying Tower:</w:t>
            </w:r>
            <w:r>
              <w:rPr>
                <w:sz w:val="16"/>
                <w:szCs w:val="16"/>
              </w:rPr>
              <w:br/>
              <w:t xml:space="preserve">  Lo and lo-lo on LI14146.</w:t>
            </w:r>
            <w:r>
              <w:rPr>
                <w:sz w:val="16"/>
                <w:szCs w:val="16"/>
              </w:rPr>
              <w:br/>
              <w:t xml:space="preserve">Sulphuric Acid </w:t>
            </w:r>
            <w:proofErr w:type="spellStart"/>
            <w:r>
              <w:rPr>
                <w:sz w:val="16"/>
                <w:szCs w:val="16"/>
              </w:rPr>
              <w:t>Dechlor</w:t>
            </w:r>
            <w:proofErr w:type="spellEnd"/>
            <w:r>
              <w:rPr>
                <w:sz w:val="16"/>
                <w:szCs w:val="16"/>
              </w:rPr>
              <w:t xml:space="preserve"> Tower:</w:t>
            </w:r>
            <w:r>
              <w:rPr>
                <w:sz w:val="16"/>
                <w:szCs w:val="16"/>
              </w:rPr>
              <w:br/>
              <w:t xml:space="preserve">  Lo and lo-lo on LI14270.</w:t>
            </w:r>
          </w:p>
          <w:p w14:paraId="32B59758" w14:textId="77777777" w:rsidR="00E4727B" w:rsidRPr="00F71215" w:rsidRDefault="00E4727B" w:rsidP="00E4727B">
            <w:pPr>
              <w:pStyle w:val="ListParagraph"/>
              <w:numPr>
                <w:ilvl w:val="0"/>
                <w:numId w:val="1"/>
              </w:numPr>
              <w:ind w:left="426"/>
              <w:rPr>
                <w:sz w:val="16"/>
                <w:szCs w:val="16"/>
              </w:rPr>
            </w:pPr>
            <w:r>
              <w:rPr>
                <w:sz w:val="16"/>
                <w:szCs w:val="16"/>
              </w:rPr>
              <w:t xml:space="preserve">Chlorine gas detectors.  </w:t>
            </w:r>
          </w:p>
          <w:p w14:paraId="7B7BC868" w14:textId="77777777" w:rsidR="00E4727B" w:rsidRPr="00F71215" w:rsidRDefault="00E4727B" w:rsidP="00E4727B">
            <w:pPr>
              <w:pStyle w:val="ListParagraph"/>
              <w:numPr>
                <w:ilvl w:val="0"/>
                <w:numId w:val="1"/>
              </w:numPr>
              <w:ind w:left="426"/>
              <w:rPr>
                <w:sz w:val="16"/>
                <w:szCs w:val="16"/>
              </w:rPr>
            </w:pPr>
            <w:r>
              <w:rPr>
                <w:sz w:val="16"/>
                <w:szCs w:val="16"/>
              </w:rPr>
              <w:t xml:space="preserve">Bund capacity is </w:t>
            </w:r>
            <w:r w:rsidRPr="00F71215">
              <w:rPr>
                <w:sz w:val="16"/>
                <w:szCs w:val="16"/>
              </w:rPr>
              <w:t>110</w:t>
            </w:r>
            <w:r>
              <w:rPr>
                <w:sz w:val="16"/>
                <w:szCs w:val="16"/>
              </w:rPr>
              <w:t xml:space="preserve">% of largest tank </w:t>
            </w:r>
          </w:p>
          <w:p w14:paraId="56C43BE2" w14:textId="77777777" w:rsidR="00E4727B" w:rsidRDefault="00E4727B" w:rsidP="00E4727B">
            <w:pPr>
              <w:pStyle w:val="ListParagraph"/>
              <w:numPr>
                <w:ilvl w:val="0"/>
                <w:numId w:val="1"/>
              </w:numPr>
              <w:ind w:left="426"/>
              <w:rPr>
                <w:sz w:val="16"/>
                <w:szCs w:val="16"/>
              </w:rPr>
            </w:pPr>
            <w:r>
              <w:rPr>
                <w:sz w:val="16"/>
                <w:szCs w:val="16"/>
              </w:rPr>
              <w:t xml:space="preserve">Acid Effluent Pit level alarm LAH18522 </w:t>
            </w:r>
          </w:p>
          <w:p w14:paraId="413A41EA" w14:textId="77777777" w:rsidR="00E4727B" w:rsidRPr="00F71215" w:rsidRDefault="00E4727B" w:rsidP="00E4727B">
            <w:pPr>
              <w:pStyle w:val="ListParagraph"/>
              <w:numPr>
                <w:ilvl w:val="0"/>
                <w:numId w:val="1"/>
              </w:numPr>
              <w:ind w:left="426"/>
              <w:rPr>
                <w:sz w:val="16"/>
                <w:szCs w:val="16"/>
              </w:rPr>
            </w:pPr>
            <w:r>
              <w:rPr>
                <w:sz w:val="16"/>
                <w:szCs w:val="16"/>
              </w:rPr>
              <w:t>Acid Effluent Pit pH alarms AAH18534 and AAHH18534</w:t>
            </w:r>
          </w:p>
          <w:p w14:paraId="72FF8EAA" w14:textId="77777777" w:rsidR="00E4727B" w:rsidRDefault="00684489" w:rsidP="00E4727B">
            <w:pPr>
              <w:pStyle w:val="ListParagraph"/>
              <w:numPr>
                <w:ilvl w:val="0"/>
                <w:numId w:val="1"/>
              </w:numPr>
              <w:ind w:left="426"/>
              <w:rPr>
                <w:sz w:val="16"/>
                <w:szCs w:val="16"/>
              </w:rPr>
            </w:pPr>
            <w:r>
              <w:rPr>
                <w:sz w:val="16"/>
                <w:szCs w:val="16"/>
              </w:rPr>
              <w:t>Informal</w:t>
            </w:r>
            <w:r w:rsidR="00E4727B" w:rsidRPr="00F71215">
              <w:rPr>
                <w:sz w:val="16"/>
                <w:szCs w:val="16"/>
              </w:rPr>
              <w:t xml:space="preserve"> regular inspections of area.</w:t>
            </w:r>
          </w:p>
          <w:p w14:paraId="5110F5BC" w14:textId="77777777" w:rsidR="00E4727B" w:rsidRDefault="00E4727B" w:rsidP="00E4727B">
            <w:pPr>
              <w:pStyle w:val="ListParagraph"/>
              <w:numPr>
                <w:ilvl w:val="0"/>
                <w:numId w:val="1"/>
              </w:numPr>
              <w:ind w:left="426"/>
              <w:rPr>
                <w:sz w:val="16"/>
                <w:szCs w:val="16"/>
              </w:rPr>
            </w:pPr>
            <w:r>
              <w:rPr>
                <w:sz w:val="16"/>
                <w:szCs w:val="16"/>
              </w:rPr>
              <w:t>Weeping acid may be detectable</w:t>
            </w:r>
          </w:p>
          <w:p w14:paraId="12B00F62"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074ACD2A" w14:textId="77777777" w:rsidR="00E4727B" w:rsidRPr="00F71215" w:rsidRDefault="00E4727B" w:rsidP="00E4727B">
            <w:pPr>
              <w:pStyle w:val="ListParagraph"/>
              <w:numPr>
                <w:ilvl w:val="0"/>
                <w:numId w:val="1"/>
              </w:numPr>
              <w:ind w:left="426"/>
              <w:rPr>
                <w:sz w:val="16"/>
                <w:szCs w:val="16"/>
              </w:rPr>
            </w:pPr>
            <w:r>
              <w:rPr>
                <w:sz w:val="16"/>
                <w:szCs w:val="16"/>
              </w:rPr>
              <w:t>Response Plan</w:t>
            </w:r>
          </w:p>
          <w:p w14:paraId="5BAD7E53" w14:textId="77777777" w:rsidR="00E4727B" w:rsidRPr="007D758F" w:rsidRDefault="00E4727B" w:rsidP="00E4727B">
            <w:pPr>
              <w:rPr>
                <w:sz w:val="16"/>
                <w:szCs w:val="16"/>
              </w:rPr>
            </w:pPr>
          </w:p>
        </w:tc>
        <w:tc>
          <w:tcPr>
            <w:tcW w:w="1243" w:type="dxa"/>
            <w:gridSpan w:val="2"/>
          </w:tcPr>
          <w:p w14:paraId="29D42D97" w14:textId="77777777" w:rsidR="00E4727B" w:rsidRPr="007D758F" w:rsidRDefault="00E4727B" w:rsidP="00E4727B">
            <w:pPr>
              <w:rPr>
                <w:sz w:val="16"/>
                <w:szCs w:val="16"/>
              </w:rPr>
            </w:pPr>
            <w:r w:rsidRPr="007D758F">
              <w:rPr>
                <w:sz w:val="16"/>
                <w:szCs w:val="16"/>
              </w:rPr>
              <w:t xml:space="preserve">Category </w:t>
            </w:r>
            <w:r w:rsidR="007E4041">
              <w:rPr>
                <w:sz w:val="16"/>
                <w:szCs w:val="16"/>
              </w:rPr>
              <w:t>3</w:t>
            </w:r>
            <w:r>
              <w:rPr>
                <w:sz w:val="16"/>
                <w:szCs w:val="16"/>
              </w:rPr>
              <w:t>.</w:t>
            </w:r>
            <w:r w:rsidR="007E4041">
              <w:rPr>
                <w:sz w:val="16"/>
                <w:szCs w:val="16"/>
              </w:rPr>
              <w:t>2</w:t>
            </w:r>
          </w:p>
        </w:tc>
        <w:tc>
          <w:tcPr>
            <w:tcW w:w="2017" w:type="dxa"/>
          </w:tcPr>
          <w:p w14:paraId="4BE5C1DC" w14:textId="77777777" w:rsidR="00E4727B" w:rsidRPr="007D758F" w:rsidRDefault="007E4041" w:rsidP="00E4727B">
            <w:pPr>
              <w:rPr>
                <w:sz w:val="16"/>
                <w:szCs w:val="16"/>
              </w:rPr>
            </w:pPr>
            <w:r>
              <w:rPr>
                <w:sz w:val="16"/>
                <w:szCs w:val="16"/>
              </w:rPr>
              <w:t>Very</w:t>
            </w:r>
            <w:r w:rsidR="00E4727B">
              <w:rPr>
                <w:sz w:val="16"/>
                <w:szCs w:val="16"/>
              </w:rPr>
              <w:t xml:space="preserve"> </w:t>
            </w:r>
            <w:r w:rsidR="00E4727B" w:rsidRPr="007D758F">
              <w:rPr>
                <w:sz w:val="16"/>
                <w:szCs w:val="16"/>
              </w:rPr>
              <w:t>Unlikely</w:t>
            </w:r>
          </w:p>
        </w:tc>
        <w:tc>
          <w:tcPr>
            <w:tcW w:w="1560" w:type="dxa"/>
          </w:tcPr>
          <w:p w14:paraId="484B041E" w14:textId="77777777" w:rsidR="00E4727B" w:rsidRPr="007D758F" w:rsidRDefault="00E4727B" w:rsidP="00E4727B">
            <w:pPr>
              <w:rPr>
                <w:sz w:val="16"/>
                <w:szCs w:val="16"/>
              </w:rPr>
            </w:pPr>
            <w:r w:rsidRPr="007D758F">
              <w:rPr>
                <w:sz w:val="16"/>
                <w:szCs w:val="16"/>
              </w:rPr>
              <w:t xml:space="preserve">Level </w:t>
            </w:r>
            <w:r>
              <w:rPr>
                <w:sz w:val="16"/>
                <w:szCs w:val="16"/>
              </w:rPr>
              <w:t>IV</w:t>
            </w:r>
          </w:p>
        </w:tc>
      </w:tr>
      <w:tr w:rsidR="00E4727B" w14:paraId="08EC28D7" w14:textId="77777777" w:rsidTr="00E4727B">
        <w:tc>
          <w:tcPr>
            <w:tcW w:w="1668" w:type="dxa"/>
          </w:tcPr>
          <w:p w14:paraId="21D0DDD2" w14:textId="77777777" w:rsidR="00E4727B" w:rsidRDefault="00E4727B" w:rsidP="00E4727B"/>
        </w:tc>
        <w:tc>
          <w:tcPr>
            <w:tcW w:w="1302" w:type="dxa"/>
            <w:tcBorders>
              <w:bottom w:val="single" w:sz="4" w:space="0" w:color="auto"/>
            </w:tcBorders>
            <w:shd w:val="clear" w:color="auto" w:fill="D99594" w:themeFill="accent2" w:themeFillTint="99"/>
          </w:tcPr>
          <w:p w14:paraId="64DA8732" w14:textId="77777777" w:rsidR="00E4727B" w:rsidRPr="0090250A" w:rsidRDefault="00E4727B" w:rsidP="00E4727B">
            <w:pPr>
              <w:rPr>
                <w:b/>
              </w:rPr>
            </w:pPr>
            <w:r w:rsidRPr="0090250A">
              <w:rPr>
                <w:b/>
              </w:rPr>
              <w:t>Hum</w:t>
            </w:r>
          </w:p>
        </w:tc>
        <w:tc>
          <w:tcPr>
            <w:tcW w:w="2241" w:type="dxa"/>
          </w:tcPr>
          <w:p w14:paraId="2E818090" w14:textId="77777777" w:rsidR="00E4727B" w:rsidRDefault="00E4727B" w:rsidP="00E4727B">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health with burns to skin or eyes, with possible permanent injury. </w:t>
            </w:r>
          </w:p>
          <w:p w14:paraId="392DEBFB" w14:textId="77777777" w:rsidR="00E4727B" w:rsidRPr="007D758F" w:rsidRDefault="00E4727B" w:rsidP="00E4727B">
            <w:pPr>
              <w:pStyle w:val="ListParagraph"/>
              <w:ind w:left="7"/>
              <w:rPr>
                <w:sz w:val="16"/>
                <w:szCs w:val="16"/>
              </w:rPr>
            </w:pPr>
          </w:p>
        </w:tc>
        <w:tc>
          <w:tcPr>
            <w:tcW w:w="3010" w:type="dxa"/>
          </w:tcPr>
          <w:p w14:paraId="31C2C397" w14:textId="77777777" w:rsidR="00E4727B" w:rsidRPr="00EB091C" w:rsidRDefault="00E4727B" w:rsidP="00E4727B">
            <w:pPr>
              <w:pStyle w:val="ListParagraph"/>
              <w:numPr>
                <w:ilvl w:val="0"/>
                <w:numId w:val="1"/>
              </w:numPr>
              <w:ind w:left="426"/>
              <w:rPr>
                <w:sz w:val="16"/>
                <w:szCs w:val="16"/>
              </w:rPr>
            </w:pPr>
            <w:r w:rsidRPr="007D758F">
              <w:rPr>
                <w:sz w:val="16"/>
                <w:szCs w:val="16"/>
              </w:rPr>
              <w:t>As for “Nat”</w:t>
            </w:r>
          </w:p>
          <w:p w14:paraId="17D655AB" w14:textId="77777777" w:rsidR="00E4727B" w:rsidRDefault="00E4727B"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4A1447C" w14:textId="77777777" w:rsidR="00E4727B" w:rsidRPr="007D758F" w:rsidRDefault="00E4727B" w:rsidP="00E4727B">
            <w:pPr>
              <w:pStyle w:val="ListParagraph"/>
              <w:numPr>
                <w:ilvl w:val="0"/>
                <w:numId w:val="1"/>
              </w:numPr>
              <w:ind w:left="426"/>
              <w:rPr>
                <w:sz w:val="16"/>
                <w:szCs w:val="16"/>
              </w:rPr>
            </w:pPr>
            <w:r w:rsidRPr="007D758F">
              <w:rPr>
                <w:sz w:val="16"/>
                <w:szCs w:val="16"/>
              </w:rPr>
              <w:t>Safety showers</w:t>
            </w:r>
            <w:r w:rsidRPr="00757C44">
              <w:rPr>
                <w:color w:val="FF0000"/>
                <w:sz w:val="16"/>
                <w:szCs w:val="16"/>
              </w:rPr>
              <w:t xml:space="preserve"> </w:t>
            </w:r>
            <w:r w:rsidRPr="00757C44">
              <w:rPr>
                <w:color w:val="FF0000"/>
                <w:sz w:val="16"/>
                <w:szCs w:val="16"/>
              </w:rPr>
              <w:br/>
            </w:r>
            <w:r w:rsidRPr="007D758F">
              <w:rPr>
                <w:b/>
                <w:sz w:val="16"/>
                <w:szCs w:val="16"/>
              </w:rPr>
              <w:t>MHF-CC-087</w:t>
            </w:r>
          </w:p>
        </w:tc>
        <w:tc>
          <w:tcPr>
            <w:tcW w:w="1243" w:type="dxa"/>
            <w:gridSpan w:val="2"/>
          </w:tcPr>
          <w:p w14:paraId="09CD07D7" w14:textId="77777777" w:rsidR="00E4727B" w:rsidRPr="007D758F" w:rsidRDefault="00E4727B" w:rsidP="00E4727B">
            <w:pPr>
              <w:rPr>
                <w:sz w:val="16"/>
                <w:szCs w:val="16"/>
              </w:rPr>
            </w:pPr>
            <w:r w:rsidRPr="007D758F">
              <w:rPr>
                <w:sz w:val="16"/>
                <w:szCs w:val="16"/>
              </w:rPr>
              <w:t xml:space="preserve">Category </w:t>
            </w:r>
            <w:r w:rsidR="00F57CFF">
              <w:rPr>
                <w:sz w:val="16"/>
                <w:szCs w:val="16"/>
              </w:rPr>
              <w:t>3</w:t>
            </w:r>
            <w:r>
              <w:rPr>
                <w:sz w:val="16"/>
                <w:szCs w:val="16"/>
              </w:rPr>
              <w:t>.2</w:t>
            </w:r>
          </w:p>
        </w:tc>
        <w:tc>
          <w:tcPr>
            <w:tcW w:w="2017" w:type="dxa"/>
          </w:tcPr>
          <w:p w14:paraId="19B27ED3" w14:textId="77777777" w:rsidR="00E4727B" w:rsidRPr="007D758F" w:rsidRDefault="00F57CFF" w:rsidP="00E4727B">
            <w:pPr>
              <w:rPr>
                <w:sz w:val="16"/>
                <w:szCs w:val="16"/>
              </w:rPr>
            </w:pPr>
            <w:r>
              <w:rPr>
                <w:sz w:val="16"/>
                <w:szCs w:val="16"/>
              </w:rPr>
              <w:t>Very</w:t>
            </w:r>
            <w:r w:rsidR="00E4727B">
              <w:rPr>
                <w:sz w:val="16"/>
                <w:szCs w:val="16"/>
              </w:rPr>
              <w:t xml:space="preserve"> </w:t>
            </w:r>
            <w:r w:rsidR="00E4727B" w:rsidRPr="007D758F">
              <w:rPr>
                <w:sz w:val="16"/>
                <w:szCs w:val="16"/>
              </w:rPr>
              <w:t>Unlikely</w:t>
            </w:r>
          </w:p>
        </w:tc>
        <w:tc>
          <w:tcPr>
            <w:tcW w:w="1560" w:type="dxa"/>
          </w:tcPr>
          <w:p w14:paraId="6FB83593" w14:textId="77777777" w:rsidR="00E4727B" w:rsidRPr="007D758F" w:rsidRDefault="00E4727B" w:rsidP="00E4727B">
            <w:pPr>
              <w:rPr>
                <w:sz w:val="16"/>
                <w:szCs w:val="16"/>
              </w:rPr>
            </w:pPr>
            <w:r>
              <w:rPr>
                <w:sz w:val="16"/>
                <w:szCs w:val="16"/>
              </w:rPr>
              <w:t>Level I</w:t>
            </w:r>
            <w:r w:rsidR="00F57CFF">
              <w:rPr>
                <w:sz w:val="16"/>
                <w:szCs w:val="16"/>
              </w:rPr>
              <w:t>V</w:t>
            </w:r>
          </w:p>
        </w:tc>
      </w:tr>
      <w:tr w:rsidR="00E4727B" w:rsidRPr="007D758F" w14:paraId="2F26528C" w14:textId="77777777" w:rsidTr="00E4727B">
        <w:tc>
          <w:tcPr>
            <w:tcW w:w="13041" w:type="dxa"/>
            <w:gridSpan w:val="8"/>
          </w:tcPr>
          <w:p w14:paraId="66E76AE3" w14:textId="77777777" w:rsidR="00E4727B" w:rsidRDefault="00E4727B" w:rsidP="00E4727B">
            <w:pPr>
              <w:rPr>
                <w:sz w:val="20"/>
                <w:szCs w:val="20"/>
              </w:rPr>
            </w:pPr>
            <w:r w:rsidRPr="007D758F">
              <w:rPr>
                <w:sz w:val="20"/>
                <w:szCs w:val="20"/>
              </w:rPr>
              <w:t>Item [0</w:t>
            </w:r>
            <w:r>
              <w:rPr>
                <w:sz w:val="20"/>
                <w:szCs w:val="20"/>
              </w:rPr>
              <w:t>4</w:t>
            </w:r>
            <w:r w:rsidRPr="007D758F">
              <w:rPr>
                <w:sz w:val="20"/>
                <w:szCs w:val="20"/>
              </w:rPr>
              <w:t xml:space="preserve">]. </w:t>
            </w:r>
            <w:r>
              <w:rPr>
                <w:sz w:val="20"/>
                <w:szCs w:val="20"/>
              </w:rPr>
              <w:t>Loss of containment from piping</w:t>
            </w:r>
          </w:p>
          <w:p w14:paraId="56FC7BCD" w14:textId="77777777" w:rsidR="00E4727B" w:rsidRPr="007D758F" w:rsidRDefault="00E4727B" w:rsidP="00E4727B">
            <w:pPr>
              <w:rPr>
                <w:sz w:val="20"/>
                <w:szCs w:val="20"/>
              </w:rPr>
            </w:pPr>
          </w:p>
        </w:tc>
      </w:tr>
      <w:tr w:rsidR="00E4727B" w:rsidRPr="007D758F" w14:paraId="377995D6" w14:textId="77777777" w:rsidTr="00E4727B">
        <w:tc>
          <w:tcPr>
            <w:tcW w:w="1668" w:type="dxa"/>
          </w:tcPr>
          <w:p w14:paraId="6C398DFD" w14:textId="77777777" w:rsidR="00E4727B" w:rsidRDefault="00E4727B" w:rsidP="00E4727B"/>
        </w:tc>
        <w:tc>
          <w:tcPr>
            <w:tcW w:w="1302" w:type="dxa"/>
            <w:tcBorders>
              <w:bottom w:val="single" w:sz="4" w:space="0" w:color="auto"/>
            </w:tcBorders>
            <w:shd w:val="clear" w:color="auto" w:fill="92D050"/>
          </w:tcPr>
          <w:p w14:paraId="77090789" w14:textId="77777777" w:rsidR="00E4727B" w:rsidRPr="0090250A" w:rsidRDefault="00E4727B" w:rsidP="00E4727B">
            <w:pPr>
              <w:rPr>
                <w:b/>
              </w:rPr>
            </w:pPr>
            <w:r w:rsidRPr="0090250A">
              <w:rPr>
                <w:b/>
              </w:rPr>
              <w:t>Nat</w:t>
            </w:r>
          </w:p>
        </w:tc>
        <w:tc>
          <w:tcPr>
            <w:tcW w:w="2241" w:type="dxa"/>
          </w:tcPr>
          <w:p w14:paraId="307310E0" w14:textId="77777777" w:rsidR="00E4727B" w:rsidRDefault="00C82552" w:rsidP="00E4727B">
            <w:pPr>
              <w:rPr>
                <w:sz w:val="16"/>
                <w:szCs w:val="16"/>
              </w:rPr>
            </w:pPr>
            <w:r>
              <w:rPr>
                <w:sz w:val="16"/>
                <w:szCs w:val="16"/>
              </w:rPr>
              <w:t xml:space="preserve">Interceptor Pit 1 overflow </w:t>
            </w:r>
            <w:r w:rsidR="00E4727B">
              <w:rPr>
                <w:sz w:val="16"/>
                <w:szCs w:val="16"/>
              </w:rPr>
              <w:t>to Springvale Drain. Adverse impact on aquatic organisms, including lethal dosage. Release to SWOOS from Site Utilities without treatment, resulting in adverse impact on trade waste water quality.</w:t>
            </w:r>
          </w:p>
          <w:p w14:paraId="495B2FD3" w14:textId="77777777" w:rsidR="00E4727B" w:rsidRDefault="00E4727B" w:rsidP="00E4727B">
            <w:pPr>
              <w:rPr>
                <w:sz w:val="16"/>
                <w:szCs w:val="16"/>
              </w:rPr>
            </w:pPr>
          </w:p>
          <w:p w14:paraId="4A46924F" w14:textId="77777777" w:rsidR="00E4727B" w:rsidRPr="007D758F" w:rsidRDefault="00E4727B" w:rsidP="00E4727B">
            <w:pPr>
              <w:rPr>
                <w:sz w:val="16"/>
                <w:szCs w:val="16"/>
              </w:rPr>
            </w:pPr>
            <w:r w:rsidRPr="007D758F">
              <w:rPr>
                <w:sz w:val="16"/>
                <w:szCs w:val="16"/>
              </w:rPr>
              <w:t>Soil – Soil contamination (direct), Groundwater – Groundwater contamination, Adverse impact on a biological component – habitat.</w:t>
            </w:r>
          </w:p>
        </w:tc>
        <w:tc>
          <w:tcPr>
            <w:tcW w:w="3010" w:type="dxa"/>
          </w:tcPr>
          <w:p w14:paraId="1067C6AE" w14:textId="77777777" w:rsidR="00E4727B" w:rsidRDefault="00E4727B" w:rsidP="00E4727B">
            <w:pPr>
              <w:pStyle w:val="ListParagraph"/>
              <w:numPr>
                <w:ilvl w:val="0"/>
                <w:numId w:val="1"/>
              </w:numPr>
              <w:ind w:left="426"/>
              <w:rPr>
                <w:sz w:val="16"/>
                <w:szCs w:val="16"/>
              </w:rPr>
            </w:pPr>
            <w:r>
              <w:rPr>
                <w:sz w:val="16"/>
                <w:szCs w:val="16"/>
              </w:rPr>
              <w:t>Correct material and gasket specification</w:t>
            </w:r>
          </w:p>
          <w:p w14:paraId="783DBCDA" w14:textId="77777777" w:rsidR="00E4727B" w:rsidRDefault="00E4727B" w:rsidP="00E4727B">
            <w:pPr>
              <w:pStyle w:val="ListParagraph"/>
              <w:numPr>
                <w:ilvl w:val="0"/>
                <w:numId w:val="1"/>
              </w:numPr>
              <w:ind w:left="426"/>
              <w:rPr>
                <w:sz w:val="16"/>
                <w:szCs w:val="16"/>
              </w:rPr>
            </w:pPr>
            <w:r>
              <w:rPr>
                <w:sz w:val="16"/>
                <w:szCs w:val="16"/>
              </w:rPr>
              <w:t>Double block isolations on offshoots</w:t>
            </w:r>
          </w:p>
          <w:p w14:paraId="7382E783" w14:textId="77777777" w:rsidR="00E4727B" w:rsidRDefault="00E4727B" w:rsidP="00E4727B">
            <w:pPr>
              <w:pStyle w:val="ListParagraph"/>
              <w:numPr>
                <w:ilvl w:val="0"/>
                <w:numId w:val="1"/>
              </w:numPr>
              <w:ind w:left="426"/>
              <w:rPr>
                <w:sz w:val="16"/>
                <w:szCs w:val="16"/>
              </w:rPr>
            </w:pPr>
            <w:r>
              <w:rPr>
                <w:sz w:val="16"/>
                <w:szCs w:val="16"/>
              </w:rPr>
              <w:t>Piping and valves in bunded areas to avoid physical impact and contain potential spills</w:t>
            </w:r>
          </w:p>
          <w:p w14:paraId="7FF87137" w14:textId="77777777" w:rsidR="00E4727B" w:rsidRDefault="00E4727B" w:rsidP="00E4727B">
            <w:pPr>
              <w:pStyle w:val="ListParagraph"/>
              <w:numPr>
                <w:ilvl w:val="0"/>
                <w:numId w:val="1"/>
              </w:numPr>
              <w:ind w:left="426"/>
              <w:rPr>
                <w:sz w:val="16"/>
                <w:szCs w:val="16"/>
              </w:rPr>
            </w:pPr>
            <w:r>
              <w:rPr>
                <w:sz w:val="16"/>
                <w:szCs w:val="16"/>
              </w:rPr>
              <w:t>Piping supports to prevent strain, cracks and loss of containment</w:t>
            </w:r>
          </w:p>
          <w:p w14:paraId="791C4915" w14:textId="77777777" w:rsidR="00E4727B" w:rsidRDefault="00E4727B" w:rsidP="00E4727B">
            <w:pPr>
              <w:pStyle w:val="ListParagraph"/>
              <w:numPr>
                <w:ilvl w:val="0"/>
                <w:numId w:val="1"/>
              </w:numPr>
              <w:ind w:left="426"/>
              <w:rPr>
                <w:sz w:val="16"/>
                <w:szCs w:val="16"/>
              </w:rPr>
            </w:pPr>
            <w:r>
              <w:rPr>
                <w:sz w:val="16"/>
                <w:szCs w:val="16"/>
              </w:rPr>
              <w:t>Selected piping elevated to prevent physical impact damage</w:t>
            </w:r>
          </w:p>
          <w:p w14:paraId="4D2C9F71" w14:textId="77777777" w:rsidR="00E4727B" w:rsidRDefault="00E4727B" w:rsidP="00E4727B">
            <w:pPr>
              <w:pStyle w:val="ListParagraph"/>
              <w:numPr>
                <w:ilvl w:val="0"/>
                <w:numId w:val="1"/>
              </w:numPr>
              <w:ind w:left="426"/>
              <w:rPr>
                <w:sz w:val="16"/>
                <w:szCs w:val="16"/>
              </w:rPr>
            </w:pPr>
            <w:r>
              <w:rPr>
                <w:sz w:val="16"/>
                <w:szCs w:val="16"/>
              </w:rPr>
              <w:t>Valves selected suitable for operation</w:t>
            </w:r>
          </w:p>
          <w:p w14:paraId="43ED92C9" w14:textId="77777777" w:rsidR="00E4727B" w:rsidRDefault="00E4727B" w:rsidP="00E4727B">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0C24EF9B" w14:textId="77777777" w:rsidR="00E4727B" w:rsidRPr="00677385" w:rsidRDefault="00E4727B" w:rsidP="00E4727B">
            <w:pPr>
              <w:pStyle w:val="ListParagraph"/>
              <w:numPr>
                <w:ilvl w:val="0"/>
                <w:numId w:val="1"/>
              </w:numPr>
              <w:ind w:left="426"/>
              <w:rPr>
                <w:sz w:val="16"/>
                <w:szCs w:val="16"/>
              </w:rPr>
            </w:pPr>
            <w:r>
              <w:rPr>
                <w:sz w:val="16"/>
                <w:szCs w:val="16"/>
                <w:lang w:val="en-US"/>
              </w:rPr>
              <w:t xml:space="preserve">Isolation valves </w:t>
            </w:r>
          </w:p>
          <w:p w14:paraId="0008C4D6" w14:textId="77777777" w:rsidR="00E4727B" w:rsidRPr="00F71215" w:rsidRDefault="00E4727B" w:rsidP="00E4727B">
            <w:pPr>
              <w:pStyle w:val="ListParagraph"/>
              <w:numPr>
                <w:ilvl w:val="0"/>
                <w:numId w:val="1"/>
              </w:numPr>
              <w:ind w:left="426"/>
              <w:rPr>
                <w:sz w:val="16"/>
                <w:szCs w:val="16"/>
              </w:rPr>
            </w:pPr>
            <w:r>
              <w:rPr>
                <w:sz w:val="16"/>
                <w:szCs w:val="16"/>
                <w:lang w:val="en-US"/>
              </w:rPr>
              <w:t>Chlorine gas detectors</w:t>
            </w:r>
          </w:p>
          <w:p w14:paraId="6B73E9B5" w14:textId="77777777" w:rsidR="00E4727B" w:rsidRDefault="00E4727B" w:rsidP="00E4727B">
            <w:pPr>
              <w:pStyle w:val="ListParagraph"/>
              <w:numPr>
                <w:ilvl w:val="0"/>
                <w:numId w:val="1"/>
              </w:numPr>
              <w:ind w:left="426"/>
              <w:rPr>
                <w:sz w:val="16"/>
                <w:szCs w:val="16"/>
              </w:rPr>
            </w:pPr>
            <w:r>
              <w:rPr>
                <w:sz w:val="16"/>
                <w:szCs w:val="16"/>
              </w:rPr>
              <w:t xml:space="preserve">Acid Effluent Pit level alarm LAH18522 </w:t>
            </w:r>
          </w:p>
          <w:p w14:paraId="58D9A5C9" w14:textId="77777777" w:rsidR="00E4727B" w:rsidRPr="00F71215" w:rsidRDefault="00E4727B" w:rsidP="00E4727B">
            <w:pPr>
              <w:pStyle w:val="ListParagraph"/>
              <w:numPr>
                <w:ilvl w:val="0"/>
                <w:numId w:val="1"/>
              </w:numPr>
              <w:ind w:left="426"/>
              <w:rPr>
                <w:sz w:val="16"/>
                <w:szCs w:val="16"/>
              </w:rPr>
            </w:pPr>
            <w:r>
              <w:rPr>
                <w:sz w:val="16"/>
                <w:szCs w:val="16"/>
              </w:rPr>
              <w:t>Acid Effluent Pit pH alarms AAH18534 and AAHH18534</w:t>
            </w:r>
          </w:p>
          <w:p w14:paraId="30BA0030" w14:textId="77777777" w:rsidR="00E4727B" w:rsidRDefault="00E4727B" w:rsidP="00E4727B">
            <w:pPr>
              <w:pStyle w:val="ListParagraph"/>
              <w:ind w:left="426"/>
              <w:rPr>
                <w:b/>
                <w:sz w:val="16"/>
                <w:szCs w:val="16"/>
              </w:rPr>
            </w:pPr>
            <w:r>
              <w:rPr>
                <w:b/>
                <w:sz w:val="16"/>
                <w:szCs w:val="16"/>
              </w:rPr>
              <w:t>ERA-CC-003</w:t>
            </w:r>
          </w:p>
          <w:p w14:paraId="6AA6080D"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7E8FDA06" w14:textId="77777777" w:rsidR="00E4727B" w:rsidRPr="00F71215" w:rsidRDefault="00E4727B" w:rsidP="00E4727B">
            <w:pPr>
              <w:pStyle w:val="ListParagraph"/>
              <w:numPr>
                <w:ilvl w:val="0"/>
                <w:numId w:val="1"/>
              </w:numPr>
              <w:ind w:left="426"/>
              <w:rPr>
                <w:sz w:val="16"/>
                <w:szCs w:val="16"/>
              </w:rPr>
            </w:pPr>
            <w:r w:rsidRPr="00F71215">
              <w:rPr>
                <w:sz w:val="16"/>
                <w:szCs w:val="16"/>
              </w:rPr>
              <w:t>Response Plan</w:t>
            </w:r>
          </w:p>
          <w:p w14:paraId="6FAC0952" w14:textId="77777777" w:rsidR="00E4727B" w:rsidRPr="00F71215" w:rsidRDefault="00E4727B" w:rsidP="00E4727B">
            <w:pPr>
              <w:pStyle w:val="ListParagraph"/>
              <w:ind w:left="426"/>
              <w:rPr>
                <w:sz w:val="16"/>
                <w:szCs w:val="16"/>
              </w:rPr>
            </w:pPr>
          </w:p>
        </w:tc>
        <w:tc>
          <w:tcPr>
            <w:tcW w:w="1243" w:type="dxa"/>
            <w:gridSpan w:val="2"/>
          </w:tcPr>
          <w:p w14:paraId="35EE736B" w14:textId="77777777" w:rsidR="00E4727B" w:rsidRPr="007D758F" w:rsidRDefault="00E4727B" w:rsidP="007E4041">
            <w:pPr>
              <w:rPr>
                <w:sz w:val="16"/>
                <w:szCs w:val="16"/>
              </w:rPr>
            </w:pPr>
            <w:r w:rsidRPr="007D758F">
              <w:rPr>
                <w:sz w:val="16"/>
                <w:szCs w:val="16"/>
              </w:rPr>
              <w:t xml:space="preserve">Category </w:t>
            </w:r>
            <w:r w:rsidR="007E4041">
              <w:rPr>
                <w:sz w:val="16"/>
                <w:szCs w:val="16"/>
              </w:rPr>
              <w:t>3</w:t>
            </w:r>
            <w:r>
              <w:rPr>
                <w:sz w:val="16"/>
                <w:szCs w:val="16"/>
              </w:rPr>
              <w:t>.</w:t>
            </w:r>
            <w:r w:rsidR="007E4041">
              <w:rPr>
                <w:sz w:val="16"/>
                <w:szCs w:val="16"/>
              </w:rPr>
              <w:t>2</w:t>
            </w:r>
          </w:p>
        </w:tc>
        <w:tc>
          <w:tcPr>
            <w:tcW w:w="2017" w:type="dxa"/>
          </w:tcPr>
          <w:p w14:paraId="17CEA79D" w14:textId="77777777" w:rsidR="00E4727B" w:rsidRPr="007D758F" w:rsidRDefault="007E4041" w:rsidP="00E4727B">
            <w:pPr>
              <w:rPr>
                <w:sz w:val="16"/>
                <w:szCs w:val="16"/>
              </w:rPr>
            </w:pPr>
            <w:r>
              <w:rPr>
                <w:sz w:val="16"/>
                <w:szCs w:val="16"/>
              </w:rPr>
              <w:t xml:space="preserve">Very </w:t>
            </w:r>
            <w:r w:rsidR="00E4727B" w:rsidRPr="007D758F">
              <w:rPr>
                <w:sz w:val="16"/>
                <w:szCs w:val="16"/>
              </w:rPr>
              <w:t>Unlikely</w:t>
            </w:r>
          </w:p>
        </w:tc>
        <w:tc>
          <w:tcPr>
            <w:tcW w:w="1560" w:type="dxa"/>
          </w:tcPr>
          <w:p w14:paraId="6E010068" w14:textId="77777777" w:rsidR="00E4727B" w:rsidRPr="007D758F" w:rsidRDefault="00E4727B" w:rsidP="00E4727B">
            <w:pPr>
              <w:rPr>
                <w:sz w:val="16"/>
                <w:szCs w:val="16"/>
              </w:rPr>
            </w:pPr>
            <w:r w:rsidRPr="007D758F">
              <w:rPr>
                <w:sz w:val="16"/>
                <w:szCs w:val="16"/>
              </w:rPr>
              <w:t xml:space="preserve">Level </w:t>
            </w:r>
            <w:r>
              <w:rPr>
                <w:sz w:val="16"/>
                <w:szCs w:val="16"/>
              </w:rPr>
              <w:t>I</w:t>
            </w:r>
            <w:r w:rsidR="00395B0B">
              <w:rPr>
                <w:sz w:val="16"/>
                <w:szCs w:val="16"/>
              </w:rPr>
              <w:t>V</w:t>
            </w:r>
          </w:p>
        </w:tc>
      </w:tr>
      <w:tr w:rsidR="00E4727B" w:rsidRPr="007D758F" w14:paraId="12CBFB5A" w14:textId="77777777" w:rsidTr="00E4727B">
        <w:tc>
          <w:tcPr>
            <w:tcW w:w="1668" w:type="dxa"/>
          </w:tcPr>
          <w:p w14:paraId="4E75F68D" w14:textId="77777777" w:rsidR="00E4727B" w:rsidRDefault="00E4727B" w:rsidP="00E4727B"/>
        </w:tc>
        <w:tc>
          <w:tcPr>
            <w:tcW w:w="1302" w:type="dxa"/>
            <w:tcBorders>
              <w:bottom w:val="single" w:sz="4" w:space="0" w:color="auto"/>
            </w:tcBorders>
            <w:shd w:val="clear" w:color="auto" w:fill="D99594" w:themeFill="accent2" w:themeFillTint="99"/>
          </w:tcPr>
          <w:p w14:paraId="1E8067D3" w14:textId="77777777" w:rsidR="00E4727B" w:rsidRPr="0090250A" w:rsidRDefault="00E4727B" w:rsidP="00E4727B">
            <w:pPr>
              <w:rPr>
                <w:b/>
              </w:rPr>
            </w:pPr>
            <w:r w:rsidRPr="0090250A">
              <w:rPr>
                <w:b/>
              </w:rPr>
              <w:t>Hum</w:t>
            </w:r>
          </w:p>
        </w:tc>
        <w:tc>
          <w:tcPr>
            <w:tcW w:w="2241" w:type="dxa"/>
          </w:tcPr>
          <w:p w14:paraId="3F1BD302" w14:textId="77777777" w:rsidR="00E4727B" w:rsidRPr="007D758F" w:rsidRDefault="00E4727B" w:rsidP="00DD16B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health with burns to skin or eyes, with possible permanent injury. </w:t>
            </w:r>
          </w:p>
        </w:tc>
        <w:tc>
          <w:tcPr>
            <w:tcW w:w="3010" w:type="dxa"/>
          </w:tcPr>
          <w:p w14:paraId="297AC6E6" w14:textId="77777777" w:rsidR="00E4727B" w:rsidRDefault="00E4727B" w:rsidP="00E4727B">
            <w:pPr>
              <w:pStyle w:val="ListParagraph"/>
              <w:numPr>
                <w:ilvl w:val="0"/>
                <w:numId w:val="1"/>
              </w:numPr>
              <w:ind w:left="426"/>
              <w:rPr>
                <w:sz w:val="16"/>
                <w:szCs w:val="16"/>
              </w:rPr>
            </w:pPr>
            <w:r w:rsidRPr="007D758F">
              <w:rPr>
                <w:sz w:val="16"/>
                <w:szCs w:val="16"/>
              </w:rPr>
              <w:t>As for “Nat”</w:t>
            </w:r>
          </w:p>
          <w:p w14:paraId="662D30DB" w14:textId="77777777" w:rsidR="00E4727B" w:rsidRPr="007D758F" w:rsidRDefault="00E4727B" w:rsidP="00E4727B">
            <w:pPr>
              <w:pStyle w:val="ListParagraph"/>
              <w:numPr>
                <w:ilvl w:val="0"/>
                <w:numId w:val="1"/>
              </w:numPr>
              <w:ind w:left="426"/>
              <w:rPr>
                <w:sz w:val="16"/>
                <w:szCs w:val="16"/>
              </w:rPr>
            </w:pPr>
            <w:r>
              <w:rPr>
                <w:sz w:val="16"/>
                <w:szCs w:val="16"/>
              </w:rPr>
              <w:t>All personnel carry chlorine respirators</w:t>
            </w:r>
          </w:p>
          <w:p w14:paraId="6EB83073" w14:textId="77777777" w:rsidR="00E4727B" w:rsidRDefault="00E4727B" w:rsidP="00E4727B">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2B27A563" w14:textId="77777777" w:rsidR="00E4727B" w:rsidRPr="007D758F" w:rsidRDefault="00E4727B" w:rsidP="00E4727B">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2B009950" w14:textId="77777777" w:rsidR="00E4727B" w:rsidRPr="007D758F" w:rsidRDefault="00E4727B" w:rsidP="00E4727B">
            <w:pPr>
              <w:rPr>
                <w:sz w:val="16"/>
                <w:szCs w:val="16"/>
              </w:rPr>
            </w:pPr>
            <w:r w:rsidRPr="007D758F">
              <w:rPr>
                <w:sz w:val="16"/>
                <w:szCs w:val="16"/>
              </w:rPr>
              <w:t xml:space="preserve">Category </w:t>
            </w:r>
            <w:r w:rsidR="00DD16BC">
              <w:rPr>
                <w:sz w:val="16"/>
                <w:szCs w:val="16"/>
              </w:rPr>
              <w:t>3</w:t>
            </w:r>
            <w:r>
              <w:rPr>
                <w:sz w:val="16"/>
                <w:szCs w:val="16"/>
              </w:rPr>
              <w:t>.2</w:t>
            </w:r>
          </w:p>
        </w:tc>
        <w:tc>
          <w:tcPr>
            <w:tcW w:w="2017" w:type="dxa"/>
          </w:tcPr>
          <w:p w14:paraId="51065D71" w14:textId="77777777" w:rsidR="00E4727B" w:rsidRPr="007D758F" w:rsidRDefault="00E4727B" w:rsidP="00E4727B">
            <w:pPr>
              <w:rPr>
                <w:sz w:val="16"/>
                <w:szCs w:val="16"/>
              </w:rPr>
            </w:pPr>
            <w:r w:rsidRPr="007D758F">
              <w:rPr>
                <w:sz w:val="16"/>
                <w:szCs w:val="16"/>
              </w:rPr>
              <w:t>Unlikely</w:t>
            </w:r>
          </w:p>
        </w:tc>
        <w:tc>
          <w:tcPr>
            <w:tcW w:w="1560" w:type="dxa"/>
          </w:tcPr>
          <w:p w14:paraId="7C3B878C" w14:textId="77777777" w:rsidR="00E4727B" w:rsidRPr="007D758F" w:rsidRDefault="00E4727B" w:rsidP="00E4727B">
            <w:pPr>
              <w:rPr>
                <w:sz w:val="16"/>
                <w:szCs w:val="16"/>
              </w:rPr>
            </w:pPr>
            <w:r w:rsidRPr="007D758F">
              <w:rPr>
                <w:sz w:val="16"/>
                <w:szCs w:val="16"/>
              </w:rPr>
              <w:t xml:space="preserve">Level </w:t>
            </w:r>
            <w:r>
              <w:rPr>
                <w:sz w:val="16"/>
                <w:szCs w:val="16"/>
              </w:rPr>
              <w:t>III</w:t>
            </w:r>
          </w:p>
        </w:tc>
      </w:tr>
    </w:tbl>
    <w:p w14:paraId="367657FB" w14:textId="77777777" w:rsidR="00E4727B" w:rsidRDefault="00E4727B" w:rsidP="00E4727B">
      <w:pPr>
        <w:sectPr w:rsidR="00E4727B" w:rsidSect="00897F91">
          <w:pgSz w:w="16838" w:h="11906" w:orient="landscape"/>
          <w:pgMar w:top="1440" w:right="1440" w:bottom="1440" w:left="1440" w:header="708" w:footer="708" w:gutter="0"/>
          <w:cols w:space="708"/>
          <w:docGrid w:linePitch="360"/>
        </w:sectPr>
      </w:pPr>
    </w:p>
    <w:p w14:paraId="7519F912" w14:textId="77777777" w:rsidR="00E4727B" w:rsidRDefault="00E4727B" w:rsidP="00E4727B"/>
    <w:p w14:paraId="00750CEC" w14:textId="77777777" w:rsidR="00E4727B" w:rsidRPr="00617ECD" w:rsidRDefault="00E4727B" w:rsidP="00E4727B"/>
    <w:p w14:paraId="257D6412" w14:textId="77777777" w:rsidR="00E4727B" w:rsidRDefault="00EA3A93" w:rsidP="00E4727B">
      <w:pPr>
        <w:rPr>
          <w:b/>
        </w:rPr>
      </w:pPr>
      <w:r w:rsidRPr="00EA3A93">
        <w:rPr>
          <w:b/>
        </w:rPr>
        <w:t>Chlorinated Sulphuric Acid</w:t>
      </w:r>
      <w:r w:rsidR="002C0AAD">
        <w:rPr>
          <w:b/>
        </w:rPr>
        <w:t xml:space="preserve"> Response Plan</w:t>
      </w:r>
    </w:p>
    <w:p w14:paraId="5674D211" w14:textId="77777777" w:rsidR="002C0AAD" w:rsidRPr="00EA3A93" w:rsidRDefault="002C0AAD" w:rsidP="00E4727B">
      <w:pPr>
        <w:rPr>
          <w:b/>
        </w:rPr>
      </w:pPr>
    </w:p>
    <w:p w14:paraId="5AABBF1D" w14:textId="77777777" w:rsidR="00E4727B" w:rsidRDefault="00E4727B" w:rsidP="00E4727B"/>
    <w:p w14:paraId="09CF911B" w14:textId="77777777" w:rsidR="00E4727B" w:rsidRDefault="003F6653" w:rsidP="00E4727B">
      <w:pPr>
        <w:tabs>
          <w:tab w:val="left" w:pos="2078"/>
          <w:tab w:val="left" w:pos="5176"/>
        </w:tabs>
      </w:pPr>
      <w:r>
        <w:rPr>
          <w:noProof/>
          <w:lang w:eastAsia="zh-CN"/>
        </w:rPr>
        <mc:AlternateContent>
          <mc:Choice Requires="wps">
            <w:drawing>
              <wp:anchor distT="0" distB="0" distL="114300" distR="114300" simplePos="0" relativeHeight="253813760" behindDoc="0" locked="0" layoutInCell="1" allowOverlap="1" wp14:anchorId="5153AC02" wp14:editId="11FABB98">
                <wp:simplePos x="0" y="0"/>
                <wp:positionH relativeFrom="column">
                  <wp:posOffset>2181860</wp:posOffset>
                </wp:positionH>
                <wp:positionV relativeFrom="paragraph">
                  <wp:posOffset>266700</wp:posOffset>
                </wp:positionV>
                <wp:extent cx="1190625" cy="499110"/>
                <wp:effectExtent l="10160" t="10795" r="8890" b="13970"/>
                <wp:wrapNone/>
                <wp:docPr id="1295" name="Rectangle 2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9110"/>
                        </a:xfrm>
                        <a:prstGeom prst="rect">
                          <a:avLst/>
                        </a:prstGeom>
                        <a:solidFill>
                          <a:srgbClr val="FFFFFF"/>
                        </a:solidFill>
                        <a:ln w="9525">
                          <a:solidFill>
                            <a:srgbClr val="000000"/>
                          </a:solidFill>
                          <a:miter lim="800000"/>
                          <a:headEnd/>
                          <a:tailEnd/>
                        </a:ln>
                      </wps:spPr>
                      <wps:txbx>
                        <w:txbxContent>
                          <w:p w14:paraId="16104AEC" w14:textId="77777777" w:rsidR="00684F4F" w:rsidRPr="00981047" w:rsidRDefault="00684F4F" w:rsidP="00BF6733">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3AC02" id="Rectangle 2531" o:spid="_x0000_s1150" style="position:absolute;margin-left:171.8pt;margin-top:21pt;width:93.75pt;height:39.3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">
                <v:textbox>
                  <w:txbxContent>
                    <w:p w14:paraId="16104AEC" w14:textId="77777777" w:rsidR="00684F4F" w:rsidRPr="00981047" w:rsidRDefault="00684F4F" w:rsidP="00BF6733">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v:textbox>
              </v:rect>
            </w:pict>
          </mc:Fallback>
        </mc:AlternateContent>
      </w:r>
      <w:r w:rsidR="00E4727B">
        <w:tab/>
      </w:r>
      <w:r w:rsidR="00E4727B">
        <w:tab/>
      </w:r>
    </w:p>
    <w:p w14:paraId="0A16EE0B" w14:textId="77777777" w:rsidR="00E4727B" w:rsidRDefault="003F6653" w:rsidP="00E4727B">
      <w:pPr>
        <w:tabs>
          <w:tab w:val="left" w:pos="2078"/>
          <w:tab w:val="left" w:pos="5176"/>
        </w:tabs>
      </w:pPr>
      <w:r>
        <w:rPr>
          <w:noProof/>
          <w:lang w:eastAsia="zh-CN"/>
        </w:rPr>
        <mc:AlternateContent>
          <mc:Choice Requires="wps">
            <w:drawing>
              <wp:anchor distT="0" distB="0" distL="114300" distR="114300" simplePos="0" relativeHeight="253812736" behindDoc="0" locked="0" layoutInCell="1" allowOverlap="1" wp14:anchorId="5AFB7B27" wp14:editId="7CB06533">
                <wp:simplePos x="0" y="0"/>
                <wp:positionH relativeFrom="column">
                  <wp:posOffset>2783205</wp:posOffset>
                </wp:positionH>
                <wp:positionV relativeFrom="paragraph">
                  <wp:posOffset>215900</wp:posOffset>
                </wp:positionV>
                <wp:extent cx="0" cy="534670"/>
                <wp:effectExtent l="59055" t="6985" r="55245" b="20320"/>
                <wp:wrapNone/>
                <wp:docPr id="1294" name="AutoShap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E7B58FA">
              <v:shape id="AutoShape 2530" style="position:absolute;margin-left:219.15pt;margin-top:17pt;width:0;height:42.1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eXOQIAAGI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" w14:anchorId="30B554A6">
                <v:stroke endarrow="block"/>
              </v:shape>
            </w:pict>
          </mc:Fallback>
        </mc:AlternateContent>
      </w:r>
    </w:p>
    <w:p w14:paraId="2CB6D937" w14:textId="77777777" w:rsidR="00E4727B" w:rsidRDefault="00E4727B" w:rsidP="00E4727B">
      <w:pPr>
        <w:tabs>
          <w:tab w:val="left" w:pos="2078"/>
          <w:tab w:val="left" w:pos="5176"/>
        </w:tabs>
      </w:pPr>
    </w:p>
    <w:p w14:paraId="7DB7D5D0" w14:textId="77777777" w:rsidR="00E4727B" w:rsidRDefault="003F6653" w:rsidP="00E4727B">
      <w:pPr>
        <w:tabs>
          <w:tab w:val="left" w:pos="2078"/>
          <w:tab w:val="left" w:pos="5176"/>
        </w:tabs>
      </w:pPr>
      <w:r>
        <w:rPr>
          <w:noProof/>
          <w:lang w:eastAsia="zh-CN"/>
        </w:rPr>
        <mc:AlternateContent>
          <mc:Choice Requires="wps">
            <w:drawing>
              <wp:anchor distT="0" distB="0" distL="114300" distR="114300" simplePos="0" relativeHeight="253814784" behindDoc="0" locked="0" layoutInCell="1" allowOverlap="1" wp14:anchorId="16275429" wp14:editId="7DD45B78">
                <wp:simplePos x="0" y="0"/>
                <wp:positionH relativeFrom="column">
                  <wp:posOffset>1580515</wp:posOffset>
                </wp:positionH>
                <wp:positionV relativeFrom="paragraph">
                  <wp:posOffset>104140</wp:posOffset>
                </wp:positionV>
                <wp:extent cx="2456180" cy="668655"/>
                <wp:effectExtent l="8890" t="8255" r="11430" b="8890"/>
                <wp:wrapNone/>
                <wp:docPr id="1293" name="Rectangle 2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105D9D54" w14:textId="77777777" w:rsidR="00684F4F" w:rsidRPr="005D0591" w:rsidRDefault="00684F4F" w:rsidP="00BF6733">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75429" id="Rectangle 2532" o:spid="_x0000_s1151" style="position:absolute;margin-left:124.45pt;margin-top:8.2pt;width:193.4pt;height:52.65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">
                <v:textbox>
                  <w:txbxContent>
                    <w:p w14:paraId="105D9D54" w14:textId="77777777" w:rsidR="00684F4F" w:rsidRPr="005D0591" w:rsidRDefault="00684F4F" w:rsidP="00BF6733">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p>
    <w:p w14:paraId="726947C0" w14:textId="77777777" w:rsidR="00E4727B" w:rsidRDefault="003F6653" w:rsidP="00E4727B">
      <w:pPr>
        <w:tabs>
          <w:tab w:val="left" w:pos="2078"/>
          <w:tab w:val="left" w:pos="5176"/>
        </w:tabs>
      </w:pPr>
      <w:r>
        <w:rPr>
          <w:noProof/>
          <w:lang w:eastAsia="zh-CN"/>
        </w:rPr>
        <mc:AlternateContent>
          <mc:Choice Requires="wps">
            <w:drawing>
              <wp:anchor distT="0" distB="0" distL="114300" distR="114300" simplePos="0" relativeHeight="251801600" behindDoc="0" locked="0" layoutInCell="1" allowOverlap="1" wp14:anchorId="56C5FBBC" wp14:editId="04573FEE">
                <wp:simplePos x="0" y="0"/>
                <wp:positionH relativeFrom="column">
                  <wp:posOffset>2796540</wp:posOffset>
                </wp:positionH>
                <wp:positionV relativeFrom="paragraph">
                  <wp:posOffset>343535</wp:posOffset>
                </wp:positionV>
                <wp:extent cx="1905" cy="455295"/>
                <wp:effectExtent l="53340" t="8890" r="59055" b="21590"/>
                <wp:wrapNone/>
                <wp:docPr id="1292"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A99FBAE">
              <v:shape id="AutoShape 270" style="position:absolute;margin-left:220.2pt;margin-top:27.05pt;width:.15pt;height:35.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" w14:anchorId="6A7C87E8">
                <v:stroke endarrow="block"/>
              </v:shape>
            </w:pict>
          </mc:Fallback>
        </mc:AlternateContent>
      </w:r>
      <w:r w:rsidR="00E4727B">
        <w:br/>
        <w:t xml:space="preserve"> </w:t>
      </w:r>
    </w:p>
    <w:p w14:paraId="4BF27F58" w14:textId="77777777" w:rsidR="00E4727B" w:rsidRDefault="003F6653" w:rsidP="00E4727B">
      <w:r>
        <w:rPr>
          <w:noProof/>
          <w:lang w:eastAsia="zh-CN"/>
        </w:rPr>
        <mc:AlternateContent>
          <mc:Choice Requires="wps">
            <w:drawing>
              <wp:anchor distT="0" distB="0" distL="114300" distR="114300" simplePos="0" relativeHeight="251808768" behindDoc="0" locked="0" layoutInCell="1" allowOverlap="1" wp14:anchorId="223C3EC4" wp14:editId="7C40AC9B">
                <wp:simplePos x="0" y="0"/>
                <wp:positionH relativeFrom="column">
                  <wp:posOffset>2179955</wp:posOffset>
                </wp:positionH>
                <wp:positionV relativeFrom="paragraph">
                  <wp:posOffset>280035</wp:posOffset>
                </wp:positionV>
                <wp:extent cx="1190625" cy="440055"/>
                <wp:effectExtent l="8255" t="6985" r="10795" b="10160"/>
                <wp:wrapNone/>
                <wp:docPr id="1291"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353710B7" w14:textId="77777777" w:rsidR="00684F4F" w:rsidRPr="00990F1C" w:rsidRDefault="00684F4F" w:rsidP="00E4727B">
                            <w:pPr>
                              <w:jc w:val="center"/>
                              <w:rPr>
                                <w:i/>
                                <w:sz w:val="16"/>
                                <w:szCs w:val="16"/>
                                <w:lang w:val="en-US"/>
                              </w:rPr>
                            </w:pPr>
                            <w:r w:rsidRPr="00990F1C">
                              <w:rPr>
                                <w:i/>
                                <w:sz w:val="16"/>
                                <w:szCs w:val="16"/>
                                <w:lang w:val="en-US"/>
                              </w:rPr>
                              <w:t>Refer to CAP Bund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C3EC4" id="Rectangle 277" o:spid="_x0000_s1152" style="position:absolute;margin-left:171.65pt;margin-top:22.05pt;width:93.75pt;height:34.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" fillcolor="#a5a5a5 [2092]">
                <v:textbox>
                  <w:txbxContent>
                    <w:p w14:paraId="353710B7" w14:textId="77777777" w:rsidR="00684F4F" w:rsidRPr="00990F1C" w:rsidRDefault="00684F4F" w:rsidP="00E4727B">
                      <w:pPr>
                        <w:jc w:val="center"/>
                        <w:rPr>
                          <w:i/>
                          <w:sz w:val="16"/>
                          <w:szCs w:val="16"/>
                          <w:lang w:val="en-US"/>
                        </w:rPr>
                      </w:pPr>
                      <w:r w:rsidRPr="00990F1C">
                        <w:rPr>
                          <w:i/>
                          <w:sz w:val="16"/>
                          <w:szCs w:val="16"/>
                          <w:lang w:val="en-US"/>
                        </w:rPr>
                        <w:t>Refer to CAP Bund Response Plan</w:t>
                      </w:r>
                    </w:p>
                  </w:txbxContent>
                </v:textbox>
              </v:rect>
            </w:pict>
          </mc:Fallback>
        </mc:AlternateContent>
      </w:r>
      <w:r w:rsidR="00E4727B">
        <w:br w:type="page"/>
      </w:r>
    </w:p>
    <w:p w14:paraId="1C891E30" w14:textId="77777777" w:rsidR="00E4727B" w:rsidRPr="00A718D3" w:rsidRDefault="00E4727B" w:rsidP="00E4727B">
      <w:pPr>
        <w:spacing w:after="0" w:line="240" w:lineRule="auto"/>
      </w:pPr>
    </w:p>
    <w:p w14:paraId="5357EBE1" w14:textId="77777777" w:rsidR="002C0AAD" w:rsidRDefault="002C0AAD" w:rsidP="00E4727B">
      <w:pPr>
        <w:spacing w:after="0" w:line="240" w:lineRule="auto"/>
        <w:rPr>
          <w:b/>
        </w:rPr>
      </w:pPr>
    </w:p>
    <w:p w14:paraId="6F010BC6" w14:textId="77777777" w:rsidR="002C0AAD" w:rsidRDefault="002C0AAD" w:rsidP="00E4727B">
      <w:pPr>
        <w:spacing w:after="0" w:line="240" w:lineRule="auto"/>
        <w:rPr>
          <w:b/>
        </w:rPr>
      </w:pPr>
    </w:p>
    <w:p w14:paraId="162DA07F" w14:textId="77777777" w:rsidR="00E4727B" w:rsidRDefault="00E4727B" w:rsidP="00E4727B">
      <w:pPr>
        <w:spacing w:after="0" w:line="240" w:lineRule="auto"/>
        <w:rPr>
          <w:b/>
        </w:rPr>
      </w:pPr>
      <w:r>
        <w:rPr>
          <w:b/>
        </w:rPr>
        <w:t>CAP Bund</w:t>
      </w:r>
    </w:p>
    <w:p w14:paraId="6F72DB76" w14:textId="77777777" w:rsidR="00292014" w:rsidRDefault="00292014" w:rsidP="00E4727B">
      <w:pPr>
        <w:spacing w:after="0" w:line="240" w:lineRule="auto"/>
        <w:rPr>
          <w:b/>
        </w:rPr>
      </w:pPr>
    </w:p>
    <w:p w14:paraId="245A27F8" w14:textId="77777777" w:rsidR="00BF1999" w:rsidRDefault="00BF1999">
      <w:pPr>
        <w:tabs>
          <w:tab w:val="left" w:pos="5134"/>
        </w:tabs>
        <w:spacing w:after="0" w:line="240" w:lineRule="auto"/>
      </w:pPr>
    </w:p>
    <w:p w14:paraId="31BC105D" w14:textId="77777777" w:rsidR="00BF1999" w:rsidRDefault="003F6653">
      <w:pPr>
        <w:spacing w:after="0"/>
        <w:jc w:val="center"/>
      </w:pPr>
      <w:r>
        <w:rPr>
          <w:noProof/>
          <w:lang w:eastAsia="zh-CN"/>
        </w:rPr>
        <mc:AlternateContent>
          <mc:Choice Requires="wps">
            <w:drawing>
              <wp:anchor distT="0" distB="0" distL="114300" distR="114300" simplePos="0" relativeHeight="251795456" behindDoc="0" locked="0" layoutInCell="1" allowOverlap="1" wp14:anchorId="582ABA7B" wp14:editId="7A40EA67">
                <wp:simplePos x="0" y="0"/>
                <wp:positionH relativeFrom="column">
                  <wp:posOffset>2186305</wp:posOffset>
                </wp:positionH>
                <wp:positionV relativeFrom="paragraph">
                  <wp:posOffset>68580</wp:posOffset>
                </wp:positionV>
                <wp:extent cx="1190625" cy="440055"/>
                <wp:effectExtent l="5080" t="10795" r="13970" b="6350"/>
                <wp:wrapNone/>
                <wp:docPr id="1290"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74E20B89" w14:textId="77777777" w:rsidR="00684F4F" w:rsidRPr="002F53B3" w:rsidRDefault="00684F4F" w:rsidP="00E4727B">
                            <w:pPr>
                              <w:jc w:val="center"/>
                              <w:rPr>
                                <w:sz w:val="16"/>
                                <w:szCs w:val="16"/>
                              </w:rPr>
                            </w:pPr>
                            <w:r>
                              <w:rPr>
                                <w:sz w:val="16"/>
                                <w:szCs w:val="16"/>
                                <w:lang w:val="en-US"/>
                              </w:rPr>
                              <w:t xml:space="preserve">Leak Identified in </w:t>
                            </w:r>
                            <w:r>
                              <w:rPr>
                                <w:sz w:val="16"/>
                                <w:szCs w:val="16"/>
                                <w:lang w:val="en-US"/>
                              </w:rPr>
                              <w:br/>
                              <w:t>CAP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ABA7B" id="Rectangle 264" o:spid="_x0000_s1153" style="position:absolute;left:0;text-align:left;margin-left:172.15pt;margin-top:5.4pt;width:93.75pt;height:3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">
                <v:textbox>
                  <w:txbxContent>
                    <w:p w14:paraId="74E20B89" w14:textId="77777777" w:rsidR="00684F4F" w:rsidRPr="002F53B3" w:rsidRDefault="00684F4F" w:rsidP="00E4727B">
                      <w:pPr>
                        <w:jc w:val="center"/>
                        <w:rPr>
                          <w:sz w:val="16"/>
                          <w:szCs w:val="16"/>
                        </w:rPr>
                      </w:pPr>
                      <w:r>
                        <w:rPr>
                          <w:sz w:val="16"/>
                          <w:szCs w:val="16"/>
                          <w:lang w:val="en-US"/>
                        </w:rPr>
                        <w:t xml:space="preserve">Leak Identified in </w:t>
                      </w:r>
                      <w:r>
                        <w:rPr>
                          <w:sz w:val="16"/>
                          <w:szCs w:val="16"/>
                          <w:lang w:val="en-US"/>
                        </w:rPr>
                        <w:br/>
                        <w:t>CAP Bund</w:t>
                      </w:r>
                    </w:p>
                  </w:txbxContent>
                </v:textbox>
              </v:rect>
            </w:pict>
          </mc:Fallback>
        </mc:AlternateContent>
      </w:r>
    </w:p>
    <w:p w14:paraId="1EE18A45" w14:textId="77777777" w:rsidR="00E4727B" w:rsidRPr="00A718D3" w:rsidRDefault="003F6653" w:rsidP="00E4727B">
      <w:r>
        <w:rPr>
          <w:noProof/>
          <w:lang w:eastAsia="zh-CN"/>
        </w:rPr>
        <mc:AlternateContent>
          <mc:Choice Requires="wps">
            <w:drawing>
              <wp:anchor distT="0" distB="0" distL="114300" distR="114300" simplePos="0" relativeHeight="251765760" behindDoc="0" locked="0" layoutInCell="1" allowOverlap="1" wp14:anchorId="276D7CF0" wp14:editId="2E5EBF0E">
                <wp:simplePos x="0" y="0"/>
                <wp:positionH relativeFrom="column">
                  <wp:posOffset>2750820</wp:posOffset>
                </wp:positionH>
                <wp:positionV relativeFrom="paragraph">
                  <wp:posOffset>185420</wp:posOffset>
                </wp:positionV>
                <wp:extent cx="635" cy="288290"/>
                <wp:effectExtent l="55245" t="9525" r="58420" b="16510"/>
                <wp:wrapNone/>
                <wp:docPr id="1289"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0300DD3">
              <v:shape id="AutoShape 215" style="position:absolute;margin-left:216.6pt;margin-top:14.6pt;width:.05pt;height:22.7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" w14:anchorId="2F025507">
                <v:stroke endarrow="block"/>
              </v:shape>
            </w:pict>
          </mc:Fallback>
        </mc:AlternateContent>
      </w:r>
    </w:p>
    <w:p w14:paraId="4D824A83" w14:textId="77777777" w:rsidR="00E4727B" w:rsidRDefault="003F6653" w:rsidP="00E4727B">
      <w:r>
        <w:rPr>
          <w:noProof/>
          <w:lang w:eastAsia="zh-CN"/>
        </w:rPr>
        <mc:AlternateContent>
          <mc:Choice Requires="wps">
            <w:drawing>
              <wp:anchor distT="0" distB="0" distL="114300" distR="114300" simplePos="0" relativeHeight="251773952" behindDoc="0" locked="0" layoutInCell="1" allowOverlap="1" wp14:anchorId="03D45AF3" wp14:editId="04B1CE1C">
                <wp:simplePos x="0" y="0"/>
                <wp:positionH relativeFrom="column">
                  <wp:posOffset>2204085</wp:posOffset>
                </wp:positionH>
                <wp:positionV relativeFrom="paragraph">
                  <wp:posOffset>150495</wp:posOffset>
                </wp:positionV>
                <wp:extent cx="1079500" cy="970280"/>
                <wp:effectExtent l="13335" t="12065" r="12065" b="8255"/>
                <wp:wrapNone/>
                <wp:docPr id="1288"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6E53036B" w14:textId="77777777" w:rsidR="00684F4F" w:rsidRPr="007A6E2B" w:rsidRDefault="00684F4F" w:rsidP="00E4727B">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45AF3" id="AutoShape 223" o:spid="_x0000_s1154" type="#_x0000_t4" style="position:absolute;margin-left:173.55pt;margin-top:11.85pt;width:85pt;height:76.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">
                <v:textbox>
                  <w:txbxContent>
                    <w:p w14:paraId="6E53036B" w14:textId="77777777" w:rsidR="00684F4F" w:rsidRPr="007A6E2B" w:rsidRDefault="00684F4F" w:rsidP="00E4727B">
                      <w:pPr>
                        <w:jc w:val="center"/>
                        <w:rPr>
                          <w:sz w:val="16"/>
                          <w:szCs w:val="16"/>
                        </w:rPr>
                      </w:pPr>
                      <w:r>
                        <w:rPr>
                          <w:sz w:val="16"/>
                          <w:szCs w:val="16"/>
                        </w:rPr>
                        <w:t>Can it be isolated?</w:t>
                      </w:r>
                    </w:p>
                  </w:txbxContent>
                </v:textbox>
              </v:shape>
            </w:pict>
          </mc:Fallback>
        </mc:AlternateContent>
      </w:r>
    </w:p>
    <w:p w14:paraId="01B71CC8" w14:textId="77777777" w:rsidR="00E4727B" w:rsidRDefault="003F6653" w:rsidP="00E4727B">
      <w:pPr>
        <w:tabs>
          <w:tab w:val="left" w:pos="4962"/>
        </w:tabs>
        <w:spacing w:after="0"/>
      </w:pPr>
      <w:r>
        <w:rPr>
          <w:noProof/>
          <w:lang w:eastAsia="zh-CN"/>
        </w:rPr>
        <mc:AlternateContent>
          <mc:Choice Requires="wps">
            <w:drawing>
              <wp:anchor distT="0" distB="0" distL="114300" distR="114300" simplePos="0" relativeHeight="251780096" behindDoc="0" locked="0" layoutInCell="1" allowOverlap="1" wp14:anchorId="343CB3A2" wp14:editId="17C40ED1">
                <wp:simplePos x="0" y="0"/>
                <wp:positionH relativeFrom="column">
                  <wp:posOffset>2743835</wp:posOffset>
                </wp:positionH>
                <wp:positionV relativeFrom="paragraph">
                  <wp:posOffset>805815</wp:posOffset>
                </wp:positionV>
                <wp:extent cx="1270" cy="208280"/>
                <wp:effectExtent l="57785" t="9525" r="55245" b="20320"/>
                <wp:wrapNone/>
                <wp:docPr id="1287"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9753757">
              <v:shape id="AutoShape 229" style="position:absolute;margin-left:216.05pt;margin-top:63.45pt;width:.1pt;height:16.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" w14:anchorId="7B94A538">
                <v:stroke endarrow="block"/>
              </v:shape>
            </w:pict>
          </mc:Fallback>
        </mc:AlternateContent>
      </w:r>
      <w:r w:rsidR="00E4727B">
        <w:t xml:space="preserve"> </w:t>
      </w:r>
      <w:r w:rsidR="00E4727B">
        <w:tab/>
        <w:t xml:space="preserve">  N</w:t>
      </w:r>
    </w:p>
    <w:p w14:paraId="68D7D056" w14:textId="77777777" w:rsidR="00E4727B" w:rsidRDefault="003F6653" w:rsidP="00E4727B">
      <w:r>
        <w:rPr>
          <w:noProof/>
          <w:lang w:eastAsia="zh-CN"/>
        </w:rPr>
        <mc:AlternateContent>
          <mc:Choice Requires="wps">
            <w:drawing>
              <wp:anchor distT="0" distB="0" distL="114300" distR="114300" simplePos="0" relativeHeight="251777024" behindDoc="0" locked="0" layoutInCell="1" allowOverlap="1" wp14:anchorId="57792DE8" wp14:editId="5EE31025">
                <wp:simplePos x="0" y="0"/>
                <wp:positionH relativeFrom="column">
                  <wp:posOffset>4353560</wp:posOffset>
                </wp:positionH>
                <wp:positionV relativeFrom="paragraph">
                  <wp:posOffset>116205</wp:posOffset>
                </wp:positionV>
                <wp:extent cx="0" cy="690880"/>
                <wp:effectExtent l="57785" t="11430" r="56515" b="21590"/>
                <wp:wrapNone/>
                <wp:docPr id="1286"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556D465">
              <v:shape id="AutoShape 226" style="position:absolute;margin-left:342.8pt;margin-top:9.15pt;width:0;height:5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" w14:anchorId="032E424C">
                <v:stroke endarrow="block"/>
              </v:shape>
            </w:pict>
          </mc:Fallback>
        </mc:AlternateContent>
      </w:r>
      <w:r>
        <w:rPr>
          <w:noProof/>
          <w:lang w:eastAsia="zh-CN"/>
        </w:rPr>
        <mc:AlternateContent>
          <mc:Choice Requires="wps">
            <w:drawing>
              <wp:anchor distT="0" distB="0" distL="114300" distR="114300" simplePos="0" relativeHeight="251778048" behindDoc="0" locked="0" layoutInCell="1" allowOverlap="1" wp14:anchorId="47EF46BD" wp14:editId="41799EB2">
                <wp:simplePos x="0" y="0"/>
                <wp:positionH relativeFrom="column">
                  <wp:posOffset>3284220</wp:posOffset>
                </wp:positionH>
                <wp:positionV relativeFrom="paragraph">
                  <wp:posOffset>116205</wp:posOffset>
                </wp:positionV>
                <wp:extent cx="1072515" cy="0"/>
                <wp:effectExtent l="7620" t="11430" r="5715" b="7620"/>
                <wp:wrapNone/>
                <wp:docPr id="1285"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56A33C6">
              <v:shape id="AutoShape 227" style="position:absolute;margin-left:258.6pt;margin-top:9.15pt;width:84.4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OnIgIAAEA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" w14:anchorId="368C6F6E"/>
            </w:pict>
          </mc:Fallback>
        </mc:AlternateContent>
      </w:r>
    </w:p>
    <w:p w14:paraId="3A606F7A" w14:textId="77777777" w:rsidR="00E4727B" w:rsidRDefault="00E4727B" w:rsidP="00E4727B">
      <w:pPr>
        <w:spacing w:after="0"/>
        <w:jc w:val="center"/>
      </w:pPr>
    </w:p>
    <w:p w14:paraId="20A16BF2" w14:textId="77777777" w:rsidR="00E4727B" w:rsidRDefault="003F6653" w:rsidP="00E4727B">
      <w:pPr>
        <w:spacing w:after="0"/>
        <w:jc w:val="center"/>
      </w:pPr>
      <w:r>
        <w:rPr>
          <w:noProof/>
          <w:lang w:eastAsia="zh-CN"/>
        </w:rPr>
        <mc:AlternateContent>
          <mc:Choice Requires="wps">
            <w:drawing>
              <wp:anchor distT="0" distB="0" distL="114300" distR="114300" simplePos="0" relativeHeight="251783168" behindDoc="0" locked="0" layoutInCell="1" allowOverlap="1" wp14:anchorId="71C9EAED" wp14:editId="6A468540">
                <wp:simplePos x="0" y="0"/>
                <wp:positionH relativeFrom="column">
                  <wp:posOffset>4357370</wp:posOffset>
                </wp:positionH>
                <wp:positionV relativeFrom="paragraph">
                  <wp:posOffset>728345</wp:posOffset>
                </wp:positionV>
                <wp:extent cx="0" cy="167640"/>
                <wp:effectExtent l="13970" t="8890" r="5080" b="13970"/>
                <wp:wrapNone/>
                <wp:docPr id="1284"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525EFFF">
              <v:shape id="AutoShape 232" style="position:absolute;margin-left:343.1pt;margin-top:57.35pt;width:0;height:13.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JQBIQIAAD8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" w14:anchorId="1940737A"/>
            </w:pict>
          </mc:Fallback>
        </mc:AlternateContent>
      </w:r>
      <w:r>
        <w:rPr>
          <w:noProof/>
          <w:lang w:eastAsia="zh-CN"/>
        </w:rPr>
        <mc:AlternateContent>
          <mc:Choice Requires="wps">
            <w:drawing>
              <wp:anchor distT="0" distB="0" distL="114300" distR="114300" simplePos="0" relativeHeight="251784192" behindDoc="0" locked="0" layoutInCell="1" allowOverlap="1" wp14:anchorId="2E72CB88" wp14:editId="04F6EDBC">
                <wp:simplePos x="0" y="0"/>
                <wp:positionH relativeFrom="column">
                  <wp:posOffset>2745105</wp:posOffset>
                </wp:positionH>
                <wp:positionV relativeFrom="paragraph">
                  <wp:posOffset>895985</wp:posOffset>
                </wp:positionV>
                <wp:extent cx="1608455" cy="0"/>
                <wp:effectExtent l="20955" t="52705" r="8890" b="61595"/>
                <wp:wrapNone/>
                <wp:docPr id="1283"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0C13D8">
              <v:shape id="AutoShape 233" style="position:absolute;margin-left:216.15pt;margin-top:70.55pt;width:126.65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HJPwIAAGw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" w14:anchorId="05A1DCAC">
                <v:stroke endarrow="block"/>
              </v:shape>
            </w:pict>
          </mc:Fallback>
        </mc:AlternateContent>
      </w:r>
      <w:r>
        <w:rPr>
          <w:noProof/>
          <w:lang w:eastAsia="zh-CN"/>
        </w:rPr>
        <mc:AlternateContent>
          <mc:Choice Requires="wps">
            <w:drawing>
              <wp:anchor distT="0" distB="0" distL="114300" distR="114300" simplePos="0" relativeHeight="251781120" behindDoc="0" locked="0" layoutInCell="1" allowOverlap="1" wp14:anchorId="100B0A29" wp14:editId="1291779A">
                <wp:simplePos x="0" y="0"/>
                <wp:positionH relativeFrom="column">
                  <wp:posOffset>2182495</wp:posOffset>
                </wp:positionH>
                <wp:positionV relativeFrom="paragraph">
                  <wp:posOffset>299085</wp:posOffset>
                </wp:positionV>
                <wp:extent cx="1190625" cy="440055"/>
                <wp:effectExtent l="10795" t="8255" r="8255" b="8890"/>
                <wp:wrapNone/>
                <wp:docPr id="128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03FD049D" w14:textId="77777777" w:rsidR="00684F4F" w:rsidRPr="00064F27" w:rsidRDefault="00684F4F" w:rsidP="00E4727B">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B0A29" id="Rectangle 230" o:spid="_x0000_s1155" style="position:absolute;left:0;text-align:left;margin-left:171.85pt;margin-top:23.55pt;width:93.75pt;height:34.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4FLAIAAFU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">
                <v:textbox>
                  <w:txbxContent>
                    <w:p w14:paraId="03FD049D" w14:textId="77777777" w:rsidR="00684F4F" w:rsidRPr="00064F27" w:rsidRDefault="00684F4F" w:rsidP="00E4727B">
                      <w:pPr>
                        <w:jc w:val="center"/>
                        <w:rPr>
                          <w:sz w:val="16"/>
                          <w:szCs w:val="16"/>
                          <w:lang w:val="en-US"/>
                        </w:rPr>
                      </w:pPr>
                      <w:r>
                        <w:rPr>
                          <w:sz w:val="16"/>
                          <w:szCs w:val="16"/>
                          <w:lang w:val="en-US"/>
                        </w:rPr>
                        <w:t>Isolate leak</w:t>
                      </w:r>
                    </w:p>
                  </w:txbxContent>
                </v:textbox>
              </v:rect>
            </w:pict>
          </mc:Fallback>
        </mc:AlternateContent>
      </w:r>
      <w:r w:rsidR="00E4727B">
        <w:t xml:space="preserve"> Y</w:t>
      </w:r>
    </w:p>
    <w:p w14:paraId="1CA6B987" w14:textId="77777777" w:rsidR="00E4727B" w:rsidRPr="00564B5B" w:rsidRDefault="003F6653" w:rsidP="00E4727B">
      <w:r>
        <w:rPr>
          <w:noProof/>
          <w:lang w:eastAsia="zh-CN"/>
        </w:rPr>
        <mc:AlternateContent>
          <mc:Choice Requires="wps">
            <w:drawing>
              <wp:anchor distT="0" distB="0" distL="114300" distR="114300" simplePos="0" relativeHeight="251779072" behindDoc="0" locked="0" layoutInCell="1" allowOverlap="1" wp14:anchorId="71A604F7" wp14:editId="09197683">
                <wp:simplePos x="0" y="0"/>
                <wp:positionH relativeFrom="column">
                  <wp:posOffset>3778885</wp:posOffset>
                </wp:positionH>
                <wp:positionV relativeFrom="paragraph">
                  <wp:posOffset>92075</wp:posOffset>
                </wp:positionV>
                <wp:extent cx="1532890" cy="440055"/>
                <wp:effectExtent l="6985" t="6985" r="12700" b="10160"/>
                <wp:wrapNone/>
                <wp:docPr id="1281"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0055"/>
                        </a:xfrm>
                        <a:prstGeom prst="rect">
                          <a:avLst/>
                        </a:prstGeom>
                        <a:solidFill>
                          <a:srgbClr val="FFFFFF"/>
                        </a:solidFill>
                        <a:ln w="9525">
                          <a:solidFill>
                            <a:srgbClr val="000000"/>
                          </a:solidFill>
                          <a:miter lim="800000"/>
                          <a:headEnd/>
                          <a:tailEnd/>
                        </a:ln>
                      </wps:spPr>
                      <wps:txbx>
                        <w:txbxContent>
                          <w:p w14:paraId="7C9009F6" w14:textId="77777777" w:rsidR="00684F4F" w:rsidRPr="00064F27" w:rsidRDefault="00684F4F" w:rsidP="00E4727B">
                            <w:pPr>
                              <w:jc w:val="center"/>
                              <w:rPr>
                                <w:sz w:val="16"/>
                                <w:szCs w:val="16"/>
                                <w:lang w:val="en-US"/>
                              </w:rPr>
                            </w:pPr>
                            <w:r>
                              <w:rPr>
                                <w:sz w:val="16"/>
                                <w:szCs w:val="16"/>
                                <w:lang w:val="en-US"/>
                              </w:rPr>
                              <w:t xml:space="preserve">Shutdown system and isolate </w:t>
                            </w:r>
                            <w:r>
                              <w:rPr>
                                <w:sz w:val="16"/>
                                <w:szCs w:val="16"/>
                                <w:lang w:val="en-US"/>
                              </w:rPr>
                              <w:br/>
                              <w:t>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604F7" id="Rectangle 228" o:spid="_x0000_s1156" style="position:absolute;margin-left:297.55pt;margin-top:7.25pt;width:120.7pt;height:34.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">
                <v:textbox>
                  <w:txbxContent>
                    <w:p w14:paraId="7C9009F6" w14:textId="77777777" w:rsidR="00684F4F" w:rsidRPr="00064F27" w:rsidRDefault="00684F4F" w:rsidP="00E4727B">
                      <w:pPr>
                        <w:jc w:val="center"/>
                        <w:rPr>
                          <w:sz w:val="16"/>
                          <w:szCs w:val="16"/>
                          <w:lang w:val="en-US"/>
                        </w:rPr>
                      </w:pPr>
                      <w:r>
                        <w:rPr>
                          <w:sz w:val="16"/>
                          <w:szCs w:val="16"/>
                          <w:lang w:val="en-US"/>
                        </w:rPr>
                        <w:t xml:space="preserve">Shutdown system and isolate </w:t>
                      </w:r>
                      <w:r>
                        <w:rPr>
                          <w:sz w:val="16"/>
                          <w:szCs w:val="16"/>
                          <w:lang w:val="en-US"/>
                        </w:rPr>
                        <w:br/>
                        <w:t>or capture leak for effluent</w:t>
                      </w:r>
                    </w:p>
                  </w:txbxContent>
                </v:textbox>
              </v:rect>
            </w:pict>
          </mc:Fallback>
        </mc:AlternateContent>
      </w:r>
    </w:p>
    <w:p w14:paraId="3CDB27F7" w14:textId="77777777" w:rsidR="00E4727B" w:rsidRPr="00564B5B" w:rsidRDefault="003F6653" w:rsidP="00E4727B">
      <w:r>
        <w:rPr>
          <w:noProof/>
          <w:lang w:eastAsia="zh-CN"/>
        </w:rPr>
        <mc:AlternateContent>
          <mc:Choice Requires="wps">
            <w:drawing>
              <wp:anchor distT="0" distB="0" distL="114300" distR="114300" simplePos="0" relativeHeight="251782144" behindDoc="0" locked="0" layoutInCell="1" allowOverlap="1" wp14:anchorId="30E43FF4" wp14:editId="3F764E9B">
                <wp:simplePos x="0" y="0"/>
                <wp:positionH relativeFrom="column">
                  <wp:posOffset>2743200</wp:posOffset>
                </wp:positionH>
                <wp:positionV relativeFrom="paragraph">
                  <wp:posOffset>219710</wp:posOffset>
                </wp:positionV>
                <wp:extent cx="635" cy="369570"/>
                <wp:effectExtent l="57150" t="10160" r="56515" b="20320"/>
                <wp:wrapNone/>
                <wp:docPr id="1280"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CB9B465">
              <v:shape id="AutoShape 231" style="position:absolute;margin-left:3in;margin-top:17.3pt;width:.05pt;height:29.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" w14:anchorId="0E62EC05">
                <v:stroke endarrow="block"/>
              </v:shape>
            </w:pict>
          </mc:Fallback>
        </mc:AlternateContent>
      </w:r>
    </w:p>
    <w:p w14:paraId="3E99037A" w14:textId="77777777" w:rsidR="00E4727B" w:rsidRPr="00564B5B" w:rsidRDefault="003F6653" w:rsidP="00E4727B">
      <w:r>
        <w:rPr>
          <w:noProof/>
          <w:lang w:eastAsia="zh-CN"/>
        </w:rPr>
        <mc:AlternateContent>
          <mc:Choice Requires="wps">
            <w:drawing>
              <wp:anchor distT="0" distB="0" distL="114300" distR="114300" simplePos="0" relativeHeight="253383680" behindDoc="0" locked="0" layoutInCell="1" allowOverlap="1" wp14:anchorId="38B2576B" wp14:editId="2CD065CF">
                <wp:simplePos x="0" y="0"/>
                <wp:positionH relativeFrom="column">
                  <wp:posOffset>2186305</wp:posOffset>
                </wp:positionH>
                <wp:positionV relativeFrom="paragraph">
                  <wp:posOffset>266700</wp:posOffset>
                </wp:positionV>
                <wp:extent cx="1190625" cy="440055"/>
                <wp:effectExtent l="5080" t="8890" r="13970" b="8255"/>
                <wp:wrapNone/>
                <wp:docPr id="1279" name="Rectangle 2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25ED28AA" w14:textId="77777777" w:rsidR="00684F4F" w:rsidRPr="00064F27" w:rsidRDefault="00684F4F" w:rsidP="00292014">
                            <w:pPr>
                              <w:jc w:val="center"/>
                              <w:rPr>
                                <w:sz w:val="16"/>
                                <w:szCs w:val="16"/>
                                <w:lang w:val="en-US"/>
                              </w:rPr>
                            </w:pPr>
                            <w:r>
                              <w:rPr>
                                <w:sz w:val="16"/>
                                <w:szCs w:val="16"/>
                                <w:lang w:val="en-US"/>
                              </w:rPr>
                              <w:t>Barricade affected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2576B" id="Rectangle 2297" o:spid="_x0000_s1157" style="position:absolute;margin-left:172.15pt;margin-top:21pt;width:93.75pt;height:34.6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">
                <v:textbox>
                  <w:txbxContent>
                    <w:p w14:paraId="25ED28AA" w14:textId="77777777" w:rsidR="00684F4F" w:rsidRPr="00064F27" w:rsidRDefault="00684F4F" w:rsidP="00292014">
                      <w:pPr>
                        <w:jc w:val="center"/>
                        <w:rPr>
                          <w:sz w:val="16"/>
                          <w:szCs w:val="16"/>
                          <w:lang w:val="en-US"/>
                        </w:rPr>
                      </w:pPr>
                      <w:r>
                        <w:rPr>
                          <w:sz w:val="16"/>
                          <w:szCs w:val="16"/>
                          <w:lang w:val="en-US"/>
                        </w:rPr>
                        <w:t>Barricade affected area</w:t>
                      </w:r>
                    </w:p>
                  </w:txbxContent>
                </v:textbox>
              </v:rect>
            </w:pict>
          </mc:Fallback>
        </mc:AlternateContent>
      </w:r>
    </w:p>
    <w:p w14:paraId="163DD6CE" w14:textId="77777777" w:rsidR="00E4727B" w:rsidRDefault="00E4727B" w:rsidP="00E4727B">
      <w:pPr>
        <w:spacing w:after="0" w:line="240" w:lineRule="auto"/>
      </w:pPr>
    </w:p>
    <w:p w14:paraId="5D665687" w14:textId="77777777" w:rsidR="00E4727B" w:rsidRDefault="003F6653" w:rsidP="00E4727B">
      <w:pPr>
        <w:tabs>
          <w:tab w:val="left" w:pos="4962"/>
        </w:tabs>
      </w:pPr>
      <w:r>
        <w:rPr>
          <w:noProof/>
          <w:lang w:eastAsia="zh-CN"/>
        </w:rPr>
        <mc:AlternateContent>
          <mc:Choice Requires="wps">
            <w:drawing>
              <wp:anchor distT="0" distB="0" distL="114300" distR="114300" simplePos="0" relativeHeight="253386752" behindDoc="0" locked="0" layoutInCell="1" allowOverlap="1" wp14:anchorId="51DE8A0B" wp14:editId="6162ABA6">
                <wp:simplePos x="0" y="0"/>
                <wp:positionH relativeFrom="column">
                  <wp:posOffset>2729230</wp:posOffset>
                </wp:positionH>
                <wp:positionV relativeFrom="paragraph">
                  <wp:posOffset>212725</wp:posOffset>
                </wp:positionV>
                <wp:extent cx="635" cy="217805"/>
                <wp:effectExtent l="52705" t="10160" r="60960" b="19685"/>
                <wp:wrapNone/>
                <wp:docPr id="1278" name="AutoShape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F8FFD23">
              <v:shape id="AutoShape 2300" style="position:absolute;margin-left:214.9pt;margin-top:16.75pt;width:.05pt;height:17.15pt;flip:x;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" w14:anchorId="1EF06DB5">
                <v:stroke endarrow="block"/>
              </v:shape>
            </w:pict>
          </mc:Fallback>
        </mc:AlternateContent>
      </w:r>
      <w:r w:rsidR="00292014">
        <w:tab/>
        <w:t xml:space="preserve">  </w:t>
      </w:r>
    </w:p>
    <w:p w14:paraId="3A127400" w14:textId="77777777" w:rsidR="00E4727B" w:rsidRPr="00D07D97" w:rsidRDefault="003F6653" w:rsidP="00E4727B">
      <w:r>
        <w:rPr>
          <w:noProof/>
          <w:lang w:eastAsia="zh-CN"/>
        </w:rPr>
        <mc:AlternateContent>
          <mc:Choice Requires="wps">
            <w:drawing>
              <wp:anchor distT="0" distB="0" distL="114300" distR="114300" simplePos="0" relativeHeight="254022656" behindDoc="0" locked="0" layoutInCell="1" allowOverlap="1" wp14:anchorId="215FEF79" wp14:editId="7872CB92">
                <wp:simplePos x="0" y="0"/>
                <wp:positionH relativeFrom="column">
                  <wp:posOffset>2182495</wp:posOffset>
                </wp:positionH>
                <wp:positionV relativeFrom="paragraph">
                  <wp:posOffset>99060</wp:posOffset>
                </wp:positionV>
                <wp:extent cx="1079500" cy="970280"/>
                <wp:effectExtent l="20320" t="19685" r="14605" b="19685"/>
                <wp:wrapNone/>
                <wp:docPr id="1277" name="AutoShape 2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6351E3B6" w14:textId="77777777" w:rsidR="00684F4F" w:rsidRPr="007A6E2B" w:rsidRDefault="00684F4F" w:rsidP="00156D0B">
                            <w:pPr>
                              <w:jc w:val="center"/>
                              <w:rPr>
                                <w:sz w:val="16"/>
                                <w:szCs w:val="16"/>
                              </w:rPr>
                            </w:pPr>
                            <w:r>
                              <w:rPr>
                                <w:sz w:val="16"/>
                                <w:szCs w:val="16"/>
                              </w:rPr>
                              <w:t>Major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FEF79" id="AutoShape 2612" o:spid="_x0000_s1158" type="#_x0000_t4" style="position:absolute;margin-left:171.85pt;margin-top:7.8pt;width:85pt;height:76.4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">
                <v:textbox>
                  <w:txbxContent>
                    <w:p w14:paraId="6351E3B6" w14:textId="77777777" w:rsidR="00684F4F" w:rsidRPr="007A6E2B" w:rsidRDefault="00684F4F" w:rsidP="00156D0B">
                      <w:pPr>
                        <w:jc w:val="center"/>
                        <w:rPr>
                          <w:sz w:val="16"/>
                          <w:szCs w:val="16"/>
                        </w:rPr>
                      </w:pPr>
                      <w:r>
                        <w:rPr>
                          <w:sz w:val="16"/>
                          <w:szCs w:val="16"/>
                        </w:rPr>
                        <w:t>Major release?</w:t>
                      </w:r>
                    </w:p>
                  </w:txbxContent>
                </v:textbox>
              </v:shape>
            </w:pict>
          </mc:Fallback>
        </mc:AlternateContent>
      </w:r>
    </w:p>
    <w:p w14:paraId="5799A02C" w14:textId="77777777" w:rsidR="00BF1999" w:rsidRDefault="003F6653">
      <w:pPr>
        <w:tabs>
          <w:tab w:val="center" w:pos="4513"/>
          <w:tab w:val="left" w:pos="5212"/>
        </w:tabs>
      </w:pPr>
      <w:r>
        <w:rPr>
          <w:noProof/>
          <w:lang w:eastAsia="zh-CN"/>
        </w:rPr>
        <mc:AlternateContent>
          <mc:Choice Requires="wps">
            <w:drawing>
              <wp:anchor distT="0" distB="0" distL="114300" distR="114300" simplePos="0" relativeHeight="254024704" behindDoc="0" locked="0" layoutInCell="1" allowOverlap="1" wp14:anchorId="66F89F57" wp14:editId="6B05BDD2">
                <wp:simplePos x="0" y="0"/>
                <wp:positionH relativeFrom="column">
                  <wp:posOffset>4160520</wp:posOffset>
                </wp:positionH>
                <wp:positionV relativeFrom="paragraph">
                  <wp:posOffset>259715</wp:posOffset>
                </wp:positionV>
                <wp:extent cx="0" cy="168910"/>
                <wp:effectExtent l="55245" t="8255" r="59055" b="22860"/>
                <wp:wrapNone/>
                <wp:docPr id="1276" name="AutoShape 2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515AFCD">
              <v:shape id="AutoShape 2614" style="position:absolute;margin-left:327.6pt;margin-top:20.45pt;width:0;height:13.3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aMOAIAAGI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" w14:anchorId="6C4E4E1E">
                <v:stroke endarrow="block"/>
              </v:shape>
            </w:pict>
          </mc:Fallback>
        </mc:AlternateContent>
      </w:r>
      <w:r>
        <w:rPr>
          <w:noProof/>
          <w:lang w:eastAsia="zh-CN"/>
        </w:rPr>
        <mc:AlternateContent>
          <mc:Choice Requires="wps">
            <w:drawing>
              <wp:anchor distT="0" distB="0" distL="114300" distR="114300" simplePos="0" relativeHeight="254025728" behindDoc="0" locked="0" layoutInCell="1" allowOverlap="1" wp14:anchorId="56500CBC" wp14:editId="5805746B">
                <wp:simplePos x="0" y="0"/>
                <wp:positionH relativeFrom="column">
                  <wp:posOffset>3271520</wp:posOffset>
                </wp:positionH>
                <wp:positionV relativeFrom="paragraph">
                  <wp:posOffset>259715</wp:posOffset>
                </wp:positionV>
                <wp:extent cx="881380" cy="0"/>
                <wp:effectExtent l="13970" t="8255" r="9525" b="10795"/>
                <wp:wrapNone/>
                <wp:docPr id="1275" name="AutoShape 2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FB410D">
              <v:shape id="AutoShape 2615" style="position:absolute;margin-left:257.6pt;margin-top:20.45pt;width:69.4pt;height:0;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" w14:anchorId="7BCC5DE9"/>
            </w:pict>
          </mc:Fallback>
        </mc:AlternateContent>
      </w:r>
      <w:r w:rsidR="00156D0B">
        <w:tab/>
      </w:r>
      <w:r w:rsidR="00292014">
        <w:t xml:space="preserve"> </w:t>
      </w:r>
      <w:r w:rsidR="00156D0B">
        <w:tab/>
        <w:t>Y</w:t>
      </w:r>
    </w:p>
    <w:p w14:paraId="3BA296C5" w14:textId="77777777" w:rsidR="00BF1999" w:rsidRDefault="003F6653">
      <w:pPr>
        <w:tabs>
          <w:tab w:val="left" w:pos="5212"/>
        </w:tabs>
      </w:pPr>
      <w:r>
        <w:rPr>
          <w:noProof/>
          <w:lang w:eastAsia="zh-CN"/>
        </w:rPr>
        <mc:AlternateContent>
          <mc:Choice Requires="wpg">
            <w:drawing>
              <wp:anchor distT="0" distB="0" distL="114300" distR="114300" simplePos="0" relativeHeight="253388800" behindDoc="0" locked="0" layoutInCell="1" allowOverlap="1" wp14:anchorId="64500AD4" wp14:editId="6DBC5EAC">
                <wp:simplePos x="0" y="0"/>
                <wp:positionH relativeFrom="column">
                  <wp:posOffset>3599180</wp:posOffset>
                </wp:positionH>
                <wp:positionV relativeFrom="paragraph">
                  <wp:posOffset>105410</wp:posOffset>
                </wp:positionV>
                <wp:extent cx="1200785" cy="2682240"/>
                <wp:effectExtent l="8255" t="5715" r="10160" b="7620"/>
                <wp:wrapNone/>
                <wp:docPr id="1265" name="Group 2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2682240"/>
                          <a:chOff x="4867" y="8081"/>
                          <a:chExt cx="1891" cy="4224"/>
                        </a:xfrm>
                      </wpg:grpSpPr>
                      <wps:wsp>
                        <wps:cNvPr id="1266" name="Rectangle 252"/>
                        <wps:cNvSpPr>
                          <a:spLocks noChangeArrowheads="1"/>
                        </wps:cNvSpPr>
                        <wps:spPr bwMode="auto">
                          <a:xfrm>
                            <a:off x="4872" y="10118"/>
                            <a:ext cx="1875" cy="612"/>
                          </a:xfrm>
                          <a:prstGeom prst="rect">
                            <a:avLst/>
                          </a:prstGeom>
                          <a:solidFill>
                            <a:srgbClr val="FFFFFF"/>
                          </a:solidFill>
                          <a:ln w="9525">
                            <a:solidFill>
                              <a:srgbClr val="000000"/>
                            </a:solidFill>
                            <a:miter lim="800000"/>
                            <a:headEnd/>
                            <a:tailEnd/>
                          </a:ln>
                        </wps:spPr>
                        <wps:txbx>
                          <w:txbxContent>
                            <w:p w14:paraId="70DC9A1A" w14:textId="77777777" w:rsidR="00684F4F" w:rsidRPr="00064F27" w:rsidRDefault="00684F4F" w:rsidP="00E4727B">
                              <w:pPr>
                                <w:jc w:val="center"/>
                                <w:rPr>
                                  <w:sz w:val="16"/>
                                  <w:szCs w:val="16"/>
                                  <w:lang w:val="en-US"/>
                                </w:rPr>
                              </w:pPr>
                              <w:proofErr w:type="spellStart"/>
                              <w:r>
                                <w:rPr>
                                  <w:sz w:val="16"/>
                                  <w:szCs w:val="16"/>
                                  <w:lang w:val="en-US"/>
                                </w:rPr>
                                <w:t>Neutralise</w:t>
                              </w:r>
                              <w:proofErr w:type="spellEnd"/>
                              <w:r>
                                <w:rPr>
                                  <w:sz w:val="16"/>
                                  <w:szCs w:val="16"/>
                                  <w:lang w:val="en-US"/>
                                </w:rPr>
                                <w:t xml:space="preserve"> floor and IBC contents with dry lime</w:t>
                              </w:r>
                            </w:p>
                          </w:txbxContent>
                        </wps:txbx>
                        <wps:bodyPr rot="0" vert="horz" wrap="square" lIns="91440" tIns="45720" rIns="91440" bIns="45720" anchor="t" anchorCtr="0" upright="1">
                          <a:noAutofit/>
                        </wps:bodyPr>
                      </wps:wsp>
                      <wps:wsp>
                        <wps:cNvPr id="1267" name="AutoShape 254"/>
                        <wps:cNvCnPr>
                          <a:cxnSpLocks noChangeShapeType="1"/>
                        </wps:cNvCnPr>
                        <wps:spPr bwMode="auto">
                          <a:xfrm flipH="1">
                            <a:off x="5743" y="10744"/>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 name="Rectangle 257"/>
                        <wps:cNvSpPr>
                          <a:spLocks noChangeArrowheads="1"/>
                        </wps:cNvSpPr>
                        <wps:spPr bwMode="auto">
                          <a:xfrm>
                            <a:off x="4883" y="10911"/>
                            <a:ext cx="1875" cy="599"/>
                          </a:xfrm>
                          <a:prstGeom prst="rect">
                            <a:avLst/>
                          </a:prstGeom>
                          <a:solidFill>
                            <a:srgbClr val="FFFFFF"/>
                          </a:solidFill>
                          <a:ln w="9525">
                            <a:solidFill>
                              <a:srgbClr val="000000"/>
                            </a:solidFill>
                            <a:miter lim="800000"/>
                            <a:headEnd/>
                            <a:tailEnd/>
                          </a:ln>
                        </wps:spPr>
                        <wps:txbx>
                          <w:txbxContent>
                            <w:p w14:paraId="372A1FEB" w14:textId="77777777" w:rsidR="00684F4F" w:rsidRPr="00064F27" w:rsidRDefault="00684F4F" w:rsidP="00E4727B">
                              <w:pPr>
                                <w:jc w:val="center"/>
                                <w:rPr>
                                  <w:sz w:val="16"/>
                                  <w:szCs w:val="16"/>
                                  <w:lang w:val="en-US"/>
                                </w:rPr>
                              </w:pPr>
                              <w:r>
                                <w:rPr>
                                  <w:sz w:val="16"/>
                                  <w:szCs w:val="16"/>
                                  <w:lang w:val="en-US"/>
                                </w:rPr>
                                <w:t>Shovel floor contents into IBC(s) for disposal</w:t>
                              </w:r>
                            </w:p>
                          </w:txbxContent>
                        </wps:txbx>
                        <wps:bodyPr rot="0" vert="horz" wrap="square" lIns="91440" tIns="45720" rIns="91440" bIns="45720" anchor="t" anchorCtr="0" upright="1">
                          <a:noAutofit/>
                        </wps:bodyPr>
                      </wps:wsp>
                      <wps:wsp>
                        <wps:cNvPr id="1269" name="Rectangle 259"/>
                        <wps:cNvSpPr>
                          <a:spLocks noChangeArrowheads="1"/>
                        </wps:cNvSpPr>
                        <wps:spPr bwMode="auto">
                          <a:xfrm>
                            <a:off x="4878" y="11693"/>
                            <a:ext cx="1875" cy="612"/>
                          </a:xfrm>
                          <a:prstGeom prst="rect">
                            <a:avLst/>
                          </a:prstGeom>
                          <a:solidFill>
                            <a:srgbClr val="FFFFFF"/>
                          </a:solidFill>
                          <a:ln w="9525">
                            <a:solidFill>
                              <a:srgbClr val="000000"/>
                            </a:solidFill>
                            <a:miter lim="800000"/>
                            <a:headEnd/>
                            <a:tailEnd/>
                          </a:ln>
                        </wps:spPr>
                        <wps:txbx>
                          <w:txbxContent>
                            <w:p w14:paraId="35B15F73" w14:textId="77777777" w:rsidR="00684F4F" w:rsidRPr="00064F27" w:rsidRDefault="00684F4F" w:rsidP="00E4727B">
                              <w:pPr>
                                <w:jc w:val="center"/>
                                <w:rPr>
                                  <w:sz w:val="16"/>
                                  <w:szCs w:val="16"/>
                                  <w:lang w:val="en-US"/>
                                </w:rPr>
                              </w:pPr>
                              <w:r>
                                <w:rPr>
                                  <w:sz w:val="16"/>
                                  <w:szCs w:val="16"/>
                                  <w:lang w:val="en-US"/>
                                </w:rPr>
                                <w:t>Hose down CAP bund affected area</w:t>
                              </w:r>
                            </w:p>
                          </w:txbxContent>
                        </wps:txbx>
                        <wps:bodyPr rot="0" vert="horz" wrap="square" lIns="91440" tIns="45720" rIns="91440" bIns="45720" anchor="t" anchorCtr="0" upright="1">
                          <a:noAutofit/>
                        </wps:bodyPr>
                      </wps:wsp>
                      <wps:wsp>
                        <wps:cNvPr id="1270" name="AutoShape 260"/>
                        <wps:cNvCnPr>
                          <a:cxnSpLocks noChangeShapeType="1"/>
                        </wps:cNvCnPr>
                        <wps:spPr bwMode="auto">
                          <a:xfrm flipH="1">
                            <a:off x="5750" y="11526"/>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1" name="Rectangle 2298"/>
                        <wps:cNvSpPr>
                          <a:spLocks noChangeArrowheads="1"/>
                        </wps:cNvSpPr>
                        <wps:spPr bwMode="auto">
                          <a:xfrm>
                            <a:off x="4867" y="8081"/>
                            <a:ext cx="1875" cy="828"/>
                          </a:xfrm>
                          <a:prstGeom prst="rect">
                            <a:avLst/>
                          </a:prstGeom>
                          <a:solidFill>
                            <a:srgbClr val="FFFFFF"/>
                          </a:solidFill>
                          <a:ln w="9525">
                            <a:solidFill>
                              <a:srgbClr val="000000"/>
                            </a:solidFill>
                            <a:miter lim="800000"/>
                            <a:headEnd/>
                            <a:tailEnd/>
                          </a:ln>
                        </wps:spPr>
                        <wps:txbx>
                          <w:txbxContent>
                            <w:p w14:paraId="674070E4" w14:textId="77777777" w:rsidR="00684F4F" w:rsidRPr="00064F27" w:rsidRDefault="00684F4F" w:rsidP="00292014">
                              <w:pPr>
                                <w:jc w:val="center"/>
                                <w:rPr>
                                  <w:sz w:val="16"/>
                                  <w:szCs w:val="16"/>
                                  <w:lang w:val="en-US"/>
                                </w:rPr>
                              </w:pPr>
                              <w:r>
                                <w:rPr>
                                  <w:sz w:val="16"/>
                                  <w:szCs w:val="16"/>
                                  <w:lang w:val="en-US"/>
                                </w:rPr>
                                <w:t>Transfer Acid Effluent Sump contents to IBC(s) allowing ventilation</w:t>
                              </w:r>
                            </w:p>
                          </w:txbxContent>
                        </wps:txbx>
                        <wps:bodyPr rot="0" vert="horz" wrap="square" lIns="91440" tIns="45720" rIns="91440" bIns="45720" anchor="t" anchorCtr="0" upright="1">
                          <a:noAutofit/>
                        </wps:bodyPr>
                      </wps:wsp>
                      <wps:wsp>
                        <wps:cNvPr id="1272" name="Rectangle 2299"/>
                        <wps:cNvSpPr>
                          <a:spLocks noChangeArrowheads="1"/>
                        </wps:cNvSpPr>
                        <wps:spPr bwMode="auto">
                          <a:xfrm>
                            <a:off x="4867" y="9078"/>
                            <a:ext cx="1875" cy="858"/>
                          </a:xfrm>
                          <a:prstGeom prst="rect">
                            <a:avLst/>
                          </a:prstGeom>
                          <a:solidFill>
                            <a:srgbClr val="FFFFFF"/>
                          </a:solidFill>
                          <a:ln w="9525">
                            <a:solidFill>
                              <a:srgbClr val="000000"/>
                            </a:solidFill>
                            <a:miter lim="800000"/>
                            <a:headEnd/>
                            <a:tailEnd/>
                          </a:ln>
                        </wps:spPr>
                        <wps:txbx>
                          <w:txbxContent>
                            <w:p w14:paraId="61AEDA63" w14:textId="77777777" w:rsidR="00684F4F" w:rsidRPr="00064F27" w:rsidRDefault="00684F4F" w:rsidP="00292014">
                              <w:pPr>
                                <w:jc w:val="center"/>
                                <w:rPr>
                                  <w:sz w:val="16"/>
                                  <w:szCs w:val="16"/>
                                  <w:lang w:val="en-US"/>
                                </w:rPr>
                              </w:pPr>
                              <w:r>
                                <w:rPr>
                                  <w:sz w:val="16"/>
                                  <w:szCs w:val="16"/>
                                  <w:lang w:val="en-US"/>
                                </w:rPr>
                                <w:t xml:space="preserve">Leave contents on floor and in IBC(s) for 48 </w:t>
                              </w:r>
                              <w:proofErr w:type="spellStart"/>
                              <w:r>
                                <w:rPr>
                                  <w:sz w:val="16"/>
                                  <w:szCs w:val="16"/>
                                  <w:lang w:val="en-US"/>
                                </w:rPr>
                                <w:t>hrs</w:t>
                              </w:r>
                              <w:proofErr w:type="spellEnd"/>
                              <w:r>
                                <w:rPr>
                                  <w:sz w:val="16"/>
                                  <w:szCs w:val="16"/>
                                  <w:lang w:val="en-US"/>
                                </w:rPr>
                                <w:t xml:space="preserve"> for slow </w:t>
                              </w:r>
                              <w:proofErr w:type="spellStart"/>
                              <w:r>
                                <w:rPr>
                                  <w:sz w:val="16"/>
                                  <w:szCs w:val="16"/>
                                  <w:lang w:val="en-US"/>
                                </w:rPr>
                                <w:t>dechlorination</w:t>
                              </w:r>
                              <w:proofErr w:type="spellEnd"/>
                            </w:p>
                          </w:txbxContent>
                        </wps:txbx>
                        <wps:bodyPr rot="0" vert="horz" wrap="square" lIns="91440" tIns="45720" rIns="91440" bIns="45720" anchor="t" anchorCtr="0" upright="1">
                          <a:noAutofit/>
                        </wps:bodyPr>
                      </wps:wsp>
                      <wps:wsp>
                        <wps:cNvPr id="1273" name="AutoShape 2301"/>
                        <wps:cNvCnPr>
                          <a:cxnSpLocks noChangeShapeType="1"/>
                        </wps:cNvCnPr>
                        <wps:spPr bwMode="auto">
                          <a:xfrm flipH="1">
                            <a:off x="5737" y="8911"/>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4" name="AutoShape 2302"/>
                        <wps:cNvCnPr>
                          <a:cxnSpLocks noChangeShapeType="1"/>
                        </wps:cNvCnPr>
                        <wps:spPr bwMode="auto">
                          <a:xfrm flipH="1">
                            <a:off x="5736" y="9936"/>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500AD4" id="Group 2611" o:spid="_x0000_s1159" style="position:absolute;margin-left:283.4pt;margin-top:8.3pt;width:94.55pt;height:211.2pt;z-index:253388800" coordorigin="4867,8081" coordsize="189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">
                <v:rect id="Rectangle 252" o:spid="_x0000_s1160" style="position:absolute;left:4872;top:10118;width:18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">
                  <v:textbox>
                    <w:txbxContent>
                      <w:p w14:paraId="70DC9A1A" w14:textId="77777777" w:rsidR="00684F4F" w:rsidRPr="00064F27" w:rsidRDefault="00684F4F" w:rsidP="00E4727B">
                        <w:pPr>
                          <w:jc w:val="center"/>
                          <w:rPr>
                            <w:sz w:val="16"/>
                            <w:szCs w:val="16"/>
                            <w:lang w:val="en-US"/>
                          </w:rPr>
                        </w:pPr>
                        <w:proofErr w:type="spellStart"/>
                        <w:r>
                          <w:rPr>
                            <w:sz w:val="16"/>
                            <w:szCs w:val="16"/>
                            <w:lang w:val="en-US"/>
                          </w:rPr>
                          <w:t>Neutralise</w:t>
                        </w:r>
                        <w:proofErr w:type="spellEnd"/>
                        <w:r>
                          <w:rPr>
                            <w:sz w:val="16"/>
                            <w:szCs w:val="16"/>
                            <w:lang w:val="en-US"/>
                          </w:rPr>
                          <w:t xml:space="preserve"> floor and IBC contents with dry lime</w:t>
                        </w:r>
                      </w:p>
                    </w:txbxContent>
                  </v:textbox>
                </v:rect>
                <v:shape id="AutoShape 254" o:spid="_x0000_s1161" type="#_x0000_t32" style="position:absolute;left:5743;top:10744;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">
                  <v:stroke endarrow="block"/>
                </v:shape>
                <v:rect id="Rectangle 257" o:spid="_x0000_s1162" style="position:absolute;left:4883;top:10911;width:1875;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">
                  <v:textbox>
                    <w:txbxContent>
                      <w:p w14:paraId="372A1FEB" w14:textId="77777777" w:rsidR="00684F4F" w:rsidRPr="00064F27" w:rsidRDefault="00684F4F" w:rsidP="00E4727B">
                        <w:pPr>
                          <w:jc w:val="center"/>
                          <w:rPr>
                            <w:sz w:val="16"/>
                            <w:szCs w:val="16"/>
                            <w:lang w:val="en-US"/>
                          </w:rPr>
                        </w:pPr>
                        <w:r>
                          <w:rPr>
                            <w:sz w:val="16"/>
                            <w:szCs w:val="16"/>
                            <w:lang w:val="en-US"/>
                          </w:rPr>
                          <w:t>Shovel floor contents into IBC(s) for disposal</w:t>
                        </w:r>
                      </w:p>
                    </w:txbxContent>
                  </v:textbox>
                </v:rect>
                <v:rect id="Rectangle 259" o:spid="_x0000_s1163" style="position:absolute;left:4878;top:11693;width:18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">
                  <v:textbox>
                    <w:txbxContent>
                      <w:p w14:paraId="35B15F73" w14:textId="77777777" w:rsidR="00684F4F" w:rsidRPr="00064F27" w:rsidRDefault="00684F4F" w:rsidP="00E4727B">
                        <w:pPr>
                          <w:jc w:val="center"/>
                          <w:rPr>
                            <w:sz w:val="16"/>
                            <w:szCs w:val="16"/>
                            <w:lang w:val="en-US"/>
                          </w:rPr>
                        </w:pPr>
                        <w:r>
                          <w:rPr>
                            <w:sz w:val="16"/>
                            <w:szCs w:val="16"/>
                            <w:lang w:val="en-US"/>
                          </w:rPr>
                          <w:t>Hose down CAP bund affected area</w:t>
                        </w:r>
                      </w:p>
                    </w:txbxContent>
                  </v:textbox>
                </v:rect>
                <v:shape id="AutoShape 260" o:spid="_x0000_s1164" type="#_x0000_t32" style="position:absolute;left:5750;top:11526;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">
                  <v:stroke endarrow="block"/>
                </v:shape>
                <v:rect id="Rectangle 2298" o:spid="_x0000_s1165" style="position:absolute;left:4867;top:8081;width:1875;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">
                  <v:textbox>
                    <w:txbxContent>
                      <w:p w14:paraId="674070E4" w14:textId="77777777" w:rsidR="00684F4F" w:rsidRPr="00064F27" w:rsidRDefault="00684F4F" w:rsidP="00292014">
                        <w:pPr>
                          <w:jc w:val="center"/>
                          <w:rPr>
                            <w:sz w:val="16"/>
                            <w:szCs w:val="16"/>
                            <w:lang w:val="en-US"/>
                          </w:rPr>
                        </w:pPr>
                        <w:r>
                          <w:rPr>
                            <w:sz w:val="16"/>
                            <w:szCs w:val="16"/>
                            <w:lang w:val="en-US"/>
                          </w:rPr>
                          <w:t>Transfer Acid Effluent Sump contents to IBC(s) allowing ventilation</w:t>
                        </w:r>
                      </w:p>
                    </w:txbxContent>
                  </v:textbox>
                </v:rect>
                <v:rect id="Rectangle 2299" o:spid="_x0000_s1166" style="position:absolute;left:4867;top:9078;width:187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">
                  <v:textbox>
                    <w:txbxContent>
                      <w:p w14:paraId="61AEDA63" w14:textId="77777777" w:rsidR="00684F4F" w:rsidRPr="00064F27" w:rsidRDefault="00684F4F" w:rsidP="00292014">
                        <w:pPr>
                          <w:jc w:val="center"/>
                          <w:rPr>
                            <w:sz w:val="16"/>
                            <w:szCs w:val="16"/>
                            <w:lang w:val="en-US"/>
                          </w:rPr>
                        </w:pPr>
                        <w:r>
                          <w:rPr>
                            <w:sz w:val="16"/>
                            <w:szCs w:val="16"/>
                            <w:lang w:val="en-US"/>
                          </w:rPr>
                          <w:t xml:space="preserve">Leave contents on floor and in IBC(s) for 48 </w:t>
                        </w:r>
                        <w:proofErr w:type="spellStart"/>
                        <w:r>
                          <w:rPr>
                            <w:sz w:val="16"/>
                            <w:szCs w:val="16"/>
                            <w:lang w:val="en-US"/>
                          </w:rPr>
                          <w:t>hrs</w:t>
                        </w:r>
                        <w:proofErr w:type="spellEnd"/>
                        <w:r>
                          <w:rPr>
                            <w:sz w:val="16"/>
                            <w:szCs w:val="16"/>
                            <w:lang w:val="en-US"/>
                          </w:rPr>
                          <w:t xml:space="preserve"> for slow </w:t>
                        </w:r>
                        <w:proofErr w:type="spellStart"/>
                        <w:r>
                          <w:rPr>
                            <w:sz w:val="16"/>
                            <w:szCs w:val="16"/>
                            <w:lang w:val="en-US"/>
                          </w:rPr>
                          <w:t>dechlorination</w:t>
                        </w:r>
                        <w:proofErr w:type="spellEnd"/>
                      </w:p>
                    </w:txbxContent>
                  </v:textbox>
                </v:rect>
                <v:shape id="AutoShape 2301" o:spid="_x0000_s1167" type="#_x0000_t32" style="position:absolute;left:5737;top:8911;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">
                  <v:stroke endarrow="block"/>
                </v:shape>
                <v:shape id="AutoShape 2302" o:spid="_x0000_s1168" type="#_x0000_t32" style="position:absolute;left:5736;top:9936;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">
                  <v:stroke endarrow="block"/>
                </v:shape>
              </v:group>
            </w:pict>
          </mc:Fallback>
        </mc:AlternateContent>
      </w:r>
      <w:r w:rsidR="00156D0B">
        <w:tab/>
      </w:r>
    </w:p>
    <w:p w14:paraId="0BFCE734" w14:textId="77777777" w:rsidR="00BF1999" w:rsidRDefault="003F6653">
      <w:pPr>
        <w:tabs>
          <w:tab w:val="center" w:pos="4513"/>
        </w:tabs>
      </w:pPr>
      <w:r>
        <w:rPr>
          <w:noProof/>
          <w:lang w:eastAsia="zh-CN"/>
        </w:rPr>
        <mc:AlternateContent>
          <mc:Choice Requires="wps">
            <w:drawing>
              <wp:anchor distT="0" distB="0" distL="114300" distR="114300" simplePos="0" relativeHeight="254023680" behindDoc="0" locked="0" layoutInCell="1" allowOverlap="1" wp14:anchorId="6E88EFC2" wp14:editId="1662C84F">
                <wp:simplePos x="0" y="0"/>
                <wp:positionH relativeFrom="column">
                  <wp:posOffset>2729230</wp:posOffset>
                </wp:positionH>
                <wp:positionV relativeFrom="paragraph">
                  <wp:posOffset>83185</wp:posOffset>
                </wp:positionV>
                <wp:extent cx="635" cy="369570"/>
                <wp:effectExtent l="52705" t="11430" r="60960" b="19050"/>
                <wp:wrapNone/>
                <wp:docPr id="1264" name="AutoShape 2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8CF8CA7">
              <v:shape id="AutoShape 2613" style="position:absolute;margin-left:214.9pt;margin-top:6.55pt;width:.05pt;height:29.1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" w14:anchorId="5431029E">
                <v:stroke endarrow="block"/>
              </v:shape>
            </w:pict>
          </mc:Fallback>
        </mc:AlternateContent>
      </w:r>
      <w:r w:rsidR="00156D0B">
        <w:tab/>
        <w:t xml:space="preserve">     N</w:t>
      </w:r>
    </w:p>
    <w:p w14:paraId="003E6433" w14:textId="77777777" w:rsidR="00BF1999" w:rsidRDefault="003F6653">
      <w:pPr>
        <w:tabs>
          <w:tab w:val="left" w:pos="4567"/>
          <w:tab w:val="left" w:pos="4962"/>
        </w:tabs>
      </w:pPr>
      <w:r>
        <w:rPr>
          <w:noProof/>
          <w:lang w:eastAsia="zh-CN"/>
        </w:rPr>
        <mc:AlternateContent>
          <mc:Choice Requires="wps">
            <w:drawing>
              <wp:anchor distT="0" distB="0" distL="114300" distR="114300" simplePos="0" relativeHeight="254026752" behindDoc="0" locked="0" layoutInCell="1" allowOverlap="1" wp14:anchorId="66AB48A7" wp14:editId="540F1339">
                <wp:simplePos x="0" y="0"/>
                <wp:positionH relativeFrom="column">
                  <wp:posOffset>2186305</wp:posOffset>
                </wp:positionH>
                <wp:positionV relativeFrom="paragraph">
                  <wp:posOffset>121920</wp:posOffset>
                </wp:positionV>
                <wp:extent cx="1190625" cy="763270"/>
                <wp:effectExtent l="5080" t="10795" r="13970" b="6985"/>
                <wp:wrapNone/>
                <wp:docPr id="1263" name="Rectangle 2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63270"/>
                        </a:xfrm>
                        <a:prstGeom prst="rect">
                          <a:avLst/>
                        </a:prstGeom>
                        <a:solidFill>
                          <a:srgbClr val="FFFFFF"/>
                        </a:solidFill>
                        <a:ln w="9525">
                          <a:solidFill>
                            <a:srgbClr val="000000"/>
                          </a:solidFill>
                          <a:miter lim="800000"/>
                          <a:headEnd/>
                          <a:tailEnd/>
                        </a:ln>
                      </wps:spPr>
                      <wps:txbx>
                        <w:txbxContent>
                          <w:p w14:paraId="769F2AD4" w14:textId="77777777" w:rsidR="00684F4F" w:rsidRPr="00064F27" w:rsidRDefault="00684F4F" w:rsidP="00156D0B">
                            <w:pPr>
                              <w:jc w:val="center"/>
                              <w:rPr>
                                <w:sz w:val="16"/>
                                <w:szCs w:val="16"/>
                                <w:lang w:val="en-US"/>
                              </w:rPr>
                            </w:pPr>
                            <w:r>
                              <w:rPr>
                                <w:sz w:val="16"/>
                                <w:szCs w:val="16"/>
                                <w:lang w:val="en-US"/>
                              </w:rPr>
                              <w:t xml:space="preserve">Add caustic to the Acid Effluent Sump followed by sodium </w:t>
                            </w:r>
                            <w:proofErr w:type="spellStart"/>
                            <w:r>
                              <w:rPr>
                                <w:sz w:val="16"/>
                                <w:szCs w:val="16"/>
                                <w:lang w:val="en-US"/>
                              </w:rPr>
                              <w:t>bisulphite</w:t>
                            </w:r>
                            <w:proofErr w:type="spellEnd"/>
                            <w:r>
                              <w:rPr>
                                <w:sz w:val="16"/>
                                <w:szCs w:val="16"/>
                                <w:lang w:val="en-US"/>
                              </w:rPr>
                              <w:t xml:space="preserve"> for </w:t>
                            </w:r>
                            <w:proofErr w:type="spellStart"/>
                            <w:r>
                              <w:rPr>
                                <w:sz w:val="16"/>
                                <w:szCs w:val="16"/>
                                <w:lang w:val="en-US"/>
                              </w:rPr>
                              <w:t>dechlorination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B48A7" id="Rectangle 2616" o:spid="_x0000_s1169" style="position:absolute;margin-left:172.15pt;margin-top:9.6pt;width:93.75pt;height:60.1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">
                <v:textbox>
                  <w:txbxContent>
                    <w:p w14:paraId="769F2AD4" w14:textId="77777777" w:rsidR="00684F4F" w:rsidRPr="00064F27" w:rsidRDefault="00684F4F" w:rsidP="00156D0B">
                      <w:pPr>
                        <w:jc w:val="center"/>
                        <w:rPr>
                          <w:sz w:val="16"/>
                          <w:szCs w:val="16"/>
                          <w:lang w:val="en-US"/>
                        </w:rPr>
                      </w:pPr>
                      <w:r>
                        <w:rPr>
                          <w:sz w:val="16"/>
                          <w:szCs w:val="16"/>
                          <w:lang w:val="en-US"/>
                        </w:rPr>
                        <w:t xml:space="preserve">Add caustic to the Acid Effluent Sump followed by sodium </w:t>
                      </w:r>
                      <w:proofErr w:type="spellStart"/>
                      <w:r>
                        <w:rPr>
                          <w:sz w:val="16"/>
                          <w:szCs w:val="16"/>
                          <w:lang w:val="en-US"/>
                        </w:rPr>
                        <w:t>bisulphite</w:t>
                      </w:r>
                      <w:proofErr w:type="spellEnd"/>
                      <w:r>
                        <w:rPr>
                          <w:sz w:val="16"/>
                          <w:szCs w:val="16"/>
                          <w:lang w:val="en-US"/>
                        </w:rPr>
                        <w:t xml:space="preserve"> for </w:t>
                      </w:r>
                      <w:proofErr w:type="spellStart"/>
                      <w:r>
                        <w:rPr>
                          <w:sz w:val="16"/>
                          <w:szCs w:val="16"/>
                          <w:lang w:val="en-US"/>
                        </w:rPr>
                        <w:t>dechlorination</w:t>
                      </w:r>
                      <w:proofErr w:type="spellEnd"/>
                    </w:p>
                  </w:txbxContent>
                </v:textbox>
              </v:rect>
            </w:pict>
          </mc:Fallback>
        </mc:AlternateContent>
      </w:r>
      <w:r w:rsidR="00BE3B1E">
        <w:tab/>
      </w:r>
      <w:r w:rsidR="00156D0B">
        <w:tab/>
      </w:r>
      <w:r w:rsidR="00BE3B1E">
        <w:t xml:space="preserve">  </w:t>
      </w:r>
    </w:p>
    <w:p w14:paraId="533B0126" w14:textId="77777777" w:rsidR="00E4727B" w:rsidRDefault="00E4727B" w:rsidP="00E4727B">
      <w:pPr>
        <w:tabs>
          <w:tab w:val="left" w:pos="4962"/>
        </w:tabs>
      </w:pPr>
      <w:r w:rsidRPr="00D07D97">
        <w:tab/>
        <w:t xml:space="preserve">  </w:t>
      </w:r>
    </w:p>
    <w:p w14:paraId="19A7EBA5" w14:textId="77777777" w:rsidR="00E4727B" w:rsidRPr="00B61F9A" w:rsidRDefault="003F6653" w:rsidP="00E4727B">
      <w:pPr>
        <w:jc w:val="center"/>
      </w:pPr>
      <w:r>
        <w:rPr>
          <w:noProof/>
          <w:lang w:eastAsia="zh-CN"/>
        </w:rPr>
        <mc:AlternateContent>
          <mc:Choice Requires="wps">
            <w:drawing>
              <wp:anchor distT="0" distB="0" distL="114300" distR="114300" simplePos="0" relativeHeight="254027776" behindDoc="0" locked="0" layoutInCell="1" allowOverlap="1" wp14:anchorId="61614267" wp14:editId="6B3D5B4F">
                <wp:simplePos x="0" y="0"/>
                <wp:positionH relativeFrom="column">
                  <wp:posOffset>2729230</wp:posOffset>
                </wp:positionH>
                <wp:positionV relativeFrom="paragraph">
                  <wp:posOffset>238760</wp:posOffset>
                </wp:positionV>
                <wp:extent cx="635" cy="106045"/>
                <wp:effectExtent l="52705" t="12065" r="60960" b="15240"/>
                <wp:wrapNone/>
                <wp:docPr id="1262" name="AutoShape 2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41A23F3">
              <v:shape id="AutoShape 2617" style="position:absolute;margin-left:214.9pt;margin-top:18.8pt;width:.05pt;height:8.35pt;flip:x;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" w14:anchorId="48BB41D6">
                <v:stroke endarrow="block"/>
              </v:shape>
            </w:pict>
          </mc:Fallback>
        </mc:AlternateContent>
      </w:r>
      <w:r w:rsidR="00BE3B1E">
        <w:t xml:space="preserve">     </w:t>
      </w:r>
    </w:p>
    <w:p w14:paraId="5A07CE70" w14:textId="77777777" w:rsidR="00E4727B" w:rsidRPr="00617ECD" w:rsidRDefault="003F6653" w:rsidP="00E4727B">
      <w:pPr>
        <w:tabs>
          <w:tab w:val="left" w:pos="2078"/>
          <w:tab w:val="left" w:pos="5176"/>
        </w:tabs>
        <w:rPr>
          <w:sz w:val="16"/>
          <w:szCs w:val="16"/>
        </w:rPr>
      </w:pPr>
      <w:r>
        <w:rPr>
          <w:noProof/>
          <w:lang w:eastAsia="zh-CN"/>
        </w:rPr>
        <mc:AlternateContent>
          <mc:Choice Requires="wps">
            <w:drawing>
              <wp:anchor distT="0" distB="0" distL="114300" distR="114300" simplePos="0" relativeHeight="254028800" behindDoc="0" locked="0" layoutInCell="1" allowOverlap="1" wp14:anchorId="2BE4C323" wp14:editId="021EDCAD">
                <wp:simplePos x="0" y="0"/>
                <wp:positionH relativeFrom="column">
                  <wp:posOffset>2182495</wp:posOffset>
                </wp:positionH>
                <wp:positionV relativeFrom="paragraph">
                  <wp:posOffset>29845</wp:posOffset>
                </wp:positionV>
                <wp:extent cx="1190625" cy="513080"/>
                <wp:effectExtent l="10795" t="12065" r="8255" b="8255"/>
                <wp:wrapNone/>
                <wp:docPr id="1261" name="Rectangl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13080"/>
                        </a:xfrm>
                        <a:prstGeom prst="rect">
                          <a:avLst/>
                        </a:prstGeom>
                        <a:solidFill>
                          <a:srgbClr val="FFFFFF"/>
                        </a:solidFill>
                        <a:ln w="9525">
                          <a:solidFill>
                            <a:srgbClr val="000000"/>
                          </a:solidFill>
                          <a:miter lim="800000"/>
                          <a:headEnd/>
                          <a:tailEnd/>
                        </a:ln>
                      </wps:spPr>
                      <wps:txbx>
                        <w:txbxContent>
                          <w:p w14:paraId="0945472B" w14:textId="77777777" w:rsidR="00684F4F" w:rsidRPr="00064F27" w:rsidRDefault="00684F4F" w:rsidP="00156D0B">
                            <w:pPr>
                              <w:jc w:val="center"/>
                              <w:rPr>
                                <w:sz w:val="16"/>
                                <w:szCs w:val="16"/>
                                <w:lang w:val="en-US"/>
                              </w:rPr>
                            </w:pPr>
                            <w:r>
                              <w:rPr>
                                <w:sz w:val="16"/>
                                <w:szCs w:val="16"/>
                                <w:lang w:val="en-US"/>
                              </w:rPr>
                              <w:t>Hose area as required, monitoring the Acid Effluent Sump 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4C323" id="Rectangle 2618" o:spid="_x0000_s1170" style="position:absolute;margin-left:171.85pt;margin-top:2.35pt;width:93.75pt;height:40.4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">
                <v:textbox>
                  <w:txbxContent>
                    <w:p w14:paraId="0945472B" w14:textId="77777777" w:rsidR="00684F4F" w:rsidRPr="00064F27" w:rsidRDefault="00684F4F" w:rsidP="00156D0B">
                      <w:pPr>
                        <w:jc w:val="center"/>
                        <w:rPr>
                          <w:sz w:val="16"/>
                          <w:szCs w:val="16"/>
                          <w:lang w:val="en-US"/>
                        </w:rPr>
                      </w:pPr>
                      <w:r>
                        <w:rPr>
                          <w:sz w:val="16"/>
                          <w:szCs w:val="16"/>
                          <w:lang w:val="en-US"/>
                        </w:rPr>
                        <w:t>Hose area as required, monitoring the Acid Effluent Sump pH</w:t>
                      </w:r>
                    </w:p>
                  </w:txbxContent>
                </v:textbox>
              </v:rect>
            </w:pict>
          </mc:Fallback>
        </mc:AlternateContent>
      </w:r>
      <w:r w:rsidR="00E4727B">
        <w:br/>
        <w:t xml:space="preserve">                                            </w:t>
      </w:r>
    </w:p>
    <w:p w14:paraId="41C7F604" w14:textId="77777777" w:rsidR="00E4727B" w:rsidRDefault="003F6653" w:rsidP="00E4727B">
      <w:r>
        <w:rPr>
          <w:noProof/>
          <w:lang w:eastAsia="zh-CN"/>
        </w:rPr>
        <mc:AlternateContent>
          <mc:Choice Requires="wps">
            <w:drawing>
              <wp:anchor distT="0" distB="0" distL="114300" distR="114300" simplePos="0" relativeHeight="254029824" behindDoc="0" locked="0" layoutInCell="1" allowOverlap="1" wp14:anchorId="75048CD8" wp14:editId="4A9C3CEC">
                <wp:simplePos x="0" y="0"/>
                <wp:positionH relativeFrom="column">
                  <wp:posOffset>2729865</wp:posOffset>
                </wp:positionH>
                <wp:positionV relativeFrom="paragraph">
                  <wp:posOffset>85725</wp:posOffset>
                </wp:positionV>
                <wp:extent cx="635" cy="106045"/>
                <wp:effectExtent l="53340" t="9525" r="60325" b="17780"/>
                <wp:wrapNone/>
                <wp:docPr id="1260" name="AutoShape 2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5532DC1">
              <v:shape id="AutoShape 2619" style="position:absolute;margin-left:214.95pt;margin-top:6.75pt;width:.05pt;height:8.35pt;flip:x;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" w14:anchorId="671D34D3">
                <v:stroke endarrow="block"/>
              </v:shape>
            </w:pict>
          </mc:Fallback>
        </mc:AlternateContent>
      </w:r>
      <w:r>
        <w:rPr>
          <w:noProof/>
          <w:lang w:eastAsia="zh-CN"/>
        </w:rPr>
        <mc:AlternateContent>
          <mc:Choice Requires="wps">
            <w:drawing>
              <wp:anchor distT="0" distB="0" distL="114300" distR="114300" simplePos="0" relativeHeight="254030848" behindDoc="0" locked="0" layoutInCell="1" allowOverlap="1" wp14:anchorId="66D9FD47" wp14:editId="53D67AF0">
                <wp:simplePos x="0" y="0"/>
                <wp:positionH relativeFrom="column">
                  <wp:posOffset>2204085</wp:posOffset>
                </wp:positionH>
                <wp:positionV relativeFrom="paragraph">
                  <wp:posOffset>191770</wp:posOffset>
                </wp:positionV>
                <wp:extent cx="1190625" cy="513080"/>
                <wp:effectExtent l="13335" t="10795" r="5715" b="9525"/>
                <wp:wrapNone/>
                <wp:docPr id="1259" name="Rectangle 2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13080"/>
                        </a:xfrm>
                        <a:prstGeom prst="rect">
                          <a:avLst/>
                        </a:prstGeom>
                        <a:solidFill>
                          <a:srgbClr val="FFFFFF"/>
                        </a:solidFill>
                        <a:ln w="9525">
                          <a:solidFill>
                            <a:srgbClr val="000000"/>
                          </a:solidFill>
                          <a:miter lim="800000"/>
                          <a:headEnd/>
                          <a:tailEnd/>
                        </a:ln>
                      </wps:spPr>
                      <wps:txbx>
                        <w:txbxContent>
                          <w:p w14:paraId="67D0341B" w14:textId="77777777" w:rsidR="00684F4F" w:rsidRPr="00064F27" w:rsidRDefault="00684F4F" w:rsidP="00156D0B">
                            <w:pPr>
                              <w:jc w:val="center"/>
                              <w:rPr>
                                <w:sz w:val="16"/>
                                <w:szCs w:val="16"/>
                                <w:lang w:val="en-US"/>
                              </w:rPr>
                            </w:pPr>
                            <w:r>
                              <w:rPr>
                                <w:sz w:val="16"/>
                                <w:szCs w:val="16"/>
                                <w:lang w:val="en-US"/>
                              </w:rPr>
                              <w:t>Transfer dechlorinated effluent to the Effluent Header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9FD47" id="Rectangle 2620" o:spid="_x0000_s1171" style="position:absolute;margin-left:173.55pt;margin-top:15.1pt;width:93.75pt;height:40.4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">
                <v:textbox>
                  <w:txbxContent>
                    <w:p w14:paraId="67D0341B" w14:textId="77777777" w:rsidR="00684F4F" w:rsidRPr="00064F27" w:rsidRDefault="00684F4F" w:rsidP="00156D0B">
                      <w:pPr>
                        <w:jc w:val="center"/>
                        <w:rPr>
                          <w:sz w:val="16"/>
                          <w:szCs w:val="16"/>
                          <w:lang w:val="en-US"/>
                        </w:rPr>
                      </w:pPr>
                      <w:r>
                        <w:rPr>
                          <w:sz w:val="16"/>
                          <w:szCs w:val="16"/>
                          <w:lang w:val="en-US"/>
                        </w:rPr>
                        <w:t>Transfer dechlorinated effluent to the Effluent Header</w:t>
                      </w:r>
                    </w:p>
                  </w:txbxContent>
                </v:textbox>
              </v:rect>
            </w:pict>
          </mc:Fallback>
        </mc:AlternateContent>
      </w:r>
    </w:p>
    <w:p w14:paraId="396BD842" w14:textId="77777777" w:rsidR="00E4727B" w:rsidRDefault="00E4727B">
      <w:pPr>
        <w:sectPr w:rsidR="00E4727B" w:rsidSect="00065664">
          <w:pgSz w:w="11906" w:h="16838"/>
          <w:pgMar w:top="1418" w:right="1440" w:bottom="1440" w:left="1440" w:header="708" w:footer="708" w:gutter="0"/>
          <w:cols w:space="708"/>
          <w:docGrid w:linePitch="360"/>
        </w:sectPr>
      </w:pPr>
    </w:p>
    <w:p w14:paraId="79543DC1" w14:textId="77777777" w:rsidR="000C7632" w:rsidRPr="00215CFC" w:rsidRDefault="000C7632" w:rsidP="000C7632">
      <w:pPr>
        <w:rPr>
          <w:b/>
          <w:sz w:val="24"/>
          <w:szCs w:val="24"/>
        </w:rPr>
      </w:pPr>
      <w:r>
        <w:rPr>
          <w:b/>
          <w:sz w:val="24"/>
          <w:szCs w:val="24"/>
        </w:rPr>
        <w:lastRenderedPageBreak/>
        <w:t>APPENDIX A.6</w:t>
      </w:r>
      <w:r>
        <w:rPr>
          <w:b/>
          <w:sz w:val="24"/>
          <w:szCs w:val="24"/>
        </w:rPr>
        <w:br/>
        <w:t>Chlorine</w:t>
      </w:r>
    </w:p>
    <w:p w14:paraId="2FD216E4" w14:textId="77777777" w:rsidR="000C7632" w:rsidRPr="00B23AB1" w:rsidRDefault="000C7632" w:rsidP="000C7632">
      <w:pPr>
        <w:jc w:val="both"/>
      </w:pPr>
      <w:r>
        <w:t xml:space="preserve">Chlorine is produced in the electrolysers at the front-end of the Chlor-Alkali Plant and is cooled, filtered and dried before being compressed and transferred to the Sodium Hypochlorite Plant, Ferric Chloride Plant and Hydrochloric Acid Plant. </w:t>
      </w:r>
    </w:p>
    <w:p w14:paraId="29C4F362" w14:textId="77777777" w:rsidR="000C7632" w:rsidRDefault="000C7632" w:rsidP="000C7632">
      <w:pPr>
        <w:jc w:val="both"/>
        <w:rPr>
          <w:b/>
        </w:rPr>
      </w:pPr>
    </w:p>
    <w:p w14:paraId="03B9C62E" w14:textId="77777777" w:rsidR="000C7632" w:rsidRDefault="000C7632" w:rsidP="000C7632">
      <w:pPr>
        <w:jc w:val="both"/>
        <w:rPr>
          <w:b/>
        </w:rPr>
      </w:pPr>
      <w:r>
        <w:rPr>
          <w:b/>
        </w:rPr>
        <w:t xml:space="preserve">Hazards to Human Health </w:t>
      </w:r>
    </w:p>
    <w:p w14:paraId="08F48272" w14:textId="77777777" w:rsidR="000C7632" w:rsidRDefault="000C7632" w:rsidP="000C7632">
      <w:pPr>
        <w:jc w:val="both"/>
      </w:pPr>
      <w:r>
        <w:t xml:space="preserve">Chlorine is an irritant to the mucous membranes of the respiratory tract (airways), may cause coughing or shortness of breath and may cause adverse lung effects if high concentrations are inhaled. Inhalation of vapours may cause severe breathing difficulties and lung oedema while delayed fluid build-up in the lungs may occur, with severe exposure having the potential to cause lung damage. Overexposure may result in death. </w:t>
      </w:r>
    </w:p>
    <w:p w14:paraId="273CF794" w14:textId="77777777" w:rsidR="000C7632" w:rsidRDefault="000C7632" w:rsidP="000C7632">
      <w:pPr>
        <w:jc w:val="both"/>
      </w:pPr>
    </w:p>
    <w:p w14:paraId="68F2AA07" w14:textId="77777777" w:rsidR="000C7632" w:rsidRDefault="000C7632" w:rsidP="000C7632">
      <w:pPr>
        <w:jc w:val="both"/>
        <w:rPr>
          <w:b/>
        </w:rPr>
      </w:pPr>
      <w:r>
        <w:br/>
      </w:r>
      <w:r>
        <w:rPr>
          <w:b/>
        </w:rPr>
        <w:t>Hazards to the Environment</w:t>
      </w:r>
    </w:p>
    <w:p w14:paraId="4071B066" w14:textId="77777777" w:rsidR="000C7632" w:rsidRDefault="000C7632" w:rsidP="000C7632">
      <w:pPr>
        <w:jc w:val="both"/>
      </w:pPr>
      <w:r>
        <w:t xml:space="preserve">While chlorine does not accumulate in organisms and the material is not expected to bioconcentrate, it has been advised to avoid contaminating waterways. Chlorine is very toxic to aquatic organisms and is very ecotoxic in the soil environment. </w:t>
      </w:r>
    </w:p>
    <w:p w14:paraId="64891B6F" w14:textId="77777777" w:rsidR="000C7632" w:rsidRDefault="000C7632" w:rsidP="000C7632">
      <w:pPr>
        <w:jc w:val="both"/>
      </w:pPr>
      <w:r>
        <w:t>LC50: Fish 96 hr – 0.014 ppm.</w:t>
      </w:r>
    </w:p>
    <w:p w14:paraId="7AEE5E1E" w14:textId="77777777" w:rsidR="000C7632" w:rsidRDefault="000C7632" w:rsidP="000C7632"/>
    <w:p w14:paraId="259D9B36" w14:textId="77777777" w:rsidR="000C7632" w:rsidRDefault="000C7632" w:rsidP="000C7632">
      <w:r>
        <w:t>Refer to</w:t>
      </w:r>
      <w:r w:rsidR="004B5B9C">
        <w:t xml:space="preserve"> Scenario Likelihood Calculation under Botany ChlorAlkali Safety Case in the Botany SHE Risk Register</w:t>
      </w:r>
      <w:r>
        <w:t xml:space="preserve"> for the likelihood of </w:t>
      </w:r>
      <w:r w:rsidR="004B5B9C">
        <w:t>different</w:t>
      </w:r>
      <w:r>
        <w:t xml:space="preserve"> chlorine release</w:t>
      </w:r>
      <w:r w:rsidR="004B5B9C">
        <w:t>s</w:t>
      </w:r>
      <w:r>
        <w:t xml:space="preserve"> and</w:t>
      </w:r>
      <w:r w:rsidR="00CC2D18">
        <w:t xml:space="preserve"> refer to Attachment A3 in the Emergency Response Plan</w:t>
      </w:r>
      <w:r>
        <w:t xml:space="preserve"> </w:t>
      </w:r>
      <w:r w:rsidR="00CC2D18">
        <w:t xml:space="preserve">for </w:t>
      </w:r>
      <w:r w:rsidR="004B5B9C">
        <w:t>actions to take in a chlorine release emergency.</w:t>
      </w:r>
      <w:r w:rsidR="00CC2D18">
        <w:t xml:space="preserve"> </w:t>
      </w:r>
    </w:p>
    <w:p w14:paraId="2A583944" w14:textId="77777777" w:rsidR="000C7632" w:rsidRDefault="000C7632">
      <w:pPr>
        <w:rPr>
          <w:b/>
          <w:sz w:val="24"/>
          <w:szCs w:val="24"/>
        </w:rPr>
      </w:pPr>
      <w:r>
        <w:rPr>
          <w:b/>
          <w:sz w:val="24"/>
          <w:szCs w:val="24"/>
        </w:rPr>
        <w:br w:type="page"/>
      </w:r>
    </w:p>
    <w:p w14:paraId="1599A698" w14:textId="77777777" w:rsidR="00090450" w:rsidRPr="00D22F0A" w:rsidRDefault="000C7632" w:rsidP="00090450">
      <w:pPr>
        <w:rPr>
          <w:b/>
          <w:sz w:val="24"/>
          <w:szCs w:val="24"/>
        </w:rPr>
      </w:pPr>
      <w:r>
        <w:rPr>
          <w:b/>
          <w:sz w:val="24"/>
          <w:szCs w:val="24"/>
        </w:rPr>
        <w:lastRenderedPageBreak/>
        <w:t>APPENDIX A.7</w:t>
      </w:r>
      <w:r w:rsidR="002C0AAD">
        <w:rPr>
          <w:b/>
          <w:sz w:val="24"/>
          <w:szCs w:val="24"/>
        </w:rPr>
        <w:br/>
      </w:r>
      <w:r w:rsidR="00090450">
        <w:rPr>
          <w:b/>
          <w:sz w:val="24"/>
          <w:szCs w:val="24"/>
        </w:rPr>
        <w:t>Coagulant (Ciba ALCLAR 665)</w:t>
      </w:r>
    </w:p>
    <w:p w14:paraId="4298D43C" w14:textId="77777777" w:rsidR="00090450" w:rsidRPr="00B23AB1" w:rsidRDefault="00090450" w:rsidP="00090450">
      <w:pPr>
        <w:jc w:val="both"/>
      </w:pPr>
      <w:r>
        <w:t xml:space="preserve">Coagulant binds </w:t>
      </w:r>
      <w:proofErr w:type="gramStart"/>
      <w:r>
        <w:t>a number of</w:t>
      </w:r>
      <w:proofErr w:type="gramEnd"/>
      <w:r>
        <w:t xml:space="preserve"> combined calcium and magnesium crystals in brine together to form larger, more easily settled aggregates ready for clarification. Coagulant solution is prepared by mixing coagulant powder with demineralised water. </w:t>
      </w:r>
    </w:p>
    <w:p w14:paraId="7C12D26B" w14:textId="77777777" w:rsidR="00090450" w:rsidRDefault="00090450" w:rsidP="00090450">
      <w:pPr>
        <w:jc w:val="both"/>
        <w:rPr>
          <w:b/>
        </w:rPr>
      </w:pPr>
      <w:r>
        <w:rPr>
          <w:b/>
        </w:rPr>
        <w:br/>
        <w:t xml:space="preserve">Hazards to Human Health </w:t>
      </w:r>
    </w:p>
    <w:p w14:paraId="791F3DCA" w14:textId="77777777" w:rsidR="00090450" w:rsidRDefault="00090450" w:rsidP="00090450">
      <w:pPr>
        <w:jc w:val="both"/>
      </w:pPr>
      <w:r>
        <w:t>The primary hazard to human health is the slippery nature of the coagulant, which can result in injuries from slips and falls. The coagulant is a low toxicity product when swallowed, is not an irritant to skin, but may cause irritation to the eyes or respiratory tract if dust is inhaled.</w:t>
      </w:r>
    </w:p>
    <w:p w14:paraId="3E927661" w14:textId="77777777" w:rsidR="00090450" w:rsidRPr="0027385E" w:rsidRDefault="00090450" w:rsidP="00090450">
      <w:pPr>
        <w:jc w:val="both"/>
      </w:pPr>
      <w:r>
        <w:rPr>
          <w:b/>
        </w:rPr>
        <w:br/>
        <w:t>Hazards to the Environment</w:t>
      </w:r>
    </w:p>
    <w:p w14:paraId="13D434CB" w14:textId="77777777" w:rsidR="00090450" w:rsidRDefault="00090450" w:rsidP="00090450">
      <w:r>
        <w:t>It has been advised not to flush the coagulant into surface water drains or sanitary sewer system.</w:t>
      </w:r>
    </w:p>
    <w:p w14:paraId="4EFA0325" w14:textId="77777777" w:rsidR="00090450" w:rsidRDefault="00090450" w:rsidP="00090450">
      <w:pPr>
        <w:spacing w:after="0" w:line="240" w:lineRule="auto"/>
        <w:jc w:val="both"/>
      </w:pPr>
      <w:r>
        <w:t xml:space="preserve">LC50: Freshwater fish </w:t>
      </w:r>
      <w:proofErr w:type="spellStart"/>
      <w:r>
        <w:t>Brachydanio</w:t>
      </w:r>
      <w:proofErr w:type="spellEnd"/>
      <w:r>
        <w:t xml:space="preserve"> rerio 96 hr – 357 mg/L</w:t>
      </w:r>
    </w:p>
    <w:p w14:paraId="68579382" w14:textId="77777777" w:rsidR="00090450" w:rsidRPr="00D174B8" w:rsidRDefault="00090450" w:rsidP="00090450">
      <w:pPr>
        <w:rPr>
          <w:sz w:val="16"/>
          <w:szCs w:val="16"/>
        </w:rPr>
      </w:pPr>
    </w:p>
    <w:p w14:paraId="02C2BFBE" w14:textId="77777777" w:rsidR="00090450" w:rsidRDefault="00090450" w:rsidP="00090450">
      <w:pPr>
        <w:jc w:val="both"/>
      </w:pPr>
      <w:r>
        <w:t xml:space="preserve"> </w:t>
      </w:r>
    </w:p>
    <w:p w14:paraId="04428384" w14:textId="77777777" w:rsidR="00090450" w:rsidRPr="00524AC5" w:rsidRDefault="00090450" w:rsidP="00090450">
      <w:pPr>
        <w:jc w:val="both"/>
        <w:rPr>
          <w:b/>
        </w:rPr>
      </w:pPr>
      <w:r>
        <w:br w:type="page"/>
      </w:r>
    </w:p>
    <w:tbl>
      <w:tblPr>
        <w:tblStyle w:val="TableGrid"/>
        <w:tblW w:w="0" w:type="auto"/>
        <w:tblLook w:val="04A0" w:firstRow="1" w:lastRow="0" w:firstColumn="1" w:lastColumn="0" w:noHBand="0" w:noVBand="1"/>
      </w:tblPr>
      <w:tblGrid>
        <w:gridCol w:w="1659"/>
        <w:gridCol w:w="1296"/>
        <w:gridCol w:w="3302"/>
        <w:gridCol w:w="2956"/>
        <w:gridCol w:w="1122"/>
        <w:gridCol w:w="106"/>
        <w:gridCol w:w="1981"/>
        <w:gridCol w:w="1526"/>
      </w:tblGrid>
      <w:tr w:rsidR="00090450" w:rsidRPr="0090250A" w14:paraId="2D629080" w14:textId="77777777" w:rsidTr="00B36406">
        <w:tc>
          <w:tcPr>
            <w:tcW w:w="1668" w:type="dxa"/>
          </w:tcPr>
          <w:p w14:paraId="06BC07DF" w14:textId="77777777" w:rsidR="00090450" w:rsidRPr="007D758F" w:rsidRDefault="00090450" w:rsidP="001F3448">
            <w:pPr>
              <w:rPr>
                <w:b/>
                <w:sz w:val="20"/>
                <w:szCs w:val="20"/>
              </w:rPr>
            </w:pPr>
            <w:r w:rsidRPr="007D758F">
              <w:rPr>
                <w:b/>
                <w:sz w:val="20"/>
                <w:szCs w:val="20"/>
              </w:rPr>
              <w:lastRenderedPageBreak/>
              <w:t>Environmental Aspects Plant Activities and Sources of Risk</w:t>
            </w:r>
          </w:p>
        </w:tc>
        <w:tc>
          <w:tcPr>
            <w:tcW w:w="1302" w:type="dxa"/>
          </w:tcPr>
          <w:p w14:paraId="7686A0DC" w14:textId="77777777" w:rsidR="00090450" w:rsidRPr="007D758F" w:rsidRDefault="00090450" w:rsidP="001F3448">
            <w:pPr>
              <w:rPr>
                <w:b/>
                <w:sz w:val="20"/>
                <w:szCs w:val="20"/>
              </w:rPr>
            </w:pPr>
            <w:r w:rsidRPr="007D758F">
              <w:rPr>
                <w:b/>
                <w:sz w:val="20"/>
                <w:szCs w:val="20"/>
              </w:rPr>
              <w:t>Receptors?</w:t>
            </w:r>
          </w:p>
        </w:tc>
        <w:tc>
          <w:tcPr>
            <w:tcW w:w="3374" w:type="dxa"/>
          </w:tcPr>
          <w:p w14:paraId="25D604F9" w14:textId="77777777" w:rsidR="00090450" w:rsidRPr="007D758F" w:rsidRDefault="00090450" w:rsidP="001F3448">
            <w:pPr>
              <w:rPr>
                <w:b/>
                <w:sz w:val="20"/>
                <w:szCs w:val="20"/>
              </w:rPr>
            </w:pPr>
            <w:r w:rsidRPr="007D758F">
              <w:rPr>
                <w:b/>
                <w:sz w:val="20"/>
                <w:szCs w:val="20"/>
              </w:rPr>
              <w:t>Environmental Hazard Potential Pathway and Adverse Impacts</w:t>
            </w:r>
          </w:p>
        </w:tc>
        <w:tc>
          <w:tcPr>
            <w:tcW w:w="3010" w:type="dxa"/>
          </w:tcPr>
          <w:p w14:paraId="1E898A5E" w14:textId="77777777" w:rsidR="00090450" w:rsidRPr="007D758F" w:rsidRDefault="00090450" w:rsidP="001F3448">
            <w:pPr>
              <w:rPr>
                <w:b/>
                <w:sz w:val="20"/>
                <w:szCs w:val="20"/>
              </w:rPr>
            </w:pPr>
            <w:r w:rsidRPr="007D758F">
              <w:rPr>
                <w:b/>
                <w:sz w:val="20"/>
                <w:szCs w:val="20"/>
              </w:rPr>
              <w:t xml:space="preserve">Currently Implemented </w:t>
            </w:r>
          </w:p>
          <w:p w14:paraId="1D8DFDAF" w14:textId="77777777" w:rsidR="00090450" w:rsidRPr="007D758F" w:rsidRDefault="00090450" w:rsidP="001F3448">
            <w:pPr>
              <w:rPr>
                <w:b/>
                <w:sz w:val="20"/>
                <w:szCs w:val="20"/>
              </w:rPr>
            </w:pPr>
            <w:r w:rsidRPr="007D758F">
              <w:rPr>
                <w:b/>
                <w:sz w:val="20"/>
                <w:szCs w:val="20"/>
              </w:rPr>
              <w:t>Risk Control Measures</w:t>
            </w:r>
          </w:p>
        </w:tc>
        <w:tc>
          <w:tcPr>
            <w:tcW w:w="1134" w:type="dxa"/>
          </w:tcPr>
          <w:p w14:paraId="6B49EBA1" w14:textId="77777777" w:rsidR="00090450" w:rsidRPr="007D758F" w:rsidRDefault="00090450" w:rsidP="001F3448">
            <w:pPr>
              <w:rPr>
                <w:b/>
                <w:sz w:val="20"/>
                <w:szCs w:val="20"/>
              </w:rPr>
            </w:pPr>
            <w:proofErr w:type="spellStart"/>
            <w:r w:rsidRPr="007D758F">
              <w:rPr>
                <w:b/>
                <w:sz w:val="20"/>
                <w:szCs w:val="20"/>
              </w:rPr>
              <w:t>Conseq</w:t>
            </w:r>
            <w:proofErr w:type="spellEnd"/>
          </w:p>
          <w:p w14:paraId="0DE15D27" w14:textId="77777777" w:rsidR="00090450" w:rsidRPr="007D758F" w:rsidRDefault="00090450" w:rsidP="001F3448">
            <w:pPr>
              <w:rPr>
                <w:b/>
                <w:sz w:val="20"/>
                <w:szCs w:val="20"/>
              </w:rPr>
            </w:pPr>
            <w:r w:rsidRPr="007D758F">
              <w:rPr>
                <w:b/>
                <w:sz w:val="20"/>
                <w:szCs w:val="20"/>
              </w:rPr>
              <w:t>Impact</w:t>
            </w:r>
          </w:p>
        </w:tc>
        <w:tc>
          <w:tcPr>
            <w:tcW w:w="2126" w:type="dxa"/>
            <w:gridSpan w:val="2"/>
          </w:tcPr>
          <w:p w14:paraId="19BF56BF" w14:textId="77777777" w:rsidR="00090450" w:rsidRPr="007D758F" w:rsidRDefault="00090450" w:rsidP="001F3448">
            <w:pPr>
              <w:rPr>
                <w:b/>
                <w:sz w:val="20"/>
                <w:szCs w:val="20"/>
              </w:rPr>
            </w:pPr>
            <w:r w:rsidRPr="007D758F">
              <w:rPr>
                <w:b/>
                <w:sz w:val="20"/>
                <w:szCs w:val="20"/>
              </w:rPr>
              <w:t>Likelihood</w:t>
            </w:r>
          </w:p>
          <w:p w14:paraId="5C6F8BFE" w14:textId="77777777" w:rsidR="00090450" w:rsidRPr="007D758F" w:rsidRDefault="00090450" w:rsidP="001F3448">
            <w:pPr>
              <w:rPr>
                <w:b/>
                <w:sz w:val="20"/>
                <w:szCs w:val="20"/>
              </w:rPr>
            </w:pPr>
            <w:r w:rsidRPr="007D758F">
              <w:rPr>
                <w:b/>
                <w:sz w:val="20"/>
                <w:szCs w:val="20"/>
              </w:rPr>
              <w:t>Estimate</w:t>
            </w:r>
          </w:p>
        </w:tc>
        <w:tc>
          <w:tcPr>
            <w:tcW w:w="1560" w:type="dxa"/>
          </w:tcPr>
          <w:p w14:paraId="3E5A685D" w14:textId="77777777" w:rsidR="00090450" w:rsidRPr="007D758F" w:rsidRDefault="00090450" w:rsidP="001F3448">
            <w:pPr>
              <w:rPr>
                <w:b/>
                <w:sz w:val="20"/>
                <w:szCs w:val="20"/>
              </w:rPr>
            </w:pPr>
            <w:r w:rsidRPr="007D758F">
              <w:rPr>
                <w:b/>
                <w:sz w:val="20"/>
                <w:szCs w:val="20"/>
              </w:rPr>
              <w:t>Risk Level</w:t>
            </w:r>
          </w:p>
        </w:tc>
      </w:tr>
      <w:tr w:rsidR="00090450" w14:paraId="104660B0" w14:textId="77777777" w:rsidTr="00B36406">
        <w:tc>
          <w:tcPr>
            <w:tcW w:w="14174" w:type="dxa"/>
            <w:gridSpan w:val="8"/>
          </w:tcPr>
          <w:p w14:paraId="394E5ABD" w14:textId="77777777" w:rsidR="00090450" w:rsidRPr="00FD5F3E" w:rsidRDefault="00090450" w:rsidP="001F3448">
            <w:pPr>
              <w:rPr>
                <w:sz w:val="20"/>
                <w:szCs w:val="20"/>
                <w:lang w:val="en-US"/>
              </w:rPr>
            </w:pPr>
            <w:r w:rsidRPr="007D758F">
              <w:rPr>
                <w:sz w:val="20"/>
                <w:szCs w:val="20"/>
              </w:rPr>
              <w:t xml:space="preserve">Item [01]. Overfilling </w:t>
            </w:r>
            <w:r>
              <w:rPr>
                <w:sz w:val="20"/>
                <w:szCs w:val="20"/>
              </w:rPr>
              <w:t>T11045 Coagulant Tank</w:t>
            </w:r>
          </w:p>
          <w:p w14:paraId="0DFBCF24" w14:textId="77777777" w:rsidR="00090450" w:rsidRPr="007D758F" w:rsidRDefault="00090450" w:rsidP="001F3448">
            <w:pPr>
              <w:rPr>
                <w:sz w:val="20"/>
                <w:szCs w:val="20"/>
              </w:rPr>
            </w:pPr>
          </w:p>
        </w:tc>
      </w:tr>
      <w:tr w:rsidR="00090450" w14:paraId="090EE2BD" w14:textId="77777777" w:rsidTr="00B36406">
        <w:tc>
          <w:tcPr>
            <w:tcW w:w="1668" w:type="dxa"/>
          </w:tcPr>
          <w:p w14:paraId="76F7F3C9" w14:textId="77777777" w:rsidR="00090450" w:rsidRDefault="00090450" w:rsidP="001F3448"/>
        </w:tc>
        <w:tc>
          <w:tcPr>
            <w:tcW w:w="1302" w:type="dxa"/>
            <w:tcBorders>
              <w:bottom w:val="single" w:sz="4" w:space="0" w:color="auto"/>
            </w:tcBorders>
            <w:shd w:val="clear" w:color="auto" w:fill="92D050"/>
          </w:tcPr>
          <w:p w14:paraId="21505A89" w14:textId="77777777" w:rsidR="00090450" w:rsidRPr="0090250A" w:rsidRDefault="00090450" w:rsidP="001F3448">
            <w:pPr>
              <w:rPr>
                <w:b/>
              </w:rPr>
            </w:pPr>
            <w:r w:rsidRPr="0090250A">
              <w:rPr>
                <w:b/>
              </w:rPr>
              <w:t>Nat</w:t>
            </w:r>
          </w:p>
        </w:tc>
        <w:tc>
          <w:tcPr>
            <w:tcW w:w="3374" w:type="dxa"/>
          </w:tcPr>
          <w:p w14:paraId="22ADFEA1" w14:textId="77777777" w:rsidR="00090450" w:rsidRDefault="00C82552" w:rsidP="001F3448">
            <w:pPr>
              <w:rPr>
                <w:sz w:val="16"/>
                <w:szCs w:val="16"/>
              </w:rPr>
            </w:pPr>
            <w:r>
              <w:rPr>
                <w:sz w:val="16"/>
                <w:szCs w:val="16"/>
              </w:rPr>
              <w:t xml:space="preserve">Interceptor Pit 1 overflow </w:t>
            </w:r>
            <w:r w:rsidR="00090450">
              <w:rPr>
                <w:sz w:val="16"/>
                <w:szCs w:val="16"/>
              </w:rPr>
              <w:t>to Springvale Drain. Adverse impact on aquatic organisms, including lethal dosage. Release to SWOOS from Site Utilities without treatment, resulting in adverse impact on trade waste water quality.</w:t>
            </w:r>
          </w:p>
          <w:p w14:paraId="080E3D8F" w14:textId="77777777" w:rsidR="00090450" w:rsidRPr="007D758F" w:rsidRDefault="00090450" w:rsidP="001F3448">
            <w:pPr>
              <w:rPr>
                <w:sz w:val="16"/>
                <w:szCs w:val="16"/>
              </w:rPr>
            </w:pPr>
          </w:p>
        </w:tc>
        <w:tc>
          <w:tcPr>
            <w:tcW w:w="3010" w:type="dxa"/>
          </w:tcPr>
          <w:p w14:paraId="255C4CF9" w14:textId="77777777" w:rsidR="00090450" w:rsidRDefault="00090450" w:rsidP="001F3448">
            <w:pPr>
              <w:pStyle w:val="ListParagraph"/>
              <w:numPr>
                <w:ilvl w:val="0"/>
                <w:numId w:val="1"/>
              </w:numPr>
              <w:spacing w:after="200" w:line="276" w:lineRule="auto"/>
              <w:ind w:left="426"/>
              <w:rPr>
                <w:color w:val="000000" w:themeColor="text1"/>
                <w:sz w:val="16"/>
                <w:szCs w:val="16"/>
              </w:rPr>
            </w:pPr>
            <w:r>
              <w:rPr>
                <w:color w:val="000000" w:themeColor="text1"/>
                <w:sz w:val="16"/>
                <w:szCs w:val="16"/>
              </w:rPr>
              <w:t>DCS hi level warning alarm on LI11047</w:t>
            </w:r>
          </w:p>
          <w:p w14:paraId="6101C4DF" w14:textId="77777777" w:rsidR="00090450" w:rsidRDefault="00090450" w:rsidP="001F3448">
            <w:pPr>
              <w:pStyle w:val="ListParagraph"/>
              <w:numPr>
                <w:ilvl w:val="0"/>
                <w:numId w:val="1"/>
              </w:numPr>
              <w:spacing w:after="200" w:line="276" w:lineRule="auto"/>
              <w:ind w:left="426"/>
              <w:rPr>
                <w:color w:val="000000" w:themeColor="text1"/>
                <w:sz w:val="16"/>
                <w:szCs w:val="16"/>
              </w:rPr>
            </w:pPr>
            <w:r>
              <w:rPr>
                <w:color w:val="000000" w:themeColor="text1"/>
                <w:sz w:val="16"/>
                <w:szCs w:val="16"/>
              </w:rPr>
              <w:t>Tank contained in CAP bunded area.</w:t>
            </w:r>
          </w:p>
          <w:p w14:paraId="1BEA85BE"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0F197EA0" w14:textId="77777777" w:rsidR="00090450" w:rsidRPr="006E6783" w:rsidRDefault="00090450" w:rsidP="001F3448">
            <w:pPr>
              <w:pStyle w:val="ListParagraph"/>
              <w:numPr>
                <w:ilvl w:val="0"/>
                <w:numId w:val="1"/>
              </w:numPr>
              <w:spacing w:after="200" w:line="276" w:lineRule="auto"/>
              <w:ind w:left="426"/>
              <w:rPr>
                <w:color w:val="000000" w:themeColor="text1"/>
                <w:sz w:val="16"/>
                <w:szCs w:val="16"/>
              </w:rPr>
            </w:pPr>
            <w:r w:rsidRPr="00F7316A">
              <w:rPr>
                <w:color w:val="000000" w:themeColor="text1"/>
                <w:sz w:val="16"/>
                <w:szCs w:val="16"/>
              </w:rPr>
              <w:t>Response Plan</w:t>
            </w:r>
          </w:p>
        </w:tc>
        <w:tc>
          <w:tcPr>
            <w:tcW w:w="1243" w:type="dxa"/>
            <w:gridSpan w:val="2"/>
          </w:tcPr>
          <w:p w14:paraId="601B873B" w14:textId="77777777" w:rsidR="00090450" w:rsidRPr="007D758F" w:rsidRDefault="00090450" w:rsidP="001F3448">
            <w:pPr>
              <w:rPr>
                <w:sz w:val="16"/>
                <w:szCs w:val="16"/>
              </w:rPr>
            </w:pPr>
            <w:r w:rsidRPr="007D758F">
              <w:rPr>
                <w:sz w:val="16"/>
                <w:szCs w:val="16"/>
              </w:rPr>
              <w:t xml:space="preserve">Category </w:t>
            </w:r>
            <w:r w:rsidR="000669E7">
              <w:rPr>
                <w:sz w:val="16"/>
                <w:szCs w:val="16"/>
              </w:rPr>
              <w:t>2</w:t>
            </w:r>
          </w:p>
        </w:tc>
        <w:tc>
          <w:tcPr>
            <w:tcW w:w="2017" w:type="dxa"/>
          </w:tcPr>
          <w:p w14:paraId="1B1FCABD" w14:textId="77777777" w:rsidR="00090450" w:rsidRPr="007D758F" w:rsidRDefault="00090450" w:rsidP="001F3448">
            <w:pPr>
              <w:rPr>
                <w:sz w:val="16"/>
                <w:szCs w:val="16"/>
              </w:rPr>
            </w:pPr>
            <w:r w:rsidRPr="007D758F">
              <w:rPr>
                <w:sz w:val="16"/>
                <w:szCs w:val="16"/>
              </w:rPr>
              <w:t>Unlikely</w:t>
            </w:r>
          </w:p>
        </w:tc>
        <w:tc>
          <w:tcPr>
            <w:tcW w:w="1560" w:type="dxa"/>
          </w:tcPr>
          <w:p w14:paraId="2DB16225" w14:textId="77777777" w:rsidR="00090450" w:rsidRPr="007D758F" w:rsidRDefault="00090450" w:rsidP="001F3448">
            <w:pPr>
              <w:rPr>
                <w:sz w:val="16"/>
                <w:szCs w:val="16"/>
              </w:rPr>
            </w:pPr>
            <w:r w:rsidRPr="007D758F">
              <w:rPr>
                <w:sz w:val="16"/>
                <w:szCs w:val="16"/>
              </w:rPr>
              <w:t xml:space="preserve">Level </w:t>
            </w:r>
            <w:r>
              <w:rPr>
                <w:sz w:val="16"/>
                <w:szCs w:val="16"/>
              </w:rPr>
              <w:t>IV</w:t>
            </w:r>
          </w:p>
        </w:tc>
      </w:tr>
      <w:tr w:rsidR="00090450" w14:paraId="664B4896" w14:textId="77777777" w:rsidTr="00B36406">
        <w:tc>
          <w:tcPr>
            <w:tcW w:w="1668" w:type="dxa"/>
          </w:tcPr>
          <w:p w14:paraId="1B1D101B" w14:textId="77777777" w:rsidR="00090450" w:rsidRDefault="00090450" w:rsidP="001F3448"/>
        </w:tc>
        <w:tc>
          <w:tcPr>
            <w:tcW w:w="1302" w:type="dxa"/>
            <w:tcBorders>
              <w:bottom w:val="single" w:sz="4" w:space="0" w:color="auto"/>
            </w:tcBorders>
            <w:shd w:val="clear" w:color="auto" w:fill="D99594" w:themeFill="accent2" w:themeFillTint="99"/>
          </w:tcPr>
          <w:p w14:paraId="44FF8C10" w14:textId="77777777" w:rsidR="00090450" w:rsidRPr="0090250A" w:rsidRDefault="00090450" w:rsidP="001F3448">
            <w:pPr>
              <w:rPr>
                <w:b/>
              </w:rPr>
            </w:pPr>
            <w:r w:rsidRPr="0090250A">
              <w:rPr>
                <w:b/>
              </w:rPr>
              <w:t>Hum</w:t>
            </w:r>
          </w:p>
        </w:tc>
        <w:tc>
          <w:tcPr>
            <w:tcW w:w="3374" w:type="dxa"/>
          </w:tcPr>
          <w:p w14:paraId="1AAD1AC1" w14:textId="77777777" w:rsidR="00090450" w:rsidRDefault="00090450" w:rsidP="001F3448">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eyes.  Injuries due to slippery effluent.</w:t>
            </w:r>
          </w:p>
          <w:p w14:paraId="7DE828E3" w14:textId="77777777" w:rsidR="00090450" w:rsidRDefault="00090450" w:rsidP="001F3448">
            <w:pPr>
              <w:pStyle w:val="ListParagraph"/>
              <w:ind w:left="7"/>
              <w:rPr>
                <w:sz w:val="16"/>
                <w:szCs w:val="16"/>
              </w:rPr>
            </w:pPr>
          </w:p>
          <w:p w14:paraId="4E75974E" w14:textId="77777777" w:rsidR="00090450" w:rsidRPr="007D758F" w:rsidRDefault="00090450" w:rsidP="001F3448">
            <w:pPr>
              <w:pStyle w:val="ListParagraph"/>
              <w:ind w:left="7"/>
              <w:rPr>
                <w:sz w:val="16"/>
                <w:szCs w:val="16"/>
              </w:rPr>
            </w:pPr>
          </w:p>
        </w:tc>
        <w:tc>
          <w:tcPr>
            <w:tcW w:w="3010" w:type="dxa"/>
          </w:tcPr>
          <w:p w14:paraId="103A7B82" w14:textId="77777777" w:rsidR="00090450" w:rsidRPr="007D758F" w:rsidRDefault="00090450" w:rsidP="001F3448">
            <w:pPr>
              <w:pStyle w:val="ListParagraph"/>
              <w:numPr>
                <w:ilvl w:val="0"/>
                <w:numId w:val="1"/>
              </w:numPr>
              <w:ind w:left="426"/>
              <w:rPr>
                <w:sz w:val="16"/>
                <w:szCs w:val="16"/>
              </w:rPr>
            </w:pPr>
            <w:r w:rsidRPr="007D758F">
              <w:rPr>
                <w:sz w:val="16"/>
                <w:szCs w:val="16"/>
              </w:rPr>
              <w:t>As for “Nat”</w:t>
            </w:r>
          </w:p>
          <w:p w14:paraId="2EA0DA7B" w14:textId="77777777" w:rsidR="00090450" w:rsidRDefault="00090450" w:rsidP="001F3448">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BEA799F" w14:textId="77777777" w:rsidR="00090450" w:rsidRDefault="00090450" w:rsidP="001F3448">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1D48B9E8" w14:textId="77777777" w:rsidR="00090450" w:rsidRPr="007D758F" w:rsidRDefault="00090450" w:rsidP="001F3448">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0A10B78D" w14:textId="77777777" w:rsidR="00090450" w:rsidRPr="007D758F" w:rsidRDefault="00090450" w:rsidP="001F3448">
            <w:pPr>
              <w:rPr>
                <w:sz w:val="16"/>
                <w:szCs w:val="16"/>
              </w:rPr>
            </w:pPr>
            <w:r w:rsidRPr="007D758F">
              <w:rPr>
                <w:sz w:val="16"/>
                <w:szCs w:val="16"/>
              </w:rPr>
              <w:t xml:space="preserve">Category </w:t>
            </w:r>
            <w:r>
              <w:rPr>
                <w:sz w:val="16"/>
                <w:szCs w:val="16"/>
              </w:rPr>
              <w:t>3.1</w:t>
            </w:r>
          </w:p>
        </w:tc>
        <w:tc>
          <w:tcPr>
            <w:tcW w:w="2017" w:type="dxa"/>
          </w:tcPr>
          <w:p w14:paraId="3E5E4D87" w14:textId="77777777" w:rsidR="00090450" w:rsidRPr="007D758F" w:rsidRDefault="00090450" w:rsidP="001F3448">
            <w:pPr>
              <w:rPr>
                <w:sz w:val="16"/>
                <w:szCs w:val="16"/>
              </w:rPr>
            </w:pPr>
            <w:r w:rsidRPr="007D758F">
              <w:rPr>
                <w:sz w:val="16"/>
                <w:szCs w:val="16"/>
              </w:rPr>
              <w:t>Unlikely</w:t>
            </w:r>
          </w:p>
        </w:tc>
        <w:tc>
          <w:tcPr>
            <w:tcW w:w="1560" w:type="dxa"/>
          </w:tcPr>
          <w:p w14:paraId="42D0FB73" w14:textId="77777777" w:rsidR="00090450" w:rsidRPr="007D758F" w:rsidRDefault="00090450" w:rsidP="001F3448">
            <w:pPr>
              <w:rPr>
                <w:sz w:val="16"/>
                <w:szCs w:val="16"/>
              </w:rPr>
            </w:pPr>
            <w:r w:rsidRPr="007D758F">
              <w:rPr>
                <w:sz w:val="16"/>
                <w:szCs w:val="16"/>
              </w:rPr>
              <w:t xml:space="preserve">Level </w:t>
            </w:r>
            <w:r>
              <w:rPr>
                <w:sz w:val="16"/>
                <w:szCs w:val="16"/>
              </w:rPr>
              <w:t>I</w:t>
            </w:r>
            <w:r w:rsidR="00CE6A37">
              <w:rPr>
                <w:sz w:val="16"/>
                <w:szCs w:val="16"/>
              </w:rPr>
              <w:t>II</w:t>
            </w:r>
          </w:p>
        </w:tc>
      </w:tr>
      <w:tr w:rsidR="00090450" w:rsidRPr="007D758F" w14:paraId="550BFF22" w14:textId="77777777" w:rsidTr="00B36406">
        <w:tc>
          <w:tcPr>
            <w:tcW w:w="14174" w:type="dxa"/>
            <w:gridSpan w:val="8"/>
          </w:tcPr>
          <w:p w14:paraId="712C8C37" w14:textId="77777777" w:rsidR="00090450" w:rsidRPr="007D758F" w:rsidRDefault="00090450" w:rsidP="001F3448">
            <w:pPr>
              <w:rPr>
                <w:sz w:val="20"/>
                <w:szCs w:val="20"/>
              </w:rPr>
            </w:pPr>
            <w:r w:rsidRPr="007D758F">
              <w:rPr>
                <w:sz w:val="20"/>
                <w:szCs w:val="20"/>
              </w:rPr>
              <w:t>Item [0</w:t>
            </w:r>
            <w:r>
              <w:rPr>
                <w:sz w:val="20"/>
                <w:szCs w:val="20"/>
              </w:rPr>
              <w:t>2</w:t>
            </w:r>
            <w:r w:rsidRPr="007D758F">
              <w:rPr>
                <w:sz w:val="20"/>
                <w:szCs w:val="20"/>
              </w:rPr>
              <w:t xml:space="preserve">]. </w:t>
            </w:r>
            <w:r>
              <w:rPr>
                <w:sz w:val="20"/>
                <w:szCs w:val="20"/>
              </w:rPr>
              <w:t>Mechanical Failure of T11045 Coagulant Tank</w:t>
            </w:r>
          </w:p>
        </w:tc>
      </w:tr>
      <w:tr w:rsidR="00090450" w:rsidRPr="007D758F" w14:paraId="52FCAD01" w14:textId="77777777" w:rsidTr="00B36406">
        <w:tc>
          <w:tcPr>
            <w:tcW w:w="1668" w:type="dxa"/>
          </w:tcPr>
          <w:p w14:paraId="48479D95" w14:textId="77777777" w:rsidR="00090450" w:rsidRDefault="00090450" w:rsidP="001F3448"/>
        </w:tc>
        <w:tc>
          <w:tcPr>
            <w:tcW w:w="1302" w:type="dxa"/>
            <w:tcBorders>
              <w:bottom w:val="single" w:sz="4" w:space="0" w:color="auto"/>
            </w:tcBorders>
            <w:shd w:val="clear" w:color="auto" w:fill="92D050"/>
          </w:tcPr>
          <w:p w14:paraId="7E753BFC" w14:textId="77777777" w:rsidR="00090450" w:rsidRPr="0090250A" w:rsidRDefault="00090450" w:rsidP="001F3448">
            <w:pPr>
              <w:rPr>
                <w:b/>
              </w:rPr>
            </w:pPr>
            <w:r w:rsidRPr="0090250A">
              <w:rPr>
                <w:b/>
              </w:rPr>
              <w:t>Nat</w:t>
            </w:r>
          </w:p>
        </w:tc>
        <w:tc>
          <w:tcPr>
            <w:tcW w:w="3374" w:type="dxa"/>
          </w:tcPr>
          <w:p w14:paraId="728B3119" w14:textId="77777777" w:rsidR="00090450" w:rsidRDefault="00C82552" w:rsidP="001F3448">
            <w:pPr>
              <w:rPr>
                <w:sz w:val="16"/>
                <w:szCs w:val="16"/>
              </w:rPr>
            </w:pPr>
            <w:r>
              <w:rPr>
                <w:sz w:val="16"/>
                <w:szCs w:val="16"/>
              </w:rPr>
              <w:t xml:space="preserve">Interceptor Pit 1 overflow </w:t>
            </w:r>
            <w:r w:rsidR="00090450">
              <w:rPr>
                <w:sz w:val="16"/>
                <w:szCs w:val="16"/>
              </w:rPr>
              <w:t>to Springvale Drain. Adverse impact on aquatic organisms, including lethal dosage. Release to SWOOS from Site Utilities without treatment, resulting in adverse impact on trade waste water quality.</w:t>
            </w:r>
          </w:p>
          <w:p w14:paraId="60E78457" w14:textId="77777777" w:rsidR="00090450" w:rsidRPr="007D758F" w:rsidRDefault="00090450" w:rsidP="001F3448">
            <w:pPr>
              <w:rPr>
                <w:sz w:val="16"/>
                <w:szCs w:val="16"/>
              </w:rPr>
            </w:pPr>
          </w:p>
        </w:tc>
        <w:tc>
          <w:tcPr>
            <w:tcW w:w="3010" w:type="dxa"/>
          </w:tcPr>
          <w:p w14:paraId="2CCCEBFA" w14:textId="77777777" w:rsidR="00090450" w:rsidRPr="001348EE" w:rsidRDefault="00684489" w:rsidP="001F3448">
            <w:pPr>
              <w:pStyle w:val="ListParagraph"/>
              <w:numPr>
                <w:ilvl w:val="0"/>
                <w:numId w:val="1"/>
              </w:numPr>
              <w:spacing w:after="200" w:line="276" w:lineRule="auto"/>
              <w:ind w:left="426"/>
              <w:rPr>
                <w:sz w:val="16"/>
                <w:szCs w:val="16"/>
              </w:rPr>
            </w:pPr>
            <w:r w:rsidRPr="001348EE">
              <w:rPr>
                <w:sz w:val="16"/>
                <w:szCs w:val="16"/>
              </w:rPr>
              <w:t>Informal</w:t>
            </w:r>
            <w:r w:rsidR="00AA3435">
              <w:rPr>
                <w:sz w:val="16"/>
                <w:szCs w:val="16"/>
              </w:rPr>
              <w:t xml:space="preserve"> regular checks on external condition</w:t>
            </w:r>
          </w:p>
          <w:p w14:paraId="4C859EA6" w14:textId="77777777" w:rsidR="00090450" w:rsidRPr="001348EE" w:rsidRDefault="00AA3435" w:rsidP="001F3448">
            <w:pPr>
              <w:pStyle w:val="ListParagraph"/>
              <w:numPr>
                <w:ilvl w:val="0"/>
                <w:numId w:val="1"/>
              </w:numPr>
              <w:spacing w:after="200" w:line="276" w:lineRule="auto"/>
              <w:ind w:left="426"/>
              <w:rPr>
                <w:sz w:val="16"/>
                <w:szCs w:val="16"/>
              </w:rPr>
            </w:pPr>
            <w:r>
              <w:rPr>
                <w:sz w:val="16"/>
                <w:szCs w:val="16"/>
              </w:rPr>
              <w:t>Correct material and thickness specification</w:t>
            </w:r>
          </w:p>
          <w:p w14:paraId="3D24356D" w14:textId="77777777" w:rsidR="00090450" w:rsidRPr="001348EE" w:rsidRDefault="00AA3435" w:rsidP="001F3448">
            <w:pPr>
              <w:pStyle w:val="ListParagraph"/>
              <w:numPr>
                <w:ilvl w:val="0"/>
                <w:numId w:val="1"/>
              </w:numPr>
              <w:spacing w:after="200" w:line="276" w:lineRule="auto"/>
              <w:ind w:left="426"/>
              <w:rPr>
                <w:sz w:val="16"/>
                <w:szCs w:val="16"/>
              </w:rPr>
            </w:pPr>
            <w:r>
              <w:rPr>
                <w:sz w:val="16"/>
                <w:szCs w:val="16"/>
              </w:rPr>
              <w:t>Tank protected by bund walls</w:t>
            </w:r>
          </w:p>
          <w:p w14:paraId="31225863" w14:textId="77777777" w:rsidR="00090450" w:rsidRPr="001348EE" w:rsidRDefault="00AA3435" w:rsidP="001F3448">
            <w:pPr>
              <w:pStyle w:val="ListParagraph"/>
              <w:numPr>
                <w:ilvl w:val="0"/>
                <w:numId w:val="1"/>
              </w:numPr>
              <w:spacing w:after="200" w:line="276" w:lineRule="auto"/>
              <w:ind w:left="426"/>
              <w:rPr>
                <w:sz w:val="16"/>
                <w:szCs w:val="16"/>
              </w:rPr>
            </w:pPr>
            <w:r>
              <w:rPr>
                <w:sz w:val="16"/>
                <w:szCs w:val="16"/>
              </w:rPr>
              <w:t xml:space="preserve">Bund capacity is at least 110% of largest tank or vessel </w:t>
            </w:r>
          </w:p>
          <w:p w14:paraId="0DA593E0" w14:textId="77777777" w:rsidR="00090450" w:rsidRPr="001348EE" w:rsidRDefault="00AA3435" w:rsidP="001F3448">
            <w:pPr>
              <w:pStyle w:val="ListParagraph"/>
              <w:numPr>
                <w:ilvl w:val="0"/>
                <w:numId w:val="1"/>
              </w:numPr>
              <w:spacing w:after="200" w:line="276" w:lineRule="auto"/>
              <w:ind w:left="426"/>
              <w:rPr>
                <w:sz w:val="16"/>
                <w:szCs w:val="16"/>
              </w:rPr>
            </w:pPr>
            <w:r>
              <w:rPr>
                <w:sz w:val="16"/>
                <w:szCs w:val="16"/>
              </w:rPr>
              <w:t>Low level warning alarm on LI11047.</w:t>
            </w:r>
          </w:p>
          <w:p w14:paraId="2426BDE9" w14:textId="77777777" w:rsidR="00090450" w:rsidRPr="001348EE" w:rsidRDefault="00AA3435" w:rsidP="001F3448">
            <w:pPr>
              <w:pStyle w:val="ListParagraph"/>
              <w:numPr>
                <w:ilvl w:val="0"/>
                <w:numId w:val="1"/>
              </w:numPr>
              <w:spacing w:after="200" w:line="276" w:lineRule="auto"/>
              <w:ind w:left="426"/>
              <w:rPr>
                <w:sz w:val="16"/>
                <w:szCs w:val="16"/>
              </w:rPr>
            </w:pPr>
            <w:r>
              <w:rPr>
                <w:sz w:val="16"/>
                <w:szCs w:val="16"/>
              </w:rPr>
              <w:t>Loss of containment drains to Alkaline Effluent Sump</w:t>
            </w:r>
          </w:p>
          <w:p w14:paraId="7D505CB2" w14:textId="77777777" w:rsidR="00090450" w:rsidRPr="001348EE" w:rsidRDefault="00AA3435" w:rsidP="001F3448">
            <w:pPr>
              <w:pStyle w:val="ListParagraph"/>
              <w:numPr>
                <w:ilvl w:val="0"/>
                <w:numId w:val="1"/>
              </w:numPr>
              <w:spacing w:after="200" w:line="276" w:lineRule="auto"/>
              <w:ind w:left="426"/>
              <w:rPr>
                <w:sz w:val="16"/>
                <w:szCs w:val="16"/>
              </w:rPr>
            </w:pPr>
            <w:r>
              <w:rPr>
                <w:sz w:val="16"/>
                <w:szCs w:val="16"/>
              </w:rPr>
              <w:t>Weeping solution may be detectable</w:t>
            </w:r>
          </w:p>
          <w:p w14:paraId="0F011CB1" w14:textId="77777777" w:rsidR="00090450" w:rsidRPr="001348EE" w:rsidRDefault="00AA3435" w:rsidP="001F3448">
            <w:pPr>
              <w:pStyle w:val="ListParagraph"/>
              <w:numPr>
                <w:ilvl w:val="0"/>
                <w:numId w:val="1"/>
              </w:numPr>
              <w:spacing w:after="200" w:line="276" w:lineRule="auto"/>
              <w:ind w:left="426"/>
              <w:rPr>
                <w:sz w:val="16"/>
                <w:szCs w:val="16"/>
              </w:rPr>
            </w:pPr>
            <w:r>
              <w:rPr>
                <w:sz w:val="16"/>
                <w:szCs w:val="16"/>
              </w:rPr>
              <w:t>Alkaline Effluent Pit hi-hi level alarm on LI18521</w:t>
            </w:r>
          </w:p>
          <w:p w14:paraId="38B667E0" w14:textId="77777777" w:rsidR="002C2D65" w:rsidRDefault="00AA3435" w:rsidP="00435448">
            <w:pPr>
              <w:pStyle w:val="ListParagraph"/>
              <w:numPr>
                <w:ilvl w:val="0"/>
                <w:numId w:val="1"/>
              </w:numPr>
              <w:ind w:left="426"/>
              <w:rPr>
                <w:color w:val="000000" w:themeColor="text1"/>
                <w:sz w:val="16"/>
                <w:szCs w:val="16"/>
              </w:rPr>
            </w:pPr>
            <w:r>
              <w:rPr>
                <w:color w:val="000000" w:themeColor="text1"/>
                <w:sz w:val="16"/>
                <w:szCs w:val="16"/>
              </w:rPr>
              <w:lastRenderedPageBreak/>
              <w:t>Stormwater automatically intercepted to Site Utilities effluent system with pH indication and</w:t>
            </w:r>
          </w:p>
          <w:p w14:paraId="48BBD158" w14:textId="77777777" w:rsidR="00435448" w:rsidRPr="005F29C7" w:rsidRDefault="00AA3435" w:rsidP="00435448">
            <w:pPr>
              <w:pStyle w:val="ListParagraph"/>
              <w:numPr>
                <w:ilvl w:val="0"/>
                <w:numId w:val="1"/>
              </w:numPr>
              <w:ind w:left="426"/>
              <w:rPr>
                <w:color w:val="000000" w:themeColor="text1"/>
                <w:sz w:val="16"/>
                <w:szCs w:val="16"/>
              </w:rPr>
            </w:pPr>
            <w:r>
              <w:rPr>
                <w:color w:val="000000" w:themeColor="text1"/>
                <w:sz w:val="16"/>
                <w:szCs w:val="16"/>
              </w:rPr>
              <w:t>Diversion Basin downstream for out</w:t>
            </w:r>
            <w:r w:rsidR="00435448">
              <w:rPr>
                <w:color w:val="000000" w:themeColor="text1"/>
                <w:sz w:val="16"/>
                <w:szCs w:val="16"/>
              </w:rPr>
              <w:t xml:space="preserve"> of specification effluent</w:t>
            </w:r>
          </w:p>
          <w:p w14:paraId="685AF60E" w14:textId="77777777" w:rsidR="00090450" w:rsidRPr="006E6783" w:rsidRDefault="00090450" w:rsidP="001F3448">
            <w:pPr>
              <w:pStyle w:val="ListParagraph"/>
              <w:numPr>
                <w:ilvl w:val="0"/>
                <w:numId w:val="1"/>
              </w:numPr>
              <w:spacing w:after="200" w:line="276" w:lineRule="auto"/>
              <w:ind w:left="426"/>
              <w:rPr>
                <w:color w:val="000000" w:themeColor="text1"/>
                <w:sz w:val="16"/>
                <w:szCs w:val="16"/>
              </w:rPr>
            </w:pPr>
            <w:r w:rsidRPr="00F7316A">
              <w:rPr>
                <w:color w:val="000000" w:themeColor="text1"/>
                <w:sz w:val="16"/>
                <w:szCs w:val="16"/>
              </w:rPr>
              <w:t>Response Plan</w:t>
            </w:r>
          </w:p>
        </w:tc>
        <w:tc>
          <w:tcPr>
            <w:tcW w:w="1243" w:type="dxa"/>
            <w:gridSpan w:val="2"/>
          </w:tcPr>
          <w:p w14:paraId="049E762B" w14:textId="77777777" w:rsidR="00090450" w:rsidRPr="007D758F" w:rsidRDefault="00090450" w:rsidP="001F3448">
            <w:pPr>
              <w:rPr>
                <w:sz w:val="16"/>
                <w:szCs w:val="16"/>
              </w:rPr>
            </w:pPr>
            <w:r w:rsidRPr="007D758F">
              <w:rPr>
                <w:sz w:val="16"/>
                <w:szCs w:val="16"/>
              </w:rPr>
              <w:lastRenderedPageBreak/>
              <w:t xml:space="preserve">Category </w:t>
            </w:r>
            <w:r w:rsidR="000669E7">
              <w:rPr>
                <w:sz w:val="16"/>
                <w:szCs w:val="16"/>
              </w:rPr>
              <w:t>2</w:t>
            </w:r>
          </w:p>
        </w:tc>
        <w:tc>
          <w:tcPr>
            <w:tcW w:w="2017" w:type="dxa"/>
          </w:tcPr>
          <w:p w14:paraId="4E28057E" w14:textId="77777777" w:rsidR="00090450" w:rsidRPr="007D758F" w:rsidRDefault="00C82552" w:rsidP="001F3448">
            <w:pPr>
              <w:rPr>
                <w:sz w:val="16"/>
                <w:szCs w:val="16"/>
              </w:rPr>
            </w:pPr>
            <w:r>
              <w:rPr>
                <w:sz w:val="16"/>
                <w:szCs w:val="16"/>
              </w:rPr>
              <w:t>Very</w:t>
            </w:r>
            <w:r w:rsidR="00090450">
              <w:rPr>
                <w:sz w:val="16"/>
                <w:szCs w:val="16"/>
              </w:rPr>
              <w:t xml:space="preserve"> </w:t>
            </w:r>
            <w:r w:rsidR="00090450" w:rsidRPr="007D758F">
              <w:rPr>
                <w:sz w:val="16"/>
                <w:szCs w:val="16"/>
              </w:rPr>
              <w:t>Unlikely</w:t>
            </w:r>
          </w:p>
        </w:tc>
        <w:tc>
          <w:tcPr>
            <w:tcW w:w="1560" w:type="dxa"/>
          </w:tcPr>
          <w:p w14:paraId="7067A39D" w14:textId="77777777" w:rsidR="00090450" w:rsidRPr="007D758F" w:rsidRDefault="00090450" w:rsidP="001F3448">
            <w:pPr>
              <w:rPr>
                <w:sz w:val="16"/>
                <w:szCs w:val="16"/>
              </w:rPr>
            </w:pPr>
            <w:r>
              <w:rPr>
                <w:sz w:val="16"/>
                <w:szCs w:val="16"/>
              </w:rPr>
              <w:t>Level IV</w:t>
            </w:r>
          </w:p>
        </w:tc>
      </w:tr>
      <w:tr w:rsidR="00090450" w:rsidRPr="007D758F" w14:paraId="4BD9D227" w14:textId="77777777" w:rsidTr="00B36406">
        <w:tc>
          <w:tcPr>
            <w:tcW w:w="1668" w:type="dxa"/>
          </w:tcPr>
          <w:p w14:paraId="4285D9A7" w14:textId="77777777" w:rsidR="00090450" w:rsidRDefault="00090450" w:rsidP="001F3448"/>
        </w:tc>
        <w:tc>
          <w:tcPr>
            <w:tcW w:w="1302" w:type="dxa"/>
            <w:tcBorders>
              <w:bottom w:val="single" w:sz="4" w:space="0" w:color="auto"/>
            </w:tcBorders>
            <w:shd w:val="clear" w:color="auto" w:fill="D99594" w:themeFill="accent2" w:themeFillTint="99"/>
          </w:tcPr>
          <w:p w14:paraId="23FBB0CA" w14:textId="77777777" w:rsidR="00090450" w:rsidRPr="0090250A" w:rsidRDefault="00090450" w:rsidP="001F3448">
            <w:pPr>
              <w:rPr>
                <w:b/>
              </w:rPr>
            </w:pPr>
            <w:r w:rsidRPr="0090250A">
              <w:rPr>
                <w:b/>
              </w:rPr>
              <w:t>Hum</w:t>
            </w:r>
          </w:p>
        </w:tc>
        <w:tc>
          <w:tcPr>
            <w:tcW w:w="3374" w:type="dxa"/>
          </w:tcPr>
          <w:p w14:paraId="09B9F60D" w14:textId="77777777" w:rsidR="00090450" w:rsidRDefault="00090450" w:rsidP="001F3448">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eyes.  Injuries due to slippery effluent.</w:t>
            </w:r>
          </w:p>
          <w:p w14:paraId="3E20FAD5" w14:textId="77777777" w:rsidR="00090450" w:rsidRDefault="00090450" w:rsidP="001F3448">
            <w:pPr>
              <w:pStyle w:val="ListParagraph"/>
              <w:ind w:left="7"/>
              <w:rPr>
                <w:sz w:val="16"/>
                <w:szCs w:val="16"/>
              </w:rPr>
            </w:pPr>
          </w:p>
          <w:p w14:paraId="12439A5E" w14:textId="77777777" w:rsidR="00090450" w:rsidRPr="007D758F" w:rsidRDefault="00090450" w:rsidP="001F3448">
            <w:pPr>
              <w:pStyle w:val="ListParagraph"/>
              <w:ind w:left="7"/>
              <w:rPr>
                <w:sz w:val="16"/>
                <w:szCs w:val="16"/>
              </w:rPr>
            </w:pPr>
          </w:p>
        </w:tc>
        <w:tc>
          <w:tcPr>
            <w:tcW w:w="3010" w:type="dxa"/>
          </w:tcPr>
          <w:p w14:paraId="4685CB95" w14:textId="77777777" w:rsidR="00090450" w:rsidRPr="007D758F" w:rsidRDefault="00090450" w:rsidP="001F3448">
            <w:pPr>
              <w:pStyle w:val="ListParagraph"/>
              <w:numPr>
                <w:ilvl w:val="0"/>
                <w:numId w:val="1"/>
              </w:numPr>
              <w:ind w:left="426"/>
              <w:rPr>
                <w:sz w:val="16"/>
                <w:szCs w:val="16"/>
              </w:rPr>
            </w:pPr>
            <w:r w:rsidRPr="007D758F">
              <w:rPr>
                <w:sz w:val="16"/>
                <w:szCs w:val="16"/>
              </w:rPr>
              <w:t>As for “Nat”</w:t>
            </w:r>
          </w:p>
          <w:p w14:paraId="15DFFF41" w14:textId="77777777" w:rsidR="00090450" w:rsidRDefault="00090450" w:rsidP="001F3448">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4D501836" w14:textId="77777777" w:rsidR="00090450" w:rsidRPr="0027385E" w:rsidRDefault="00090450" w:rsidP="001F3448">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14BDA0EB" w14:textId="77777777" w:rsidR="00090450" w:rsidRPr="007D758F" w:rsidRDefault="00090450" w:rsidP="001F3448">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49D30DEB" w14:textId="77777777" w:rsidR="00090450" w:rsidRPr="007D758F" w:rsidRDefault="00090450" w:rsidP="001F3448">
            <w:pPr>
              <w:rPr>
                <w:sz w:val="16"/>
                <w:szCs w:val="16"/>
              </w:rPr>
            </w:pPr>
            <w:r w:rsidRPr="007D758F">
              <w:rPr>
                <w:sz w:val="16"/>
                <w:szCs w:val="16"/>
              </w:rPr>
              <w:t xml:space="preserve">Category </w:t>
            </w:r>
            <w:r>
              <w:rPr>
                <w:sz w:val="16"/>
                <w:szCs w:val="16"/>
              </w:rPr>
              <w:t>3.1</w:t>
            </w:r>
          </w:p>
        </w:tc>
        <w:tc>
          <w:tcPr>
            <w:tcW w:w="2017" w:type="dxa"/>
          </w:tcPr>
          <w:p w14:paraId="40C9D334" w14:textId="77777777" w:rsidR="00090450" w:rsidRPr="007D758F" w:rsidRDefault="00C82552" w:rsidP="001F3448">
            <w:pPr>
              <w:rPr>
                <w:sz w:val="16"/>
                <w:szCs w:val="16"/>
              </w:rPr>
            </w:pPr>
            <w:r>
              <w:rPr>
                <w:sz w:val="16"/>
                <w:szCs w:val="16"/>
              </w:rPr>
              <w:t xml:space="preserve">Very </w:t>
            </w:r>
            <w:r w:rsidR="00090450" w:rsidRPr="007D758F">
              <w:rPr>
                <w:sz w:val="16"/>
                <w:szCs w:val="16"/>
              </w:rPr>
              <w:t>Unlikely</w:t>
            </w:r>
          </w:p>
        </w:tc>
        <w:tc>
          <w:tcPr>
            <w:tcW w:w="1560" w:type="dxa"/>
          </w:tcPr>
          <w:p w14:paraId="19B83BC6" w14:textId="77777777" w:rsidR="00090450" w:rsidRPr="007D758F" w:rsidRDefault="00090450" w:rsidP="001F3448">
            <w:pPr>
              <w:rPr>
                <w:sz w:val="16"/>
                <w:szCs w:val="16"/>
              </w:rPr>
            </w:pPr>
            <w:r w:rsidRPr="007D758F">
              <w:rPr>
                <w:sz w:val="16"/>
                <w:szCs w:val="16"/>
              </w:rPr>
              <w:t xml:space="preserve">Level </w:t>
            </w:r>
            <w:r>
              <w:rPr>
                <w:sz w:val="16"/>
                <w:szCs w:val="16"/>
              </w:rPr>
              <w:t>I</w:t>
            </w:r>
            <w:r w:rsidR="00C82552">
              <w:rPr>
                <w:sz w:val="16"/>
                <w:szCs w:val="16"/>
              </w:rPr>
              <w:t>V</w:t>
            </w:r>
          </w:p>
        </w:tc>
      </w:tr>
      <w:tr w:rsidR="00090450" w:rsidRPr="007D758F" w14:paraId="1F4F2DD9" w14:textId="77777777" w:rsidTr="00B36406">
        <w:tc>
          <w:tcPr>
            <w:tcW w:w="14174" w:type="dxa"/>
            <w:gridSpan w:val="8"/>
          </w:tcPr>
          <w:p w14:paraId="7E5FF6FC" w14:textId="77777777" w:rsidR="00090450" w:rsidRDefault="00090450" w:rsidP="001F3448">
            <w:pPr>
              <w:rPr>
                <w:sz w:val="20"/>
                <w:szCs w:val="20"/>
              </w:rPr>
            </w:pPr>
            <w:r w:rsidRPr="007D758F">
              <w:rPr>
                <w:sz w:val="20"/>
                <w:szCs w:val="20"/>
              </w:rPr>
              <w:t>Item [0</w:t>
            </w:r>
            <w:r>
              <w:rPr>
                <w:sz w:val="20"/>
                <w:szCs w:val="20"/>
              </w:rPr>
              <w:t>3</w:t>
            </w:r>
            <w:r w:rsidRPr="007D758F">
              <w:rPr>
                <w:sz w:val="20"/>
                <w:szCs w:val="20"/>
              </w:rPr>
              <w:t xml:space="preserve">]. </w:t>
            </w:r>
            <w:r>
              <w:rPr>
                <w:sz w:val="20"/>
                <w:szCs w:val="20"/>
              </w:rPr>
              <w:t>Loss of containment from piping</w:t>
            </w:r>
          </w:p>
          <w:p w14:paraId="42931310" w14:textId="77777777" w:rsidR="00090450" w:rsidRPr="007D758F" w:rsidRDefault="00090450" w:rsidP="001F3448">
            <w:pPr>
              <w:rPr>
                <w:sz w:val="20"/>
                <w:szCs w:val="20"/>
              </w:rPr>
            </w:pPr>
          </w:p>
        </w:tc>
      </w:tr>
      <w:tr w:rsidR="00090450" w:rsidRPr="007D758F" w14:paraId="3FB2CAD9" w14:textId="77777777" w:rsidTr="00B36406">
        <w:tc>
          <w:tcPr>
            <w:tcW w:w="1668" w:type="dxa"/>
          </w:tcPr>
          <w:p w14:paraId="3B9E99ED" w14:textId="77777777" w:rsidR="00090450" w:rsidRDefault="00090450" w:rsidP="001F3448"/>
        </w:tc>
        <w:tc>
          <w:tcPr>
            <w:tcW w:w="1302" w:type="dxa"/>
            <w:tcBorders>
              <w:bottom w:val="single" w:sz="4" w:space="0" w:color="auto"/>
            </w:tcBorders>
            <w:shd w:val="clear" w:color="auto" w:fill="92D050"/>
          </w:tcPr>
          <w:p w14:paraId="4E83E67F" w14:textId="77777777" w:rsidR="00090450" w:rsidRPr="0090250A" w:rsidRDefault="00090450" w:rsidP="001F3448">
            <w:pPr>
              <w:rPr>
                <w:b/>
              </w:rPr>
            </w:pPr>
            <w:r w:rsidRPr="0090250A">
              <w:rPr>
                <w:b/>
              </w:rPr>
              <w:t>Nat</w:t>
            </w:r>
          </w:p>
        </w:tc>
        <w:tc>
          <w:tcPr>
            <w:tcW w:w="3374" w:type="dxa"/>
          </w:tcPr>
          <w:p w14:paraId="352E8854" w14:textId="77777777" w:rsidR="00090450" w:rsidRDefault="00C82552" w:rsidP="001F3448">
            <w:pPr>
              <w:rPr>
                <w:sz w:val="16"/>
                <w:szCs w:val="16"/>
              </w:rPr>
            </w:pPr>
            <w:r>
              <w:rPr>
                <w:sz w:val="16"/>
                <w:szCs w:val="16"/>
              </w:rPr>
              <w:t xml:space="preserve">Interceptor Pit 1 overflow </w:t>
            </w:r>
            <w:r w:rsidR="00090450">
              <w:rPr>
                <w:sz w:val="16"/>
                <w:szCs w:val="16"/>
              </w:rPr>
              <w:t>to Springvale Drain. Adverse impact on aquatic organisms, including lethal dosage. Release to SWOOS from Site Utilities without treatment, resulting in adverse impact on trade waste water quality.</w:t>
            </w:r>
          </w:p>
          <w:p w14:paraId="5530D176" w14:textId="77777777" w:rsidR="00090450" w:rsidRDefault="00090450" w:rsidP="001F3448">
            <w:pPr>
              <w:rPr>
                <w:sz w:val="16"/>
                <w:szCs w:val="16"/>
              </w:rPr>
            </w:pPr>
          </w:p>
          <w:p w14:paraId="4CE078A1" w14:textId="77777777" w:rsidR="00090450" w:rsidRPr="0027385E" w:rsidRDefault="00090450" w:rsidP="001F3448">
            <w:pPr>
              <w:rPr>
                <w:sz w:val="16"/>
                <w:szCs w:val="16"/>
                <w:lang w:val="en-US"/>
              </w:rPr>
            </w:pPr>
            <w:r w:rsidRPr="007D758F">
              <w:rPr>
                <w:sz w:val="16"/>
                <w:szCs w:val="16"/>
              </w:rPr>
              <w:t xml:space="preserve">Soil – Soil contamination (direct), Groundwater – Groundwater contamination, Adverse impact on a biological component – habitat. </w:t>
            </w:r>
          </w:p>
        </w:tc>
        <w:tc>
          <w:tcPr>
            <w:tcW w:w="3010" w:type="dxa"/>
          </w:tcPr>
          <w:p w14:paraId="5A808D61" w14:textId="77777777" w:rsidR="00090450" w:rsidRPr="00436845" w:rsidRDefault="00090450" w:rsidP="001F3448">
            <w:pPr>
              <w:pStyle w:val="ListParagraph"/>
              <w:numPr>
                <w:ilvl w:val="0"/>
                <w:numId w:val="1"/>
              </w:numPr>
              <w:ind w:left="426"/>
              <w:rPr>
                <w:sz w:val="16"/>
                <w:szCs w:val="16"/>
              </w:rPr>
            </w:pPr>
            <w:r>
              <w:rPr>
                <w:sz w:val="16"/>
                <w:szCs w:val="16"/>
              </w:rPr>
              <w:t>Correct material and gasket specification</w:t>
            </w:r>
          </w:p>
          <w:p w14:paraId="10BCBABA" w14:textId="77777777" w:rsidR="00090450" w:rsidRDefault="00090450" w:rsidP="001F3448">
            <w:pPr>
              <w:pStyle w:val="ListParagraph"/>
              <w:numPr>
                <w:ilvl w:val="0"/>
                <w:numId w:val="1"/>
              </w:numPr>
              <w:ind w:left="426"/>
              <w:rPr>
                <w:sz w:val="16"/>
                <w:szCs w:val="16"/>
              </w:rPr>
            </w:pPr>
            <w:r>
              <w:rPr>
                <w:sz w:val="16"/>
                <w:szCs w:val="16"/>
              </w:rPr>
              <w:t>Piping and valves in bunded areas to avoid physical impact and contain potential spills</w:t>
            </w:r>
          </w:p>
          <w:p w14:paraId="3354280B" w14:textId="77777777" w:rsidR="00090450" w:rsidRDefault="00090450" w:rsidP="001F3448">
            <w:pPr>
              <w:pStyle w:val="ListParagraph"/>
              <w:numPr>
                <w:ilvl w:val="0"/>
                <w:numId w:val="1"/>
              </w:numPr>
              <w:ind w:left="426"/>
              <w:rPr>
                <w:sz w:val="16"/>
                <w:szCs w:val="16"/>
              </w:rPr>
            </w:pPr>
            <w:r>
              <w:rPr>
                <w:sz w:val="16"/>
                <w:szCs w:val="16"/>
              </w:rPr>
              <w:t>Piping supports to prevent strain, cracks and loss of containment</w:t>
            </w:r>
          </w:p>
          <w:p w14:paraId="3E9109DC" w14:textId="77777777" w:rsidR="00090450" w:rsidRDefault="00090450" w:rsidP="001F3448">
            <w:pPr>
              <w:pStyle w:val="ListParagraph"/>
              <w:numPr>
                <w:ilvl w:val="0"/>
                <w:numId w:val="1"/>
              </w:numPr>
              <w:ind w:left="426"/>
              <w:rPr>
                <w:sz w:val="16"/>
                <w:szCs w:val="16"/>
              </w:rPr>
            </w:pPr>
            <w:r>
              <w:rPr>
                <w:sz w:val="16"/>
                <w:szCs w:val="16"/>
              </w:rPr>
              <w:t>Valves selected suitable for operation</w:t>
            </w:r>
          </w:p>
          <w:p w14:paraId="5D340AEC" w14:textId="77777777" w:rsidR="00090450" w:rsidRDefault="00090450" w:rsidP="001F3448">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3093DCF2" w14:textId="77777777" w:rsidR="00090450" w:rsidRPr="00436845" w:rsidRDefault="00090450" w:rsidP="001F3448">
            <w:pPr>
              <w:pStyle w:val="ListParagraph"/>
              <w:numPr>
                <w:ilvl w:val="0"/>
                <w:numId w:val="1"/>
              </w:numPr>
              <w:ind w:left="426"/>
              <w:rPr>
                <w:i/>
                <w:sz w:val="16"/>
                <w:szCs w:val="16"/>
              </w:rPr>
            </w:pPr>
            <w:r w:rsidRPr="00436845">
              <w:rPr>
                <w:sz w:val="16"/>
                <w:szCs w:val="16"/>
                <w:lang w:val="en-US"/>
              </w:rPr>
              <w:t xml:space="preserve">Isolation valves </w:t>
            </w:r>
          </w:p>
          <w:p w14:paraId="33900841" w14:textId="77777777" w:rsidR="00090450" w:rsidRPr="00436845" w:rsidRDefault="00090450" w:rsidP="001F3448">
            <w:pPr>
              <w:pStyle w:val="ListParagraph"/>
              <w:numPr>
                <w:ilvl w:val="0"/>
                <w:numId w:val="1"/>
              </w:numPr>
              <w:ind w:left="426"/>
              <w:rPr>
                <w:i/>
                <w:sz w:val="16"/>
                <w:szCs w:val="16"/>
              </w:rPr>
            </w:pPr>
            <w:r w:rsidRPr="00436845">
              <w:rPr>
                <w:sz w:val="16"/>
                <w:szCs w:val="16"/>
              </w:rPr>
              <w:t xml:space="preserve">Visual inspections by </w:t>
            </w:r>
            <w:r>
              <w:rPr>
                <w:sz w:val="16"/>
                <w:szCs w:val="16"/>
              </w:rPr>
              <w:t>operator during coagulant addition</w:t>
            </w:r>
          </w:p>
          <w:p w14:paraId="3799855F" w14:textId="77777777" w:rsidR="00090450" w:rsidRDefault="00090450" w:rsidP="001F3448">
            <w:pPr>
              <w:pStyle w:val="ListParagraph"/>
              <w:numPr>
                <w:ilvl w:val="0"/>
                <w:numId w:val="1"/>
              </w:numPr>
              <w:ind w:left="426"/>
              <w:rPr>
                <w:sz w:val="16"/>
                <w:szCs w:val="16"/>
              </w:rPr>
            </w:pPr>
            <w:r>
              <w:rPr>
                <w:sz w:val="16"/>
                <w:szCs w:val="16"/>
              </w:rPr>
              <w:t>Alkaline Effluent Pit hi-hi level alarm on LI18521</w:t>
            </w:r>
          </w:p>
          <w:p w14:paraId="179E6C99"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33B8F051" w14:textId="77777777" w:rsidR="00090450" w:rsidRPr="00D349EA" w:rsidRDefault="00090450" w:rsidP="001F3448">
            <w:pPr>
              <w:pStyle w:val="ListParagraph"/>
              <w:numPr>
                <w:ilvl w:val="0"/>
                <w:numId w:val="1"/>
              </w:numPr>
              <w:ind w:left="426"/>
              <w:rPr>
                <w:sz w:val="16"/>
                <w:szCs w:val="16"/>
              </w:rPr>
            </w:pPr>
            <w:r w:rsidRPr="00436845">
              <w:rPr>
                <w:sz w:val="16"/>
                <w:szCs w:val="16"/>
              </w:rPr>
              <w:t>Response</w:t>
            </w:r>
            <w:r w:rsidRPr="00D349EA">
              <w:rPr>
                <w:sz w:val="16"/>
                <w:szCs w:val="16"/>
              </w:rPr>
              <w:t xml:space="preserve"> Plan</w:t>
            </w:r>
          </w:p>
          <w:p w14:paraId="58E818E2" w14:textId="77777777" w:rsidR="00090450" w:rsidRPr="00BD7CE9" w:rsidRDefault="00090450" w:rsidP="001F3448">
            <w:pPr>
              <w:pStyle w:val="ListParagraph"/>
              <w:ind w:left="426"/>
              <w:rPr>
                <w:i/>
                <w:sz w:val="16"/>
                <w:szCs w:val="16"/>
              </w:rPr>
            </w:pPr>
          </w:p>
        </w:tc>
        <w:tc>
          <w:tcPr>
            <w:tcW w:w="1243" w:type="dxa"/>
            <w:gridSpan w:val="2"/>
          </w:tcPr>
          <w:p w14:paraId="5B0F7E8D" w14:textId="77777777" w:rsidR="00090450" w:rsidRPr="007D758F" w:rsidRDefault="00090450" w:rsidP="001F3448">
            <w:pPr>
              <w:rPr>
                <w:sz w:val="16"/>
                <w:szCs w:val="16"/>
              </w:rPr>
            </w:pPr>
            <w:r w:rsidRPr="007D758F">
              <w:rPr>
                <w:sz w:val="16"/>
                <w:szCs w:val="16"/>
              </w:rPr>
              <w:t xml:space="preserve">Category </w:t>
            </w:r>
            <w:r w:rsidR="00C82552">
              <w:rPr>
                <w:sz w:val="16"/>
                <w:szCs w:val="16"/>
              </w:rPr>
              <w:t>2</w:t>
            </w:r>
          </w:p>
        </w:tc>
        <w:tc>
          <w:tcPr>
            <w:tcW w:w="2017" w:type="dxa"/>
          </w:tcPr>
          <w:p w14:paraId="7C76C900" w14:textId="77777777" w:rsidR="00090450" w:rsidRPr="007D758F" w:rsidRDefault="00C82552" w:rsidP="001F3448">
            <w:pPr>
              <w:rPr>
                <w:sz w:val="16"/>
                <w:szCs w:val="16"/>
              </w:rPr>
            </w:pPr>
            <w:r>
              <w:rPr>
                <w:sz w:val="16"/>
                <w:szCs w:val="16"/>
              </w:rPr>
              <w:t>Very</w:t>
            </w:r>
            <w:r w:rsidR="00090450">
              <w:rPr>
                <w:sz w:val="16"/>
                <w:szCs w:val="16"/>
              </w:rPr>
              <w:t xml:space="preserve"> </w:t>
            </w:r>
            <w:r w:rsidR="00090450" w:rsidRPr="007D758F">
              <w:rPr>
                <w:sz w:val="16"/>
                <w:szCs w:val="16"/>
              </w:rPr>
              <w:t>Unlikely</w:t>
            </w:r>
          </w:p>
        </w:tc>
        <w:tc>
          <w:tcPr>
            <w:tcW w:w="1560" w:type="dxa"/>
          </w:tcPr>
          <w:p w14:paraId="740A06C6" w14:textId="77777777" w:rsidR="00090450" w:rsidRPr="007D758F" w:rsidRDefault="00090450" w:rsidP="001F3448">
            <w:pPr>
              <w:rPr>
                <w:sz w:val="16"/>
                <w:szCs w:val="16"/>
              </w:rPr>
            </w:pPr>
            <w:r w:rsidRPr="007D758F">
              <w:rPr>
                <w:sz w:val="16"/>
                <w:szCs w:val="16"/>
              </w:rPr>
              <w:t xml:space="preserve">Level </w:t>
            </w:r>
            <w:r>
              <w:rPr>
                <w:sz w:val="16"/>
                <w:szCs w:val="16"/>
              </w:rPr>
              <w:t>IV</w:t>
            </w:r>
          </w:p>
        </w:tc>
      </w:tr>
      <w:tr w:rsidR="00090450" w:rsidRPr="007D758F" w14:paraId="0C4E51C9" w14:textId="77777777" w:rsidTr="00B36406">
        <w:tc>
          <w:tcPr>
            <w:tcW w:w="1668" w:type="dxa"/>
          </w:tcPr>
          <w:p w14:paraId="491CB67B" w14:textId="77777777" w:rsidR="00090450" w:rsidRDefault="00090450" w:rsidP="001F3448"/>
        </w:tc>
        <w:tc>
          <w:tcPr>
            <w:tcW w:w="1302" w:type="dxa"/>
            <w:tcBorders>
              <w:bottom w:val="single" w:sz="4" w:space="0" w:color="auto"/>
            </w:tcBorders>
            <w:shd w:val="clear" w:color="auto" w:fill="D99594" w:themeFill="accent2" w:themeFillTint="99"/>
          </w:tcPr>
          <w:p w14:paraId="6D9169BE" w14:textId="77777777" w:rsidR="00090450" w:rsidRPr="0090250A" w:rsidRDefault="00090450" w:rsidP="001F3448">
            <w:pPr>
              <w:rPr>
                <w:b/>
              </w:rPr>
            </w:pPr>
            <w:r w:rsidRPr="0090250A">
              <w:rPr>
                <w:b/>
              </w:rPr>
              <w:t>Hum</w:t>
            </w:r>
          </w:p>
        </w:tc>
        <w:tc>
          <w:tcPr>
            <w:tcW w:w="3374" w:type="dxa"/>
          </w:tcPr>
          <w:p w14:paraId="7E928EC9" w14:textId="77777777" w:rsidR="00090450" w:rsidRDefault="00090450" w:rsidP="001F3448">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eyes.  Injuries due to slippery effluent.</w:t>
            </w:r>
          </w:p>
          <w:p w14:paraId="577CC375" w14:textId="77777777" w:rsidR="00090450" w:rsidRDefault="00090450" w:rsidP="001F3448">
            <w:pPr>
              <w:pStyle w:val="ListParagraph"/>
              <w:ind w:left="7"/>
              <w:rPr>
                <w:sz w:val="16"/>
                <w:szCs w:val="16"/>
              </w:rPr>
            </w:pPr>
          </w:p>
          <w:p w14:paraId="686344E1" w14:textId="77777777" w:rsidR="00090450" w:rsidRPr="007D758F" w:rsidRDefault="00090450" w:rsidP="001F3448">
            <w:pPr>
              <w:pStyle w:val="ListParagraph"/>
              <w:ind w:left="7"/>
              <w:rPr>
                <w:sz w:val="16"/>
                <w:szCs w:val="16"/>
              </w:rPr>
            </w:pPr>
          </w:p>
        </w:tc>
        <w:tc>
          <w:tcPr>
            <w:tcW w:w="3010" w:type="dxa"/>
          </w:tcPr>
          <w:p w14:paraId="435662B9" w14:textId="77777777" w:rsidR="00090450" w:rsidRPr="007D758F" w:rsidRDefault="00090450" w:rsidP="001F3448">
            <w:pPr>
              <w:pStyle w:val="ListParagraph"/>
              <w:numPr>
                <w:ilvl w:val="0"/>
                <w:numId w:val="1"/>
              </w:numPr>
              <w:ind w:left="426"/>
              <w:rPr>
                <w:sz w:val="16"/>
                <w:szCs w:val="16"/>
              </w:rPr>
            </w:pPr>
            <w:r w:rsidRPr="007D758F">
              <w:rPr>
                <w:sz w:val="16"/>
                <w:szCs w:val="16"/>
              </w:rPr>
              <w:t>As for “Nat”</w:t>
            </w:r>
          </w:p>
          <w:p w14:paraId="64163E21" w14:textId="77777777" w:rsidR="00090450" w:rsidRDefault="00090450" w:rsidP="001F3448">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445A598C" w14:textId="77777777" w:rsidR="00090450" w:rsidRPr="0027385E" w:rsidRDefault="00090450" w:rsidP="001F3448">
            <w:pPr>
              <w:pStyle w:val="ListParagraph"/>
              <w:numPr>
                <w:ilvl w:val="0"/>
                <w:numId w:val="1"/>
              </w:numPr>
              <w:ind w:left="426"/>
              <w:rPr>
                <w:sz w:val="16"/>
                <w:szCs w:val="16"/>
              </w:rPr>
            </w:pPr>
            <w:r>
              <w:rPr>
                <w:sz w:val="16"/>
                <w:szCs w:val="16"/>
              </w:rPr>
              <w:t xml:space="preserve">Personnel and contractors informed not to rush on site as a </w:t>
            </w:r>
            <w:r>
              <w:rPr>
                <w:sz w:val="16"/>
                <w:szCs w:val="16"/>
              </w:rPr>
              <w:lastRenderedPageBreak/>
              <w:t>part of behaviour safety requirements.</w:t>
            </w:r>
          </w:p>
          <w:p w14:paraId="592A165E" w14:textId="77777777" w:rsidR="00090450" w:rsidRPr="007D758F" w:rsidRDefault="00090450" w:rsidP="001F3448">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3EA8EB11" w14:textId="77777777" w:rsidR="00090450" w:rsidRPr="007D758F" w:rsidRDefault="00090450" w:rsidP="001F3448">
            <w:pPr>
              <w:rPr>
                <w:sz w:val="16"/>
                <w:szCs w:val="16"/>
              </w:rPr>
            </w:pPr>
            <w:r w:rsidRPr="007D758F">
              <w:rPr>
                <w:sz w:val="16"/>
                <w:szCs w:val="16"/>
              </w:rPr>
              <w:lastRenderedPageBreak/>
              <w:t xml:space="preserve">Category </w:t>
            </w:r>
            <w:r>
              <w:rPr>
                <w:sz w:val="16"/>
                <w:szCs w:val="16"/>
              </w:rPr>
              <w:t>3.1</w:t>
            </w:r>
          </w:p>
        </w:tc>
        <w:tc>
          <w:tcPr>
            <w:tcW w:w="2017" w:type="dxa"/>
          </w:tcPr>
          <w:p w14:paraId="714EB99F" w14:textId="77777777" w:rsidR="00090450" w:rsidRPr="007D758F" w:rsidRDefault="00090450" w:rsidP="001F3448">
            <w:pPr>
              <w:rPr>
                <w:sz w:val="16"/>
                <w:szCs w:val="16"/>
              </w:rPr>
            </w:pPr>
            <w:r w:rsidRPr="007D758F">
              <w:rPr>
                <w:sz w:val="16"/>
                <w:szCs w:val="16"/>
              </w:rPr>
              <w:t>Unlikely</w:t>
            </w:r>
          </w:p>
        </w:tc>
        <w:tc>
          <w:tcPr>
            <w:tcW w:w="1560" w:type="dxa"/>
          </w:tcPr>
          <w:p w14:paraId="74340FC8" w14:textId="77777777" w:rsidR="00090450" w:rsidRPr="007D758F" w:rsidRDefault="00090450" w:rsidP="001F3448">
            <w:pPr>
              <w:rPr>
                <w:sz w:val="16"/>
                <w:szCs w:val="16"/>
              </w:rPr>
            </w:pPr>
            <w:r w:rsidRPr="007D758F">
              <w:rPr>
                <w:sz w:val="16"/>
                <w:szCs w:val="16"/>
              </w:rPr>
              <w:t xml:space="preserve">Level </w:t>
            </w:r>
            <w:r>
              <w:rPr>
                <w:sz w:val="16"/>
                <w:szCs w:val="16"/>
              </w:rPr>
              <w:t>III</w:t>
            </w:r>
          </w:p>
        </w:tc>
      </w:tr>
    </w:tbl>
    <w:p w14:paraId="33A455AD" w14:textId="77777777" w:rsidR="00090450" w:rsidRDefault="00090450" w:rsidP="00090450">
      <w:pPr>
        <w:sectPr w:rsidR="00090450" w:rsidSect="00897F91">
          <w:pgSz w:w="16838" w:h="11906" w:orient="landscape"/>
          <w:pgMar w:top="1440" w:right="1440" w:bottom="1440" w:left="1440" w:header="708" w:footer="708" w:gutter="0"/>
          <w:cols w:space="708"/>
          <w:docGrid w:linePitch="360"/>
        </w:sectPr>
      </w:pPr>
    </w:p>
    <w:p w14:paraId="42779687" w14:textId="77777777" w:rsidR="00090450" w:rsidRDefault="00090450" w:rsidP="00090450"/>
    <w:p w14:paraId="00D69A3B" w14:textId="77777777" w:rsidR="00EA3A93" w:rsidRDefault="00EA3A93" w:rsidP="00EA3A93">
      <w:pPr>
        <w:rPr>
          <w:b/>
        </w:rPr>
      </w:pPr>
    </w:p>
    <w:p w14:paraId="43E76D19" w14:textId="77777777" w:rsidR="00EA3A93" w:rsidRPr="00EA3A93" w:rsidRDefault="00EA3A93" w:rsidP="00EA3A93">
      <w:pPr>
        <w:rPr>
          <w:b/>
        </w:rPr>
      </w:pPr>
      <w:r>
        <w:rPr>
          <w:b/>
        </w:rPr>
        <w:t>Coagulant</w:t>
      </w:r>
    </w:p>
    <w:p w14:paraId="2051439C" w14:textId="77777777" w:rsidR="00090450" w:rsidRPr="00617ECD" w:rsidRDefault="00090450" w:rsidP="00090450"/>
    <w:p w14:paraId="689B6959" w14:textId="77777777" w:rsidR="00090450" w:rsidRPr="00617ECD" w:rsidRDefault="00090450" w:rsidP="00090450"/>
    <w:p w14:paraId="2D256595" w14:textId="77777777" w:rsidR="00090450" w:rsidRDefault="00090450" w:rsidP="00090450">
      <w:pPr>
        <w:tabs>
          <w:tab w:val="left" w:pos="2078"/>
          <w:tab w:val="left" w:pos="5176"/>
        </w:tabs>
      </w:pPr>
    </w:p>
    <w:p w14:paraId="0EB6CE56" w14:textId="77777777" w:rsidR="00090450" w:rsidRDefault="003F6653" w:rsidP="00090450">
      <w:pPr>
        <w:tabs>
          <w:tab w:val="left" w:pos="2078"/>
          <w:tab w:val="left" w:pos="5176"/>
        </w:tabs>
      </w:pPr>
      <w:r>
        <w:rPr>
          <w:noProof/>
          <w:lang w:eastAsia="zh-CN"/>
        </w:rPr>
        <mc:AlternateContent>
          <mc:Choice Requires="wps">
            <w:drawing>
              <wp:anchor distT="0" distB="0" distL="114300" distR="114300" simplePos="0" relativeHeight="253815808" behindDoc="0" locked="0" layoutInCell="1" allowOverlap="1" wp14:anchorId="66372379" wp14:editId="6C58D470">
                <wp:simplePos x="0" y="0"/>
                <wp:positionH relativeFrom="column">
                  <wp:posOffset>2797810</wp:posOffset>
                </wp:positionH>
                <wp:positionV relativeFrom="paragraph">
                  <wp:posOffset>337820</wp:posOffset>
                </wp:positionV>
                <wp:extent cx="0" cy="534670"/>
                <wp:effectExtent l="54610" t="5080" r="59690" b="22225"/>
                <wp:wrapNone/>
                <wp:docPr id="1258" name="AutoShap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D467B53">
              <v:shape id="AutoShape 2533" style="position:absolute;margin-left:220.3pt;margin-top:26.6pt;width:0;height:42.1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" w14:anchorId="53929DCC">
                <v:stroke endarrow="block"/>
              </v:shape>
            </w:pict>
          </mc:Fallback>
        </mc:AlternateContent>
      </w:r>
      <w:r>
        <w:rPr>
          <w:noProof/>
          <w:lang w:eastAsia="zh-CN"/>
        </w:rPr>
        <mc:AlternateContent>
          <mc:Choice Requires="wps">
            <w:drawing>
              <wp:anchor distT="0" distB="0" distL="114300" distR="114300" simplePos="0" relativeHeight="253817856" behindDoc="0" locked="0" layoutInCell="1" allowOverlap="1" wp14:anchorId="26DAB3B7" wp14:editId="2F2D4408">
                <wp:simplePos x="0" y="0"/>
                <wp:positionH relativeFrom="column">
                  <wp:posOffset>1595120</wp:posOffset>
                </wp:positionH>
                <wp:positionV relativeFrom="paragraph">
                  <wp:posOffset>872490</wp:posOffset>
                </wp:positionV>
                <wp:extent cx="2456180" cy="668655"/>
                <wp:effectExtent l="13970" t="6350" r="6350" b="10795"/>
                <wp:wrapNone/>
                <wp:docPr id="1257" name="Rectangle 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082BC96F" w14:textId="77777777" w:rsidR="00684F4F" w:rsidRPr="005D0591" w:rsidRDefault="00684F4F" w:rsidP="00243DA0">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AB3B7" id="Rectangle 2535" o:spid="_x0000_s1172" style="position:absolute;margin-left:125.6pt;margin-top:68.7pt;width:193.4pt;height:52.6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">
                <v:textbox>
                  <w:txbxContent>
                    <w:p w14:paraId="082BC96F" w14:textId="77777777" w:rsidR="00684F4F" w:rsidRPr="005D0591" w:rsidRDefault="00684F4F" w:rsidP="00243DA0">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r>
        <w:rPr>
          <w:noProof/>
          <w:lang w:eastAsia="zh-CN"/>
        </w:rPr>
        <mc:AlternateContent>
          <mc:Choice Requires="wps">
            <w:drawing>
              <wp:anchor distT="0" distB="0" distL="114300" distR="114300" simplePos="0" relativeHeight="253816832" behindDoc="0" locked="0" layoutInCell="1" allowOverlap="1" wp14:anchorId="7697A47F" wp14:editId="328E81D1">
                <wp:simplePos x="0" y="0"/>
                <wp:positionH relativeFrom="column">
                  <wp:posOffset>2196465</wp:posOffset>
                </wp:positionH>
                <wp:positionV relativeFrom="paragraph">
                  <wp:posOffset>65405</wp:posOffset>
                </wp:positionV>
                <wp:extent cx="1190625" cy="499110"/>
                <wp:effectExtent l="5715" t="8890" r="13335" b="6350"/>
                <wp:wrapNone/>
                <wp:docPr id="1256" name="Rectangle 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9110"/>
                        </a:xfrm>
                        <a:prstGeom prst="rect">
                          <a:avLst/>
                        </a:prstGeom>
                        <a:solidFill>
                          <a:srgbClr val="FFFFFF"/>
                        </a:solidFill>
                        <a:ln w="9525">
                          <a:solidFill>
                            <a:srgbClr val="000000"/>
                          </a:solidFill>
                          <a:miter lim="800000"/>
                          <a:headEnd/>
                          <a:tailEnd/>
                        </a:ln>
                      </wps:spPr>
                      <wps:txbx>
                        <w:txbxContent>
                          <w:p w14:paraId="483E7FF5" w14:textId="77777777" w:rsidR="00684F4F" w:rsidRPr="00981047" w:rsidRDefault="00684F4F" w:rsidP="00243DA0">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7A47F" id="Rectangle 2534" o:spid="_x0000_s1173" style="position:absolute;margin-left:172.95pt;margin-top:5.15pt;width:93.75pt;height:39.3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">
                <v:textbox>
                  <w:txbxContent>
                    <w:p w14:paraId="483E7FF5" w14:textId="77777777" w:rsidR="00684F4F" w:rsidRPr="00981047" w:rsidRDefault="00684F4F" w:rsidP="00243DA0">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v:textbox>
              </v:rect>
            </w:pict>
          </mc:Fallback>
        </mc:AlternateContent>
      </w:r>
      <w:r w:rsidR="00090450">
        <w:br/>
        <w:t xml:space="preserve"> </w:t>
      </w:r>
    </w:p>
    <w:p w14:paraId="20BFAB3A" w14:textId="77777777" w:rsidR="00090450" w:rsidRDefault="003F6653" w:rsidP="00090450">
      <w:r>
        <w:rPr>
          <w:noProof/>
          <w:lang w:eastAsia="zh-CN"/>
        </w:rPr>
        <mc:AlternateContent>
          <mc:Choice Requires="wps">
            <w:drawing>
              <wp:anchor distT="0" distB="0" distL="114300" distR="114300" simplePos="0" relativeHeight="251842560" behindDoc="0" locked="0" layoutInCell="1" allowOverlap="1" wp14:anchorId="2016F523" wp14:editId="2BC6FAC3">
                <wp:simplePos x="0" y="0"/>
                <wp:positionH relativeFrom="column">
                  <wp:posOffset>2233295</wp:posOffset>
                </wp:positionH>
                <wp:positionV relativeFrom="paragraph">
                  <wp:posOffset>1355725</wp:posOffset>
                </wp:positionV>
                <wp:extent cx="1190625" cy="440055"/>
                <wp:effectExtent l="13970" t="8890" r="5080" b="8255"/>
                <wp:wrapNone/>
                <wp:docPr id="1255"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1E2C77A7" w14:textId="77777777" w:rsidR="00684F4F" w:rsidRPr="00990F1C" w:rsidRDefault="00684F4F" w:rsidP="00090450">
                            <w:pPr>
                              <w:jc w:val="center"/>
                              <w:rPr>
                                <w:i/>
                                <w:sz w:val="16"/>
                                <w:szCs w:val="16"/>
                                <w:lang w:val="en-US"/>
                              </w:rPr>
                            </w:pPr>
                            <w:r w:rsidRPr="00990F1C">
                              <w:rPr>
                                <w:i/>
                                <w:sz w:val="16"/>
                                <w:szCs w:val="16"/>
                                <w:lang w:val="en-US"/>
                              </w:rPr>
                              <w:t>Refer to CAP Bund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6F523" id="Rectangle 309" o:spid="_x0000_s1174" style="position:absolute;margin-left:175.85pt;margin-top:106.75pt;width:93.75pt;height:34.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" fillcolor="#a5a5a5 [2092]">
                <v:textbox>
                  <w:txbxContent>
                    <w:p w14:paraId="1E2C77A7" w14:textId="77777777" w:rsidR="00684F4F" w:rsidRPr="00990F1C" w:rsidRDefault="00684F4F" w:rsidP="00090450">
                      <w:pPr>
                        <w:jc w:val="center"/>
                        <w:rPr>
                          <w:i/>
                          <w:sz w:val="16"/>
                          <w:szCs w:val="16"/>
                          <w:lang w:val="en-US"/>
                        </w:rPr>
                      </w:pPr>
                      <w:r w:rsidRPr="00990F1C">
                        <w:rPr>
                          <w:i/>
                          <w:sz w:val="16"/>
                          <w:szCs w:val="16"/>
                          <w:lang w:val="en-US"/>
                        </w:rPr>
                        <w:t>Refer to CAP Bund Response Plan</w:t>
                      </w:r>
                    </w:p>
                  </w:txbxContent>
                </v:textbox>
              </v:rect>
            </w:pict>
          </mc:Fallback>
        </mc:AlternateContent>
      </w:r>
      <w:r>
        <w:rPr>
          <w:noProof/>
          <w:lang w:eastAsia="zh-CN"/>
        </w:rPr>
        <mc:AlternateContent>
          <mc:Choice Requires="wps">
            <w:drawing>
              <wp:anchor distT="0" distB="0" distL="114300" distR="114300" simplePos="0" relativeHeight="251835392" behindDoc="0" locked="0" layoutInCell="1" allowOverlap="1" wp14:anchorId="0B8EC36A" wp14:editId="7EEB724D">
                <wp:simplePos x="0" y="0"/>
                <wp:positionH relativeFrom="column">
                  <wp:posOffset>2794000</wp:posOffset>
                </wp:positionH>
                <wp:positionV relativeFrom="paragraph">
                  <wp:posOffset>900430</wp:posOffset>
                </wp:positionV>
                <wp:extent cx="1905" cy="455295"/>
                <wp:effectExtent l="50800" t="10795" r="61595" b="19685"/>
                <wp:wrapNone/>
                <wp:docPr id="1254"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4253EB1">
              <v:shape id="AutoShape 302" style="position:absolute;margin-left:220pt;margin-top:70.9pt;width:.15pt;height:35.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" w14:anchorId="0CD735C5">
                <v:stroke endarrow="block"/>
              </v:shape>
            </w:pict>
          </mc:Fallback>
        </mc:AlternateContent>
      </w:r>
      <w:r w:rsidR="00090450">
        <w:br w:type="page"/>
      </w:r>
    </w:p>
    <w:p w14:paraId="2AF70A6D" w14:textId="77777777" w:rsidR="00090450" w:rsidRPr="00A718D3" w:rsidRDefault="00090450" w:rsidP="00090450">
      <w:pPr>
        <w:spacing w:after="0" w:line="240" w:lineRule="auto"/>
      </w:pPr>
    </w:p>
    <w:p w14:paraId="6257B962" w14:textId="77777777" w:rsidR="002C0AAD" w:rsidRDefault="002C0AAD" w:rsidP="00090450">
      <w:pPr>
        <w:spacing w:after="0" w:line="240" w:lineRule="auto"/>
        <w:rPr>
          <w:b/>
        </w:rPr>
      </w:pPr>
    </w:p>
    <w:p w14:paraId="5A6FD0DF" w14:textId="77777777" w:rsidR="002C0AAD" w:rsidRDefault="002C0AAD" w:rsidP="00090450">
      <w:pPr>
        <w:spacing w:after="0" w:line="240" w:lineRule="auto"/>
        <w:rPr>
          <w:b/>
        </w:rPr>
      </w:pPr>
    </w:p>
    <w:p w14:paraId="0EACE6E9" w14:textId="77777777" w:rsidR="002C0AAD" w:rsidRDefault="002C0AAD" w:rsidP="00090450">
      <w:pPr>
        <w:spacing w:after="0" w:line="240" w:lineRule="auto"/>
        <w:rPr>
          <w:b/>
        </w:rPr>
      </w:pPr>
    </w:p>
    <w:p w14:paraId="1A2341B4" w14:textId="77777777" w:rsidR="00090450" w:rsidRDefault="00090450" w:rsidP="00090450">
      <w:pPr>
        <w:spacing w:after="0" w:line="240" w:lineRule="auto"/>
        <w:rPr>
          <w:b/>
        </w:rPr>
      </w:pPr>
      <w:r>
        <w:rPr>
          <w:b/>
        </w:rPr>
        <w:t>CAP Bund</w:t>
      </w:r>
    </w:p>
    <w:p w14:paraId="559C4DB0" w14:textId="77777777" w:rsidR="002C0AAD" w:rsidRPr="00051B21" w:rsidRDefault="002C0AAD" w:rsidP="00090450">
      <w:pPr>
        <w:spacing w:after="0" w:line="240" w:lineRule="auto"/>
        <w:rPr>
          <w:b/>
        </w:rPr>
      </w:pPr>
    </w:p>
    <w:p w14:paraId="685D34B9" w14:textId="77777777" w:rsidR="00090450" w:rsidRDefault="00090450" w:rsidP="00090450">
      <w:pPr>
        <w:tabs>
          <w:tab w:val="left" w:pos="5134"/>
        </w:tabs>
        <w:spacing w:after="0" w:line="240" w:lineRule="auto"/>
      </w:pPr>
      <w:r>
        <w:tab/>
      </w:r>
    </w:p>
    <w:p w14:paraId="5ABC8A9A" w14:textId="77777777" w:rsidR="00090450" w:rsidRDefault="00090450" w:rsidP="00090450">
      <w:pPr>
        <w:spacing w:after="0"/>
      </w:pPr>
    </w:p>
    <w:p w14:paraId="0E1E1748" w14:textId="77777777" w:rsidR="00643386" w:rsidRDefault="00090450">
      <w:pPr>
        <w:tabs>
          <w:tab w:val="left" w:pos="5199"/>
        </w:tabs>
        <w:spacing w:after="0"/>
      </w:pPr>
      <w:r>
        <w:tab/>
      </w:r>
    </w:p>
    <w:p w14:paraId="336FD6C3" w14:textId="77777777" w:rsidR="00090450" w:rsidRDefault="00090450" w:rsidP="00090450"/>
    <w:p w14:paraId="648EB3C1" w14:textId="77777777" w:rsidR="00090450" w:rsidRDefault="00090450" w:rsidP="00090450">
      <w:pPr>
        <w:spacing w:after="0"/>
        <w:jc w:val="center"/>
      </w:pPr>
    </w:p>
    <w:p w14:paraId="5192E6CD" w14:textId="77777777" w:rsidR="00090450" w:rsidRDefault="003F6653" w:rsidP="00090450">
      <w:pPr>
        <w:spacing w:after="0"/>
        <w:jc w:val="center"/>
      </w:pPr>
      <w:r>
        <w:rPr>
          <w:noProof/>
          <w:lang w:eastAsia="zh-CN"/>
        </w:rPr>
        <mc:AlternateContent>
          <mc:Choice Requires="wps">
            <w:drawing>
              <wp:anchor distT="0" distB="0" distL="114300" distR="114300" simplePos="0" relativeHeight="251830272" behindDoc="0" locked="0" layoutInCell="1" allowOverlap="1" wp14:anchorId="298CE80A" wp14:editId="1DAE890C">
                <wp:simplePos x="0" y="0"/>
                <wp:positionH relativeFrom="column">
                  <wp:posOffset>2204085</wp:posOffset>
                </wp:positionH>
                <wp:positionV relativeFrom="paragraph">
                  <wp:posOffset>128270</wp:posOffset>
                </wp:positionV>
                <wp:extent cx="1190625" cy="440055"/>
                <wp:effectExtent l="13335" t="9525" r="5715" b="7620"/>
                <wp:wrapNone/>
                <wp:docPr id="1253"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6D1DF251" w14:textId="77777777" w:rsidR="00684F4F" w:rsidRPr="002F53B3" w:rsidRDefault="00684F4F" w:rsidP="00090450">
                            <w:pPr>
                              <w:jc w:val="center"/>
                              <w:rPr>
                                <w:sz w:val="16"/>
                                <w:szCs w:val="16"/>
                              </w:rPr>
                            </w:pPr>
                            <w:r>
                              <w:rPr>
                                <w:sz w:val="16"/>
                                <w:szCs w:val="16"/>
                                <w:lang w:val="en-US"/>
                              </w:rPr>
                              <w:t xml:space="preserve">Leak Identified in </w:t>
                            </w:r>
                            <w:r>
                              <w:rPr>
                                <w:sz w:val="16"/>
                                <w:szCs w:val="16"/>
                                <w:lang w:val="en-US"/>
                              </w:rPr>
                              <w:br/>
                              <w:t>CAP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CE80A" id="Rectangle 297" o:spid="_x0000_s1175" style="position:absolute;left:0;text-align:left;margin-left:173.55pt;margin-top:10.1pt;width:93.75pt;height:34.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">
                <v:textbox>
                  <w:txbxContent>
                    <w:p w14:paraId="6D1DF251" w14:textId="77777777" w:rsidR="00684F4F" w:rsidRPr="002F53B3" w:rsidRDefault="00684F4F" w:rsidP="00090450">
                      <w:pPr>
                        <w:jc w:val="center"/>
                        <w:rPr>
                          <w:sz w:val="16"/>
                          <w:szCs w:val="16"/>
                        </w:rPr>
                      </w:pPr>
                      <w:r>
                        <w:rPr>
                          <w:sz w:val="16"/>
                          <w:szCs w:val="16"/>
                          <w:lang w:val="en-US"/>
                        </w:rPr>
                        <w:t xml:space="preserve">Leak Identified in </w:t>
                      </w:r>
                      <w:r>
                        <w:rPr>
                          <w:sz w:val="16"/>
                          <w:szCs w:val="16"/>
                          <w:lang w:val="en-US"/>
                        </w:rPr>
                        <w:br/>
                        <w:t>CAP Bund</w:t>
                      </w:r>
                    </w:p>
                  </w:txbxContent>
                </v:textbox>
              </v:rect>
            </w:pict>
          </mc:Fallback>
        </mc:AlternateContent>
      </w:r>
      <w:r>
        <w:rPr>
          <w:noProof/>
          <w:lang w:eastAsia="zh-CN"/>
        </w:rPr>
        <mc:AlternateContent>
          <mc:Choice Requires="wps">
            <w:drawing>
              <wp:anchor distT="0" distB="0" distL="114300" distR="114300" simplePos="0" relativeHeight="251823104" behindDoc="0" locked="0" layoutInCell="1" allowOverlap="1" wp14:anchorId="4BCC5ACA" wp14:editId="79C3D185">
                <wp:simplePos x="0" y="0"/>
                <wp:positionH relativeFrom="column">
                  <wp:posOffset>3284220</wp:posOffset>
                </wp:positionH>
                <wp:positionV relativeFrom="paragraph">
                  <wp:posOffset>1486535</wp:posOffset>
                </wp:positionV>
                <wp:extent cx="1072515" cy="0"/>
                <wp:effectExtent l="7620" t="5715" r="5715" b="13335"/>
                <wp:wrapNone/>
                <wp:docPr id="1252"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75DDE3E">
              <v:shape id="AutoShape 290" style="position:absolute;margin-left:258.6pt;margin-top:117.05pt;width:84.4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" w14:anchorId="5F0E2E3A"/>
            </w:pict>
          </mc:Fallback>
        </mc:AlternateContent>
      </w:r>
      <w:r>
        <w:rPr>
          <w:noProof/>
          <w:lang w:eastAsia="zh-CN"/>
        </w:rPr>
        <mc:AlternateContent>
          <mc:Choice Requires="wps">
            <w:drawing>
              <wp:anchor distT="0" distB="0" distL="114300" distR="114300" simplePos="0" relativeHeight="251819008" behindDoc="0" locked="0" layoutInCell="1" allowOverlap="1" wp14:anchorId="6849C8DC" wp14:editId="71AB8F56">
                <wp:simplePos x="0" y="0"/>
                <wp:positionH relativeFrom="column">
                  <wp:posOffset>2204085</wp:posOffset>
                </wp:positionH>
                <wp:positionV relativeFrom="paragraph">
                  <wp:posOffset>1001395</wp:posOffset>
                </wp:positionV>
                <wp:extent cx="1079500" cy="970280"/>
                <wp:effectExtent l="13335" t="15875" r="12065" b="13970"/>
                <wp:wrapNone/>
                <wp:docPr id="1251"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336A415D" w14:textId="77777777" w:rsidR="00684F4F" w:rsidRPr="007A6E2B" w:rsidRDefault="00684F4F" w:rsidP="00090450">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9C8DC" id="AutoShape 286" o:spid="_x0000_s1176" type="#_x0000_t4" style="position:absolute;left:0;text-align:left;margin-left:173.55pt;margin-top:78.85pt;width:85pt;height:76.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">
                <v:textbox>
                  <w:txbxContent>
                    <w:p w14:paraId="336A415D" w14:textId="77777777" w:rsidR="00684F4F" w:rsidRPr="007A6E2B" w:rsidRDefault="00684F4F" w:rsidP="00090450">
                      <w:pPr>
                        <w:jc w:val="center"/>
                        <w:rPr>
                          <w:sz w:val="16"/>
                          <w:szCs w:val="16"/>
                        </w:rPr>
                      </w:pPr>
                      <w:r>
                        <w:rPr>
                          <w:sz w:val="16"/>
                          <w:szCs w:val="16"/>
                        </w:rPr>
                        <w:t>Can it be isolated?</w:t>
                      </w:r>
                    </w:p>
                  </w:txbxContent>
                </v:textbox>
              </v:shape>
            </w:pict>
          </mc:Fallback>
        </mc:AlternateContent>
      </w:r>
    </w:p>
    <w:p w14:paraId="0E5A53E5" w14:textId="77777777" w:rsidR="00090450" w:rsidRPr="00A718D3" w:rsidRDefault="00090450" w:rsidP="00090450"/>
    <w:p w14:paraId="3A513A21" w14:textId="77777777" w:rsidR="00090450" w:rsidRPr="00A718D3" w:rsidRDefault="003F6653" w:rsidP="00090450">
      <w:r>
        <w:rPr>
          <w:noProof/>
          <w:lang w:eastAsia="zh-CN"/>
        </w:rPr>
        <mc:AlternateContent>
          <mc:Choice Requires="wps">
            <w:drawing>
              <wp:anchor distT="0" distB="0" distL="114300" distR="114300" simplePos="0" relativeHeight="251810816" behindDoc="0" locked="0" layoutInCell="1" allowOverlap="1" wp14:anchorId="5DA6DA44" wp14:editId="65103EA3">
                <wp:simplePos x="0" y="0"/>
                <wp:positionH relativeFrom="column">
                  <wp:posOffset>2760980</wp:posOffset>
                </wp:positionH>
                <wp:positionV relativeFrom="paragraph">
                  <wp:posOffset>48895</wp:posOffset>
                </wp:positionV>
                <wp:extent cx="0" cy="433070"/>
                <wp:effectExtent l="55880" t="11430" r="58420" b="22225"/>
                <wp:wrapNone/>
                <wp:docPr id="1250"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03AAAA">
              <v:shape id="AutoShape 278" style="position:absolute;margin-left:217.4pt;margin-top:3.85pt;width:0;height:34.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xaNwIAAGE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" w14:anchorId="222D4164">
                <v:stroke endarrow="block"/>
              </v:shape>
            </w:pict>
          </mc:Fallback>
        </mc:AlternateContent>
      </w:r>
    </w:p>
    <w:p w14:paraId="592FD7D5" w14:textId="77777777" w:rsidR="00090450" w:rsidRDefault="00090450" w:rsidP="00090450"/>
    <w:p w14:paraId="1B77EA09" w14:textId="77777777" w:rsidR="00090450" w:rsidRDefault="003F6653" w:rsidP="00090450">
      <w:pPr>
        <w:tabs>
          <w:tab w:val="left" w:pos="4962"/>
        </w:tabs>
        <w:spacing w:after="0"/>
      </w:pPr>
      <w:r>
        <w:rPr>
          <w:noProof/>
          <w:lang w:eastAsia="zh-CN"/>
        </w:rPr>
        <mc:AlternateContent>
          <mc:Choice Requires="wps">
            <w:drawing>
              <wp:anchor distT="0" distB="0" distL="114300" distR="114300" simplePos="0" relativeHeight="251825152" behindDoc="0" locked="0" layoutInCell="1" allowOverlap="1" wp14:anchorId="3B3FEE8C" wp14:editId="1EAF49F4">
                <wp:simplePos x="0" y="0"/>
                <wp:positionH relativeFrom="column">
                  <wp:posOffset>2743835</wp:posOffset>
                </wp:positionH>
                <wp:positionV relativeFrom="paragraph">
                  <wp:posOffset>805815</wp:posOffset>
                </wp:positionV>
                <wp:extent cx="1270" cy="208280"/>
                <wp:effectExtent l="57785" t="5080" r="55245" b="15240"/>
                <wp:wrapNone/>
                <wp:docPr id="1249"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BC40881">
              <v:shape id="AutoShape 292" style="position:absolute;margin-left:216.05pt;margin-top:63.45pt;width:.1pt;height:16.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ZBOgIAAGQ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" w14:anchorId="27A90AC2">
                <v:stroke endarrow="block"/>
              </v:shape>
            </w:pict>
          </mc:Fallback>
        </mc:AlternateContent>
      </w:r>
      <w:r w:rsidR="00090450">
        <w:t xml:space="preserve"> </w:t>
      </w:r>
      <w:r w:rsidR="00090450">
        <w:tab/>
        <w:t xml:space="preserve">  N</w:t>
      </w:r>
    </w:p>
    <w:p w14:paraId="625A2512" w14:textId="77777777" w:rsidR="00090450" w:rsidRDefault="003F6653" w:rsidP="00090450">
      <w:r>
        <w:rPr>
          <w:noProof/>
          <w:lang w:eastAsia="zh-CN"/>
        </w:rPr>
        <mc:AlternateContent>
          <mc:Choice Requires="wps">
            <w:drawing>
              <wp:anchor distT="0" distB="0" distL="114300" distR="114300" simplePos="0" relativeHeight="251822080" behindDoc="0" locked="0" layoutInCell="1" allowOverlap="1" wp14:anchorId="45B4C7FE" wp14:editId="43693783">
                <wp:simplePos x="0" y="0"/>
                <wp:positionH relativeFrom="column">
                  <wp:posOffset>4356735</wp:posOffset>
                </wp:positionH>
                <wp:positionV relativeFrom="paragraph">
                  <wp:posOffset>124460</wp:posOffset>
                </wp:positionV>
                <wp:extent cx="0" cy="682625"/>
                <wp:effectExtent l="60960" t="5080" r="53340" b="17145"/>
                <wp:wrapNone/>
                <wp:docPr id="1248"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A013F20">
              <v:shape id="AutoShape 289" style="position:absolute;margin-left:343.05pt;margin-top:9.8pt;width:0;height:53.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" w14:anchorId="748D00FC">
                <v:stroke endarrow="block"/>
              </v:shape>
            </w:pict>
          </mc:Fallback>
        </mc:AlternateContent>
      </w:r>
    </w:p>
    <w:p w14:paraId="374D2085" w14:textId="77777777" w:rsidR="00090450" w:rsidRDefault="00090450" w:rsidP="00090450">
      <w:pPr>
        <w:spacing w:after="0"/>
        <w:jc w:val="center"/>
      </w:pPr>
    </w:p>
    <w:p w14:paraId="24E56742" w14:textId="77777777" w:rsidR="00090450" w:rsidRDefault="003F6653" w:rsidP="00090450">
      <w:pPr>
        <w:spacing w:after="0"/>
        <w:jc w:val="center"/>
      </w:pPr>
      <w:r>
        <w:rPr>
          <w:noProof/>
          <w:lang w:eastAsia="zh-CN"/>
        </w:rPr>
        <mc:AlternateContent>
          <mc:Choice Requires="wps">
            <w:drawing>
              <wp:anchor distT="0" distB="0" distL="114300" distR="114300" simplePos="0" relativeHeight="251828224" behindDoc="0" locked="0" layoutInCell="1" allowOverlap="1" wp14:anchorId="36836712" wp14:editId="6A15E624">
                <wp:simplePos x="0" y="0"/>
                <wp:positionH relativeFrom="column">
                  <wp:posOffset>4357370</wp:posOffset>
                </wp:positionH>
                <wp:positionV relativeFrom="paragraph">
                  <wp:posOffset>728345</wp:posOffset>
                </wp:positionV>
                <wp:extent cx="0" cy="167640"/>
                <wp:effectExtent l="13970" t="13970" r="5080" b="8890"/>
                <wp:wrapNone/>
                <wp:docPr id="1247"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E3D7D50">
              <v:shape id="AutoShape 295" style="position:absolute;margin-left:343.1pt;margin-top:57.35pt;width:0;height:13.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C8IQIAAD8EAAAOAAAAZHJzL2Uyb0RvYy54bWysU8uO2jAU3VfqP1jeQx4ND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" w14:anchorId="555802EA"/>
            </w:pict>
          </mc:Fallback>
        </mc:AlternateContent>
      </w:r>
      <w:r>
        <w:rPr>
          <w:noProof/>
          <w:lang w:eastAsia="zh-CN"/>
        </w:rPr>
        <mc:AlternateContent>
          <mc:Choice Requires="wps">
            <w:drawing>
              <wp:anchor distT="0" distB="0" distL="114300" distR="114300" simplePos="0" relativeHeight="251829248" behindDoc="0" locked="0" layoutInCell="1" allowOverlap="1" wp14:anchorId="652AF3A7" wp14:editId="3BD2422F">
                <wp:simplePos x="0" y="0"/>
                <wp:positionH relativeFrom="column">
                  <wp:posOffset>2745105</wp:posOffset>
                </wp:positionH>
                <wp:positionV relativeFrom="paragraph">
                  <wp:posOffset>895985</wp:posOffset>
                </wp:positionV>
                <wp:extent cx="1608455" cy="0"/>
                <wp:effectExtent l="20955" t="57785" r="8890" b="56515"/>
                <wp:wrapNone/>
                <wp:docPr id="1246"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088B9FB">
              <v:shape id="AutoShape 296" style="position:absolute;margin-left:216.15pt;margin-top:70.55pt;width:126.65pt;height:0;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" w14:anchorId="737F9EE3">
                <v:stroke endarrow="block"/>
              </v:shape>
            </w:pict>
          </mc:Fallback>
        </mc:AlternateContent>
      </w:r>
      <w:r w:rsidR="00090450">
        <w:t xml:space="preserve"> Y</w:t>
      </w:r>
    </w:p>
    <w:p w14:paraId="0FB719C2" w14:textId="77777777" w:rsidR="00090450" w:rsidRPr="00564B5B" w:rsidRDefault="003F6653" w:rsidP="00090450">
      <w:r>
        <w:rPr>
          <w:noProof/>
          <w:lang w:eastAsia="zh-CN"/>
        </w:rPr>
        <mc:AlternateContent>
          <mc:Choice Requires="wps">
            <w:drawing>
              <wp:anchor distT="0" distB="0" distL="114300" distR="114300" simplePos="0" relativeHeight="251826176" behindDoc="0" locked="0" layoutInCell="1" allowOverlap="1" wp14:anchorId="0C41C9DD" wp14:editId="52E9CD05">
                <wp:simplePos x="0" y="0"/>
                <wp:positionH relativeFrom="column">
                  <wp:posOffset>2124075</wp:posOffset>
                </wp:positionH>
                <wp:positionV relativeFrom="paragraph">
                  <wp:posOffset>102870</wp:posOffset>
                </wp:positionV>
                <wp:extent cx="1249045" cy="440055"/>
                <wp:effectExtent l="9525" t="13335" r="8255" b="13335"/>
                <wp:wrapNone/>
                <wp:docPr id="124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440055"/>
                        </a:xfrm>
                        <a:prstGeom prst="rect">
                          <a:avLst/>
                        </a:prstGeom>
                        <a:solidFill>
                          <a:srgbClr val="FFFFFF"/>
                        </a:solidFill>
                        <a:ln w="9525">
                          <a:solidFill>
                            <a:srgbClr val="000000"/>
                          </a:solidFill>
                          <a:miter lim="800000"/>
                          <a:headEnd/>
                          <a:tailEnd/>
                        </a:ln>
                      </wps:spPr>
                      <wps:txbx>
                        <w:txbxContent>
                          <w:p w14:paraId="15FC56EE" w14:textId="77777777" w:rsidR="00684F4F" w:rsidRPr="00064F27" w:rsidRDefault="00684F4F" w:rsidP="00090450">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1C9DD" id="Rectangle 293" o:spid="_x0000_s1177" style="position:absolute;margin-left:167.25pt;margin-top:8.1pt;width:98.35pt;height:34.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">
                <v:textbox>
                  <w:txbxContent>
                    <w:p w14:paraId="15FC56EE" w14:textId="77777777" w:rsidR="00684F4F" w:rsidRPr="00064F27" w:rsidRDefault="00684F4F" w:rsidP="00090450">
                      <w:pPr>
                        <w:jc w:val="center"/>
                        <w:rPr>
                          <w:sz w:val="16"/>
                          <w:szCs w:val="16"/>
                          <w:lang w:val="en-US"/>
                        </w:rPr>
                      </w:pPr>
                      <w:r>
                        <w:rPr>
                          <w:sz w:val="16"/>
                          <w:szCs w:val="16"/>
                          <w:lang w:val="en-US"/>
                        </w:rPr>
                        <w:t>Isolate leak</w:t>
                      </w:r>
                    </w:p>
                  </w:txbxContent>
                </v:textbox>
              </v:rect>
            </w:pict>
          </mc:Fallback>
        </mc:AlternateContent>
      </w:r>
      <w:r>
        <w:rPr>
          <w:noProof/>
          <w:lang w:eastAsia="zh-CN"/>
        </w:rPr>
        <mc:AlternateContent>
          <mc:Choice Requires="wps">
            <w:drawing>
              <wp:anchor distT="0" distB="0" distL="114300" distR="114300" simplePos="0" relativeHeight="251824128" behindDoc="0" locked="0" layoutInCell="1" allowOverlap="1" wp14:anchorId="6E6B1952" wp14:editId="1DB75D32">
                <wp:simplePos x="0" y="0"/>
                <wp:positionH relativeFrom="column">
                  <wp:posOffset>3778885</wp:posOffset>
                </wp:positionH>
                <wp:positionV relativeFrom="paragraph">
                  <wp:posOffset>92075</wp:posOffset>
                </wp:positionV>
                <wp:extent cx="1437005" cy="440055"/>
                <wp:effectExtent l="6985" t="12065" r="13335" b="5080"/>
                <wp:wrapNone/>
                <wp:docPr id="1244"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440055"/>
                        </a:xfrm>
                        <a:prstGeom prst="rect">
                          <a:avLst/>
                        </a:prstGeom>
                        <a:solidFill>
                          <a:srgbClr val="FFFFFF"/>
                        </a:solidFill>
                        <a:ln w="9525">
                          <a:solidFill>
                            <a:srgbClr val="000000"/>
                          </a:solidFill>
                          <a:miter lim="800000"/>
                          <a:headEnd/>
                          <a:tailEnd/>
                        </a:ln>
                      </wps:spPr>
                      <wps:txbx>
                        <w:txbxContent>
                          <w:p w14:paraId="2329F59D" w14:textId="77777777" w:rsidR="00684F4F" w:rsidRPr="00064F27" w:rsidRDefault="00684F4F" w:rsidP="00090450">
                            <w:pPr>
                              <w:jc w:val="center"/>
                              <w:rPr>
                                <w:sz w:val="16"/>
                                <w:szCs w:val="16"/>
                                <w:lang w:val="en-US"/>
                              </w:rPr>
                            </w:pPr>
                            <w:r>
                              <w:rPr>
                                <w:sz w:val="16"/>
                                <w:szCs w:val="16"/>
                                <w:lang w:val="en-US"/>
                              </w:rPr>
                              <w:t xml:space="preserve">Shutdown system and isolate </w:t>
                            </w:r>
                            <w:r>
                              <w:rPr>
                                <w:sz w:val="16"/>
                                <w:szCs w:val="16"/>
                                <w:lang w:val="en-US"/>
                              </w:rPr>
                              <w:br/>
                              <w:t>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B1952" id="Rectangle 291" o:spid="_x0000_s1178" style="position:absolute;margin-left:297.55pt;margin-top:7.25pt;width:113.15pt;height:34.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">
                <v:textbox>
                  <w:txbxContent>
                    <w:p w14:paraId="2329F59D" w14:textId="77777777" w:rsidR="00684F4F" w:rsidRPr="00064F27" w:rsidRDefault="00684F4F" w:rsidP="00090450">
                      <w:pPr>
                        <w:jc w:val="center"/>
                        <w:rPr>
                          <w:sz w:val="16"/>
                          <w:szCs w:val="16"/>
                          <w:lang w:val="en-US"/>
                        </w:rPr>
                      </w:pPr>
                      <w:r>
                        <w:rPr>
                          <w:sz w:val="16"/>
                          <w:szCs w:val="16"/>
                          <w:lang w:val="en-US"/>
                        </w:rPr>
                        <w:t xml:space="preserve">Shutdown system and isolate </w:t>
                      </w:r>
                      <w:r>
                        <w:rPr>
                          <w:sz w:val="16"/>
                          <w:szCs w:val="16"/>
                          <w:lang w:val="en-US"/>
                        </w:rPr>
                        <w:br/>
                        <w:t>or capture leak for effluent</w:t>
                      </w:r>
                    </w:p>
                  </w:txbxContent>
                </v:textbox>
              </v:rect>
            </w:pict>
          </mc:Fallback>
        </mc:AlternateContent>
      </w:r>
    </w:p>
    <w:p w14:paraId="1BC04002" w14:textId="77777777" w:rsidR="00090450" w:rsidRPr="00564B5B" w:rsidRDefault="003F6653" w:rsidP="00090450">
      <w:r>
        <w:rPr>
          <w:noProof/>
          <w:lang w:eastAsia="zh-CN"/>
        </w:rPr>
        <mc:AlternateContent>
          <mc:Choice Requires="wps">
            <w:drawing>
              <wp:anchor distT="0" distB="0" distL="114300" distR="114300" simplePos="0" relativeHeight="251827200" behindDoc="0" locked="0" layoutInCell="1" allowOverlap="1" wp14:anchorId="1E7F0B20" wp14:editId="0ADA9ACD">
                <wp:simplePos x="0" y="0"/>
                <wp:positionH relativeFrom="column">
                  <wp:posOffset>2743200</wp:posOffset>
                </wp:positionH>
                <wp:positionV relativeFrom="paragraph">
                  <wp:posOffset>219710</wp:posOffset>
                </wp:positionV>
                <wp:extent cx="635" cy="369570"/>
                <wp:effectExtent l="57150" t="5715" r="56515" b="15240"/>
                <wp:wrapNone/>
                <wp:docPr id="1243"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938D6C2">
              <v:shape id="AutoShape 294" style="position:absolute;margin-left:3in;margin-top:17.3pt;width:.05pt;height:29.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uQOwIAAGM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" w14:anchorId="3DBA5209">
                <v:stroke endarrow="block"/>
              </v:shape>
            </w:pict>
          </mc:Fallback>
        </mc:AlternateContent>
      </w:r>
    </w:p>
    <w:p w14:paraId="39645A81" w14:textId="77777777" w:rsidR="00090450" w:rsidRPr="00564B5B" w:rsidRDefault="003F6653" w:rsidP="00090450">
      <w:r>
        <w:rPr>
          <w:noProof/>
          <w:lang w:eastAsia="zh-CN"/>
        </w:rPr>
        <mc:AlternateContent>
          <mc:Choice Requires="wps">
            <w:drawing>
              <wp:anchor distT="0" distB="0" distL="114300" distR="114300" simplePos="0" relativeHeight="251846656" behindDoc="0" locked="0" layoutInCell="1" allowOverlap="1" wp14:anchorId="7F716B95" wp14:editId="3D392D6A">
                <wp:simplePos x="0" y="0"/>
                <wp:positionH relativeFrom="column">
                  <wp:posOffset>2124075</wp:posOffset>
                </wp:positionH>
                <wp:positionV relativeFrom="paragraph">
                  <wp:posOffset>265430</wp:posOffset>
                </wp:positionV>
                <wp:extent cx="1242695" cy="388620"/>
                <wp:effectExtent l="9525" t="12700" r="5080" b="8255"/>
                <wp:wrapNone/>
                <wp:docPr id="1242"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388620"/>
                        </a:xfrm>
                        <a:prstGeom prst="rect">
                          <a:avLst/>
                        </a:prstGeom>
                        <a:solidFill>
                          <a:srgbClr val="FFFFFF"/>
                        </a:solidFill>
                        <a:ln w="9525">
                          <a:solidFill>
                            <a:srgbClr val="000000"/>
                          </a:solidFill>
                          <a:miter lim="800000"/>
                          <a:headEnd/>
                          <a:tailEnd/>
                        </a:ln>
                      </wps:spPr>
                      <wps:txbx>
                        <w:txbxContent>
                          <w:p w14:paraId="27C913CA" w14:textId="77777777" w:rsidR="00684F4F" w:rsidRPr="00064F27" w:rsidRDefault="00684F4F" w:rsidP="00090450">
                            <w:pPr>
                              <w:jc w:val="center"/>
                              <w:rPr>
                                <w:sz w:val="16"/>
                                <w:szCs w:val="16"/>
                                <w:lang w:val="en-US"/>
                              </w:rPr>
                            </w:pPr>
                            <w:r>
                              <w:rPr>
                                <w:sz w:val="16"/>
                                <w:szCs w:val="16"/>
                                <w:lang w:val="en-US"/>
                              </w:rPr>
                              <w:t>Hose down CAP bund affected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16B95" id="Rectangle 313" o:spid="_x0000_s1179" style="position:absolute;margin-left:167.25pt;margin-top:20.9pt;width:97.85pt;height:30.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">
                <v:textbox>
                  <w:txbxContent>
                    <w:p w14:paraId="27C913CA" w14:textId="77777777" w:rsidR="00684F4F" w:rsidRPr="00064F27" w:rsidRDefault="00684F4F" w:rsidP="00090450">
                      <w:pPr>
                        <w:jc w:val="center"/>
                        <w:rPr>
                          <w:sz w:val="16"/>
                          <w:szCs w:val="16"/>
                          <w:lang w:val="en-US"/>
                        </w:rPr>
                      </w:pPr>
                      <w:r>
                        <w:rPr>
                          <w:sz w:val="16"/>
                          <w:szCs w:val="16"/>
                          <w:lang w:val="en-US"/>
                        </w:rPr>
                        <w:t>Hose down CAP bund affected area</w:t>
                      </w:r>
                    </w:p>
                  </w:txbxContent>
                </v:textbox>
              </v:rect>
            </w:pict>
          </mc:Fallback>
        </mc:AlternateContent>
      </w:r>
    </w:p>
    <w:p w14:paraId="6808EFAB" w14:textId="77777777" w:rsidR="00090450" w:rsidRDefault="00090450" w:rsidP="00090450">
      <w:pPr>
        <w:spacing w:after="0" w:line="240" w:lineRule="auto"/>
      </w:pPr>
    </w:p>
    <w:p w14:paraId="39DF514F" w14:textId="77777777" w:rsidR="00090450" w:rsidRDefault="003F6653" w:rsidP="00090450">
      <w:pPr>
        <w:tabs>
          <w:tab w:val="left" w:pos="4962"/>
        </w:tabs>
      </w:pPr>
      <w:r>
        <w:rPr>
          <w:noProof/>
          <w:lang w:eastAsia="zh-CN"/>
        </w:rPr>
        <mc:AlternateContent>
          <mc:Choice Requires="wps">
            <w:drawing>
              <wp:anchor distT="0" distB="0" distL="114300" distR="114300" simplePos="0" relativeHeight="251637738" behindDoc="0" locked="0" layoutInCell="1" allowOverlap="1" wp14:anchorId="558FFFC4" wp14:editId="1053EE41">
                <wp:simplePos x="0" y="0"/>
                <wp:positionH relativeFrom="column">
                  <wp:posOffset>2739390</wp:posOffset>
                </wp:positionH>
                <wp:positionV relativeFrom="paragraph">
                  <wp:posOffset>160020</wp:posOffset>
                </wp:positionV>
                <wp:extent cx="635" cy="162560"/>
                <wp:effectExtent l="53340" t="10160" r="60325" b="17780"/>
                <wp:wrapNone/>
                <wp:docPr id="1241" name="AutoShap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D90D312">
              <v:shape id="AutoShape 2607" style="position:absolute;margin-left:215.7pt;margin-top:12.6pt;width:.05pt;height:12.8pt;flip:x;z-index:251637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" w14:anchorId="14DB0504">
                <v:stroke endarrow="block"/>
              </v:shape>
            </w:pict>
          </mc:Fallback>
        </mc:AlternateContent>
      </w:r>
      <w:r w:rsidR="00090450">
        <w:tab/>
        <w:t xml:space="preserve">  </w:t>
      </w:r>
    </w:p>
    <w:p w14:paraId="473F038A" w14:textId="77777777" w:rsidR="00090450" w:rsidRPr="00D07D97" w:rsidRDefault="003F6653" w:rsidP="00090450">
      <w:r>
        <w:rPr>
          <w:noProof/>
          <w:lang w:eastAsia="zh-CN"/>
        </w:rPr>
        <mc:AlternateContent>
          <mc:Choice Requires="wps">
            <w:drawing>
              <wp:anchor distT="0" distB="0" distL="114300" distR="114300" simplePos="0" relativeHeight="254021632" behindDoc="0" locked="0" layoutInCell="1" allowOverlap="1" wp14:anchorId="7EE7E43D" wp14:editId="212BF3F2">
                <wp:simplePos x="0" y="0"/>
                <wp:positionH relativeFrom="column">
                  <wp:posOffset>2124075</wp:posOffset>
                </wp:positionH>
                <wp:positionV relativeFrom="paragraph">
                  <wp:posOffset>6350</wp:posOffset>
                </wp:positionV>
                <wp:extent cx="1249045" cy="388620"/>
                <wp:effectExtent l="9525" t="8255" r="8255" b="12700"/>
                <wp:wrapNone/>
                <wp:docPr id="1240" name="Rectangle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388620"/>
                        </a:xfrm>
                        <a:prstGeom prst="rect">
                          <a:avLst/>
                        </a:prstGeom>
                        <a:solidFill>
                          <a:srgbClr val="FFFFFF"/>
                        </a:solidFill>
                        <a:ln w="9525">
                          <a:solidFill>
                            <a:srgbClr val="000000"/>
                          </a:solidFill>
                          <a:miter lim="800000"/>
                          <a:headEnd/>
                          <a:tailEnd/>
                        </a:ln>
                      </wps:spPr>
                      <wps:txbx>
                        <w:txbxContent>
                          <w:p w14:paraId="61C9E8EF" w14:textId="77777777" w:rsidR="00684F4F" w:rsidRPr="00064F27" w:rsidRDefault="00684F4F" w:rsidP="002C2D65">
                            <w:pPr>
                              <w:jc w:val="center"/>
                              <w:rPr>
                                <w:sz w:val="16"/>
                                <w:szCs w:val="16"/>
                                <w:lang w:val="en-US"/>
                              </w:rPr>
                            </w:pPr>
                            <w:r>
                              <w:rPr>
                                <w:sz w:val="16"/>
                                <w:szCs w:val="16"/>
                                <w:lang w:val="en-US"/>
                              </w:rPr>
                              <w:t>Transfer sump contents to Alkaline Effluent 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7E43D" id="Rectangle 2606" o:spid="_x0000_s1180" style="position:absolute;margin-left:167.25pt;margin-top:.5pt;width:98.35pt;height:30.6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">
                <v:textbox>
                  <w:txbxContent>
                    <w:p w14:paraId="61C9E8EF" w14:textId="77777777" w:rsidR="00684F4F" w:rsidRPr="00064F27" w:rsidRDefault="00684F4F" w:rsidP="002C2D65">
                      <w:pPr>
                        <w:jc w:val="center"/>
                        <w:rPr>
                          <w:sz w:val="16"/>
                          <w:szCs w:val="16"/>
                          <w:lang w:val="en-US"/>
                        </w:rPr>
                      </w:pPr>
                      <w:r>
                        <w:rPr>
                          <w:sz w:val="16"/>
                          <w:szCs w:val="16"/>
                          <w:lang w:val="en-US"/>
                        </w:rPr>
                        <w:t>Transfer sump contents to Alkaline Effluent Tank</w:t>
                      </w:r>
                    </w:p>
                  </w:txbxContent>
                </v:textbox>
              </v:rect>
            </w:pict>
          </mc:Fallback>
        </mc:AlternateContent>
      </w:r>
    </w:p>
    <w:p w14:paraId="19FA0553" w14:textId="77777777" w:rsidR="00090450" w:rsidRPr="00D07D97" w:rsidRDefault="00090450" w:rsidP="00090450">
      <w:pPr>
        <w:jc w:val="center"/>
      </w:pPr>
      <w:r>
        <w:t xml:space="preserve"> </w:t>
      </w:r>
    </w:p>
    <w:p w14:paraId="27AAF53B" w14:textId="77777777" w:rsidR="00090450" w:rsidRPr="00D07D97" w:rsidRDefault="00090450" w:rsidP="00090450"/>
    <w:p w14:paraId="648E9520" w14:textId="77777777" w:rsidR="00090450" w:rsidRPr="00D07D97" w:rsidRDefault="00090450" w:rsidP="00090450"/>
    <w:p w14:paraId="4CFBCB69" w14:textId="77777777" w:rsidR="00090450" w:rsidRPr="00D07D97" w:rsidRDefault="00090450" w:rsidP="00090450">
      <w:pPr>
        <w:tabs>
          <w:tab w:val="left" w:pos="4962"/>
        </w:tabs>
      </w:pPr>
      <w:r>
        <w:tab/>
        <w:t xml:space="preserve">  </w:t>
      </w:r>
    </w:p>
    <w:p w14:paraId="72B74C5D" w14:textId="77777777" w:rsidR="00090450" w:rsidRDefault="00090450" w:rsidP="00090450">
      <w:pPr>
        <w:tabs>
          <w:tab w:val="left" w:pos="4962"/>
        </w:tabs>
      </w:pPr>
      <w:r w:rsidRPr="00D07D97">
        <w:tab/>
        <w:t xml:space="preserve">  </w:t>
      </w:r>
    </w:p>
    <w:p w14:paraId="7CF98816" w14:textId="77777777" w:rsidR="00090450" w:rsidRPr="00B61F9A" w:rsidRDefault="00090450" w:rsidP="00090450">
      <w:pPr>
        <w:jc w:val="center"/>
      </w:pPr>
      <w:r>
        <w:t xml:space="preserve">     </w:t>
      </w:r>
    </w:p>
    <w:p w14:paraId="0BE6C163" w14:textId="77777777" w:rsidR="00090450" w:rsidRPr="00617ECD" w:rsidRDefault="00090450" w:rsidP="00090450">
      <w:pPr>
        <w:tabs>
          <w:tab w:val="left" w:pos="2078"/>
          <w:tab w:val="left" w:pos="5176"/>
        </w:tabs>
        <w:rPr>
          <w:sz w:val="16"/>
          <w:szCs w:val="16"/>
        </w:rPr>
      </w:pPr>
      <w:r>
        <w:br/>
        <w:t xml:space="preserve">                                            </w:t>
      </w:r>
    </w:p>
    <w:p w14:paraId="2E959D27" w14:textId="77777777" w:rsidR="00090450" w:rsidRDefault="00090450" w:rsidP="00090450">
      <w:r>
        <w:t xml:space="preserve">                                                                                         </w:t>
      </w:r>
    </w:p>
    <w:p w14:paraId="3CBA9EC2" w14:textId="77777777" w:rsidR="00090450" w:rsidRDefault="00090450" w:rsidP="00090450"/>
    <w:p w14:paraId="5E695E27" w14:textId="77777777" w:rsidR="00473932" w:rsidRDefault="00473932">
      <w:pPr>
        <w:sectPr w:rsidR="00473932" w:rsidSect="00065664">
          <w:pgSz w:w="11906" w:h="16838"/>
          <w:pgMar w:top="1418" w:right="1440" w:bottom="1440" w:left="1440" w:header="708" w:footer="708" w:gutter="0"/>
          <w:cols w:space="708"/>
          <w:docGrid w:linePitch="360"/>
        </w:sectPr>
      </w:pPr>
    </w:p>
    <w:p w14:paraId="0B4DEAAB" w14:textId="77777777" w:rsidR="00317662" w:rsidRPr="00215CFC" w:rsidRDefault="000C7632" w:rsidP="00317662">
      <w:pPr>
        <w:rPr>
          <w:b/>
          <w:sz w:val="24"/>
          <w:szCs w:val="24"/>
        </w:rPr>
      </w:pPr>
      <w:r>
        <w:rPr>
          <w:b/>
          <w:sz w:val="24"/>
          <w:szCs w:val="24"/>
        </w:rPr>
        <w:lastRenderedPageBreak/>
        <w:t>APPENDIX A.8</w:t>
      </w:r>
      <w:r w:rsidR="002C0AAD">
        <w:rPr>
          <w:b/>
          <w:sz w:val="24"/>
          <w:szCs w:val="24"/>
        </w:rPr>
        <w:br/>
      </w:r>
      <w:r w:rsidR="00317662">
        <w:rPr>
          <w:b/>
          <w:sz w:val="24"/>
          <w:szCs w:val="24"/>
        </w:rPr>
        <w:t>Cobalt Sulphate Solution</w:t>
      </w:r>
    </w:p>
    <w:p w14:paraId="47305632" w14:textId="77777777" w:rsidR="00317662" w:rsidRPr="009A7628" w:rsidRDefault="00317662" w:rsidP="00317662">
      <w:pPr>
        <w:jc w:val="both"/>
      </w:pPr>
      <w:r>
        <w:t>Cobalt sulphate is used in the decomposition of chlorine in effluent from the Sodium Hypochlorite Plant</w:t>
      </w:r>
      <w:r w:rsidRPr="00B23AB1">
        <w:t xml:space="preserve">. A loss of containment of </w:t>
      </w:r>
      <w:r>
        <w:t>cobalt sulphate</w:t>
      </w:r>
      <w:r w:rsidRPr="00B23AB1">
        <w:t xml:space="preserve"> will flow to the </w:t>
      </w:r>
      <w:r>
        <w:t>6X</w:t>
      </w:r>
      <w:r w:rsidRPr="00B23AB1">
        <w:t xml:space="preserve"> Sump</w:t>
      </w:r>
      <w:r>
        <w:t xml:space="preserve"> and</w:t>
      </w:r>
      <w:r w:rsidRPr="00B23AB1">
        <w:t xml:space="preserve"> transferred to the</w:t>
      </w:r>
      <w:r>
        <w:t xml:space="preserve"> 6X Tank and subsequently the Decomp Tank. The cobalt sulphate IBC is located above a temporary bund, which will contain any loss of containment from the IBC, so shift inspections will identify the LOC visually or by poor decomposition of sodium hypochlorite.</w:t>
      </w:r>
    </w:p>
    <w:p w14:paraId="24679F39" w14:textId="77777777" w:rsidR="00317662" w:rsidRPr="00D852FF" w:rsidRDefault="00317662" w:rsidP="00317662">
      <w:pPr>
        <w:jc w:val="both"/>
        <w:rPr>
          <w:color w:val="FF0000"/>
        </w:rPr>
      </w:pPr>
      <w:r>
        <w:rPr>
          <w:b/>
        </w:rPr>
        <w:br/>
        <w:t xml:space="preserve">Hazards to Human Health </w:t>
      </w:r>
    </w:p>
    <w:p w14:paraId="36540621" w14:textId="77777777" w:rsidR="00317662" w:rsidRDefault="00317662" w:rsidP="00317662">
      <w:pPr>
        <w:jc w:val="both"/>
      </w:pPr>
      <w:r>
        <w:t>Ingestion of cobalt sulphate can result in nausea, vomiting, diarrhoea and abdominal pain. Cobalt sulphate may cause physical irritation to the eyes and skin, while breathing in dust may result in respiratory irritation and can cause allergic reactions, producing asthma-like symptoms. Available evidence indicates that cobalt sulphate is an animal carcinogen and therefore should be considered a possible human carcinogen. On heating, cobalt sulphate decomposes emitting toxic fumes.</w:t>
      </w:r>
    </w:p>
    <w:p w14:paraId="507BF136" w14:textId="77777777" w:rsidR="00317662" w:rsidRPr="00D852FF" w:rsidRDefault="00317662" w:rsidP="00317662">
      <w:pPr>
        <w:jc w:val="both"/>
        <w:rPr>
          <w:color w:val="FF0000"/>
        </w:rPr>
      </w:pPr>
      <w:r>
        <w:br/>
      </w:r>
      <w:r>
        <w:rPr>
          <w:b/>
        </w:rPr>
        <w:t>Hazards to the Environment</w:t>
      </w:r>
    </w:p>
    <w:p w14:paraId="3DE17A8F" w14:textId="77777777" w:rsidR="00317662" w:rsidRDefault="00317662" w:rsidP="00317662">
      <w:r>
        <w:t xml:space="preserve">Cobalt sulphate is very toxic to aquatic organisms and may cause long term adverse effects in the aquatic environment. Contamination of waterways is to be avoided. Cobalt sulphate degrades to sulphur oxides and metal oxides. </w:t>
      </w:r>
    </w:p>
    <w:p w14:paraId="0E27A6E7" w14:textId="77777777" w:rsidR="00317662" w:rsidRPr="00FE14A0" w:rsidRDefault="00317662" w:rsidP="00317662">
      <w:pPr>
        <w:jc w:val="both"/>
        <w:rPr>
          <w:lang w:val="pt-BR"/>
        </w:rPr>
      </w:pPr>
      <w:r w:rsidRPr="00FE14A0">
        <w:rPr>
          <w:lang w:val="pt-BR"/>
        </w:rPr>
        <w:t xml:space="preserve">LC50: Selenastrum Capricornutum: 72 hr – 0.4-72 mg/L </w:t>
      </w:r>
    </w:p>
    <w:p w14:paraId="223AB56D" w14:textId="77777777" w:rsidR="00317662" w:rsidRPr="00FE14A0" w:rsidRDefault="00317662" w:rsidP="00317662">
      <w:pPr>
        <w:jc w:val="both"/>
        <w:rPr>
          <w:lang w:val="pt-BR"/>
        </w:rPr>
      </w:pPr>
    </w:p>
    <w:p w14:paraId="414ED157" w14:textId="77777777" w:rsidR="00317662" w:rsidRPr="00FE14A0" w:rsidRDefault="0031032B" w:rsidP="00317662">
      <w:pPr>
        <w:rPr>
          <w:rFonts w:ascii="Arial" w:hAnsi="Arial" w:cs="Arial"/>
          <w:sz w:val="16"/>
          <w:szCs w:val="16"/>
          <w:lang w:val="pt-BR"/>
        </w:rPr>
      </w:pPr>
      <w:hyperlink r:id="rId21" w:history="1">
        <w:r w:rsidR="00317662" w:rsidRPr="00FE14A0">
          <w:rPr>
            <w:rStyle w:val="Hyperlink"/>
            <w:rFonts w:ascii="Arial" w:hAnsi="Arial" w:cs="Arial"/>
            <w:sz w:val="16"/>
            <w:szCs w:val="16"/>
            <w:lang w:val="pt-BR"/>
          </w:rPr>
          <w:t>http://www.martrexinc.com/msds/MSDS_Cobalt_Sulfate_33.pdf</w:t>
        </w:r>
      </w:hyperlink>
    </w:p>
    <w:p w14:paraId="07C1E009" w14:textId="77777777" w:rsidR="00317662" w:rsidRPr="00FE14A0" w:rsidRDefault="00317662" w:rsidP="00317662">
      <w:pPr>
        <w:jc w:val="both"/>
        <w:rPr>
          <w:lang w:val="pt-BR"/>
        </w:rPr>
      </w:pPr>
    </w:p>
    <w:p w14:paraId="33BC5C30" w14:textId="77777777" w:rsidR="00317662" w:rsidRPr="00FE14A0" w:rsidRDefault="00317662" w:rsidP="00317662">
      <w:pPr>
        <w:rPr>
          <w:lang w:val="pt-BR"/>
        </w:rPr>
      </w:pPr>
      <w:r w:rsidRPr="00FE14A0">
        <w:rPr>
          <w:lang w:val="pt-BR"/>
        </w:rPr>
        <w:br w:type="page"/>
      </w:r>
    </w:p>
    <w:tbl>
      <w:tblPr>
        <w:tblStyle w:val="TableGrid"/>
        <w:tblW w:w="0" w:type="auto"/>
        <w:tblLook w:val="04A0" w:firstRow="1" w:lastRow="0" w:firstColumn="1" w:lastColumn="0" w:noHBand="0" w:noVBand="1"/>
      </w:tblPr>
      <w:tblGrid>
        <w:gridCol w:w="1659"/>
        <w:gridCol w:w="1296"/>
        <w:gridCol w:w="3301"/>
        <w:gridCol w:w="2957"/>
        <w:gridCol w:w="1122"/>
        <w:gridCol w:w="106"/>
        <w:gridCol w:w="1981"/>
        <w:gridCol w:w="1526"/>
      </w:tblGrid>
      <w:tr w:rsidR="00317662" w:rsidRPr="0090250A" w14:paraId="3A8454D7" w14:textId="77777777" w:rsidTr="00B36406">
        <w:tc>
          <w:tcPr>
            <w:tcW w:w="1668" w:type="dxa"/>
          </w:tcPr>
          <w:p w14:paraId="5C2969A3" w14:textId="77777777" w:rsidR="00317662" w:rsidRPr="007D758F" w:rsidRDefault="00317662" w:rsidP="001F3448">
            <w:pPr>
              <w:rPr>
                <w:b/>
                <w:sz w:val="20"/>
                <w:szCs w:val="20"/>
              </w:rPr>
            </w:pPr>
            <w:r w:rsidRPr="007D758F">
              <w:rPr>
                <w:b/>
                <w:sz w:val="20"/>
                <w:szCs w:val="20"/>
              </w:rPr>
              <w:lastRenderedPageBreak/>
              <w:t>Environmental Aspects Plant Activities and Sources of Risk</w:t>
            </w:r>
          </w:p>
        </w:tc>
        <w:tc>
          <w:tcPr>
            <w:tcW w:w="1302" w:type="dxa"/>
          </w:tcPr>
          <w:p w14:paraId="3BC68801" w14:textId="77777777" w:rsidR="00317662" w:rsidRPr="007D758F" w:rsidRDefault="00317662" w:rsidP="001F3448">
            <w:pPr>
              <w:rPr>
                <w:b/>
                <w:sz w:val="20"/>
                <w:szCs w:val="20"/>
              </w:rPr>
            </w:pPr>
            <w:r w:rsidRPr="007D758F">
              <w:rPr>
                <w:b/>
                <w:sz w:val="20"/>
                <w:szCs w:val="20"/>
              </w:rPr>
              <w:t>Receptors?</w:t>
            </w:r>
          </w:p>
        </w:tc>
        <w:tc>
          <w:tcPr>
            <w:tcW w:w="3374" w:type="dxa"/>
          </w:tcPr>
          <w:p w14:paraId="4A5C5685" w14:textId="77777777" w:rsidR="00317662" w:rsidRPr="007D758F" w:rsidRDefault="00317662" w:rsidP="001F3448">
            <w:pPr>
              <w:rPr>
                <w:b/>
                <w:sz w:val="20"/>
                <w:szCs w:val="20"/>
              </w:rPr>
            </w:pPr>
            <w:r w:rsidRPr="007D758F">
              <w:rPr>
                <w:b/>
                <w:sz w:val="20"/>
                <w:szCs w:val="20"/>
              </w:rPr>
              <w:t>Environmental Hazard Potential Pathway and Adverse Impacts</w:t>
            </w:r>
          </w:p>
        </w:tc>
        <w:tc>
          <w:tcPr>
            <w:tcW w:w="3010" w:type="dxa"/>
          </w:tcPr>
          <w:p w14:paraId="53700315" w14:textId="77777777" w:rsidR="00317662" w:rsidRPr="007D758F" w:rsidRDefault="00317662" w:rsidP="001F3448">
            <w:pPr>
              <w:rPr>
                <w:b/>
                <w:sz w:val="20"/>
                <w:szCs w:val="20"/>
              </w:rPr>
            </w:pPr>
            <w:r w:rsidRPr="007D758F">
              <w:rPr>
                <w:b/>
                <w:sz w:val="20"/>
                <w:szCs w:val="20"/>
              </w:rPr>
              <w:t xml:space="preserve">Currently Implemented </w:t>
            </w:r>
          </w:p>
          <w:p w14:paraId="0B332382" w14:textId="77777777" w:rsidR="00317662" w:rsidRPr="007D758F" w:rsidRDefault="00317662" w:rsidP="001F3448">
            <w:pPr>
              <w:rPr>
                <w:b/>
                <w:sz w:val="20"/>
                <w:szCs w:val="20"/>
              </w:rPr>
            </w:pPr>
            <w:r w:rsidRPr="007D758F">
              <w:rPr>
                <w:b/>
                <w:sz w:val="20"/>
                <w:szCs w:val="20"/>
              </w:rPr>
              <w:t>Risk Control Measures</w:t>
            </w:r>
          </w:p>
        </w:tc>
        <w:tc>
          <w:tcPr>
            <w:tcW w:w="1134" w:type="dxa"/>
          </w:tcPr>
          <w:p w14:paraId="43E5F4C3" w14:textId="77777777" w:rsidR="00317662" w:rsidRPr="007D758F" w:rsidRDefault="00317662" w:rsidP="001F3448">
            <w:pPr>
              <w:rPr>
                <w:b/>
                <w:sz w:val="20"/>
                <w:szCs w:val="20"/>
              </w:rPr>
            </w:pPr>
            <w:proofErr w:type="spellStart"/>
            <w:r w:rsidRPr="007D758F">
              <w:rPr>
                <w:b/>
                <w:sz w:val="20"/>
                <w:szCs w:val="20"/>
              </w:rPr>
              <w:t>Conseq</w:t>
            </w:r>
            <w:proofErr w:type="spellEnd"/>
          </w:p>
          <w:p w14:paraId="67EBC211" w14:textId="77777777" w:rsidR="00317662" w:rsidRPr="007D758F" w:rsidRDefault="00317662" w:rsidP="001F3448">
            <w:pPr>
              <w:rPr>
                <w:b/>
                <w:sz w:val="20"/>
                <w:szCs w:val="20"/>
              </w:rPr>
            </w:pPr>
            <w:r w:rsidRPr="007D758F">
              <w:rPr>
                <w:b/>
                <w:sz w:val="20"/>
                <w:szCs w:val="20"/>
              </w:rPr>
              <w:t>Impact</w:t>
            </w:r>
          </w:p>
        </w:tc>
        <w:tc>
          <w:tcPr>
            <w:tcW w:w="2126" w:type="dxa"/>
            <w:gridSpan w:val="2"/>
          </w:tcPr>
          <w:p w14:paraId="5A80EF39" w14:textId="77777777" w:rsidR="00317662" w:rsidRPr="007D758F" w:rsidRDefault="00317662" w:rsidP="001F3448">
            <w:pPr>
              <w:rPr>
                <w:b/>
                <w:sz w:val="20"/>
                <w:szCs w:val="20"/>
              </w:rPr>
            </w:pPr>
            <w:r w:rsidRPr="007D758F">
              <w:rPr>
                <w:b/>
                <w:sz w:val="20"/>
                <w:szCs w:val="20"/>
              </w:rPr>
              <w:t>Likelihood</w:t>
            </w:r>
          </w:p>
          <w:p w14:paraId="1F6650E0" w14:textId="77777777" w:rsidR="00317662" w:rsidRPr="007D758F" w:rsidRDefault="00317662" w:rsidP="001F3448">
            <w:pPr>
              <w:rPr>
                <w:b/>
                <w:sz w:val="20"/>
                <w:szCs w:val="20"/>
              </w:rPr>
            </w:pPr>
            <w:r w:rsidRPr="007D758F">
              <w:rPr>
                <w:b/>
                <w:sz w:val="20"/>
                <w:szCs w:val="20"/>
              </w:rPr>
              <w:t>Estimate</w:t>
            </w:r>
          </w:p>
        </w:tc>
        <w:tc>
          <w:tcPr>
            <w:tcW w:w="1560" w:type="dxa"/>
          </w:tcPr>
          <w:p w14:paraId="33395BD2" w14:textId="77777777" w:rsidR="00317662" w:rsidRPr="007D758F" w:rsidRDefault="00317662" w:rsidP="001F3448">
            <w:pPr>
              <w:rPr>
                <w:b/>
                <w:sz w:val="20"/>
                <w:szCs w:val="20"/>
              </w:rPr>
            </w:pPr>
            <w:r w:rsidRPr="007D758F">
              <w:rPr>
                <w:b/>
                <w:sz w:val="20"/>
                <w:szCs w:val="20"/>
              </w:rPr>
              <w:t>Risk Level</w:t>
            </w:r>
          </w:p>
        </w:tc>
      </w:tr>
      <w:tr w:rsidR="00317662" w14:paraId="63F487FE" w14:textId="77777777" w:rsidTr="00B36406">
        <w:tc>
          <w:tcPr>
            <w:tcW w:w="14174" w:type="dxa"/>
            <w:gridSpan w:val="8"/>
          </w:tcPr>
          <w:p w14:paraId="01B795E0" w14:textId="77777777" w:rsidR="00317662" w:rsidRDefault="00317662" w:rsidP="001F3448">
            <w:pPr>
              <w:rPr>
                <w:sz w:val="20"/>
                <w:szCs w:val="20"/>
              </w:rPr>
            </w:pPr>
            <w:r w:rsidRPr="006B4282">
              <w:t>Item [01].</w:t>
            </w:r>
            <w:r w:rsidRPr="007D758F">
              <w:rPr>
                <w:sz w:val="20"/>
                <w:szCs w:val="20"/>
              </w:rPr>
              <w:t xml:space="preserve"> </w:t>
            </w:r>
            <w:r w:rsidRPr="00F17376">
              <w:t>Cobalt Sulphate IBC Overfilled</w:t>
            </w:r>
          </w:p>
          <w:p w14:paraId="7AFD56B6" w14:textId="77777777" w:rsidR="00317662" w:rsidRPr="007D758F" w:rsidRDefault="00317662" w:rsidP="001F3448">
            <w:pPr>
              <w:rPr>
                <w:sz w:val="20"/>
                <w:szCs w:val="20"/>
              </w:rPr>
            </w:pPr>
          </w:p>
        </w:tc>
      </w:tr>
      <w:tr w:rsidR="00317662" w14:paraId="3751D2EA" w14:textId="77777777" w:rsidTr="00B36406">
        <w:tc>
          <w:tcPr>
            <w:tcW w:w="1668" w:type="dxa"/>
          </w:tcPr>
          <w:p w14:paraId="37120034" w14:textId="77777777" w:rsidR="00317662" w:rsidRDefault="00317662" w:rsidP="001F3448"/>
        </w:tc>
        <w:tc>
          <w:tcPr>
            <w:tcW w:w="1302" w:type="dxa"/>
            <w:tcBorders>
              <w:bottom w:val="single" w:sz="4" w:space="0" w:color="auto"/>
            </w:tcBorders>
            <w:shd w:val="clear" w:color="auto" w:fill="92D050"/>
          </w:tcPr>
          <w:p w14:paraId="489E9811" w14:textId="77777777" w:rsidR="00317662" w:rsidRPr="0090250A" w:rsidRDefault="00317662" w:rsidP="001F3448">
            <w:pPr>
              <w:rPr>
                <w:b/>
              </w:rPr>
            </w:pPr>
            <w:r w:rsidRPr="0090250A">
              <w:rPr>
                <w:b/>
              </w:rPr>
              <w:t>Nat</w:t>
            </w:r>
          </w:p>
        </w:tc>
        <w:tc>
          <w:tcPr>
            <w:tcW w:w="3374" w:type="dxa"/>
          </w:tcPr>
          <w:p w14:paraId="073CA177" w14:textId="77777777" w:rsidR="00317662" w:rsidRDefault="00504C46" w:rsidP="001F3448">
            <w:pPr>
              <w:rPr>
                <w:sz w:val="16"/>
                <w:szCs w:val="16"/>
              </w:rPr>
            </w:pPr>
            <w:r>
              <w:rPr>
                <w:sz w:val="16"/>
                <w:szCs w:val="16"/>
              </w:rPr>
              <w:t xml:space="preserve">Interceptor Pit 1 overflow </w:t>
            </w:r>
            <w:r w:rsidR="00317662">
              <w:rPr>
                <w:sz w:val="16"/>
                <w:szCs w:val="16"/>
              </w:rPr>
              <w:t>to Springvale Drain. Adverse impact on aquatic organisms, including lethal dosage. Release to SWOOS from Site Utilities without treatment, resulting in adverse impact on trade waste water quality.</w:t>
            </w:r>
          </w:p>
          <w:p w14:paraId="3C0B0B2D" w14:textId="77777777" w:rsidR="00317662" w:rsidRPr="007D758F" w:rsidRDefault="00317662" w:rsidP="001F3448">
            <w:pPr>
              <w:rPr>
                <w:sz w:val="16"/>
                <w:szCs w:val="16"/>
              </w:rPr>
            </w:pPr>
          </w:p>
        </w:tc>
        <w:tc>
          <w:tcPr>
            <w:tcW w:w="3010" w:type="dxa"/>
          </w:tcPr>
          <w:p w14:paraId="0EB898FD" w14:textId="77777777" w:rsidR="00317662" w:rsidRDefault="00317662" w:rsidP="001F3448">
            <w:pPr>
              <w:pStyle w:val="ListParagraph"/>
              <w:numPr>
                <w:ilvl w:val="0"/>
                <w:numId w:val="1"/>
              </w:numPr>
              <w:ind w:left="426"/>
              <w:rPr>
                <w:sz w:val="16"/>
                <w:szCs w:val="16"/>
              </w:rPr>
            </w:pPr>
            <w:r w:rsidRPr="00F17376">
              <w:rPr>
                <w:sz w:val="16"/>
                <w:szCs w:val="16"/>
              </w:rPr>
              <w:t>IBC manually filled to low level</w:t>
            </w:r>
            <w:r>
              <w:rPr>
                <w:sz w:val="16"/>
                <w:szCs w:val="16"/>
              </w:rPr>
              <w:t xml:space="preserve"> by Chemist</w:t>
            </w:r>
            <w:r w:rsidRPr="00F17376">
              <w:rPr>
                <w:sz w:val="16"/>
                <w:szCs w:val="16"/>
              </w:rPr>
              <w:t>.</w:t>
            </w:r>
          </w:p>
          <w:p w14:paraId="5AD1DB01" w14:textId="77777777" w:rsidR="00317662" w:rsidRDefault="00317662" w:rsidP="001F3448">
            <w:pPr>
              <w:pStyle w:val="ListParagraph"/>
              <w:numPr>
                <w:ilvl w:val="0"/>
                <w:numId w:val="1"/>
              </w:numPr>
              <w:ind w:left="426"/>
              <w:rPr>
                <w:sz w:val="16"/>
                <w:szCs w:val="16"/>
              </w:rPr>
            </w:pPr>
            <w:r w:rsidRPr="00F17376">
              <w:rPr>
                <w:sz w:val="16"/>
                <w:szCs w:val="16"/>
              </w:rPr>
              <w:t xml:space="preserve">IBC is above a temporary bund inside 6X bund to allow </w:t>
            </w:r>
            <w:r>
              <w:rPr>
                <w:sz w:val="16"/>
                <w:szCs w:val="16"/>
              </w:rPr>
              <w:t xml:space="preserve">time </w:t>
            </w:r>
            <w:r w:rsidRPr="00F17376">
              <w:rPr>
                <w:sz w:val="16"/>
                <w:szCs w:val="16"/>
              </w:rPr>
              <w:t>for action</w:t>
            </w:r>
            <w:r>
              <w:rPr>
                <w:sz w:val="16"/>
                <w:szCs w:val="16"/>
              </w:rPr>
              <w:t xml:space="preserve"> in a loss of containment event</w:t>
            </w:r>
          </w:p>
          <w:p w14:paraId="3FCB9EF0" w14:textId="77777777" w:rsidR="00435448" w:rsidRPr="005F29C7"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019D3468" w14:textId="77777777" w:rsidR="00317662" w:rsidRDefault="00317662" w:rsidP="001F3448">
            <w:pPr>
              <w:pStyle w:val="ListParagraph"/>
              <w:numPr>
                <w:ilvl w:val="0"/>
                <w:numId w:val="1"/>
              </w:numPr>
              <w:ind w:left="426"/>
              <w:rPr>
                <w:sz w:val="16"/>
                <w:szCs w:val="16"/>
              </w:rPr>
            </w:pPr>
            <w:r>
              <w:rPr>
                <w:sz w:val="16"/>
                <w:szCs w:val="16"/>
              </w:rPr>
              <w:t>Response Plan</w:t>
            </w:r>
          </w:p>
          <w:p w14:paraId="06F03DBF" w14:textId="77777777" w:rsidR="00317662" w:rsidRPr="007D758F" w:rsidRDefault="00317662" w:rsidP="001F3448">
            <w:pPr>
              <w:pStyle w:val="ListParagraph"/>
              <w:ind w:left="426"/>
              <w:rPr>
                <w:sz w:val="16"/>
                <w:szCs w:val="16"/>
              </w:rPr>
            </w:pPr>
          </w:p>
        </w:tc>
        <w:tc>
          <w:tcPr>
            <w:tcW w:w="1243" w:type="dxa"/>
            <w:gridSpan w:val="2"/>
          </w:tcPr>
          <w:p w14:paraId="497D7233" w14:textId="77777777" w:rsidR="00317662" w:rsidRPr="007D758F" w:rsidRDefault="00317662" w:rsidP="001F3448">
            <w:pPr>
              <w:rPr>
                <w:sz w:val="16"/>
                <w:szCs w:val="16"/>
              </w:rPr>
            </w:pPr>
            <w:r w:rsidRPr="007D758F">
              <w:rPr>
                <w:sz w:val="16"/>
                <w:szCs w:val="16"/>
              </w:rPr>
              <w:t xml:space="preserve">Category </w:t>
            </w:r>
            <w:r w:rsidR="00971DB0">
              <w:rPr>
                <w:sz w:val="16"/>
                <w:szCs w:val="16"/>
              </w:rPr>
              <w:t>3</w:t>
            </w:r>
            <w:r>
              <w:rPr>
                <w:sz w:val="16"/>
                <w:szCs w:val="16"/>
              </w:rPr>
              <w:t>.</w:t>
            </w:r>
            <w:r w:rsidR="00971DB0">
              <w:rPr>
                <w:sz w:val="16"/>
                <w:szCs w:val="16"/>
              </w:rPr>
              <w:t>2</w:t>
            </w:r>
          </w:p>
        </w:tc>
        <w:tc>
          <w:tcPr>
            <w:tcW w:w="2017" w:type="dxa"/>
          </w:tcPr>
          <w:p w14:paraId="6C92DB24" w14:textId="77777777" w:rsidR="00317662" w:rsidRPr="007D758F" w:rsidRDefault="00971DB0" w:rsidP="001F3448">
            <w:pPr>
              <w:rPr>
                <w:sz w:val="16"/>
                <w:szCs w:val="16"/>
              </w:rPr>
            </w:pPr>
            <w:r>
              <w:rPr>
                <w:sz w:val="16"/>
                <w:szCs w:val="16"/>
              </w:rPr>
              <w:t>Very</w:t>
            </w:r>
            <w:r w:rsidR="00317662">
              <w:rPr>
                <w:sz w:val="16"/>
                <w:szCs w:val="16"/>
              </w:rPr>
              <w:t xml:space="preserve"> </w:t>
            </w:r>
            <w:r w:rsidR="00317662" w:rsidRPr="007D758F">
              <w:rPr>
                <w:sz w:val="16"/>
                <w:szCs w:val="16"/>
              </w:rPr>
              <w:t>Unlikely</w:t>
            </w:r>
          </w:p>
        </w:tc>
        <w:tc>
          <w:tcPr>
            <w:tcW w:w="1560" w:type="dxa"/>
          </w:tcPr>
          <w:p w14:paraId="58EDD6AF" w14:textId="77777777" w:rsidR="00317662" w:rsidRPr="007D758F" w:rsidRDefault="00317662" w:rsidP="001F3448">
            <w:pPr>
              <w:rPr>
                <w:sz w:val="16"/>
                <w:szCs w:val="16"/>
              </w:rPr>
            </w:pPr>
            <w:r w:rsidRPr="007D758F">
              <w:rPr>
                <w:sz w:val="16"/>
                <w:szCs w:val="16"/>
              </w:rPr>
              <w:t xml:space="preserve">Level </w:t>
            </w:r>
            <w:r>
              <w:rPr>
                <w:sz w:val="16"/>
                <w:szCs w:val="16"/>
              </w:rPr>
              <w:t>IV</w:t>
            </w:r>
          </w:p>
        </w:tc>
      </w:tr>
      <w:tr w:rsidR="00317662" w14:paraId="16FE6A7D" w14:textId="77777777" w:rsidTr="00B36406">
        <w:tc>
          <w:tcPr>
            <w:tcW w:w="1668" w:type="dxa"/>
          </w:tcPr>
          <w:p w14:paraId="59151E98" w14:textId="77777777" w:rsidR="00317662" w:rsidRDefault="00317662" w:rsidP="001F3448"/>
        </w:tc>
        <w:tc>
          <w:tcPr>
            <w:tcW w:w="1302" w:type="dxa"/>
            <w:tcBorders>
              <w:bottom w:val="single" w:sz="4" w:space="0" w:color="auto"/>
            </w:tcBorders>
            <w:shd w:val="clear" w:color="auto" w:fill="D99594" w:themeFill="accent2" w:themeFillTint="99"/>
          </w:tcPr>
          <w:p w14:paraId="1A4380EB" w14:textId="77777777" w:rsidR="00317662" w:rsidRPr="0090250A" w:rsidRDefault="00317662" w:rsidP="001F3448">
            <w:pPr>
              <w:rPr>
                <w:b/>
              </w:rPr>
            </w:pPr>
            <w:r w:rsidRPr="0090250A">
              <w:rPr>
                <w:b/>
              </w:rPr>
              <w:t>Hum</w:t>
            </w:r>
          </w:p>
        </w:tc>
        <w:tc>
          <w:tcPr>
            <w:tcW w:w="3374" w:type="dxa"/>
          </w:tcPr>
          <w:p w14:paraId="2AB566BA" w14:textId="77777777" w:rsidR="00317662" w:rsidRPr="00D47DA9" w:rsidRDefault="00317662" w:rsidP="001F3448">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skin or eyes. Nausea, vomiting, diarrhoea and abdominal pain from ingestion. Potential carcinogen.</w:t>
            </w:r>
          </w:p>
          <w:p w14:paraId="0C32BF9F" w14:textId="77777777" w:rsidR="00317662" w:rsidRDefault="00317662" w:rsidP="001F3448">
            <w:pPr>
              <w:pStyle w:val="ListParagraph"/>
              <w:ind w:left="7"/>
              <w:rPr>
                <w:sz w:val="16"/>
                <w:szCs w:val="16"/>
              </w:rPr>
            </w:pPr>
          </w:p>
          <w:p w14:paraId="11EDE645" w14:textId="77777777" w:rsidR="00317662" w:rsidRPr="007D758F" w:rsidRDefault="00317662" w:rsidP="001F3448">
            <w:pPr>
              <w:pStyle w:val="ListParagraph"/>
              <w:ind w:left="7"/>
              <w:rPr>
                <w:sz w:val="16"/>
                <w:szCs w:val="16"/>
              </w:rPr>
            </w:pPr>
          </w:p>
        </w:tc>
        <w:tc>
          <w:tcPr>
            <w:tcW w:w="3010" w:type="dxa"/>
          </w:tcPr>
          <w:p w14:paraId="6EA79EAF" w14:textId="77777777" w:rsidR="00317662" w:rsidRPr="007D758F" w:rsidRDefault="00317662" w:rsidP="001F3448">
            <w:pPr>
              <w:pStyle w:val="ListParagraph"/>
              <w:numPr>
                <w:ilvl w:val="0"/>
                <w:numId w:val="1"/>
              </w:numPr>
              <w:ind w:left="426"/>
              <w:rPr>
                <w:sz w:val="16"/>
                <w:szCs w:val="16"/>
              </w:rPr>
            </w:pPr>
            <w:r w:rsidRPr="007D758F">
              <w:rPr>
                <w:sz w:val="16"/>
                <w:szCs w:val="16"/>
              </w:rPr>
              <w:t>As for “Nat”</w:t>
            </w:r>
          </w:p>
          <w:p w14:paraId="2F7F9391" w14:textId="77777777" w:rsidR="00317662" w:rsidRDefault="00317662" w:rsidP="001F3448">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4C4CDC0B" w14:textId="77777777" w:rsidR="00317662" w:rsidRPr="007D758F" w:rsidRDefault="00317662" w:rsidP="001F3448">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3BA27EF1" w14:textId="77777777" w:rsidR="00317662" w:rsidRPr="007D758F" w:rsidRDefault="00317662" w:rsidP="001F3448">
            <w:pPr>
              <w:rPr>
                <w:sz w:val="16"/>
                <w:szCs w:val="16"/>
              </w:rPr>
            </w:pPr>
            <w:r w:rsidRPr="007D758F">
              <w:rPr>
                <w:sz w:val="16"/>
                <w:szCs w:val="16"/>
              </w:rPr>
              <w:t xml:space="preserve">Category </w:t>
            </w:r>
            <w:r>
              <w:rPr>
                <w:sz w:val="16"/>
                <w:szCs w:val="16"/>
              </w:rPr>
              <w:t>3.1</w:t>
            </w:r>
          </w:p>
        </w:tc>
        <w:tc>
          <w:tcPr>
            <w:tcW w:w="2017" w:type="dxa"/>
          </w:tcPr>
          <w:p w14:paraId="63ECC16F" w14:textId="77777777" w:rsidR="00317662" w:rsidRPr="007D758F" w:rsidRDefault="00317662" w:rsidP="001F3448">
            <w:pPr>
              <w:rPr>
                <w:sz w:val="16"/>
                <w:szCs w:val="16"/>
              </w:rPr>
            </w:pPr>
            <w:r>
              <w:rPr>
                <w:sz w:val="16"/>
                <w:szCs w:val="16"/>
              </w:rPr>
              <w:t xml:space="preserve">Very </w:t>
            </w:r>
            <w:r w:rsidRPr="007D758F">
              <w:rPr>
                <w:sz w:val="16"/>
                <w:szCs w:val="16"/>
              </w:rPr>
              <w:t>Unlikely</w:t>
            </w:r>
          </w:p>
        </w:tc>
        <w:tc>
          <w:tcPr>
            <w:tcW w:w="1560" w:type="dxa"/>
          </w:tcPr>
          <w:p w14:paraId="0CC5B005" w14:textId="77777777" w:rsidR="00317662" w:rsidRPr="007D758F" w:rsidRDefault="00317662" w:rsidP="001F3448">
            <w:pPr>
              <w:rPr>
                <w:sz w:val="16"/>
                <w:szCs w:val="16"/>
              </w:rPr>
            </w:pPr>
            <w:r w:rsidRPr="007D758F">
              <w:rPr>
                <w:sz w:val="16"/>
                <w:szCs w:val="16"/>
              </w:rPr>
              <w:t xml:space="preserve">Level </w:t>
            </w:r>
            <w:r>
              <w:rPr>
                <w:sz w:val="16"/>
                <w:szCs w:val="16"/>
              </w:rPr>
              <w:t>IV</w:t>
            </w:r>
          </w:p>
        </w:tc>
      </w:tr>
      <w:tr w:rsidR="00317662" w:rsidRPr="007D758F" w14:paraId="193B9744" w14:textId="77777777" w:rsidTr="00B36406">
        <w:tc>
          <w:tcPr>
            <w:tcW w:w="14174" w:type="dxa"/>
            <w:gridSpan w:val="8"/>
          </w:tcPr>
          <w:p w14:paraId="3947F981" w14:textId="77777777" w:rsidR="00317662" w:rsidRPr="007D758F" w:rsidRDefault="00317662" w:rsidP="001F3448">
            <w:pPr>
              <w:rPr>
                <w:sz w:val="20"/>
                <w:szCs w:val="20"/>
              </w:rPr>
            </w:pPr>
            <w:r w:rsidRPr="006B4282">
              <w:t xml:space="preserve">Item [02]. Mechanical Failure of </w:t>
            </w:r>
            <w:r>
              <w:t>Cobalt Sulphate IBC</w:t>
            </w:r>
          </w:p>
        </w:tc>
      </w:tr>
      <w:tr w:rsidR="00317662" w:rsidRPr="007D758F" w14:paraId="31C6F2CD" w14:textId="77777777" w:rsidTr="00B36406">
        <w:tc>
          <w:tcPr>
            <w:tcW w:w="1668" w:type="dxa"/>
          </w:tcPr>
          <w:p w14:paraId="1E26D788" w14:textId="77777777" w:rsidR="00317662" w:rsidRDefault="00317662" w:rsidP="001F3448"/>
        </w:tc>
        <w:tc>
          <w:tcPr>
            <w:tcW w:w="1302" w:type="dxa"/>
            <w:tcBorders>
              <w:bottom w:val="single" w:sz="4" w:space="0" w:color="auto"/>
            </w:tcBorders>
            <w:shd w:val="clear" w:color="auto" w:fill="92D050"/>
          </w:tcPr>
          <w:p w14:paraId="53274F5A" w14:textId="77777777" w:rsidR="00317662" w:rsidRPr="0090250A" w:rsidRDefault="00317662" w:rsidP="001F3448">
            <w:pPr>
              <w:rPr>
                <w:b/>
              </w:rPr>
            </w:pPr>
            <w:r w:rsidRPr="0090250A">
              <w:rPr>
                <w:b/>
              </w:rPr>
              <w:t>Nat</w:t>
            </w:r>
          </w:p>
        </w:tc>
        <w:tc>
          <w:tcPr>
            <w:tcW w:w="3374" w:type="dxa"/>
          </w:tcPr>
          <w:p w14:paraId="261C0C75" w14:textId="77777777" w:rsidR="00317662" w:rsidRDefault="00504C46" w:rsidP="001F3448">
            <w:pPr>
              <w:rPr>
                <w:sz w:val="16"/>
                <w:szCs w:val="16"/>
              </w:rPr>
            </w:pPr>
            <w:r>
              <w:rPr>
                <w:sz w:val="16"/>
                <w:szCs w:val="16"/>
              </w:rPr>
              <w:t xml:space="preserve">Interceptor Pit 1 overflow </w:t>
            </w:r>
            <w:r w:rsidR="00317662">
              <w:rPr>
                <w:sz w:val="16"/>
                <w:szCs w:val="16"/>
              </w:rPr>
              <w:t>to Springvale Drain. Adverse impact on aquatic organisms, including lethal dosage. Release to SWOOS from Site Utilities without treatment, resulting in adverse impact on trade waste water quality.</w:t>
            </w:r>
          </w:p>
          <w:p w14:paraId="1D16B966" w14:textId="77777777" w:rsidR="00317662" w:rsidRDefault="00317662" w:rsidP="001F3448">
            <w:pPr>
              <w:rPr>
                <w:sz w:val="16"/>
                <w:szCs w:val="16"/>
              </w:rPr>
            </w:pPr>
          </w:p>
          <w:p w14:paraId="0BD3502E" w14:textId="77777777" w:rsidR="00317662" w:rsidRPr="007D758F" w:rsidRDefault="00317662" w:rsidP="001F3448">
            <w:pPr>
              <w:rPr>
                <w:sz w:val="16"/>
                <w:szCs w:val="16"/>
              </w:rPr>
            </w:pPr>
          </w:p>
        </w:tc>
        <w:tc>
          <w:tcPr>
            <w:tcW w:w="3010" w:type="dxa"/>
          </w:tcPr>
          <w:p w14:paraId="44B7AB2F" w14:textId="77777777" w:rsidR="00317662" w:rsidRDefault="00317662" w:rsidP="001F3448">
            <w:pPr>
              <w:pStyle w:val="ListParagraph"/>
              <w:numPr>
                <w:ilvl w:val="0"/>
                <w:numId w:val="1"/>
              </w:numPr>
              <w:ind w:left="426"/>
              <w:rPr>
                <w:sz w:val="16"/>
                <w:szCs w:val="16"/>
              </w:rPr>
            </w:pPr>
            <w:r>
              <w:rPr>
                <w:sz w:val="16"/>
                <w:szCs w:val="16"/>
              </w:rPr>
              <w:t>IBC suitable for application</w:t>
            </w:r>
          </w:p>
          <w:p w14:paraId="552F05EF" w14:textId="77777777" w:rsidR="00317662" w:rsidRDefault="00317662" w:rsidP="001F3448">
            <w:pPr>
              <w:pStyle w:val="ListParagraph"/>
              <w:numPr>
                <w:ilvl w:val="0"/>
                <w:numId w:val="1"/>
              </w:numPr>
              <w:ind w:left="426"/>
              <w:rPr>
                <w:sz w:val="16"/>
                <w:szCs w:val="16"/>
              </w:rPr>
            </w:pPr>
            <w:r w:rsidRPr="00531B6A">
              <w:rPr>
                <w:sz w:val="16"/>
                <w:szCs w:val="16"/>
              </w:rPr>
              <w:t>Regular inspecti</w:t>
            </w:r>
            <w:r>
              <w:rPr>
                <w:sz w:val="16"/>
                <w:szCs w:val="16"/>
              </w:rPr>
              <w:t xml:space="preserve">ons of IBC by shift operators. </w:t>
            </w:r>
          </w:p>
          <w:p w14:paraId="08039631" w14:textId="77777777" w:rsidR="00317662" w:rsidRDefault="00317662" w:rsidP="001F3448">
            <w:pPr>
              <w:pStyle w:val="ListParagraph"/>
              <w:numPr>
                <w:ilvl w:val="0"/>
                <w:numId w:val="1"/>
              </w:numPr>
              <w:ind w:left="426"/>
              <w:rPr>
                <w:sz w:val="16"/>
                <w:szCs w:val="16"/>
              </w:rPr>
            </w:pPr>
            <w:r w:rsidRPr="00531B6A">
              <w:rPr>
                <w:sz w:val="16"/>
                <w:szCs w:val="16"/>
              </w:rPr>
              <w:t>Poor decomposition will prompt physica</w:t>
            </w:r>
            <w:r>
              <w:rPr>
                <w:sz w:val="16"/>
                <w:szCs w:val="16"/>
              </w:rPr>
              <w:t>l inspection by shift operator.</w:t>
            </w:r>
          </w:p>
          <w:p w14:paraId="0CA58CA7" w14:textId="77777777" w:rsidR="00317662" w:rsidRPr="009A7628" w:rsidRDefault="00317662" w:rsidP="001F3448">
            <w:pPr>
              <w:pStyle w:val="ListParagraph"/>
              <w:numPr>
                <w:ilvl w:val="0"/>
                <w:numId w:val="1"/>
              </w:numPr>
              <w:ind w:left="426"/>
              <w:rPr>
                <w:sz w:val="16"/>
                <w:szCs w:val="16"/>
              </w:rPr>
            </w:pPr>
            <w:r>
              <w:rPr>
                <w:sz w:val="16"/>
                <w:szCs w:val="16"/>
              </w:rPr>
              <w:t xml:space="preserve">Only up to </w:t>
            </w:r>
            <w:r w:rsidRPr="009A7628">
              <w:rPr>
                <w:sz w:val="16"/>
                <w:szCs w:val="16"/>
              </w:rPr>
              <w:t>200 L in IBC at one time</w:t>
            </w:r>
          </w:p>
          <w:p w14:paraId="461194A5" w14:textId="77777777" w:rsidR="00317662" w:rsidRDefault="00317662" w:rsidP="001F3448">
            <w:pPr>
              <w:pStyle w:val="ListParagraph"/>
              <w:numPr>
                <w:ilvl w:val="0"/>
                <w:numId w:val="1"/>
              </w:numPr>
              <w:ind w:left="426"/>
              <w:rPr>
                <w:sz w:val="16"/>
                <w:szCs w:val="16"/>
              </w:rPr>
            </w:pPr>
            <w:r w:rsidRPr="00531B6A">
              <w:rPr>
                <w:sz w:val="16"/>
                <w:szCs w:val="16"/>
              </w:rPr>
              <w:t>Double bund containment</w:t>
            </w:r>
            <w:r w:rsidRPr="00DC3AD1">
              <w:rPr>
                <w:sz w:val="16"/>
                <w:szCs w:val="16"/>
              </w:rPr>
              <w:t xml:space="preserve"> </w:t>
            </w:r>
          </w:p>
          <w:p w14:paraId="2B805DB4" w14:textId="77777777" w:rsidR="00317662" w:rsidRPr="00DC3AD1" w:rsidRDefault="00317662" w:rsidP="001F3448">
            <w:pPr>
              <w:pStyle w:val="ListParagraph"/>
              <w:numPr>
                <w:ilvl w:val="0"/>
                <w:numId w:val="1"/>
              </w:numPr>
              <w:ind w:left="426"/>
              <w:rPr>
                <w:sz w:val="16"/>
                <w:szCs w:val="16"/>
              </w:rPr>
            </w:pPr>
            <w:r w:rsidRPr="00DC3AD1">
              <w:rPr>
                <w:sz w:val="16"/>
                <w:szCs w:val="16"/>
              </w:rPr>
              <w:t>Transfer from temporary or secondary bund back to IBC in a loss of containment event</w:t>
            </w:r>
          </w:p>
          <w:p w14:paraId="76977B1C" w14:textId="77777777" w:rsidR="00317662" w:rsidRDefault="00317662" w:rsidP="001F3448">
            <w:pPr>
              <w:pStyle w:val="ListParagraph"/>
              <w:numPr>
                <w:ilvl w:val="0"/>
                <w:numId w:val="1"/>
              </w:numPr>
              <w:ind w:left="426"/>
              <w:rPr>
                <w:sz w:val="16"/>
                <w:szCs w:val="16"/>
              </w:rPr>
            </w:pPr>
            <w:r w:rsidRPr="00531B6A">
              <w:rPr>
                <w:sz w:val="16"/>
                <w:szCs w:val="16"/>
              </w:rPr>
              <w:t xml:space="preserve">Chemist will re-use any spilled chemical. </w:t>
            </w:r>
          </w:p>
          <w:p w14:paraId="2C5ACE45" w14:textId="77777777" w:rsidR="00317662" w:rsidRDefault="00317662" w:rsidP="001F3448">
            <w:pPr>
              <w:pStyle w:val="ListParagraph"/>
              <w:numPr>
                <w:ilvl w:val="0"/>
                <w:numId w:val="1"/>
              </w:numPr>
              <w:ind w:left="426"/>
              <w:rPr>
                <w:sz w:val="16"/>
                <w:szCs w:val="16"/>
              </w:rPr>
            </w:pPr>
            <w:r w:rsidRPr="009A7628">
              <w:rPr>
                <w:sz w:val="16"/>
                <w:szCs w:val="16"/>
              </w:rPr>
              <w:t>IBC protected by bund wall</w:t>
            </w:r>
          </w:p>
          <w:p w14:paraId="32A7F287" w14:textId="77777777" w:rsidR="00317662" w:rsidRPr="009A7628" w:rsidRDefault="00317662" w:rsidP="001F3448">
            <w:pPr>
              <w:pStyle w:val="ListParagraph"/>
              <w:numPr>
                <w:ilvl w:val="0"/>
                <w:numId w:val="1"/>
              </w:numPr>
              <w:ind w:left="426"/>
              <w:rPr>
                <w:sz w:val="16"/>
                <w:szCs w:val="16"/>
              </w:rPr>
            </w:pPr>
            <w:r>
              <w:rPr>
                <w:sz w:val="16"/>
                <w:szCs w:val="16"/>
              </w:rPr>
              <w:t>Pressure and vacuum relief to atmosphere</w:t>
            </w:r>
          </w:p>
          <w:p w14:paraId="700FE721" w14:textId="77777777" w:rsidR="00317662" w:rsidRPr="009A7628" w:rsidRDefault="00317662" w:rsidP="001F3448">
            <w:pPr>
              <w:pStyle w:val="ListParagraph"/>
              <w:numPr>
                <w:ilvl w:val="0"/>
                <w:numId w:val="1"/>
              </w:numPr>
              <w:ind w:left="426"/>
              <w:rPr>
                <w:sz w:val="16"/>
                <w:szCs w:val="16"/>
              </w:rPr>
            </w:pPr>
            <w:r w:rsidRPr="009A7628">
              <w:rPr>
                <w:sz w:val="16"/>
                <w:szCs w:val="16"/>
              </w:rPr>
              <w:lastRenderedPageBreak/>
              <w:t>Bund capacity is</w:t>
            </w:r>
            <w:r>
              <w:rPr>
                <w:sz w:val="16"/>
                <w:szCs w:val="16"/>
              </w:rPr>
              <w:t xml:space="preserve"> at least</w:t>
            </w:r>
            <w:r w:rsidRPr="009A7628">
              <w:rPr>
                <w:sz w:val="16"/>
                <w:szCs w:val="16"/>
              </w:rPr>
              <w:t xml:space="preserve"> 110% of largest tank </w:t>
            </w:r>
          </w:p>
          <w:p w14:paraId="2D22BEC5" w14:textId="77777777" w:rsidR="00317662" w:rsidRPr="009A7628" w:rsidRDefault="00684489" w:rsidP="001F3448">
            <w:pPr>
              <w:pStyle w:val="ListParagraph"/>
              <w:numPr>
                <w:ilvl w:val="0"/>
                <w:numId w:val="1"/>
              </w:numPr>
              <w:ind w:left="426"/>
              <w:rPr>
                <w:sz w:val="16"/>
                <w:szCs w:val="16"/>
              </w:rPr>
            </w:pPr>
            <w:r>
              <w:rPr>
                <w:sz w:val="16"/>
                <w:szCs w:val="16"/>
              </w:rPr>
              <w:t>Informal</w:t>
            </w:r>
            <w:r w:rsidR="00317662" w:rsidRPr="009A7628">
              <w:rPr>
                <w:sz w:val="16"/>
                <w:szCs w:val="16"/>
              </w:rPr>
              <w:t xml:space="preserve"> regular checks on external condition</w:t>
            </w:r>
          </w:p>
          <w:p w14:paraId="28FD670E" w14:textId="77777777" w:rsidR="00317662" w:rsidRDefault="00317662" w:rsidP="001F3448">
            <w:pPr>
              <w:pStyle w:val="ListParagraph"/>
              <w:numPr>
                <w:ilvl w:val="0"/>
                <w:numId w:val="1"/>
              </w:numPr>
              <w:ind w:left="426"/>
              <w:rPr>
                <w:sz w:val="16"/>
                <w:szCs w:val="16"/>
              </w:rPr>
            </w:pPr>
            <w:r w:rsidRPr="009A7628">
              <w:rPr>
                <w:sz w:val="16"/>
                <w:szCs w:val="16"/>
              </w:rPr>
              <w:t>Weeping</w:t>
            </w:r>
            <w:r>
              <w:rPr>
                <w:sz w:val="16"/>
                <w:szCs w:val="16"/>
              </w:rPr>
              <w:t xml:space="preserve"> solution may be detectable</w:t>
            </w:r>
          </w:p>
          <w:p w14:paraId="1C67559C"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434C0D20" w14:textId="77777777" w:rsidR="00317662" w:rsidRPr="00435448" w:rsidRDefault="00435448" w:rsidP="00435448">
            <w:pPr>
              <w:pStyle w:val="ListParagraph"/>
              <w:numPr>
                <w:ilvl w:val="0"/>
                <w:numId w:val="1"/>
              </w:numPr>
              <w:ind w:left="426"/>
              <w:rPr>
                <w:color w:val="000000" w:themeColor="text1"/>
                <w:sz w:val="16"/>
                <w:szCs w:val="16"/>
              </w:rPr>
            </w:pPr>
            <w:r>
              <w:rPr>
                <w:color w:val="000000" w:themeColor="text1"/>
                <w:sz w:val="16"/>
                <w:szCs w:val="16"/>
              </w:rPr>
              <w:t>Response Plan</w:t>
            </w:r>
          </w:p>
        </w:tc>
        <w:tc>
          <w:tcPr>
            <w:tcW w:w="1243" w:type="dxa"/>
            <w:gridSpan w:val="2"/>
          </w:tcPr>
          <w:p w14:paraId="57A05B17" w14:textId="77777777" w:rsidR="00317662" w:rsidRPr="007D758F" w:rsidRDefault="00317662" w:rsidP="001F3448">
            <w:pPr>
              <w:rPr>
                <w:sz w:val="16"/>
                <w:szCs w:val="16"/>
              </w:rPr>
            </w:pPr>
            <w:r w:rsidRPr="007D758F">
              <w:rPr>
                <w:sz w:val="16"/>
                <w:szCs w:val="16"/>
              </w:rPr>
              <w:lastRenderedPageBreak/>
              <w:t xml:space="preserve">Category </w:t>
            </w:r>
            <w:r w:rsidR="00971DB0">
              <w:rPr>
                <w:sz w:val="16"/>
                <w:szCs w:val="16"/>
              </w:rPr>
              <w:t>3</w:t>
            </w:r>
            <w:r>
              <w:rPr>
                <w:sz w:val="16"/>
                <w:szCs w:val="16"/>
              </w:rPr>
              <w:t>.</w:t>
            </w:r>
            <w:r w:rsidR="00971DB0">
              <w:rPr>
                <w:sz w:val="16"/>
                <w:szCs w:val="16"/>
              </w:rPr>
              <w:t>2</w:t>
            </w:r>
          </w:p>
        </w:tc>
        <w:tc>
          <w:tcPr>
            <w:tcW w:w="2017" w:type="dxa"/>
          </w:tcPr>
          <w:p w14:paraId="3DD372B9" w14:textId="77777777" w:rsidR="00317662" w:rsidRPr="007D758F" w:rsidRDefault="00317662" w:rsidP="001F3448">
            <w:pPr>
              <w:rPr>
                <w:sz w:val="16"/>
                <w:szCs w:val="16"/>
              </w:rPr>
            </w:pPr>
            <w:r w:rsidRPr="007D758F">
              <w:rPr>
                <w:sz w:val="16"/>
                <w:szCs w:val="16"/>
              </w:rPr>
              <w:t>Unlikely</w:t>
            </w:r>
          </w:p>
        </w:tc>
        <w:tc>
          <w:tcPr>
            <w:tcW w:w="1560" w:type="dxa"/>
          </w:tcPr>
          <w:p w14:paraId="73E4F63A" w14:textId="77777777" w:rsidR="00317662" w:rsidRPr="007D758F" w:rsidRDefault="00317662" w:rsidP="001F3448">
            <w:pPr>
              <w:rPr>
                <w:sz w:val="16"/>
                <w:szCs w:val="16"/>
              </w:rPr>
            </w:pPr>
            <w:r w:rsidRPr="007D758F">
              <w:rPr>
                <w:sz w:val="16"/>
                <w:szCs w:val="16"/>
              </w:rPr>
              <w:t xml:space="preserve">Level </w:t>
            </w:r>
            <w:r>
              <w:rPr>
                <w:sz w:val="16"/>
                <w:szCs w:val="16"/>
              </w:rPr>
              <w:t>I</w:t>
            </w:r>
            <w:r w:rsidR="00971DB0">
              <w:rPr>
                <w:sz w:val="16"/>
                <w:szCs w:val="16"/>
              </w:rPr>
              <w:t>II</w:t>
            </w:r>
          </w:p>
        </w:tc>
      </w:tr>
      <w:tr w:rsidR="00317662" w:rsidRPr="007D758F" w14:paraId="2911CC3E" w14:textId="77777777" w:rsidTr="00B36406">
        <w:tc>
          <w:tcPr>
            <w:tcW w:w="1668" w:type="dxa"/>
          </w:tcPr>
          <w:p w14:paraId="385D7352" w14:textId="77777777" w:rsidR="00317662" w:rsidRDefault="00317662" w:rsidP="001F3448"/>
        </w:tc>
        <w:tc>
          <w:tcPr>
            <w:tcW w:w="1302" w:type="dxa"/>
            <w:tcBorders>
              <w:bottom w:val="single" w:sz="4" w:space="0" w:color="auto"/>
            </w:tcBorders>
            <w:shd w:val="clear" w:color="auto" w:fill="D99594" w:themeFill="accent2" w:themeFillTint="99"/>
          </w:tcPr>
          <w:p w14:paraId="741DEA40" w14:textId="77777777" w:rsidR="00317662" w:rsidRPr="0090250A" w:rsidRDefault="00317662" w:rsidP="001F3448">
            <w:pPr>
              <w:rPr>
                <w:b/>
              </w:rPr>
            </w:pPr>
            <w:r w:rsidRPr="0090250A">
              <w:rPr>
                <w:b/>
              </w:rPr>
              <w:t>Hum</w:t>
            </w:r>
          </w:p>
        </w:tc>
        <w:tc>
          <w:tcPr>
            <w:tcW w:w="3374" w:type="dxa"/>
          </w:tcPr>
          <w:p w14:paraId="3AB094CF" w14:textId="77777777" w:rsidR="00317662" w:rsidRPr="00D47DA9" w:rsidRDefault="00317662" w:rsidP="001F3448">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skin or eyes. Nausea, vomiting, diarrhoea and abdominal pain from ingestion. Potential carcinogen.</w:t>
            </w:r>
          </w:p>
          <w:p w14:paraId="234990E8" w14:textId="77777777" w:rsidR="00317662" w:rsidRPr="007D758F" w:rsidRDefault="00317662" w:rsidP="001F3448">
            <w:pPr>
              <w:pStyle w:val="ListParagraph"/>
              <w:ind w:left="7"/>
              <w:rPr>
                <w:sz w:val="16"/>
                <w:szCs w:val="16"/>
              </w:rPr>
            </w:pPr>
          </w:p>
        </w:tc>
        <w:tc>
          <w:tcPr>
            <w:tcW w:w="3010" w:type="dxa"/>
          </w:tcPr>
          <w:p w14:paraId="5848E79A" w14:textId="77777777" w:rsidR="00317662" w:rsidRPr="007D758F" w:rsidRDefault="00317662" w:rsidP="001F3448">
            <w:pPr>
              <w:pStyle w:val="ListParagraph"/>
              <w:numPr>
                <w:ilvl w:val="0"/>
                <w:numId w:val="1"/>
              </w:numPr>
              <w:ind w:left="426"/>
              <w:rPr>
                <w:sz w:val="16"/>
                <w:szCs w:val="16"/>
              </w:rPr>
            </w:pPr>
            <w:r w:rsidRPr="007D758F">
              <w:rPr>
                <w:sz w:val="16"/>
                <w:szCs w:val="16"/>
              </w:rPr>
              <w:t>As for “Nat”</w:t>
            </w:r>
          </w:p>
          <w:p w14:paraId="7FE9D82E" w14:textId="77777777" w:rsidR="00317662" w:rsidRDefault="00317662" w:rsidP="001F3448">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491769BA" w14:textId="77777777" w:rsidR="00317662" w:rsidRPr="007D758F" w:rsidRDefault="00317662" w:rsidP="001F3448">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223FD8B8" w14:textId="77777777" w:rsidR="00317662" w:rsidRPr="007D758F" w:rsidRDefault="00317662" w:rsidP="001F3448">
            <w:pPr>
              <w:rPr>
                <w:sz w:val="16"/>
                <w:szCs w:val="16"/>
              </w:rPr>
            </w:pPr>
            <w:r w:rsidRPr="007D758F">
              <w:rPr>
                <w:sz w:val="16"/>
                <w:szCs w:val="16"/>
              </w:rPr>
              <w:t xml:space="preserve">Category </w:t>
            </w:r>
            <w:r>
              <w:rPr>
                <w:sz w:val="16"/>
                <w:szCs w:val="16"/>
              </w:rPr>
              <w:t>3.1</w:t>
            </w:r>
          </w:p>
        </w:tc>
        <w:tc>
          <w:tcPr>
            <w:tcW w:w="2017" w:type="dxa"/>
          </w:tcPr>
          <w:p w14:paraId="0669BDA6" w14:textId="77777777" w:rsidR="00317662" w:rsidRPr="007D758F" w:rsidRDefault="00317662" w:rsidP="001F3448">
            <w:pPr>
              <w:rPr>
                <w:sz w:val="16"/>
                <w:szCs w:val="16"/>
              </w:rPr>
            </w:pPr>
            <w:r w:rsidRPr="007D758F">
              <w:rPr>
                <w:sz w:val="16"/>
                <w:szCs w:val="16"/>
              </w:rPr>
              <w:t>Unlikely</w:t>
            </w:r>
          </w:p>
        </w:tc>
        <w:tc>
          <w:tcPr>
            <w:tcW w:w="1560" w:type="dxa"/>
          </w:tcPr>
          <w:p w14:paraId="219D42A1" w14:textId="77777777" w:rsidR="00317662" w:rsidRPr="007D758F" w:rsidRDefault="00317662" w:rsidP="001F3448">
            <w:pPr>
              <w:rPr>
                <w:sz w:val="16"/>
                <w:szCs w:val="16"/>
              </w:rPr>
            </w:pPr>
            <w:r w:rsidRPr="007D758F">
              <w:rPr>
                <w:sz w:val="16"/>
                <w:szCs w:val="16"/>
              </w:rPr>
              <w:t xml:space="preserve">Level </w:t>
            </w:r>
            <w:r>
              <w:rPr>
                <w:sz w:val="16"/>
                <w:szCs w:val="16"/>
              </w:rPr>
              <w:t>I</w:t>
            </w:r>
            <w:r w:rsidR="00971DB0">
              <w:rPr>
                <w:sz w:val="16"/>
                <w:szCs w:val="16"/>
              </w:rPr>
              <w:t>II</w:t>
            </w:r>
          </w:p>
        </w:tc>
      </w:tr>
      <w:tr w:rsidR="00317662" w:rsidRPr="007D758F" w14:paraId="172904C3" w14:textId="77777777" w:rsidTr="00B36406">
        <w:tc>
          <w:tcPr>
            <w:tcW w:w="14174" w:type="dxa"/>
            <w:gridSpan w:val="8"/>
          </w:tcPr>
          <w:p w14:paraId="2AD53161" w14:textId="77777777" w:rsidR="00317662" w:rsidRPr="006B4282" w:rsidRDefault="00317662" w:rsidP="001F3448">
            <w:r w:rsidRPr="006B4282">
              <w:t>Item [03]. Loss of containment from piping</w:t>
            </w:r>
          </w:p>
          <w:p w14:paraId="4FD41B52" w14:textId="77777777" w:rsidR="00317662" w:rsidRPr="007D758F" w:rsidRDefault="00317662" w:rsidP="001F3448">
            <w:pPr>
              <w:rPr>
                <w:sz w:val="20"/>
                <w:szCs w:val="20"/>
              </w:rPr>
            </w:pPr>
          </w:p>
        </w:tc>
      </w:tr>
      <w:tr w:rsidR="00317662" w:rsidRPr="007D758F" w14:paraId="3C0FEEAB" w14:textId="77777777" w:rsidTr="00B36406">
        <w:tc>
          <w:tcPr>
            <w:tcW w:w="1668" w:type="dxa"/>
          </w:tcPr>
          <w:p w14:paraId="1BA87CDE" w14:textId="77777777" w:rsidR="00317662" w:rsidRDefault="00317662" w:rsidP="001F3448"/>
        </w:tc>
        <w:tc>
          <w:tcPr>
            <w:tcW w:w="1302" w:type="dxa"/>
            <w:tcBorders>
              <w:bottom w:val="single" w:sz="4" w:space="0" w:color="auto"/>
            </w:tcBorders>
            <w:shd w:val="clear" w:color="auto" w:fill="92D050"/>
          </w:tcPr>
          <w:p w14:paraId="29CB03D3" w14:textId="77777777" w:rsidR="00317662" w:rsidRPr="0090250A" w:rsidRDefault="00317662" w:rsidP="001F3448">
            <w:pPr>
              <w:rPr>
                <w:b/>
              </w:rPr>
            </w:pPr>
            <w:r w:rsidRPr="0090250A">
              <w:rPr>
                <w:b/>
              </w:rPr>
              <w:t>Nat</w:t>
            </w:r>
          </w:p>
        </w:tc>
        <w:tc>
          <w:tcPr>
            <w:tcW w:w="3374" w:type="dxa"/>
          </w:tcPr>
          <w:p w14:paraId="6C5E91D0" w14:textId="77777777" w:rsidR="00317662" w:rsidRDefault="00504C46" w:rsidP="001F3448">
            <w:pPr>
              <w:rPr>
                <w:sz w:val="16"/>
                <w:szCs w:val="16"/>
              </w:rPr>
            </w:pPr>
            <w:r>
              <w:rPr>
                <w:sz w:val="16"/>
                <w:szCs w:val="16"/>
              </w:rPr>
              <w:t xml:space="preserve">Interceptor Pit 1 overflow </w:t>
            </w:r>
            <w:r w:rsidR="00317662">
              <w:rPr>
                <w:sz w:val="16"/>
                <w:szCs w:val="16"/>
              </w:rPr>
              <w:t>to Springvale Drain. Adverse impact on aquatic organisms, including lethal dosage. Release to SWOOS from Site Utilities without treatment, resulting in adverse impact on trade waste water quality.</w:t>
            </w:r>
          </w:p>
          <w:p w14:paraId="030CC271" w14:textId="77777777" w:rsidR="00317662" w:rsidRDefault="00317662" w:rsidP="001F3448">
            <w:pPr>
              <w:rPr>
                <w:sz w:val="16"/>
                <w:szCs w:val="16"/>
              </w:rPr>
            </w:pPr>
          </w:p>
          <w:p w14:paraId="1B8C0F7E" w14:textId="77777777" w:rsidR="00317662" w:rsidRPr="007D758F" w:rsidRDefault="00317662" w:rsidP="001F3448">
            <w:pPr>
              <w:rPr>
                <w:sz w:val="16"/>
                <w:szCs w:val="16"/>
              </w:rPr>
            </w:pPr>
          </w:p>
        </w:tc>
        <w:tc>
          <w:tcPr>
            <w:tcW w:w="3010" w:type="dxa"/>
          </w:tcPr>
          <w:p w14:paraId="673B0F38" w14:textId="77777777" w:rsidR="00317662" w:rsidRDefault="00317662" w:rsidP="001F3448">
            <w:pPr>
              <w:pStyle w:val="ListParagraph"/>
              <w:numPr>
                <w:ilvl w:val="0"/>
                <w:numId w:val="1"/>
              </w:numPr>
              <w:ind w:left="426"/>
              <w:rPr>
                <w:sz w:val="16"/>
                <w:szCs w:val="16"/>
              </w:rPr>
            </w:pPr>
            <w:r>
              <w:rPr>
                <w:sz w:val="16"/>
                <w:szCs w:val="16"/>
              </w:rPr>
              <w:t>Correct material and gasket specification</w:t>
            </w:r>
          </w:p>
          <w:p w14:paraId="5FC3BBE5" w14:textId="77777777" w:rsidR="00317662" w:rsidRDefault="00317662" w:rsidP="001F3448">
            <w:pPr>
              <w:pStyle w:val="ListParagraph"/>
              <w:numPr>
                <w:ilvl w:val="0"/>
                <w:numId w:val="1"/>
              </w:numPr>
              <w:ind w:left="426"/>
              <w:rPr>
                <w:sz w:val="16"/>
                <w:szCs w:val="16"/>
              </w:rPr>
            </w:pPr>
            <w:r>
              <w:rPr>
                <w:sz w:val="16"/>
                <w:szCs w:val="16"/>
              </w:rPr>
              <w:t>Piping and valves in bunded area to avoid physical impact and contain potential spills</w:t>
            </w:r>
          </w:p>
          <w:p w14:paraId="730C3740" w14:textId="77777777" w:rsidR="00317662" w:rsidRDefault="00317662" w:rsidP="001F3448">
            <w:pPr>
              <w:pStyle w:val="ListParagraph"/>
              <w:numPr>
                <w:ilvl w:val="0"/>
                <w:numId w:val="1"/>
              </w:numPr>
              <w:ind w:left="426"/>
              <w:rPr>
                <w:sz w:val="16"/>
                <w:szCs w:val="16"/>
              </w:rPr>
            </w:pPr>
            <w:r>
              <w:rPr>
                <w:sz w:val="16"/>
                <w:szCs w:val="16"/>
              </w:rPr>
              <w:t>Piping supports to prevent strain, cracks and loss of containment</w:t>
            </w:r>
          </w:p>
          <w:p w14:paraId="36B08424" w14:textId="77777777" w:rsidR="00317662" w:rsidRDefault="00317662" w:rsidP="001F3448">
            <w:pPr>
              <w:pStyle w:val="ListParagraph"/>
              <w:numPr>
                <w:ilvl w:val="0"/>
                <w:numId w:val="1"/>
              </w:numPr>
              <w:ind w:left="426"/>
              <w:rPr>
                <w:sz w:val="16"/>
                <w:szCs w:val="16"/>
              </w:rPr>
            </w:pPr>
            <w:r>
              <w:rPr>
                <w:sz w:val="16"/>
                <w:szCs w:val="16"/>
              </w:rPr>
              <w:t>Selected piping elevated to prevent physical impact damage</w:t>
            </w:r>
          </w:p>
          <w:p w14:paraId="2CCA3684" w14:textId="77777777" w:rsidR="00317662" w:rsidRDefault="00317662" w:rsidP="001F3448">
            <w:pPr>
              <w:pStyle w:val="ListParagraph"/>
              <w:numPr>
                <w:ilvl w:val="0"/>
                <w:numId w:val="1"/>
              </w:numPr>
              <w:ind w:left="426"/>
              <w:rPr>
                <w:sz w:val="16"/>
                <w:szCs w:val="16"/>
              </w:rPr>
            </w:pPr>
            <w:r>
              <w:rPr>
                <w:sz w:val="16"/>
                <w:szCs w:val="16"/>
              </w:rPr>
              <w:t>Valves selected suitable for operation</w:t>
            </w:r>
          </w:p>
          <w:p w14:paraId="649A2CD5" w14:textId="77777777" w:rsidR="00317662" w:rsidRDefault="00317662" w:rsidP="001F3448">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09B6E124" w14:textId="77777777" w:rsidR="00317662" w:rsidRPr="00881C77" w:rsidRDefault="00317662" w:rsidP="001F3448">
            <w:pPr>
              <w:pStyle w:val="ListParagraph"/>
              <w:numPr>
                <w:ilvl w:val="0"/>
                <w:numId w:val="1"/>
              </w:numPr>
              <w:ind w:left="426"/>
              <w:rPr>
                <w:sz w:val="16"/>
                <w:szCs w:val="16"/>
              </w:rPr>
            </w:pPr>
            <w:r w:rsidRPr="00881C77">
              <w:rPr>
                <w:sz w:val="16"/>
                <w:szCs w:val="16"/>
                <w:lang w:val="en-US"/>
              </w:rPr>
              <w:t xml:space="preserve">Isolation valves </w:t>
            </w:r>
          </w:p>
          <w:p w14:paraId="47E7DBEC" w14:textId="77777777" w:rsidR="00317662" w:rsidRDefault="00684489" w:rsidP="001F3448">
            <w:pPr>
              <w:pStyle w:val="ListParagraph"/>
              <w:numPr>
                <w:ilvl w:val="0"/>
                <w:numId w:val="1"/>
              </w:numPr>
              <w:ind w:left="426"/>
              <w:rPr>
                <w:sz w:val="16"/>
                <w:szCs w:val="16"/>
              </w:rPr>
            </w:pPr>
            <w:r>
              <w:rPr>
                <w:sz w:val="16"/>
                <w:szCs w:val="16"/>
              </w:rPr>
              <w:t>Informal</w:t>
            </w:r>
            <w:r w:rsidR="00317662" w:rsidRPr="00881C77">
              <w:rPr>
                <w:sz w:val="16"/>
                <w:szCs w:val="16"/>
              </w:rPr>
              <w:t xml:space="preserve"> regular checks on external condition</w:t>
            </w:r>
          </w:p>
          <w:p w14:paraId="24ECCF44"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2BD83813" w14:textId="77777777" w:rsidR="00317662" w:rsidRPr="0061726C" w:rsidRDefault="00317662" w:rsidP="001F3448">
            <w:pPr>
              <w:pStyle w:val="ListParagraph"/>
              <w:numPr>
                <w:ilvl w:val="0"/>
                <w:numId w:val="1"/>
              </w:numPr>
              <w:ind w:left="426"/>
              <w:rPr>
                <w:sz w:val="16"/>
                <w:szCs w:val="16"/>
              </w:rPr>
            </w:pPr>
            <w:r w:rsidRPr="00881C77">
              <w:rPr>
                <w:sz w:val="16"/>
                <w:szCs w:val="16"/>
              </w:rPr>
              <w:t>Response</w:t>
            </w:r>
            <w:r w:rsidRPr="0061726C">
              <w:rPr>
                <w:sz w:val="16"/>
                <w:szCs w:val="16"/>
              </w:rPr>
              <w:t xml:space="preserve"> Plan</w:t>
            </w:r>
          </w:p>
          <w:p w14:paraId="20EBF89C" w14:textId="77777777" w:rsidR="00317662" w:rsidRPr="0061726C" w:rsidRDefault="00317662" w:rsidP="001F3448">
            <w:pPr>
              <w:pStyle w:val="ListParagraph"/>
              <w:ind w:left="426"/>
              <w:rPr>
                <w:sz w:val="16"/>
                <w:szCs w:val="16"/>
              </w:rPr>
            </w:pPr>
          </w:p>
        </w:tc>
        <w:tc>
          <w:tcPr>
            <w:tcW w:w="1243" w:type="dxa"/>
            <w:gridSpan w:val="2"/>
          </w:tcPr>
          <w:p w14:paraId="17AD4BFF" w14:textId="77777777" w:rsidR="00317662" w:rsidRPr="007D758F" w:rsidRDefault="00317662" w:rsidP="001F3448">
            <w:pPr>
              <w:rPr>
                <w:sz w:val="16"/>
                <w:szCs w:val="16"/>
              </w:rPr>
            </w:pPr>
            <w:r w:rsidRPr="007D758F">
              <w:rPr>
                <w:sz w:val="16"/>
                <w:szCs w:val="16"/>
              </w:rPr>
              <w:t xml:space="preserve">Category </w:t>
            </w:r>
            <w:r w:rsidR="00971DB0">
              <w:rPr>
                <w:sz w:val="16"/>
                <w:szCs w:val="16"/>
              </w:rPr>
              <w:t>3</w:t>
            </w:r>
            <w:r>
              <w:rPr>
                <w:sz w:val="16"/>
                <w:szCs w:val="16"/>
              </w:rPr>
              <w:t>.</w:t>
            </w:r>
            <w:r w:rsidR="00971DB0">
              <w:rPr>
                <w:sz w:val="16"/>
                <w:szCs w:val="16"/>
              </w:rPr>
              <w:t>2</w:t>
            </w:r>
          </w:p>
        </w:tc>
        <w:tc>
          <w:tcPr>
            <w:tcW w:w="2017" w:type="dxa"/>
          </w:tcPr>
          <w:p w14:paraId="6E492883" w14:textId="77777777" w:rsidR="00317662" w:rsidRPr="007D758F" w:rsidRDefault="00971DB0" w:rsidP="001F3448">
            <w:pPr>
              <w:rPr>
                <w:sz w:val="16"/>
                <w:szCs w:val="16"/>
              </w:rPr>
            </w:pPr>
            <w:r>
              <w:rPr>
                <w:sz w:val="16"/>
                <w:szCs w:val="16"/>
              </w:rPr>
              <w:t>Very</w:t>
            </w:r>
            <w:r w:rsidR="00317662">
              <w:rPr>
                <w:sz w:val="16"/>
                <w:szCs w:val="16"/>
              </w:rPr>
              <w:t xml:space="preserve"> </w:t>
            </w:r>
            <w:r w:rsidR="00317662" w:rsidRPr="007D758F">
              <w:rPr>
                <w:sz w:val="16"/>
                <w:szCs w:val="16"/>
              </w:rPr>
              <w:t>Unlikely</w:t>
            </w:r>
          </w:p>
        </w:tc>
        <w:tc>
          <w:tcPr>
            <w:tcW w:w="1560" w:type="dxa"/>
          </w:tcPr>
          <w:p w14:paraId="07A4103F" w14:textId="77777777" w:rsidR="00317662" w:rsidRPr="007D758F" w:rsidRDefault="00317662" w:rsidP="001F3448">
            <w:pPr>
              <w:rPr>
                <w:sz w:val="16"/>
                <w:szCs w:val="16"/>
              </w:rPr>
            </w:pPr>
            <w:r w:rsidRPr="007D758F">
              <w:rPr>
                <w:sz w:val="16"/>
                <w:szCs w:val="16"/>
              </w:rPr>
              <w:t xml:space="preserve">Level </w:t>
            </w:r>
            <w:r>
              <w:rPr>
                <w:sz w:val="16"/>
                <w:szCs w:val="16"/>
              </w:rPr>
              <w:t>IV</w:t>
            </w:r>
          </w:p>
        </w:tc>
      </w:tr>
      <w:tr w:rsidR="00317662" w:rsidRPr="007D758F" w14:paraId="30CF8192" w14:textId="77777777" w:rsidTr="00B36406">
        <w:tc>
          <w:tcPr>
            <w:tcW w:w="1668" w:type="dxa"/>
          </w:tcPr>
          <w:p w14:paraId="4A43EF49" w14:textId="77777777" w:rsidR="00317662" w:rsidRDefault="00317662" w:rsidP="001F3448"/>
        </w:tc>
        <w:tc>
          <w:tcPr>
            <w:tcW w:w="1302" w:type="dxa"/>
            <w:tcBorders>
              <w:bottom w:val="single" w:sz="4" w:space="0" w:color="auto"/>
            </w:tcBorders>
            <w:shd w:val="clear" w:color="auto" w:fill="D99594" w:themeFill="accent2" w:themeFillTint="99"/>
          </w:tcPr>
          <w:p w14:paraId="2B3FA334" w14:textId="77777777" w:rsidR="00317662" w:rsidRPr="0090250A" w:rsidRDefault="00317662" w:rsidP="001F3448">
            <w:pPr>
              <w:rPr>
                <w:b/>
              </w:rPr>
            </w:pPr>
            <w:r w:rsidRPr="0090250A">
              <w:rPr>
                <w:b/>
              </w:rPr>
              <w:t>Hum</w:t>
            </w:r>
          </w:p>
        </w:tc>
        <w:tc>
          <w:tcPr>
            <w:tcW w:w="3374" w:type="dxa"/>
          </w:tcPr>
          <w:p w14:paraId="4364DA02" w14:textId="77777777" w:rsidR="00317662" w:rsidRPr="00D47DA9" w:rsidRDefault="00317662" w:rsidP="001F3448">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health with irritation to skin or eyes. </w:t>
            </w:r>
            <w:r>
              <w:rPr>
                <w:sz w:val="16"/>
                <w:szCs w:val="16"/>
              </w:rPr>
              <w:lastRenderedPageBreak/>
              <w:t>Nausea, vomiting, diarrhoea and abdominal pain from ingestion. Potential carcinogen.</w:t>
            </w:r>
          </w:p>
          <w:p w14:paraId="0F0C4995" w14:textId="77777777" w:rsidR="00317662" w:rsidRPr="007D758F" w:rsidRDefault="00317662" w:rsidP="001F3448">
            <w:pPr>
              <w:pStyle w:val="ListParagraph"/>
              <w:ind w:left="7"/>
              <w:rPr>
                <w:sz w:val="16"/>
                <w:szCs w:val="16"/>
              </w:rPr>
            </w:pPr>
          </w:p>
        </w:tc>
        <w:tc>
          <w:tcPr>
            <w:tcW w:w="3010" w:type="dxa"/>
          </w:tcPr>
          <w:p w14:paraId="656F9E36" w14:textId="77777777" w:rsidR="00317662" w:rsidRPr="007D758F" w:rsidRDefault="00317662" w:rsidP="001F3448">
            <w:pPr>
              <w:pStyle w:val="ListParagraph"/>
              <w:numPr>
                <w:ilvl w:val="0"/>
                <w:numId w:val="1"/>
              </w:numPr>
              <w:ind w:left="426"/>
              <w:rPr>
                <w:sz w:val="16"/>
                <w:szCs w:val="16"/>
              </w:rPr>
            </w:pPr>
            <w:r w:rsidRPr="007D758F">
              <w:rPr>
                <w:sz w:val="16"/>
                <w:szCs w:val="16"/>
              </w:rPr>
              <w:lastRenderedPageBreak/>
              <w:t>As for “Nat”</w:t>
            </w:r>
          </w:p>
          <w:p w14:paraId="06156998" w14:textId="77777777" w:rsidR="00317662" w:rsidRDefault="00317662" w:rsidP="001F3448">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7E8095E0" w14:textId="77777777" w:rsidR="00317662" w:rsidRPr="007D758F" w:rsidRDefault="00317662" w:rsidP="001F3448">
            <w:pPr>
              <w:pStyle w:val="ListParagraph"/>
              <w:numPr>
                <w:ilvl w:val="0"/>
                <w:numId w:val="1"/>
              </w:numPr>
              <w:ind w:left="426"/>
              <w:rPr>
                <w:sz w:val="16"/>
                <w:szCs w:val="16"/>
              </w:rPr>
            </w:pPr>
            <w:r w:rsidRPr="007D758F">
              <w:rPr>
                <w:sz w:val="16"/>
                <w:szCs w:val="16"/>
              </w:rPr>
              <w:lastRenderedPageBreak/>
              <w:t xml:space="preserve">Safety showers </w:t>
            </w:r>
            <w:r>
              <w:rPr>
                <w:sz w:val="16"/>
                <w:szCs w:val="16"/>
              </w:rPr>
              <w:br/>
            </w:r>
            <w:r w:rsidRPr="007D758F">
              <w:rPr>
                <w:b/>
                <w:sz w:val="16"/>
                <w:szCs w:val="16"/>
              </w:rPr>
              <w:t>MHF-CC-087</w:t>
            </w:r>
          </w:p>
        </w:tc>
        <w:tc>
          <w:tcPr>
            <w:tcW w:w="1243" w:type="dxa"/>
            <w:gridSpan w:val="2"/>
          </w:tcPr>
          <w:p w14:paraId="2602B248" w14:textId="77777777" w:rsidR="00317662" w:rsidRPr="007D758F" w:rsidRDefault="00317662" w:rsidP="001F3448">
            <w:pPr>
              <w:rPr>
                <w:sz w:val="16"/>
                <w:szCs w:val="16"/>
              </w:rPr>
            </w:pPr>
            <w:r w:rsidRPr="007D758F">
              <w:rPr>
                <w:sz w:val="16"/>
                <w:szCs w:val="16"/>
              </w:rPr>
              <w:lastRenderedPageBreak/>
              <w:t xml:space="preserve">Category </w:t>
            </w:r>
            <w:r>
              <w:rPr>
                <w:sz w:val="16"/>
                <w:szCs w:val="16"/>
              </w:rPr>
              <w:t>3.1</w:t>
            </w:r>
          </w:p>
        </w:tc>
        <w:tc>
          <w:tcPr>
            <w:tcW w:w="2017" w:type="dxa"/>
          </w:tcPr>
          <w:p w14:paraId="507E2A07" w14:textId="77777777" w:rsidR="00317662" w:rsidRPr="007D758F" w:rsidRDefault="00317662" w:rsidP="001F3448">
            <w:pPr>
              <w:rPr>
                <w:sz w:val="16"/>
                <w:szCs w:val="16"/>
              </w:rPr>
            </w:pPr>
            <w:r>
              <w:rPr>
                <w:sz w:val="16"/>
                <w:szCs w:val="16"/>
              </w:rPr>
              <w:t xml:space="preserve">Very </w:t>
            </w:r>
            <w:r w:rsidRPr="007D758F">
              <w:rPr>
                <w:sz w:val="16"/>
                <w:szCs w:val="16"/>
              </w:rPr>
              <w:t>Unlikely</w:t>
            </w:r>
          </w:p>
        </w:tc>
        <w:tc>
          <w:tcPr>
            <w:tcW w:w="1560" w:type="dxa"/>
          </w:tcPr>
          <w:p w14:paraId="131F3F63" w14:textId="77777777" w:rsidR="00317662" w:rsidRPr="007D758F" w:rsidRDefault="00317662" w:rsidP="001F3448">
            <w:pPr>
              <w:rPr>
                <w:sz w:val="16"/>
                <w:szCs w:val="16"/>
              </w:rPr>
            </w:pPr>
            <w:r w:rsidRPr="007D758F">
              <w:rPr>
                <w:sz w:val="16"/>
                <w:szCs w:val="16"/>
              </w:rPr>
              <w:t xml:space="preserve">Level </w:t>
            </w:r>
            <w:r>
              <w:rPr>
                <w:sz w:val="16"/>
                <w:szCs w:val="16"/>
              </w:rPr>
              <w:t>IV</w:t>
            </w:r>
          </w:p>
        </w:tc>
      </w:tr>
    </w:tbl>
    <w:p w14:paraId="23AA9841" w14:textId="77777777" w:rsidR="00317662" w:rsidRDefault="00317662" w:rsidP="00317662"/>
    <w:p w14:paraId="629FC3C3" w14:textId="77777777" w:rsidR="00317662" w:rsidRDefault="00317662" w:rsidP="00317662">
      <w:pPr>
        <w:sectPr w:rsidR="00317662" w:rsidSect="00897F91">
          <w:pgSz w:w="16838" w:h="11906" w:orient="landscape"/>
          <w:pgMar w:top="1440" w:right="1440" w:bottom="1440" w:left="1440" w:header="708" w:footer="708" w:gutter="0"/>
          <w:cols w:space="708"/>
          <w:docGrid w:linePitch="360"/>
        </w:sectPr>
      </w:pPr>
    </w:p>
    <w:p w14:paraId="2625FAFD" w14:textId="77777777" w:rsidR="00317662" w:rsidRDefault="00317662" w:rsidP="00317662"/>
    <w:p w14:paraId="1A1A8C03" w14:textId="77777777" w:rsidR="00317662" w:rsidRPr="00617ECD" w:rsidRDefault="00317662" w:rsidP="00317662"/>
    <w:p w14:paraId="077A093D" w14:textId="77777777" w:rsidR="00EA3A93" w:rsidRPr="00EA3A93" w:rsidRDefault="00EA3A93" w:rsidP="00EA3A93">
      <w:pPr>
        <w:rPr>
          <w:b/>
        </w:rPr>
      </w:pPr>
      <w:r>
        <w:rPr>
          <w:b/>
        </w:rPr>
        <w:t>Cobalt Sulphate Solution</w:t>
      </w:r>
      <w:r w:rsidR="002C0AAD">
        <w:rPr>
          <w:b/>
        </w:rPr>
        <w:t xml:space="preserve"> Response Plan</w:t>
      </w:r>
    </w:p>
    <w:p w14:paraId="6FC11AD6" w14:textId="77777777" w:rsidR="00317662" w:rsidRPr="00617ECD" w:rsidRDefault="00317662" w:rsidP="00317662"/>
    <w:p w14:paraId="5E2F6DFD" w14:textId="77777777" w:rsidR="00317662" w:rsidRDefault="003F6653" w:rsidP="00317662">
      <w:r>
        <w:rPr>
          <w:noProof/>
          <w:lang w:eastAsia="zh-CN"/>
        </w:rPr>
        <mc:AlternateContent>
          <mc:Choice Requires="wpg">
            <w:drawing>
              <wp:anchor distT="0" distB="0" distL="114300" distR="114300" simplePos="0" relativeHeight="253850624" behindDoc="0" locked="0" layoutInCell="1" allowOverlap="1" wp14:anchorId="2E3A4117" wp14:editId="0BDFCF59">
                <wp:simplePos x="0" y="0"/>
                <wp:positionH relativeFrom="column">
                  <wp:posOffset>1641475</wp:posOffset>
                </wp:positionH>
                <wp:positionV relativeFrom="paragraph">
                  <wp:posOffset>156210</wp:posOffset>
                </wp:positionV>
                <wp:extent cx="2456180" cy="1475740"/>
                <wp:effectExtent l="12700" t="5715" r="7620" b="13970"/>
                <wp:wrapNone/>
                <wp:docPr id="1236" name="Group 2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180" cy="1475740"/>
                          <a:chOff x="3656" y="6996"/>
                          <a:chExt cx="3868" cy="2324"/>
                        </a:xfrm>
                      </wpg:grpSpPr>
                      <wps:wsp>
                        <wps:cNvPr id="1237" name="AutoShape 2546"/>
                        <wps:cNvCnPr>
                          <a:cxnSpLocks noChangeShapeType="1"/>
                        </wps:cNvCnPr>
                        <wps:spPr bwMode="auto">
                          <a:xfrm>
                            <a:off x="5550" y="7425"/>
                            <a:ext cx="0"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8" name="Rectangle 2547"/>
                        <wps:cNvSpPr>
                          <a:spLocks noChangeArrowheads="1"/>
                        </wps:cNvSpPr>
                        <wps:spPr bwMode="auto">
                          <a:xfrm>
                            <a:off x="4603" y="6996"/>
                            <a:ext cx="1875" cy="786"/>
                          </a:xfrm>
                          <a:prstGeom prst="rect">
                            <a:avLst/>
                          </a:prstGeom>
                          <a:solidFill>
                            <a:srgbClr val="FFFFFF"/>
                          </a:solidFill>
                          <a:ln w="9525">
                            <a:solidFill>
                              <a:srgbClr val="000000"/>
                            </a:solidFill>
                            <a:miter lim="800000"/>
                            <a:headEnd/>
                            <a:tailEnd/>
                          </a:ln>
                        </wps:spPr>
                        <wps:txbx>
                          <w:txbxContent>
                            <w:p w14:paraId="7ADAE7B2" w14:textId="77777777" w:rsidR="00684F4F" w:rsidRPr="00981047" w:rsidRDefault="00684F4F" w:rsidP="00D46C12">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wps:txbx>
                        <wps:bodyPr rot="0" vert="horz" wrap="square" lIns="91440" tIns="45720" rIns="91440" bIns="45720" anchor="t" anchorCtr="0" upright="1">
                          <a:noAutofit/>
                        </wps:bodyPr>
                      </wps:wsp>
                      <wps:wsp>
                        <wps:cNvPr id="1239" name="Rectangle 2548"/>
                        <wps:cNvSpPr>
                          <a:spLocks noChangeArrowheads="1"/>
                        </wps:cNvSpPr>
                        <wps:spPr bwMode="auto">
                          <a:xfrm>
                            <a:off x="3656" y="8267"/>
                            <a:ext cx="3868" cy="1053"/>
                          </a:xfrm>
                          <a:prstGeom prst="rect">
                            <a:avLst/>
                          </a:prstGeom>
                          <a:solidFill>
                            <a:srgbClr val="FFFFFF"/>
                          </a:solidFill>
                          <a:ln w="9525">
                            <a:solidFill>
                              <a:srgbClr val="000000"/>
                            </a:solidFill>
                            <a:miter lim="800000"/>
                            <a:headEnd/>
                            <a:tailEnd/>
                          </a:ln>
                        </wps:spPr>
                        <wps:txbx>
                          <w:txbxContent>
                            <w:p w14:paraId="10722370" w14:textId="77777777" w:rsidR="00684F4F" w:rsidRPr="005D0591" w:rsidRDefault="00684F4F" w:rsidP="00D46C12">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A4117" id="Group 2549" o:spid="_x0000_s1181" style="position:absolute;margin-left:129.25pt;margin-top:12.3pt;width:193.4pt;height:116.2pt;z-index:253850624" coordorigin="3656,6996" coordsize="3868,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">
                <v:shape id="AutoShape 2546" o:spid="_x0000_s1182" type="#_x0000_t32" style="position:absolute;left:5550;top:7425;width:0;height: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">
                  <v:stroke endarrow="block"/>
                </v:shape>
                <v:rect id="Rectangle 2547" o:spid="_x0000_s1183" style="position:absolute;left:4603;top:6996;width:1875;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">
                  <v:textbox>
                    <w:txbxContent>
                      <w:p w14:paraId="7ADAE7B2" w14:textId="77777777" w:rsidR="00684F4F" w:rsidRPr="00981047" w:rsidRDefault="00684F4F" w:rsidP="00D46C12">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v:textbox>
                </v:rect>
                <v:rect id="Rectangle 2548" o:spid="_x0000_s1184" style="position:absolute;left:3656;top:8267;width:3868;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">
                  <v:textbox>
                    <w:txbxContent>
                      <w:p w14:paraId="10722370" w14:textId="77777777" w:rsidR="00684F4F" w:rsidRPr="005D0591" w:rsidRDefault="00684F4F" w:rsidP="00D46C12">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v:group>
            </w:pict>
          </mc:Fallback>
        </mc:AlternateContent>
      </w:r>
    </w:p>
    <w:p w14:paraId="05C6441A" w14:textId="77777777" w:rsidR="00317662" w:rsidRDefault="00317662" w:rsidP="00317662">
      <w:pPr>
        <w:tabs>
          <w:tab w:val="left" w:pos="2078"/>
          <w:tab w:val="left" w:pos="5176"/>
        </w:tabs>
      </w:pPr>
      <w:r>
        <w:tab/>
      </w:r>
      <w:r>
        <w:tab/>
      </w:r>
    </w:p>
    <w:p w14:paraId="222F46B4" w14:textId="77777777" w:rsidR="00317662" w:rsidRDefault="00317662" w:rsidP="00317662">
      <w:pPr>
        <w:tabs>
          <w:tab w:val="left" w:pos="5176"/>
        </w:tabs>
      </w:pPr>
      <w:r>
        <w:tab/>
      </w:r>
      <w:r>
        <w:br/>
        <w:t xml:space="preserve">                                                                                                          </w:t>
      </w:r>
    </w:p>
    <w:p w14:paraId="0AB83625" w14:textId="77777777" w:rsidR="00317662" w:rsidRDefault="00317662" w:rsidP="00317662">
      <w:pPr>
        <w:tabs>
          <w:tab w:val="left" w:pos="2078"/>
          <w:tab w:val="left" w:pos="5176"/>
        </w:tabs>
      </w:pPr>
    </w:p>
    <w:p w14:paraId="5801D93F" w14:textId="77777777" w:rsidR="00317662" w:rsidRDefault="003F6653" w:rsidP="00317662">
      <w:pPr>
        <w:tabs>
          <w:tab w:val="left" w:pos="2078"/>
          <w:tab w:val="left" w:pos="5176"/>
        </w:tabs>
        <w:jc w:val="center"/>
      </w:pPr>
      <w:r>
        <w:rPr>
          <w:noProof/>
          <w:lang w:eastAsia="zh-CN"/>
        </w:rPr>
        <mc:AlternateContent>
          <mc:Choice Requires="wps">
            <w:drawing>
              <wp:anchor distT="0" distB="0" distL="114300" distR="114300" simplePos="0" relativeHeight="253851648" behindDoc="0" locked="0" layoutInCell="1" allowOverlap="1" wp14:anchorId="24224175" wp14:editId="5135DADA">
                <wp:simplePos x="0" y="0"/>
                <wp:positionH relativeFrom="column">
                  <wp:posOffset>2844800</wp:posOffset>
                </wp:positionH>
                <wp:positionV relativeFrom="paragraph">
                  <wp:posOffset>142875</wp:posOffset>
                </wp:positionV>
                <wp:extent cx="635" cy="386715"/>
                <wp:effectExtent l="53975" t="5080" r="59690" b="17780"/>
                <wp:wrapNone/>
                <wp:docPr id="1235" name="AutoShape 2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6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96F93AE">
              <v:shape id="AutoShape 2552" style="position:absolute;margin-left:224pt;margin-top:11.25pt;width:.05pt;height:30.45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" w14:anchorId="5BC9778E">
                <v:stroke endarrow="block"/>
              </v:shape>
            </w:pict>
          </mc:Fallback>
        </mc:AlternateContent>
      </w:r>
      <w:r w:rsidR="00317662">
        <w:t xml:space="preserve">        </w:t>
      </w:r>
    </w:p>
    <w:p w14:paraId="59F81B61" w14:textId="77777777" w:rsidR="00317662" w:rsidRDefault="003F6653" w:rsidP="00317662">
      <w:pPr>
        <w:tabs>
          <w:tab w:val="left" w:pos="2078"/>
          <w:tab w:val="left" w:pos="5176"/>
        </w:tabs>
      </w:pPr>
      <w:r>
        <w:rPr>
          <w:noProof/>
          <w:lang w:eastAsia="zh-CN"/>
        </w:rPr>
        <mc:AlternateContent>
          <mc:Choice Requires="wps">
            <w:drawing>
              <wp:anchor distT="0" distB="0" distL="114300" distR="114300" simplePos="0" relativeHeight="253828096" behindDoc="0" locked="0" layoutInCell="1" allowOverlap="1" wp14:anchorId="1A19C3A0" wp14:editId="69729036">
                <wp:simplePos x="0" y="0"/>
                <wp:positionH relativeFrom="column">
                  <wp:posOffset>2267585</wp:posOffset>
                </wp:positionH>
                <wp:positionV relativeFrom="paragraph">
                  <wp:posOffset>207010</wp:posOffset>
                </wp:positionV>
                <wp:extent cx="1190625" cy="440055"/>
                <wp:effectExtent l="10160" t="10795" r="8890" b="6350"/>
                <wp:wrapNone/>
                <wp:docPr id="123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0FD2FE7A" w14:textId="77777777" w:rsidR="00684F4F" w:rsidRPr="00990F1C" w:rsidRDefault="00684F4F" w:rsidP="00317662">
                            <w:pPr>
                              <w:jc w:val="center"/>
                              <w:rPr>
                                <w:i/>
                                <w:sz w:val="16"/>
                                <w:szCs w:val="16"/>
                                <w:lang w:val="en-US"/>
                              </w:rPr>
                            </w:pPr>
                            <w:r w:rsidRPr="00990F1C">
                              <w:rPr>
                                <w:i/>
                                <w:sz w:val="16"/>
                                <w:szCs w:val="16"/>
                                <w:lang w:val="en-US"/>
                              </w:rPr>
                              <w:t xml:space="preserve">Refer to </w:t>
                            </w:r>
                            <w:r>
                              <w:rPr>
                                <w:i/>
                                <w:sz w:val="16"/>
                                <w:szCs w:val="16"/>
                                <w:lang w:val="en-US"/>
                              </w:rPr>
                              <w:t>Products</w:t>
                            </w:r>
                            <w:r w:rsidRPr="00990F1C">
                              <w:rPr>
                                <w:i/>
                                <w:sz w:val="16"/>
                                <w:szCs w:val="16"/>
                                <w:lang w:val="en-US"/>
                              </w:rPr>
                              <w:t xml:space="preserve"> Bund Response Plan</w:t>
                            </w:r>
                          </w:p>
                          <w:p w14:paraId="2C79404D" w14:textId="77777777" w:rsidR="00684F4F" w:rsidRPr="00990F1C" w:rsidRDefault="00684F4F" w:rsidP="0031766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9C3A0" id="Rectangle 327" o:spid="_x0000_s1185" style="position:absolute;margin-left:178.55pt;margin-top:16.3pt;width:93.75pt;height:34.65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" fillcolor="#a5a5a5 [2092]">
                <v:textbox>
                  <w:txbxContent>
                    <w:p w14:paraId="0FD2FE7A" w14:textId="77777777" w:rsidR="00684F4F" w:rsidRPr="00990F1C" w:rsidRDefault="00684F4F" w:rsidP="00317662">
                      <w:pPr>
                        <w:jc w:val="center"/>
                        <w:rPr>
                          <w:i/>
                          <w:sz w:val="16"/>
                          <w:szCs w:val="16"/>
                          <w:lang w:val="en-US"/>
                        </w:rPr>
                      </w:pPr>
                      <w:r w:rsidRPr="00990F1C">
                        <w:rPr>
                          <w:i/>
                          <w:sz w:val="16"/>
                          <w:szCs w:val="16"/>
                          <w:lang w:val="en-US"/>
                        </w:rPr>
                        <w:t xml:space="preserve">Refer to </w:t>
                      </w:r>
                      <w:r>
                        <w:rPr>
                          <w:i/>
                          <w:sz w:val="16"/>
                          <w:szCs w:val="16"/>
                          <w:lang w:val="en-US"/>
                        </w:rPr>
                        <w:t>Products</w:t>
                      </w:r>
                      <w:r w:rsidRPr="00990F1C">
                        <w:rPr>
                          <w:i/>
                          <w:sz w:val="16"/>
                          <w:szCs w:val="16"/>
                          <w:lang w:val="en-US"/>
                        </w:rPr>
                        <w:t xml:space="preserve"> Bund Response Plan</w:t>
                      </w:r>
                    </w:p>
                    <w:p w14:paraId="2C79404D" w14:textId="77777777" w:rsidR="00684F4F" w:rsidRPr="00990F1C" w:rsidRDefault="00684F4F" w:rsidP="00317662">
                      <w:pPr>
                        <w:rPr>
                          <w:szCs w:val="16"/>
                        </w:rPr>
                      </w:pPr>
                    </w:p>
                  </w:txbxContent>
                </v:textbox>
              </v:rect>
            </w:pict>
          </mc:Fallback>
        </mc:AlternateContent>
      </w:r>
    </w:p>
    <w:p w14:paraId="42A4835E" w14:textId="77777777" w:rsidR="00317662" w:rsidRDefault="00317662" w:rsidP="00317662">
      <w:pPr>
        <w:tabs>
          <w:tab w:val="left" w:pos="2078"/>
          <w:tab w:val="left" w:pos="5176"/>
        </w:tabs>
      </w:pPr>
    </w:p>
    <w:p w14:paraId="3C508C3C" w14:textId="77777777" w:rsidR="00317662" w:rsidRDefault="00317662" w:rsidP="00317662">
      <w:pPr>
        <w:tabs>
          <w:tab w:val="left" w:pos="2078"/>
          <w:tab w:val="left" w:pos="5176"/>
        </w:tabs>
      </w:pPr>
    </w:p>
    <w:p w14:paraId="7920A087" w14:textId="77777777" w:rsidR="00317662" w:rsidRDefault="00317662" w:rsidP="00317662">
      <w:pPr>
        <w:tabs>
          <w:tab w:val="left" w:pos="2078"/>
          <w:tab w:val="left" w:pos="5176"/>
        </w:tabs>
      </w:pPr>
    </w:p>
    <w:p w14:paraId="73BB46DD" w14:textId="77777777" w:rsidR="00317662" w:rsidRDefault="00317662" w:rsidP="00317662">
      <w:pPr>
        <w:tabs>
          <w:tab w:val="left" w:pos="2078"/>
          <w:tab w:val="left" w:pos="5176"/>
        </w:tabs>
      </w:pPr>
      <w:r>
        <w:br/>
        <w:t xml:space="preserve"> </w:t>
      </w:r>
    </w:p>
    <w:p w14:paraId="729A74CF" w14:textId="77777777" w:rsidR="00317662" w:rsidRDefault="00317662" w:rsidP="00317662">
      <w:r>
        <w:br w:type="page"/>
      </w:r>
    </w:p>
    <w:p w14:paraId="2A801207" w14:textId="77777777" w:rsidR="00317662" w:rsidRPr="00A718D3" w:rsidRDefault="00317662" w:rsidP="00317662">
      <w:pPr>
        <w:spacing w:after="0" w:line="240" w:lineRule="auto"/>
      </w:pPr>
    </w:p>
    <w:p w14:paraId="0E404E85" w14:textId="77777777" w:rsidR="00317662" w:rsidRPr="00A718D3" w:rsidRDefault="00317662" w:rsidP="00317662"/>
    <w:p w14:paraId="5410EBBA" w14:textId="77777777" w:rsidR="00065664" w:rsidRPr="00065664" w:rsidRDefault="007072B4" w:rsidP="00317662">
      <w:pPr>
        <w:spacing w:after="0" w:line="240" w:lineRule="auto"/>
        <w:rPr>
          <w:b/>
        </w:rPr>
      </w:pPr>
      <w:r w:rsidRPr="007072B4">
        <w:rPr>
          <w:b/>
        </w:rPr>
        <w:t>Products Bund</w:t>
      </w:r>
    </w:p>
    <w:p w14:paraId="28302D3E" w14:textId="77777777" w:rsidR="00065664" w:rsidRDefault="00065664" w:rsidP="00317662">
      <w:pPr>
        <w:spacing w:after="0" w:line="240" w:lineRule="auto"/>
        <w:rPr>
          <w:b/>
        </w:rPr>
      </w:pPr>
    </w:p>
    <w:p w14:paraId="5B4461DD" w14:textId="77777777" w:rsidR="00317662" w:rsidRPr="000F5DE9" w:rsidRDefault="00317662" w:rsidP="00317662">
      <w:pPr>
        <w:spacing w:after="0" w:line="240" w:lineRule="auto"/>
      </w:pPr>
    </w:p>
    <w:p w14:paraId="696B39EB" w14:textId="77777777" w:rsidR="00317662" w:rsidRDefault="00317662" w:rsidP="00317662">
      <w:pPr>
        <w:spacing w:after="0" w:line="240" w:lineRule="auto"/>
      </w:pPr>
    </w:p>
    <w:p w14:paraId="5199D605" w14:textId="77777777" w:rsidR="00317662" w:rsidRDefault="00317662" w:rsidP="00317662">
      <w:pPr>
        <w:tabs>
          <w:tab w:val="left" w:pos="5134"/>
        </w:tabs>
        <w:spacing w:after="0" w:line="240" w:lineRule="auto"/>
      </w:pPr>
      <w:r>
        <w:tab/>
      </w:r>
    </w:p>
    <w:p w14:paraId="15B45C01" w14:textId="77777777" w:rsidR="00317662" w:rsidRDefault="00317662" w:rsidP="00317662">
      <w:pPr>
        <w:spacing w:after="0"/>
      </w:pPr>
    </w:p>
    <w:p w14:paraId="433A5234" w14:textId="77777777" w:rsidR="00BF1999" w:rsidRDefault="00317662">
      <w:pPr>
        <w:tabs>
          <w:tab w:val="left" w:pos="5199"/>
        </w:tabs>
        <w:spacing w:after="0"/>
      </w:pPr>
      <w:r>
        <w:tab/>
      </w:r>
    </w:p>
    <w:p w14:paraId="2F706571" w14:textId="77777777" w:rsidR="00317662" w:rsidRDefault="00317662" w:rsidP="00317662">
      <w:pPr>
        <w:spacing w:after="0"/>
        <w:jc w:val="center"/>
      </w:pPr>
    </w:p>
    <w:p w14:paraId="05F05DA5" w14:textId="77777777" w:rsidR="00317662" w:rsidRPr="00A718D3" w:rsidRDefault="003F6653" w:rsidP="00317662">
      <w:r>
        <w:rPr>
          <w:b/>
          <w:noProof/>
          <w:lang w:eastAsia="zh-CN"/>
        </w:rPr>
        <mc:AlternateContent>
          <mc:Choice Requires="wps">
            <w:drawing>
              <wp:anchor distT="0" distB="0" distL="114300" distR="114300" simplePos="0" relativeHeight="251877376" behindDoc="0" locked="0" layoutInCell="1" allowOverlap="1" wp14:anchorId="6B136592" wp14:editId="622C78D7">
                <wp:simplePos x="0" y="0"/>
                <wp:positionH relativeFrom="column">
                  <wp:posOffset>2153920</wp:posOffset>
                </wp:positionH>
                <wp:positionV relativeFrom="paragraph">
                  <wp:posOffset>30480</wp:posOffset>
                </wp:positionV>
                <wp:extent cx="1190625" cy="440055"/>
                <wp:effectExtent l="10795" t="8255" r="8255" b="8890"/>
                <wp:wrapNone/>
                <wp:docPr id="1233"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1EA3A09D" w14:textId="77777777" w:rsidR="00684F4F" w:rsidRPr="00064F27" w:rsidRDefault="00684F4F" w:rsidP="00317662">
                            <w:pPr>
                              <w:jc w:val="center"/>
                              <w:rPr>
                                <w:sz w:val="16"/>
                                <w:szCs w:val="16"/>
                                <w:lang w:val="en-US"/>
                              </w:rPr>
                            </w:pPr>
                            <w:r>
                              <w:rPr>
                                <w:sz w:val="16"/>
                                <w:szCs w:val="16"/>
                                <w:lang w:val="en-US"/>
                              </w:rPr>
                              <w:t>Leak Identified in Products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36592" id="Rectangle 352" o:spid="_x0000_s1186" style="position:absolute;margin-left:169.6pt;margin-top:2.4pt;width:93.75pt;height:34.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">
                <v:textbox>
                  <w:txbxContent>
                    <w:p w14:paraId="1EA3A09D" w14:textId="77777777" w:rsidR="00684F4F" w:rsidRPr="00064F27" w:rsidRDefault="00684F4F" w:rsidP="00317662">
                      <w:pPr>
                        <w:jc w:val="center"/>
                        <w:rPr>
                          <w:sz w:val="16"/>
                          <w:szCs w:val="16"/>
                          <w:lang w:val="en-US"/>
                        </w:rPr>
                      </w:pPr>
                      <w:r>
                        <w:rPr>
                          <w:sz w:val="16"/>
                          <w:szCs w:val="16"/>
                          <w:lang w:val="en-US"/>
                        </w:rPr>
                        <w:t>Leak Identified in Products Bund</w:t>
                      </w:r>
                    </w:p>
                  </w:txbxContent>
                </v:textbox>
              </v:rect>
            </w:pict>
          </mc:Fallback>
        </mc:AlternateContent>
      </w:r>
    </w:p>
    <w:p w14:paraId="065563BB" w14:textId="77777777" w:rsidR="00317662" w:rsidRPr="00A718D3" w:rsidRDefault="003F6653" w:rsidP="00317662">
      <w:r>
        <w:rPr>
          <w:noProof/>
          <w:lang w:eastAsia="zh-CN"/>
        </w:rPr>
        <mc:AlternateContent>
          <mc:Choice Requires="wps">
            <w:drawing>
              <wp:anchor distT="0" distB="0" distL="114300" distR="114300" simplePos="0" relativeHeight="251852800" behindDoc="0" locked="0" layoutInCell="1" allowOverlap="1" wp14:anchorId="5F24B209" wp14:editId="1DCEEC9F">
                <wp:simplePos x="0" y="0"/>
                <wp:positionH relativeFrom="column">
                  <wp:posOffset>2742565</wp:posOffset>
                </wp:positionH>
                <wp:positionV relativeFrom="paragraph">
                  <wp:posOffset>147320</wp:posOffset>
                </wp:positionV>
                <wp:extent cx="635" cy="379730"/>
                <wp:effectExtent l="56515" t="10160" r="57150" b="19685"/>
                <wp:wrapNone/>
                <wp:docPr id="1232"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136BFF0">
              <v:shape id="AutoShape 328" style="position:absolute;margin-left:215.95pt;margin-top:11.6pt;width:.05pt;height:29.9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" w14:anchorId="06B09D1A">
                <v:stroke endarrow="block"/>
              </v:shape>
            </w:pict>
          </mc:Fallback>
        </mc:AlternateContent>
      </w:r>
    </w:p>
    <w:p w14:paraId="14DFB55C" w14:textId="77777777" w:rsidR="00317662" w:rsidRDefault="003F6653" w:rsidP="00317662">
      <w:r>
        <w:rPr>
          <w:noProof/>
          <w:lang w:eastAsia="zh-CN"/>
        </w:rPr>
        <mc:AlternateContent>
          <mc:Choice Requires="wps">
            <w:drawing>
              <wp:anchor distT="0" distB="0" distL="114300" distR="114300" simplePos="0" relativeHeight="251860992" behindDoc="0" locked="0" layoutInCell="1" allowOverlap="1" wp14:anchorId="26585213" wp14:editId="2551733A">
                <wp:simplePos x="0" y="0"/>
                <wp:positionH relativeFrom="column">
                  <wp:posOffset>2204085</wp:posOffset>
                </wp:positionH>
                <wp:positionV relativeFrom="paragraph">
                  <wp:posOffset>203835</wp:posOffset>
                </wp:positionV>
                <wp:extent cx="1079500" cy="970280"/>
                <wp:effectExtent l="13335" t="17780" r="12065" b="12065"/>
                <wp:wrapNone/>
                <wp:docPr id="1231"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2C956309" w14:textId="77777777" w:rsidR="00684F4F" w:rsidRPr="007A6E2B" w:rsidRDefault="00684F4F" w:rsidP="00317662">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85213" id="AutoShape 336" o:spid="_x0000_s1187" type="#_x0000_t4" style="position:absolute;margin-left:173.55pt;margin-top:16.05pt;width:85pt;height:76.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">
                <v:textbox>
                  <w:txbxContent>
                    <w:p w14:paraId="2C956309" w14:textId="77777777" w:rsidR="00684F4F" w:rsidRPr="007A6E2B" w:rsidRDefault="00684F4F" w:rsidP="00317662">
                      <w:pPr>
                        <w:jc w:val="center"/>
                        <w:rPr>
                          <w:sz w:val="16"/>
                          <w:szCs w:val="16"/>
                        </w:rPr>
                      </w:pPr>
                      <w:r>
                        <w:rPr>
                          <w:sz w:val="16"/>
                          <w:szCs w:val="16"/>
                        </w:rPr>
                        <w:t>Can it be isolated?</w:t>
                      </w:r>
                    </w:p>
                  </w:txbxContent>
                </v:textbox>
              </v:shape>
            </w:pict>
          </mc:Fallback>
        </mc:AlternateContent>
      </w:r>
    </w:p>
    <w:p w14:paraId="7A0519EC" w14:textId="77777777" w:rsidR="00317662" w:rsidRDefault="00317662" w:rsidP="00317662">
      <w:pPr>
        <w:tabs>
          <w:tab w:val="left" w:pos="4962"/>
        </w:tabs>
        <w:spacing w:after="0"/>
      </w:pPr>
      <w:r>
        <w:t xml:space="preserve"> </w:t>
      </w:r>
      <w:r>
        <w:tab/>
        <w:t>N</w:t>
      </w:r>
    </w:p>
    <w:p w14:paraId="30C061C8" w14:textId="77777777" w:rsidR="00317662" w:rsidRDefault="003F6653" w:rsidP="00317662">
      <w:r>
        <w:rPr>
          <w:noProof/>
          <w:lang w:eastAsia="zh-CN"/>
        </w:rPr>
        <mc:AlternateContent>
          <mc:Choice Requires="wps">
            <w:drawing>
              <wp:anchor distT="0" distB="0" distL="114300" distR="114300" simplePos="0" relativeHeight="251864064" behindDoc="0" locked="0" layoutInCell="1" allowOverlap="1" wp14:anchorId="40BE471F" wp14:editId="5EBB3BF0">
                <wp:simplePos x="0" y="0"/>
                <wp:positionH relativeFrom="column">
                  <wp:posOffset>4357370</wp:posOffset>
                </wp:positionH>
                <wp:positionV relativeFrom="paragraph">
                  <wp:posOffset>169545</wp:posOffset>
                </wp:positionV>
                <wp:extent cx="0" cy="637540"/>
                <wp:effectExtent l="61595" t="7620" r="52705" b="21590"/>
                <wp:wrapNone/>
                <wp:docPr id="1230"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93EF5AE">
              <v:shape id="AutoShape 339" style="position:absolute;margin-left:343.1pt;margin-top:13.35pt;width:0;height:50.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3jwNwIAAGE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" w14:anchorId="64D3A2B3">
                <v:stroke endarrow="block"/>
              </v:shape>
            </w:pict>
          </mc:Fallback>
        </mc:AlternateContent>
      </w:r>
      <w:r>
        <w:rPr>
          <w:noProof/>
          <w:lang w:eastAsia="zh-CN"/>
        </w:rPr>
        <mc:AlternateContent>
          <mc:Choice Requires="wps">
            <w:drawing>
              <wp:anchor distT="0" distB="0" distL="114300" distR="114300" simplePos="0" relativeHeight="251865088" behindDoc="0" locked="0" layoutInCell="1" allowOverlap="1" wp14:anchorId="4FF7518F" wp14:editId="5E00BFF3">
                <wp:simplePos x="0" y="0"/>
                <wp:positionH relativeFrom="column">
                  <wp:posOffset>3284220</wp:posOffset>
                </wp:positionH>
                <wp:positionV relativeFrom="paragraph">
                  <wp:posOffset>169545</wp:posOffset>
                </wp:positionV>
                <wp:extent cx="1072515" cy="0"/>
                <wp:effectExtent l="7620" t="7620" r="5715" b="11430"/>
                <wp:wrapNone/>
                <wp:docPr id="1229"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F395107">
              <v:shape id="AutoShape 340" style="position:absolute;margin-left:258.6pt;margin-top:13.35pt;width:84.4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d0IgIAAEA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" w14:anchorId="716435FC"/>
            </w:pict>
          </mc:Fallback>
        </mc:AlternateContent>
      </w:r>
    </w:p>
    <w:p w14:paraId="5F73F0A0" w14:textId="77777777" w:rsidR="00317662" w:rsidRDefault="00317662" w:rsidP="00317662">
      <w:pPr>
        <w:spacing w:after="0"/>
        <w:jc w:val="center"/>
      </w:pPr>
    </w:p>
    <w:p w14:paraId="7DE30216" w14:textId="77777777" w:rsidR="00317662" w:rsidRDefault="003F6653" w:rsidP="00317662">
      <w:pPr>
        <w:spacing w:after="0"/>
        <w:jc w:val="center"/>
      </w:pPr>
      <w:r>
        <w:rPr>
          <w:noProof/>
          <w:lang w:eastAsia="zh-CN"/>
        </w:rPr>
        <mc:AlternateContent>
          <mc:Choice Requires="wps">
            <w:drawing>
              <wp:anchor distT="0" distB="0" distL="114300" distR="114300" simplePos="0" relativeHeight="251867136" behindDoc="0" locked="0" layoutInCell="1" allowOverlap="1" wp14:anchorId="5DD0C7C9" wp14:editId="2D8D4330">
                <wp:simplePos x="0" y="0"/>
                <wp:positionH relativeFrom="column">
                  <wp:posOffset>2743835</wp:posOffset>
                </wp:positionH>
                <wp:positionV relativeFrom="paragraph">
                  <wp:posOffset>135255</wp:posOffset>
                </wp:positionV>
                <wp:extent cx="1270" cy="163195"/>
                <wp:effectExtent l="57785" t="6985" r="55245" b="20320"/>
                <wp:wrapNone/>
                <wp:docPr id="1228"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CF2F68D">
              <v:shape id="AutoShape 342" style="position:absolute;margin-left:216.05pt;margin-top:10.65pt;width:.1pt;height:12.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" w14:anchorId="08D92255">
                <v:stroke endarrow="block"/>
              </v:shape>
            </w:pict>
          </mc:Fallback>
        </mc:AlternateContent>
      </w:r>
      <w:r>
        <w:rPr>
          <w:noProof/>
          <w:lang w:eastAsia="zh-CN"/>
        </w:rPr>
        <mc:AlternateContent>
          <mc:Choice Requires="wps">
            <w:drawing>
              <wp:anchor distT="0" distB="0" distL="114300" distR="114300" simplePos="0" relativeHeight="251870208" behindDoc="0" locked="0" layoutInCell="1" allowOverlap="1" wp14:anchorId="1F5741C3" wp14:editId="71828797">
                <wp:simplePos x="0" y="0"/>
                <wp:positionH relativeFrom="column">
                  <wp:posOffset>4357370</wp:posOffset>
                </wp:positionH>
                <wp:positionV relativeFrom="paragraph">
                  <wp:posOffset>728345</wp:posOffset>
                </wp:positionV>
                <wp:extent cx="0" cy="167640"/>
                <wp:effectExtent l="13970" t="9525" r="5080" b="13335"/>
                <wp:wrapNone/>
                <wp:docPr id="1227"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5ABCC53">
              <v:shape id="AutoShape 345" style="position:absolute;margin-left:343.1pt;margin-top:57.35pt;width:0;height:13.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" w14:anchorId="19D56DA4"/>
            </w:pict>
          </mc:Fallback>
        </mc:AlternateContent>
      </w:r>
      <w:r>
        <w:rPr>
          <w:noProof/>
          <w:lang w:eastAsia="zh-CN"/>
        </w:rPr>
        <mc:AlternateContent>
          <mc:Choice Requires="wps">
            <w:drawing>
              <wp:anchor distT="0" distB="0" distL="114300" distR="114300" simplePos="0" relativeHeight="251871232" behindDoc="0" locked="0" layoutInCell="1" allowOverlap="1" wp14:anchorId="37989D13" wp14:editId="74CEA70F">
                <wp:simplePos x="0" y="0"/>
                <wp:positionH relativeFrom="column">
                  <wp:posOffset>2745105</wp:posOffset>
                </wp:positionH>
                <wp:positionV relativeFrom="paragraph">
                  <wp:posOffset>895985</wp:posOffset>
                </wp:positionV>
                <wp:extent cx="1608455" cy="0"/>
                <wp:effectExtent l="20955" t="53340" r="8890" b="60960"/>
                <wp:wrapNone/>
                <wp:docPr id="1226"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1C6E78C">
              <v:shape id="AutoShape 346" style="position:absolute;margin-left:216.15pt;margin-top:70.55pt;width:126.65pt;height: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" w14:anchorId="777A3E18">
                <v:stroke endarrow="block"/>
              </v:shape>
            </w:pict>
          </mc:Fallback>
        </mc:AlternateContent>
      </w:r>
      <w:r>
        <w:rPr>
          <w:noProof/>
          <w:lang w:eastAsia="zh-CN"/>
        </w:rPr>
        <mc:AlternateContent>
          <mc:Choice Requires="wps">
            <w:drawing>
              <wp:anchor distT="0" distB="0" distL="114300" distR="114300" simplePos="0" relativeHeight="251868160" behindDoc="0" locked="0" layoutInCell="1" allowOverlap="1" wp14:anchorId="36EBDD64" wp14:editId="11991162">
                <wp:simplePos x="0" y="0"/>
                <wp:positionH relativeFrom="column">
                  <wp:posOffset>2182495</wp:posOffset>
                </wp:positionH>
                <wp:positionV relativeFrom="paragraph">
                  <wp:posOffset>299085</wp:posOffset>
                </wp:positionV>
                <wp:extent cx="1190625" cy="440055"/>
                <wp:effectExtent l="10795" t="8890" r="8255" b="8255"/>
                <wp:wrapNone/>
                <wp:docPr id="1225"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2CD9523A" w14:textId="77777777" w:rsidR="00684F4F" w:rsidRPr="00064F27" w:rsidRDefault="00684F4F" w:rsidP="00317662">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BDD64" id="Rectangle 343" o:spid="_x0000_s1188" style="position:absolute;left:0;text-align:left;margin-left:171.85pt;margin-top:23.55pt;width:93.75pt;height:34.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">
                <v:textbox>
                  <w:txbxContent>
                    <w:p w14:paraId="2CD9523A" w14:textId="77777777" w:rsidR="00684F4F" w:rsidRPr="00064F27" w:rsidRDefault="00684F4F" w:rsidP="00317662">
                      <w:pPr>
                        <w:jc w:val="center"/>
                        <w:rPr>
                          <w:sz w:val="16"/>
                          <w:szCs w:val="16"/>
                          <w:lang w:val="en-US"/>
                        </w:rPr>
                      </w:pPr>
                      <w:r>
                        <w:rPr>
                          <w:sz w:val="16"/>
                          <w:szCs w:val="16"/>
                          <w:lang w:val="en-US"/>
                        </w:rPr>
                        <w:t>Isolate leak</w:t>
                      </w:r>
                    </w:p>
                  </w:txbxContent>
                </v:textbox>
              </v:rect>
            </w:pict>
          </mc:Fallback>
        </mc:AlternateContent>
      </w:r>
      <w:r w:rsidR="00317662">
        <w:t xml:space="preserve">   </w:t>
      </w:r>
      <w:r w:rsidR="00065664">
        <w:t xml:space="preserve">  </w:t>
      </w:r>
      <w:r w:rsidR="00317662">
        <w:t>Y</w:t>
      </w:r>
    </w:p>
    <w:p w14:paraId="28344E05" w14:textId="77777777" w:rsidR="00317662" w:rsidRPr="00564B5B" w:rsidRDefault="003F6653" w:rsidP="00317662">
      <w:r>
        <w:rPr>
          <w:noProof/>
          <w:lang w:eastAsia="zh-CN"/>
        </w:rPr>
        <mc:AlternateContent>
          <mc:Choice Requires="wps">
            <w:drawing>
              <wp:anchor distT="0" distB="0" distL="114300" distR="114300" simplePos="0" relativeHeight="251866112" behindDoc="0" locked="0" layoutInCell="1" allowOverlap="1" wp14:anchorId="383C9E17" wp14:editId="0889A8C2">
                <wp:simplePos x="0" y="0"/>
                <wp:positionH relativeFrom="column">
                  <wp:posOffset>3778885</wp:posOffset>
                </wp:positionH>
                <wp:positionV relativeFrom="paragraph">
                  <wp:posOffset>92075</wp:posOffset>
                </wp:positionV>
                <wp:extent cx="1424940" cy="440055"/>
                <wp:effectExtent l="6985" t="7620" r="6350" b="9525"/>
                <wp:wrapNone/>
                <wp:docPr id="1224"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40055"/>
                        </a:xfrm>
                        <a:prstGeom prst="rect">
                          <a:avLst/>
                        </a:prstGeom>
                        <a:solidFill>
                          <a:srgbClr val="FFFFFF"/>
                        </a:solidFill>
                        <a:ln w="9525">
                          <a:solidFill>
                            <a:srgbClr val="000000"/>
                          </a:solidFill>
                          <a:miter lim="800000"/>
                          <a:headEnd/>
                          <a:tailEnd/>
                        </a:ln>
                      </wps:spPr>
                      <wps:txbx>
                        <w:txbxContent>
                          <w:p w14:paraId="3A271992" w14:textId="77777777" w:rsidR="00684F4F" w:rsidRPr="00064F27" w:rsidRDefault="00684F4F" w:rsidP="00317662">
                            <w:pPr>
                              <w:jc w:val="center"/>
                              <w:rPr>
                                <w:sz w:val="16"/>
                                <w:szCs w:val="16"/>
                                <w:lang w:val="en-US"/>
                              </w:rPr>
                            </w:pPr>
                            <w:r>
                              <w:rPr>
                                <w:sz w:val="16"/>
                                <w:szCs w:val="16"/>
                                <w:lang w:val="en-US"/>
                              </w:rPr>
                              <w:t>Shutdown system and isolate 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C9E17" id="Rectangle 341" o:spid="_x0000_s1189" style="position:absolute;margin-left:297.55pt;margin-top:7.25pt;width:112.2pt;height:34.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">
                <v:textbox>
                  <w:txbxContent>
                    <w:p w14:paraId="3A271992" w14:textId="77777777" w:rsidR="00684F4F" w:rsidRPr="00064F27" w:rsidRDefault="00684F4F" w:rsidP="00317662">
                      <w:pPr>
                        <w:jc w:val="center"/>
                        <w:rPr>
                          <w:sz w:val="16"/>
                          <w:szCs w:val="16"/>
                          <w:lang w:val="en-US"/>
                        </w:rPr>
                      </w:pPr>
                      <w:r>
                        <w:rPr>
                          <w:sz w:val="16"/>
                          <w:szCs w:val="16"/>
                          <w:lang w:val="en-US"/>
                        </w:rPr>
                        <w:t>Shutdown system and isolate or capture leak for effluent</w:t>
                      </w:r>
                    </w:p>
                  </w:txbxContent>
                </v:textbox>
              </v:rect>
            </w:pict>
          </mc:Fallback>
        </mc:AlternateContent>
      </w:r>
    </w:p>
    <w:p w14:paraId="090CD9D9" w14:textId="77777777" w:rsidR="00317662" w:rsidRPr="00564B5B" w:rsidRDefault="003F6653" w:rsidP="00317662">
      <w:r>
        <w:rPr>
          <w:noProof/>
          <w:lang w:eastAsia="zh-CN"/>
        </w:rPr>
        <mc:AlternateContent>
          <mc:Choice Requires="wps">
            <w:drawing>
              <wp:anchor distT="0" distB="0" distL="114300" distR="114300" simplePos="0" relativeHeight="251869184" behindDoc="0" locked="0" layoutInCell="1" allowOverlap="1" wp14:anchorId="241BCA22" wp14:editId="592641E8">
                <wp:simplePos x="0" y="0"/>
                <wp:positionH relativeFrom="column">
                  <wp:posOffset>2743200</wp:posOffset>
                </wp:positionH>
                <wp:positionV relativeFrom="paragraph">
                  <wp:posOffset>219710</wp:posOffset>
                </wp:positionV>
                <wp:extent cx="635" cy="369570"/>
                <wp:effectExtent l="57150" t="10160" r="56515" b="20320"/>
                <wp:wrapNone/>
                <wp:docPr id="1223"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DBCEE9D">
              <v:shape id="AutoShape 344" style="position:absolute;margin-left:3in;margin-top:17.3pt;width:.05pt;height:29.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0JeOwIAAGM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" w14:anchorId="31B00E8E">
                <v:stroke endarrow="block"/>
              </v:shape>
            </w:pict>
          </mc:Fallback>
        </mc:AlternateContent>
      </w:r>
    </w:p>
    <w:p w14:paraId="4D0E0B36" w14:textId="77777777" w:rsidR="00317662" w:rsidRPr="00564B5B" w:rsidRDefault="003F6653" w:rsidP="00317662">
      <w:r>
        <w:rPr>
          <w:noProof/>
          <w:lang w:eastAsia="zh-CN"/>
        </w:rPr>
        <mc:AlternateContent>
          <mc:Choice Requires="wps">
            <w:drawing>
              <wp:anchor distT="0" distB="0" distL="114300" distR="114300" simplePos="0" relativeHeight="251872256" behindDoc="0" locked="0" layoutInCell="1" allowOverlap="1" wp14:anchorId="2BBB4D08" wp14:editId="4B86E706">
                <wp:simplePos x="0" y="0"/>
                <wp:positionH relativeFrom="column">
                  <wp:posOffset>2182495</wp:posOffset>
                </wp:positionH>
                <wp:positionV relativeFrom="paragraph">
                  <wp:posOffset>266065</wp:posOffset>
                </wp:positionV>
                <wp:extent cx="1190625" cy="548640"/>
                <wp:effectExtent l="10795" t="8255" r="8255" b="5080"/>
                <wp:wrapNone/>
                <wp:docPr id="1222"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48640"/>
                        </a:xfrm>
                        <a:prstGeom prst="rect">
                          <a:avLst/>
                        </a:prstGeom>
                        <a:solidFill>
                          <a:srgbClr val="FFFFFF"/>
                        </a:solidFill>
                        <a:ln w="9525">
                          <a:solidFill>
                            <a:srgbClr val="000000"/>
                          </a:solidFill>
                          <a:miter lim="800000"/>
                          <a:headEnd/>
                          <a:tailEnd/>
                        </a:ln>
                      </wps:spPr>
                      <wps:txbx>
                        <w:txbxContent>
                          <w:p w14:paraId="219D7078" w14:textId="77777777" w:rsidR="00684F4F" w:rsidRPr="001B2A84" w:rsidRDefault="00684F4F" w:rsidP="00317662">
                            <w:pPr>
                              <w:jc w:val="center"/>
                              <w:rPr>
                                <w:sz w:val="16"/>
                                <w:szCs w:val="16"/>
                              </w:rPr>
                            </w:pPr>
                            <w:r>
                              <w:rPr>
                                <w:sz w:val="16"/>
                                <w:szCs w:val="16"/>
                              </w:rPr>
                              <w:t>Pump 6X Sump contents containing cobalt sulphate to IBC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B4D08" id="Rectangle 347" o:spid="_x0000_s1190" style="position:absolute;margin-left:171.85pt;margin-top:20.95pt;width:93.75pt;height:43.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">
                <v:textbox>
                  <w:txbxContent>
                    <w:p w14:paraId="219D7078" w14:textId="77777777" w:rsidR="00684F4F" w:rsidRPr="001B2A84" w:rsidRDefault="00684F4F" w:rsidP="00317662">
                      <w:pPr>
                        <w:jc w:val="center"/>
                        <w:rPr>
                          <w:sz w:val="16"/>
                          <w:szCs w:val="16"/>
                        </w:rPr>
                      </w:pPr>
                      <w:r>
                        <w:rPr>
                          <w:sz w:val="16"/>
                          <w:szCs w:val="16"/>
                        </w:rPr>
                        <w:t>Pump 6X Sump contents containing cobalt sulphate to IBC</w:t>
                      </w:r>
                    </w:p>
                  </w:txbxContent>
                </v:textbox>
              </v:rect>
            </w:pict>
          </mc:Fallback>
        </mc:AlternateContent>
      </w:r>
    </w:p>
    <w:p w14:paraId="2FF066DD" w14:textId="77777777" w:rsidR="00317662" w:rsidRDefault="00317662" w:rsidP="00317662">
      <w:pPr>
        <w:spacing w:after="0" w:line="240" w:lineRule="auto"/>
      </w:pPr>
    </w:p>
    <w:p w14:paraId="34A6F9C3" w14:textId="77777777" w:rsidR="00317662" w:rsidRDefault="00317662" w:rsidP="00317662">
      <w:pPr>
        <w:tabs>
          <w:tab w:val="left" w:pos="4962"/>
        </w:tabs>
      </w:pPr>
      <w:r>
        <w:tab/>
        <w:t xml:space="preserve">  </w:t>
      </w:r>
    </w:p>
    <w:p w14:paraId="04C880A4" w14:textId="77777777" w:rsidR="00317662" w:rsidRPr="00D07D97" w:rsidRDefault="003F6653" w:rsidP="00317662">
      <w:r>
        <w:rPr>
          <w:noProof/>
          <w:lang w:eastAsia="zh-CN"/>
        </w:rPr>
        <mc:AlternateContent>
          <mc:Choice Requires="wps">
            <w:drawing>
              <wp:anchor distT="0" distB="0" distL="114300" distR="114300" simplePos="0" relativeHeight="251873280" behindDoc="0" locked="0" layoutInCell="1" allowOverlap="1" wp14:anchorId="1159B716" wp14:editId="39D17BAB">
                <wp:simplePos x="0" y="0"/>
                <wp:positionH relativeFrom="column">
                  <wp:posOffset>2759075</wp:posOffset>
                </wp:positionH>
                <wp:positionV relativeFrom="paragraph">
                  <wp:posOffset>-1905</wp:posOffset>
                </wp:positionV>
                <wp:extent cx="635" cy="148590"/>
                <wp:effectExtent l="53975" t="13970" r="59690" b="18415"/>
                <wp:wrapNone/>
                <wp:docPr id="1221"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14FC59E">
              <v:shape id="AutoShape 348" style="position:absolute;margin-left:217.25pt;margin-top:-.15pt;width:.05pt;height:11.7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" w14:anchorId="26C6B728">
                <v:stroke endarrow="block"/>
              </v:shape>
            </w:pict>
          </mc:Fallback>
        </mc:AlternateContent>
      </w:r>
      <w:r>
        <w:rPr>
          <w:noProof/>
          <w:lang w:eastAsia="zh-CN"/>
        </w:rPr>
        <mc:AlternateContent>
          <mc:Choice Requires="wps">
            <w:drawing>
              <wp:anchor distT="0" distB="0" distL="114300" distR="114300" simplePos="0" relativeHeight="251874304" behindDoc="0" locked="0" layoutInCell="1" allowOverlap="1" wp14:anchorId="34821D33" wp14:editId="7EA6EB57">
                <wp:simplePos x="0" y="0"/>
                <wp:positionH relativeFrom="column">
                  <wp:posOffset>2182495</wp:posOffset>
                </wp:positionH>
                <wp:positionV relativeFrom="paragraph">
                  <wp:posOffset>144145</wp:posOffset>
                </wp:positionV>
                <wp:extent cx="1190625" cy="384175"/>
                <wp:effectExtent l="10795" t="7620" r="8255" b="8255"/>
                <wp:wrapNone/>
                <wp:docPr id="1220"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4175"/>
                        </a:xfrm>
                        <a:prstGeom prst="rect">
                          <a:avLst/>
                        </a:prstGeom>
                        <a:solidFill>
                          <a:srgbClr val="FFFFFF"/>
                        </a:solidFill>
                        <a:ln w="9525">
                          <a:solidFill>
                            <a:srgbClr val="000000"/>
                          </a:solidFill>
                          <a:miter lim="800000"/>
                          <a:headEnd/>
                          <a:tailEnd/>
                        </a:ln>
                      </wps:spPr>
                      <wps:txbx>
                        <w:txbxContent>
                          <w:p w14:paraId="5E7C5EF0" w14:textId="77777777" w:rsidR="00684F4F" w:rsidRPr="000F5DE9" w:rsidRDefault="00684F4F" w:rsidP="00317662">
                            <w:pPr>
                              <w:jc w:val="center"/>
                              <w:rPr>
                                <w:sz w:val="16"/>
                                <w:szCs w:val="16"/>
                              </w:rPr>
                            </w:pPr>
                            <w:r w:rsidRPr="000F5DE9">
                              <w:rPr>
                                <w:sz w:val="16"/>
                                <w:szCs w:val="16"/>
                              </w:rPr>
                              <w:t xml:space="preserve">Chemist to </w:t>
                            </w:r>
                            <w:r>
                              <w:rPr>
                                <w:sz w:val="16"/>
                                <w:szCs w:val="16"/>
                              </w:rPr>
                              <w:t>prepare catalyst for re-use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21D33" id="Rectangle 349" o:spid="_x0000_s1191" style="position:absolute;margin-left:171.85pt;margin-top:11.35pt;width:93.75pt;height:30.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">
                <v:textbox>
                  <w:txbxContent>
                    <w:p w14:paraId="5E7C5EF0" w14:textId="77777777" w:rsidR="00684F4F" w:rsidRPr="000F5DE9" w:rsidRDefault="00684F4F" w:rsidP="00317662">
                      <w:pPr>
                        <w:jc w:val="center"/>
                        <w:rPr>
                          <w:sz w:val="16"/>
                          <w:szCs w:val="16"/>
                        </w:rPr>
                      </w:pPr>
                      <w:r w:rsidRPr="000F5DE9">
                        <w:rPr>
                          <w:sz w:val="16"/>
                          <w:szCs w:val="16"/>
                        </w:rPr>
                        <w:t xml:space="preserve">Chemist to </w:t>
                      </w:r>
                      <w:r>
                        <w:rPr>
                          <w:sz w:val="16"/>
                          <w:szCs w:val="16"/>
                        </w:rPr>
                        <w:t>prepare catalyst for re-use</w:t>
                      </w:r>
                    </w:p>
                  </w:txbxContent>
                </v:textbox>
              </v:rect>
            </w:pict>
          </mc:Fallback>
        </mc:AlternateContent>
      </w:r>
    </w:p>
    <w:p w14:paraId="64530111" w14:textId="77777777" w:rsidR="00317662" w:rsidRPr="00B61F9A" w:rsidRDefault="003F6653" w:rsidP="00317662">
      <w:pPr>
        <w:jc w:val="center"/>
      </w:pPr>
      <w:r>
        <w:rPr>
          <w:noProof/>
          <w:lang w:eastAsia="zh-CN"/>
        </w:rPr>
        <mc:AlternateContent>
          <mc:Choice Requires="wps">
            <w:drawing>
              <wp:anchor distT="0" distB="0" distL="114300" distR="114300" simplePos="0" relativeHeight="251875328" behindDoc="0" locked="0" layoutInCell="1" allowOverlap="1" wp14:anchorId="649F6330" wp14:editId="51AD0892">
                <wp:simplePos x="0" y="0"/>
                <wp:positionH relativeFrom="column">
                  <wp:posOffset>2759075</wp:posOffset>
                </wp:positionH>
                <wp:positionV relativeFrom="paragraph">
                  <wp:posOffset>205105</wp:posOffset>
                </wp:positionV>
                <wp:extent cx="635" cy="148590"/>
                <wp:effectExtent l="53975" t="10795" r="59690" b="21590"/>
                <wp:wrapNone/>
                <wp:docPr id="1219"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CDC3DE2">
              <v:shape id="AutoShape 350" style="position:absolute;margin-left:217.25pt;margin-top:16.15pt;width:.05pt;height:11.7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" w14:anchorId="1AAC816C">
                <v:stroke endarrow="block"/>
              </v:shape>
            </w:pict>
          </mc:Fallback>
        </mc:AlternateContent>
      </w:r>
      <w:r>
        <w:rPr>
          <w:noProof/>
          <w:lang w:eastAsia="zh-CN"/>
        </w:rPr>
        <mc:AlternateContent>
          <mc:Choice Requires="wps">
            <w:drawing>
              <wp:anchor distT="0" distB="0" distL="114300" distR="114300" simplePos="0" relativeHeight="251876352" behindDoc="0" locked="0" layoutInCell="1" allowOverlap="1" wp14:anchorId="762EA499" wp14:editId="766D806F">
                <wp:simplePos x="0" y="0"/>
                <wp:positionH relativeFrom="column">
                  <wp:posOffset>2182495</wp:posOffset>
                </wp:positionH>
                <wp:positionV relativeFrom="paragraph">
                  <wp:posOffset>351155</wp:posOffset>
                </wp:positionV>
                <wp:extent cx="1190625" cy="384175"/>
                <wp:effectExtent l="10795" t="13970" r="8255" b="11430"/>
                <wp:wrapNone/>
                <wp:docPr id="121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4175"/>
                        </a:xfrm>
                        <a:prstGeom prst="rect">
                          <a:avLst/>
                        </a:prstGeom>
                        <a:solidFill>
                          <a:srgbClr val="FFFFFF"/>
                        </a:solidFill>
                        <a:ln w="9525">
                          <a:solidFill>
                            <a:srgbClr val="000000"/>
                          </a:solidFill>
                          <a:miter lim="800000"/>
                          <a:headEnd/>
                          <a:tailEnd/>
                        </a:ln>
                      </wps:spPr>
                      <wps:txbx>
                        <w:txbxContent>
                          <w:p w14:paraId="458081E8" w14:textId="77777777" w:rsidR="00684F4F" w:rsidRPr="00064F27" w:rsidRDefault="00684F4F" w:rsidP="00317662">
                            <w:pPr>
                              <w:jc w:val="center"/>
                              <w:rPr>
                                <w:sz w:val="16"/>
                                <w:szCs w:val="16"/>
                                <w:lang w:val="en-US"/>
                              </w:rPr>
                            </w:pPr>
                            <w:r>
                              <w:rPr>
                                <w:sz w:val="16"/>
                                <w:szCs w:val="16"/>
                                <w:lang w:val="en-US"/>
                              </w:rPr>
                              <w:t>Hose down affected area</w:t>
                            </w:r>
                          </w:p>
                          <w:p w14:paraId="6E0487DB" w14:textId="77777777" w:rsidR="00684F4F" w:rsidRPr="000F5DE9" w:rsidRDefault="00684F4F" w:rsidP="0031766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EA499" id="Rectangle 351" o:spid="_x0000_s1192" style="position:absolute;left:0;text-align:left;margin-left:171.85pt;margin-top:27.65pt;width:93.75pt;height:30.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">
                <v:textbox>
                  <w:txbxContent>
                    <w:p w14:paraId="458081E8" w14:textId="77777777" w:rsidR="00684F4F" w:rsidRPr="00064F27" w:rsidRDefault="00684F4F" w:rsidP="00317662">
                      <w:pPr>
                        <w:jc w:val="center"/>
                        <w:rPr>
                          <w:sz w:val="16"/>
                          <w:szCs w:val="16"/>
                          <w:lang w:val="en-US"/>
                        </w:rPr>
                      </w:pPr>
                      <w:r>
                        <w:rPr>
                          <w:sz w:val="16"/>
                          <w:szCs w:val="16"/>
                          <w:lang w:val="en-US"/>
                        </w:rPr>
                        <w:t>Hose down affected area</w:t>
                      </w:r>
                    </w:p>
                    <w:p w14:paraId="6E0487DB" w14:textId="77777777" w:rsidR="00684F4F" w:rsidRPr="000F5DE9" w:rsidRDefault="00684F4F" w:rsidP="00317662">
                      <w:pPr>
                        <w:rPr>
                          <w:szCs w:val="16"/>
                        </w:rPr>
                      </w:pPr>
                    </w:p>
                  </w:txbxContent>
                </v:textbox>
              </v:rect>
            </w:pict>
          </mc:Fallback>
        </mc:AlternateContent>
      </w:r>
    </w:p>
    <w:p w14:paraId="3EDCCFF3" w14:textId="77777777" w:rsidR="00317662" w:rsidRDefault="00317662" w:rsidP="00317662">
      <w:pPr>
        <w:rPr>
          <w:b/>
        </w:rPr>
      </w:pPr>
    </w:p>
    <w:p w14:paraId="38226CA1" w14:textId="77777777" w:rsidR="00317662" w:rsidRDefault="00317662" w:rsidP="00317662">
      <w:r>
        <w:t xml:space="preserve">                                                                                            </w:t>
      </w:r>
    </w:p>
    <w:p w14:paraId="1BAE1DAE" w14:textId="77777777" w:rsidR="00317662" w:rsidRDefault="00317662">
      <w:pPr>
        <w:sectPr w:rsidR="00317662" w:rsidSect="00065664">
          <w:pgSz w:w="11906" w:h="16838"/>
          <w:pgMar w:top="1418" w:right="1440" w:bottom="1440" w:left="1440" w:header="708" w:footer="708" w:gutter="0"/>
          <w:cols w:space="708"/>
          <w:docGrid w:linePitch="360"/>
        </w:sectPr>
      </w:pPr>
    </w:p>
    <w:p w14:paraId="01B550BD" w14:textId="77777777" w:rsidR="00317662" w:rsidRPr="00D22F0A" w:rsidRDefault="000C7632" w:rsidP="00317662">
      <w:pPr>
        <w:rPr>
          <w:b/>
          <w:sz w:val="24"/>
          <w:szCs w:val="24"/>
        </w:rPr>
      </w:pPr>
      <w:r>
        <w:rPr>
          <w:b/>
          <w:sz w:val="24"/>
          <w:szCs w:val="24"/>
        </w:rPr>
        <w:lastRenderedPageBreak/>
        <w:t>APPENDIX A.9</w:t>
      </w:r>
      <w:r w:rsidR="002C0AAD">
        <w:rPr>
          <w:b/>
          <w:sz w:val="24"/>
          <w:szCs w:val="24"/>
        </w:rPr>
        <w:br/>
      </w:r>
      <w:r w:rsidR="00317662">
        <w:rPr>
          <w:b/>
          <w:sz w:val="24"/>
          <w:szCs w:val="24"/>
        </w:rPr>
        <w:t>Cooling Tower Dosing Chemicals</w:t>
      </w:r>
    </w:p>
    <w:p w14:paraId="23E722CD" w14:textId="77777777" w:rsidR="00317662" w:rsidRPr="00B23AB1" w:rsidRDefault="00317662" w:rsidP="00317662">
      <w:pPr>
        <w:jc w:val="both"/>
      </w:pPr>
      <w:r>
        <w:t xml:space="preserve">The Cells and Products Cooling Towers on site are managed by Nalco, who also supply and manage dosing chemicals. The same Nalco dosing chemicals are used for each cooling tower. </w:t>
      </w:r>
    </w:p>
    <w:p w14:paraId="752ED888" w14:textId="77777777" w:rsidR="00317662" w:rsidRDefault="00317662" w:rsidP="00317662">
      <w:pPr>
        <w:jc w:val="both"/>
        <w:rPr>
          <w:b/>
        </w:rPr>
      </w:pPr>
      <w:r>
        <w:rPr>
          <w:b/>
        </w:rPr>
        <w:br/>
        <w:t xml:space="preserve">Hazards to Human Health </w:t>
      </w:r>
    </w:p>
    <w:p w14:paraId="2135C3E2" w14:textId="77777777" w:rsidR="00317662" w:rsidRPr="001164BA" w:rsidRDefault="00317662" w:rsidP="00317662">
      <w:pPr>
        <w:jc w:val="both"/>
      </w:pPr>
      <w:r>
        <w:t>Nalco 7730: This chemical is hazardous and classed as a dangerous good. This chemical will cause eye burns and permanent tissue damage. If contact with the skin is made, severe irritation or tissue damage may occur, depending on length of exposure. Skin sensitisation may result from prolonged contact. Ingestion will cause chemical burns to the mouth, throat and stomach. Inhalation will result in irritation.</w:t>
      </w:r>
    </w:p>
    <w:p w14:paraId="26A86CED" w14:textId="77777777" w:rsidR="00317662" w:rsidRPr="001164BA" w:rsidRDefault="00317662" w:rsidP="00317662">
      <w:pPr>
        <w:jc w:val="both"/>
      </w:pPr>
      <w:r>
        <w:t>3D TRASAR 3DT284: This chemical is hazardous and classed as a dangerous good. This chemical will cause eye burns and permanent tissue damage. If contact with the skin is made, severe irritation or tissue damage may occur, depending on length of exposure. Ingestion will cause chemical burns to the mouth, throat and stomach. Inhalation will result in irritation in high concentrations.</w:t>
      </w:r>
    </w:p>
    <w:p w14:paraId="26677FF0" w14:textId="77777777" w:rsidR="00317662" w:rsidRPr="001164BA" w:rsidRDefault="00317662" w:rsidP="00317662">
      <w:pPr>
        <w:jc w:val="both"/>
      </w:pPr>
      <w:r>
        <w:t>3D TRASAR 3DT191: Eye and skin contact may cause irritation with prolonged contact and no adverse effects are expected from ingestion and inhalation.</w:t>
      </w:r>
    </w:p>
    <w:p w14:paraId="6BA3EABC" w14:textId="77777777" w:rsidR="00317662" w:rsidRPr="00A21830" w:rsidRDefault="00317662" w:rsidP="00317662">
      <w:pPr>
        <w:jc w:val="both"/>
      </w:pPr>
      <w:r>
        <w:t>Nalco 77393: This chemical is hazardous. This chemical is a severe irritant and will injure eye tissue, possibly resulting in permanent eye damage. If contact with the skin is made, mild irritation may be experienced. Ingestion may cause gastrointestinal irritation. No adverse effects are expected from inhalation.</w:t>
      </w:r>
    </w:p>
    <w:p w14:paraId="0A711241" w14:textId="77777777" w:rsidR="00317662" w:rsidRDefault="00317662" w:rsidP="00317662">
      <w:pPr>
        <w:jc w:val="both"/>
        <w:rPr>
          <w:b/>
        </w:rPr>
      </w:pPr>
      <w:r>
        <w:rPr>
          <w:b/>
        </w:rPr>
        <w:br/>
        <w:t>Hazards to the Environment</w:t>
      </w:r>
    </w:p>
    <w:p w14:paraId="2ED60714" w14:textId="77777777" w:rsidR="00317662" w:rsidRDefault="00317662" w:rsidP="00317662">
      <w:pPr>
        <w:jc w:val="both"/>
      </w:pPr>
      <w:r>
        <w:t>Nalco 7730 may pose a risk to aquatic ecosystems and contamination of waterways should be prevented. LC50: Rainbow Trout 96 hr – 12.67 mg/L.</w:t>
      </w:r>
    </w:p>
    <w:p w14:paraId="63DA5E55" w14:textId="77777777" w:rsidR="00317662" w:rsidRDefault="00317662" w:rsidP="00317662">
      <w:pPr>
        <w:jc w:val="both"/>
      </w:pPr>
      <w:r>
        <w:t>3D TRASAR 3DT284 contamination of surface water should be</w:t>
      </w:r>
      <w:r w:rsidR="00F50C67">
        <w:t xml:space="preserve"> prevented. LC50: Rainbow Trout</w:t>
      </w:r>
      <w:r>
        <w:t xml:space="preserve"> 96 hr – &gt;5000 mg/L.</w:t>
      </w:r>
    </w:p>
    <w:p w14:paraId="4B61DB70" w14:textId="77777777" w:rsidR="00317662" w:rsidRDefault="00317662" w:rsidP="00317662">
      <w:r>
        <w:t>3D TRASAR 3DT191 contamination of surface water should be prevented. LC50: Rainbow Trout 96 hr – 2813 mg/L</w:t>
      </w:r>
    </w:p>
    <w:p w14:paraId="042C3B7F" w14:textId="77777777" w:rsidR="00317662" w:rsidRDefault="00317662" w:rsidP="00317662">
      <w:pPr>
        <w:jc w:val="both"/>
      </w:pPr>
      <w:r>
        <w:t>Nalco 77393 contamination of surface water should be prevented. Potential environmental hazard classified as low.</w:t>
      </w:r>
    </w:p>
    <w:p w14:paraId="2FF32884" w14:textId="77777777" w:rsidR="00317662" w:rsidRDefault="00317662" w:rsidP="00317662">
      <w:pPr>
        <w:rPr>
          <w:rFonts w:cs="Arial,Bold"/>
          <w:bCs/>
          <w:sz w:val="16"/>
          <w:szCs w:val="16"/>
        </w:rPr>
      </w:pP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317662" w:rsidRPr="0090250A" w14:paraId="4E13ADE6" w14:textId="77777777" w:rsidTr="00B36406">
        <w:tc>
          <w:tcPr>
            <w:tcW w:w="1668" w:type="dxa"/>
          </w:tcPr>
          <w:p w14:paraId="1E661E55" w14:textId="77777777" w:rsidR="00317662" w:rsidRPr="007D758F" w:rsidRDefault="00317662" w:rsidP="001F3448">
            <w:pPr>
              <w:rPr>
                <w:b/>
                <w:sz w:val="20"/>
                <w:szCs w:val="20"/>
              </w:rPr>
            </w:pPr>
            <w:r w:rsidRPr="007D758F">
              <w:rPr>
                <w:b/>
                <w:sz w:val="20"/>
                <w:szCs w:val="20"/>
              </w:rPr>
              <w:t>Environmental Aspects Plant Activities and Sources of Risk</w:t>
            </w:r>
          </w:p>
        </w:tc>
        <w:tc>
          <w:tcPr>
            <w:tcW w:w="1302" w:type="dxa"/>
          </w:tcPr>
          <w:p w14:paraId="4EA65634" w14:textId="77777777" w:rsidR="00317662" w:rsidRPr="007D758F" w:rsidRDefault="00317662" w:rsidP="001F3448">
            <w:pPr>
              <w:rPr>
                <w:b/>
                <w:sz w:val="20"/>
                <w:szCs w:val="20"/>
              </w:rPr>
            </w:pPr>
            <w:r w:rsidRPr="007D758F">
              <w:rPr>
                <w:b/>
                <w:sz w:val="20"/>
                <w:szCs w:val="20"/>
              </w:rPr>
              <w:t>Receptors?</w:t>
            </w:r>
          </w:p>
        </w:tc>
        <w:tc>
          <w:tcPr>
            <w:tcW w:w="2241" w:type="dxa"/>
          </w:tcPr>
          <w:p w14:paraId="5E45F2FD" w14:textId="77777777" w:rsidR="00317662" w:rsidRPr="007D758F" w:rsidRDefault="00317662" w:rsidP="001F3448">
            <w:pPr>
              <w:rPr>
                <w:b/>
                <w:sz w:val="20"/>
                <w:szCs w:val="20"/>
              </w:rPr>
            </w:pPr>
            <w:r w:rsidRPr="007D758F">
              <w:rPr>
                <w:b/>
                <w:sz w:val="20"/>
                <w:szCs w:val="20"/>
              </w:rPr>
              <w:t>Environmental Hazard Potential Pathway and Adverse Impacts</w:t>
            </w:r>
          </w:p>
        </w:tc>
        <w:tc>
          <w:tcPr>
            <w:tcW w:w="3010" w:type="dxa"/>
          </w:tcPr>
          <w:p w14:paraId="3C87B58B" w14:textId="77777777" w:rsidR="00317662" w:rsidRPr="007D758F" w:rsidRDefault="00317662" w:rsidP="001F3448">
            <w:pPr>
              <w:rPr>
                <w:b/>
                <w:sz w:val="20"/>
                <w:szCs w:val="20"/>
              </w:rPr>
            </w:pPr>
            <w:r w:rsidRPr="007D758F">
              <w:rPr>
                <w:b/>
                <w:sz w:val="20"/>
                <w:szCs w:val="20"/>
              </w:rPr>
              <w:t xml:space="preserve">Currently Implemented </w:t>
            </w:r>
          </w:p>
          <w:p w14:paraId="3D4C62F9" w14:textId="77777777" w:rsidR="00317662" w:rsidRPr="007D758F" w:rsidRDefault="00317662" w:rsidP="001F3448">
            <w:pPr>
              <w:rPr>
                <w:b/>
                <w:sz w:val="20"/>
                <w:szCs w:val="20"/>
              </w:rPr>
            </w:pPr>
            <w:r w:rsidRPr="007D758F">
              <w:rPr>
                <w:b/>
                <w:sz w:val="20"/>
                <w:szCs w:val="20"/>
              </w:rPr>
              <w:t>Risk Control Measures</w:t>
            </w:r>
          </w:p>
        </w:tc>
        <w:tc>
          <w:tcPr>
            <w:tcW w:w="1134" w:type="dxa"/>
          </w:tcPr>
          <w:p w14:paraId="367DBD41" w14:textId="77777777" w:rsidR="00317662" w:rsidRPr="007D758F" w:rsidRDefault="00317662" w:rsidP="001F3448">
            <w:pPr>
              <w:rPr>
                <w:b/>
                <w:sz w:val="20"/>
                <w:szCs w:val="20"/>
              </w:rPr>
            </w:pPr>
            <w:proofErr w:type="spellStart"/>
            <w:r w:rsidRPr="007D758F">
              <w:rPr>
                <w:b/>
                <w:sz w:val="20"/>
                <w:szCs w:val="20"/>
              </w:rPr>
              <w:t>Conseq</w:t>
            </w:r>
            <w:proofErr w:type="spellEnd"/>
          </w:p>
          <w:p w14:paraId="10D23571" w14:textId="77777777" w:rsidR="00317662" w:rsidRPr="007D758F" w:rsidRDefault="00317662" w:rsidP="001F3448">
            <w:pPr>
              <w:rPr>
                <w:b/>
                <w:sz w:val="20"/>
                <w:szCs w:val="20"/>
              </w:rPr>
            </w:pPr>
            <w:r w:rsidRPr="007D758F">
              <w:rPr>
                <w:b/>
                <w:sz w:val="20"/>
                <w:szCs w:val="20"/>
              </w:rPr>
              <w:t>Impact</w:t>
            </w:r>
          </w:p>
        </w:tc>
        <w:tc>
          <w:tcPr>
            <w:tcW w:w="2126" w:type="dxa"/>
            <w:gridSpan w:val="2"/>
          </w:tcPr>
          <w:p w14:paraId="6B58E6D2" w14:textId="77777777" w:rsidR="00317662" w:rsidRPr="007D758F" w:rsidRDefault="00317662" w:rsidP="001F3448">
            <w:pPr>
              <w:rPr>
                <w:b/>
                <w:sz w:val="20"/>
                <w:szCs w:val="20"/>
              </w:rPr>
            </w:pPr>
            <w:r w:rsidRPr="007D758F">
              <w:rPr>
                <w:b/>
                <w:sz w:val="20"/>
                <w:szCs w:val="20"/>
              </w:rPr>
              <w:t>Likelihood</w:t>
            </w:r>
          </w:p>
          <w:p w14:paraId="4C9BFE06" w14:textId="77777777" w:rsidR="00317662" w:rsidRPr="007D758F" w:rsidRDefault="00317662" w:rsidP="001F3448">
            <w:pPr>
              <w:rPr>
                <w:b/>
                <w:sz w:val="20"/>
                <w:szCs w:val="20"/>
              </w:rPr>
            </w:pPr>
            <w:r w:rsidRPr="007D758F">
              <w:rPr>
                <w:b/>
                <w:sz w:val="20"/>
                <w:szCs w:val="20"/>
              </w:rPr>
              <w:t>Estimate</w:t>
            </w:r>
          </w:p>
        </w:tc>
        <w:tc>
          <w:tcPr>
            <w:tcW w:w="1560" w:type="dxa"/>
          </w:tcPr>
          <w:p w14:paraId="176D1036" w14:textId="77777777" w:rsidR="00317662" w:rsidRPr="007D758F" w:rsidRDefault="00317662" w:rsidP="001F3448">
            <w:pPr>
              <w:rPr>
                <w:b/>
                <w:sz w:val="20"/>
                <w:szCs w:val="20"/>
              </w:rPr>
            </w:pPr>
            <w:r w:rsidRPr="007D758F">
              <w:rPr>
                <w:b/>
                <w:sz w:val="20"/>
                <w:szCs w:val="20"/>
              </w:rPr>
              <w:t>Risk Level</w:t>
            </w:r>
          </w:p>
        </w:tc>
      </w:tr>
      <w:tr w:rsidR="00317662" w14:paraId="5E54A5F6" w14:textId="77777777" w:rsidTr="001F3448">
        <w:tc>
          <w:tcPr>
            <w:tcW w:w="13041" w:type="dxa"/>
            <w:gridSpan w:val="8"/>
          </w:tcPr>
          <w:p w14:paraId="640338EE" w14:textId="77777777" w:rsidR="00317662" w:rsidRDefault="00317662" w:rsidP="001F3448">
            <w:pPr>
              <w:rPr>
                <w:sz w:val="20"/>
                <w:szCs w:val="20"/>
              </w:rPr>
            </w:pPr>
            <w:r w:rsidRPr="007D758F">
              <w:rPr>
                <w:sz w:val="20"/>
                <w:szCs w:val="20"/>
              </w:rPr>
              <w:t xml:space="preserve">Item [01]. Overfilling </w:t>
            </w:r>
            <w:r>
              <w:rPr>
                <w:sz w:val="20"/>
                <w:szCs w:val="20"/>
              </w:rPr>
              <w:t>Cooling Water Dosing Tank 7730, 3DT284, 3DT191 and 77393 on Cells or Products Cooling Tower</w:t>
            </w:r>
            <w:r w:rsidR="00836C57">
              <w:rPr>
                <w:sz w:val="20"/>
                <w:szCs w:val="20"/>
              </w:rPr>
              <w:t xml:space="preserve"> or Loss of Containment during Loading</w:t>
            </w:r>
          </w:p>
          <w:p w14:paraId="6AABDD46" w14:textId="77777777" w:rsidR="00317662" w:rsidRPr="007D758F" w:rsidRDefault="00317662" w:rsidP="001F3448">
            <w:pPr>
              <w:rPr>
                <w:sz w:val="20"/>
                <w:szCs w:val="20"/>
              </w:rPr>
            </w:pPr>
          </w:p>
        </w:tc>
      </w:tr>
      <w:tr w:rsidR="00317662" w14:paraId="43F9ABBA" w14:textId="77777777" w:rsidTr="001F3448">
        <w:tc>
          <w:tcPr>
            <w:tcW w:w="1668" w:type="dxa"/>
          </w:tcPr>
          <w:p w14:paraId="706FBEE8" w14:textId="77777777" w:rsidR="00317662" w:rsidRDefault="00317662" w:rsidP="001F3448"/>
        </w:tc>
        <w:tc>
          <w:tcPr>
            <w:tcW w:w="1302" w:type="dxa"/>
            <w:tcBorders>
              <w:bottom w:val="single" w:sz="4" w:space="0" w:color="auto"/>
            </w:tcBorders>
            <w:shd w:val="clear" w:color="auto" w:fill="92D050"/>
          </w:tcPr>
          <w:p w14:paraId="09FBC3BE" w14:textId="77777777" w:rsidR="00317662" w:rsidRPr="0090250A" w:rsidRDefault="00317662" w:rsidP="001F3448">
            <w:pPr>
              <w:rPr>
                <w:b/>
              </w:rPr>
            </w:pPr>
            <w:r w:rsidRPr="0090250A">
              <w:rPr>
                <w:b/>
              </w:rPr>
              <w:t>Nat</w:t>
            </w:r>
          </w:p>
        </w:tc>
        <w:tc>
          <w:tcPr>
            <w:tcW w:w="2241" w:type="dxa"/>
          </w:tcPr>
          <w:p w14:paraId="1A911470" w14:textId="77777777" w:rsidR="00317662" w:rsidRDefault="00504C46" w:rsidP="001F3448">
            <w:pPr>
              <w:rPr>
                <w:sz w:val="16"/>
                <w:szCs w:val="16"/>
              </w:rPr>
            </w:pPr>
            <w:r>
              <w:rPr>
                <w:sz w:val="16"/>
                <w:szCs w:val="16"/>
              </w:rPr>
              <w:t xml:space="preserve">Interceptor Pit 1 overflow </w:t>
            </w:r>
            <w:r w:rsidR="00317662">
              <w:rPr>
                <w:sz w:val="16"/>
                <w:szCs w:val="16"/>
              </w:rPr>
              <w:t>to Springvale Drain. Adverse impact on aquatic organisms, including lethal dosage. Release to SWOOS from Site Utilities without treatment, resulting in adverse impact on trade waste water quality.</w:t>
            </w:r>
          </w:p>
          <w:p w14:paraId="4AC9B9F2" w14:textId="77777777" w:rsidR="00317662" w:rsidRDefault="00317662" w:rsidP="001F3448">
            <w:pPr>
              <w:rPr>
                <w:sz w:val="16"/>
                <w:szCs w:val="16"/>
              </w:rPr>
            </w:pPr>
          </w:p>
          <w:p w14:paraId="37EF47AA" w14:textId="77777777" w:rsidR="00317662" w:rsidRPr="007D758F" w:rsidRDefault="00317662" w:rsidP="001F3448">
            <w:pPr>
              <w:rPr>
                <w:sz w:val="16"/>
                <w:szCs w:val="16"/>
              </w:rPr>
            </w:pPr>
          </w:p>
        </w:tc>
        <w:tc>
          <w:tcPr>
            <w:tcW w:w="3010" w:type="dxa"/>
          </w:tcPr>
          <w:p w14:paraId="719D1AEC" w14:textId="77777777" w:rsidR="00317662" w:rsidRDefault="00317662" w:rsidP="001F3448">
            <w:pPr>
              <w:pStyle w:val="ListParagraph"/>
              <w:numPr>
                <w:ilvl w:val="0"/>
                <w:numId w:val="1"/>
              </w:numPr>
              <w:ind w:left="426"/>
              <w:rPr>
                <w:sz w:val="16"/>
                <w:szCs w:val="16"/>
              </w:rPr>
            </w:pPr>
            <w:r>
              <w:rPr>
                <w:sz w:val="16"/>
                <w:szCs w:val="16"/>
              </w:rPr>
              <w:t>Cells Cooling Tower dosing tanks overflow to tank bunds</w:t>
            </w:r>
          </w:p>
          <w:p w14:paraId="331ECB98" w14:textId="77777777" w:rsidR="00317662" w:rsidRDefault="00317662" w:rsidP="001F3448">
            <w:pPr>
              <w:pStyle w:val="ListParagraph"/>
              <w:numPr>
                <w:ilvl w:val="0"/>
                <w:numId w:val="1"/>
              </w:numPr>
              <w:ind w:left="426"/>
              <w:rPr>
                <w:sz w:val="16"/>
                <w:szCs w:val="16"/>
              </w:rPr>
            </w:pPr>
            <w:r>
              <w:rPr>
                <w:sz w:val="16"/>
                <w:szCs w:val="16"/>
              </w:rPr>
              <w:t>Products Cooling Tower dosing tanks overflow on discharge line to tank bunds</w:t>
            </w:r>
          </w:p>
          <w:p w14:paraId="3F75436F" w14:textId="77777777" w:rsidR="00836C57" w:rsidRPr="00836C57" w:rsidRDefault="00836C57" w:rsidP="00836C57">
            <w:pPr>
              <w:pStyle w:val="ListParagraph"/>
              <w:numPr>
                <w:ilvl w:val="0"/>
                <w:numId w:val="1"/>
              </w:numPr>
              <w:spacing w:after="200" w:line="276" w:lineRule="auto"/>
              <w:ind w:left="426"/>
              <w:rPr>
                <w:color w:val="000000" w:themeColor="text1"/>
                <w:sz w:val="16"/>
                <w:szCs w:val="16"/>
              </w:rPr>
            </w:pPr>
            <w:r w:rsidRPr="009863FB">
              <w:rPr>
                <w:color w:val="000000" w:themeColor="text1"/>
                <w:sz w:val="16"/>
                <w:szCs w:val="16"/>
              </w:rPr>
              <w:t xml:space="preserve">All decant work conducted will be by designated Toll Chemical Logistics drivers, who are inducted into the </w:t>
            </w:r>
            <w:r w:rsidR="00BA42DB">
              <w:rPr>
                <w:color w:val="000000" w:themeColor="text1"/>
                <w:sz w:val="16"/>
                <w:szCs w:val="16"/>
              </w:rPr>
              <w:t>Ixom</w:t>
            </w:r>
            <w:r w:rsidRPr="009863FB">
              <w:rPr>
                <w:color w:val="000000" w:themeColor="text1"/>
                <w:sz w:val="16"/>
                <w:szCs w:val="16"/>
              </w:rPr>
              <w:t xml:space="preserve"> Chlor-Alkali Plant (CAP) site, understand the </w:t>
            </w:r>
            <w:r w:rsidR="00BA42DB">
              <w:rPr>
                <w:color w:val="000000" w:themeColor="text1"/>
                <w:sz w:val="16"/>
                <w:szCs w:val="16"/>
              </w:rPr>
              <w:t>Ixom</w:t>
            </w:r>
            <w:r w:rsidRPr="009863FB">
              <w:rPr>
                <w:color w:val="000000" w:themeColor="text1"/>
                <w:sz w:val="16"/>
                <w:szCs w:val="16"/>
              </w:rPr>
              <w:t xml:space="preserve"> safety requirements, and plant layout.  </w:t>
            </w:r>
          </w:p>
          <w:p w14:paraId="10A8E287" w14:textId="77777777" w:rsidR="00836C57" w:rsidRDefault="00836C57" w:rsidP="00836C57">
            <w:pPr>
              <w:pStyle w:val="ListParagraph"/>
              <w:numPr>
                <w:ilvl w:val="0"/>
                <w:numId w:val="1"/>
              </w:numPr>
              <w:ind w:left="426"/>
              <w:rPr>
                <w:sz w:val="16"/>
                <w:szCs w:val="16"/>
              </w:rPr>
            </w:pPr>
            <w:r>
              <w:rPr>
                <w:sz w:val="16"/>
                <w:szCs w:val="16"/>
              </w:rPr>
              <w:t>Driver checks.</w:t>
            </w:r>
          </w:p>
          <w:p w14:paraId="3A07096B" w14:textId="77777777" w:rsidR="00836C57" w:rsidRDefault="00836C57" w:rsidP="00836C57">
            <w:pPr>
              <w:pStyle w:val="ListParagraph"/>
              <w:numPr>
                <w:ilvl w:val="0"/>
                <w:numId w:val="1"/>
              </w:numPr>
              <w:ind w:left="426"/>
              <w:rPr>
                <w:sz w:val="16"/>
                <w:szCs w:val="16"/>
              </w:rPr>
            </w:pPr>
            <w:r>
              <w:rPr>
                <w:sz w:val="16"/>
                <w:szCs w:val="16"/>
              </w:rPr>
              <w:t>Driver monitors load.</w:t>
            </w:r>
          </w:p>
          <w:p w14:paraId="3B012670" w14:textId="77777777" w:rsidR="0019009D" w:rsidRDefault="0019009D" w:rsidP="00836C57">
            <w:pPr>
              <w:pStyle w:val="ListParagraph"/>
              <w:numPr>
                <w:ilvl w:val="0"/>
                <w:numId w:val="1"/>
              </w:numPr>
              <w:ind w:left="426"/>
              <w:rPr>
                <w:sz w:val="16"/>
                <w:szCs w:val="16"/>
              </w:rPr>
            </w:pPr>
            <w:r>
              <w:rPr>
                <w:sz w:val="16"/>
                <w:szCs w:val="16"/>
              </w:rPr>
              <w:t>Driver to drain as much product as possible after transfer by lifting a small section of hose and walking the length of the hose, lifting a small section at a time.</w:t>
            </w:r>
          </w:p>
          <w:p w14:paraId="362C64FD" w14:textId="77777777" w:rsidR="00836C57" w:rsidRPr="00836C57" w:rsidRDefault="00836C57" w:rsidP="00836C57">
            <w:pPr>
              <w:pStyle w:val="ListParagraph"/>
              <w:numPr>
                <w:ilvl w:val="0"/>
                <w:numId w:val="1"/>
              </w:numPr>
              <w:spacing w:after="200" w:line="276" w:lineRule="auto"/>
              <w:ind w:left="426"/>
              <w:rPr>
                <w:color w:val="000000" w:themeColor="text1"/>
                <w:sz w:val="16"/>
                <w:szCs w:val="16"/>
              </w:rPr>
            </w:pPr>
            <w:r>
              <w:rPr>
                <w:color w:val="000000" w:themeColor="text1"/>
                <w:sz w:val="16"/>
                <w:szCs w:val="16"/>
              </w:rPr>
              <w:t>Recent</w:t>
            </w:r>
            <w:r w:rsidR="00845831">
              <w:rPr>
                <w:color w:val="000000" w:themeColor="text1"/>
                <w:sz w:val="16"/>
                <w:szCs w:val="16"/>
              </w:rPr>
              <w:t>ly written</w:t>
            </w:r>
            <w:r>
              <w:rPr>
                <w:color w:val="000000" w:themeColor="text1"/>
                <w:sz w:val="16"/>
                <w:szCs w:val="16"/>
              </w:rPr>
              <w:t xml:space="preserve"> JSERA </w:t>
            </w:r>
            <w:r w:rsidR="0019009D">
              <w:rPr>
                <w:color w:val="000000" w:themeColor="text1"/>
                <w:sz w:val="16"/>
                <w:szCs w:val="16"/>
              </w:rPr>
              <w:t>outlines drivers</w:t>
            </w:r>
            <w:r>
              <w:rPr>
                <w:color w:val="000000" w:themeColor="text1"/>
                <w:sz w:val="16"/>
                <w:szCs w:val="16"/>
              </w:rPr>
              <w:t xml:space="preserve"> e</w:t>
            </w:r>
            <w:r w:rsidRPr="009863FB">
              <w:rPr>
                <w:color w:val="000000" w:themeColor="text1"/>
                <w:sz w:val="16"/>
                <w:szCs w:val="16"/>
              </w:rPr>
              <w:t xml:space="preserve">nsure drip tray is in position to collect any potential spilt product.  </w:t>
            </w:r>
          </w:p>
          <w:p w14:paraId="602B10A1" w14:textId="77777777" w:rsidR="00317662" w:rsidRDefault="00317662" w:rsidP="001F3448">
            <w:pPr>
              <w:pStyle w:val="ListParagraph"/>
              <w:numPr>
                <w:ilvl w:val="0"/>
                <w:numId w:val="1"/>
              </w:numPr>
              <w:spacing w:after="200" w:line="276" w:lineRule="auto"/>
              <w:ind w:left="426"/>
              <w:rPr>
                <w:color w:val="000000" w:themeColor="text1"/>
                <w:sz w:val="16"/>
                <w:szCs w:val="16"/>
              </w:rPr>
            </w:pPr>
            <w:r>
              <w:rPr>
                <w:color w:val="000000" w:themeColor="text1"/>
                <w:sz w:val="16"/>
                <w:szCs w:val="16"/>
              </w:rPr>
              <w:t>Nalco monitor and manage chemical dosing tanks and bunds</w:t>
            </w:r>
          </w:p>
          <w:p w14:paraId="6F29DEB5"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3451A703" w14:textId="77777777" w:rsidR="00317662" w:rsidRPr="006E6783" w:rsidRDefault="00317662" w:rsidP="001F3448">
            <w:pPr>
              <w:pStyle w:val="ListParagraph"/>
              <w:numPr>
                <w:ilvl w:val="0"/>
                <w:numId w:val="1"/>
              </w:numPr>
              <w:spacing w:after="200" w:line="276" w:lineRule="auto"/>
              <w:ind w:left="426"/>
              <w:rPr>
                <w:color w:val="000000" w:themeColor="text1"/>
                <w:sz w:val="16"/>
                <w:szCs w:val="16"/>
              </w:rPr>
            </w:pPr>
            <w:r w:rsidRPr="00F7316A">
              <w:rPr>
                <w:color w:val="000000" w:themeColor="text1"/>
                <w:sz w:val="16"/>
                <w:szCs w:val="16"/>
              </w:rPr>
              <w:t>Response Plan</w:t>
            </w:r>
          </w:p>
        </w:tc>
        <w:tc>
          <w:tcPr>
            <w:tcW w:w="1243" w:type="dxa"/>
            <w:gridSpan w:val="2"/>
          </w:tcPr>
          <w:p w14:paraId="3B80EF3D" w14:textId="77777777" w:rsidR="00317662" w:rsidRPr="007D758F" w:rsidRDefault="00590BD7" w:rsidP="000F72AE">
            <w:pPr>
              <w:rPr>
                <w:sz w:val="16"/>
                <w:szCs w:val="16"/>
              </w:rPr>
            </w:pPr>
            <w:r>
              <w:rPr>
                <w:sz w:val="16"/>
                <w:szCs w:val="16"/>
              </w:rPr>
              <w:t>Category 2</w:t>
            </w:r>
            <w:r>
              <w:rPr>
                <w:sz w:val="16"/>
                <w:szCs w:val="16"/>
              </w:rPr>
              <w:br/>
            </w:r>
            <w:r>
              <w:rPr>
                <w:sz w:val="16"/>
                <w:szCs w:val="16"/>
              </w:rPr>
              <w:br/>
            </w:r>
            <w:r w:rsidR="00836C57">
              <w:rPr>
                <w:i/>
                <w:sz w:val="16"/>
                <w:szCs w:val="16"/>
              </w:rPr>
              <w:br/>
            </w:r>
            <w:r w:rsidR="00836C57">
              <w:rPr>
                <w:i/>
                <w:sz w:val="16"/>
                <w:szCs w:val="16"/>
              </w:rPr>
              <w:br/>
            </w:r>
            <w:r w:rsidR="00BE37BF">
              <w:rPr>
                <w:sz w:val="16"/>
                <w:szCs w:val="16"/>
              </w:rPr>
              <w:br/>
            </w:r>
            <w:r w:rsidR="00BE37BF">
              <w:rPr>
                <w:sz w:val="16"/>
                <w:szCs w:val="16"/>
              </w:rPr>
              <w:br/>
            </w:r>
            <w:r w:rsidR="00BE37BF">
              <w:rPr>
                <w:sz w:val="16"/>
                <w:szCs w:val="16"/>
              </w:rPr>
              <w:br/>
            </w:r>
            <w:r w:rsidR="00836C57">
              <w:rPr>
                <w:i/>
                <w:sz w:val="16"/>
                <w:szCs w:val="16"/>
              </w:rPr>
              <w:br/>
            </w:r>
          </w:p>
        </w:tc>
        <w:tc>
          <w:tcPr>
            <w:tcW w:w="2017" w:type="dxa"/>
          </w:tcPr>
          <w:p w14:paraId="5C66C622" w14:textId="77777777" w:rsidR="00317662" w:rsidRPr="007D758F" w:rsidRDefault="00590BD7" w:rsidP="000F72AE">
            <w:pPr>
              <w:rPr>
                <w:sz w:val="16"/>
                <w:szCs w:val="16"/>
              </w:rPr>
            </w:pPr>
            <w:r>
              <w:rPr>
                <w:sz w:val="16"/>
                <w:szCs w:val="16"/>
              </w:rPr>
              <w:t>Unlikely</w:t>
            </w:r>
            <w:r>
              <w:rPr>
                <w:sz w:val="16"/>
                <w:szCs w:val="16"/>
              </w:rPr>
              <w:br/>
            </w:r>
            <w:r>
              <w:rPr>
                <w:sz w:val="16"/>
                <w:szCs w:val="16"/>
              </w:rPr>
              <w:br/>
            </w:r>
            <w:r w:rsidR="00836C57" w:rsidRPr="008C105E">
              <w:rPr>
                <w:sz w:val="16"/>
                <w:szCs w:val="16"/>
              </w:rPr>
              <w:br/>
            </w:r>
            <w:r w:rsidR="00836C57">
              <w:rPr>
                <w:i/>
                <w:sz w:val="16"/>
                <w:szCs w:val="16"/>
              </w:rPr>
              <w:br/>
            </w:r>
            <w:r w:rsidR="00BE37BF">
              <w:rPr>
                <w:sz w:val="16"/>
                <w:szCs w:val="16"/>
              </w:rPr>
              <w:br/>
            </w:r>
            <w:r w:rsidR="00BE37BF">
              <w:rPr>
                <w:sz w:val="16"/>
                <w:szCs w:val="16"/>
              </w:rPr>
              <w:br/>
            </w:r>
            <w:r w:rsidR="00BE37BF">
              <w:rPr>
                <w:sz w:val="16"/>
                <w:szCs w:val="16"/>
              </w:rPr>
              <w:br/>
            </w:r>
            <w:r w:rsidR="00836C57">
              <w:rPr>
                <w:i/>
                <w:sz w:val="16"/>
                <w:szCs w:val="16"/>
              </w:rPr>
              <w:br/>
            </w:r>
            <w:r w:rsidR="00836C57">
              <w:rPr>
                <w:i/>
                <w:sz w:val="16"/>
                <w:szCs w:val="16"/>
              </w:rPr>
              <w:br/>
            </w:r>
          </w:p>
        </w:tc>
        <w:tc>
          <w:tcPr>
            <w:tcW w:w="1560" w:type="dxa"/>
          </w:tcPr>
          <w:p w14:paraId="6DCBF16C" w14:textId="77777777" w:rsidR="00317662" w:rsidRPr="007D758F" w:rsidRDefault="00590BD7" w:rsidP="000F72AE">
            <w:pPr>
              <w:rPr>
                <w:sz w:val="16"/>
                <w:szCs w:val="16"/>
              </w:rPr>
            </w:pPr>
            <w:r>
              <w:rPr>
                <w:sz w:val="16"/>
                <w:szCs w:val="16"/>
              </w:rPr>
              <w:t>Level IV</w:t>
            </w:r>
            <w:r>
              <w:rPr>
                <w:sz w:val="16"/>
                <w:szCs w:val="16"/>
              </w:rPr>
              <w:br/>
            </w:r>
            <w:r>
              <w:rPr>
                <w:sz w:val="16"/>
                <w:szCs w:val="16"/>
              </w:rPr>
              <w:br/>
            </w:r>
            <w:r w:rsidR="00836C57" w:rsidRPr="008C105E">
              <w:rPr>
                <w:sz w:val="16"/>
                <w:szCs w:val="16"/>
              </w:rPr>
              <w:br/>
            </w:r>
            <w:r w:rsidR="00836C57">
              <w:rPr>
                <w:sz w:val="16"/>
                <w:szCs w:val="16"/>
              </w:rPr>
              <w:br/>
            </w:r>
            <w:r w:rsidR="00836C57">
              <w:rPr>
                <w:i/>
                <w:sz w:val="16"/>
                <w:szCs w:val="16"/>
              </w:rPr>
              <w:br/>
            </w:r>
            <w:r w:rsidR="00BE37BF">
              <w:rPr>
                <w:sz w:val="16"/>
                <w:szCs w:val="16"/>
              </w:rPr>
              <w:br/>
            </w:r>
            <w:r w:rsidR="00BE37BF">
              <w:rPr>
                <w:sz w:val="16"/>
                <w:szCs w:val="16"/>
              </w:rPr>
              <w:br/>
            </w:r>
          </w:p>
        </w:tc>
      </w:tr>
      <w:tr w:rsidR="00317662" w14:paraId="7A25EDBC" w14:textId="77777777" w:rsidTr="001F3448">
        <w:tc>
          <w:tcPr>
            <w:tcW w:w="1668" w:type="dxa"/>
          </w:tcPr>
          <w:p w14:paraId="5C3DE333" w14:textId="77777777" w:rsidR="00317662" w:rsidRDefault="00317662" w:rsidP="001F3448"/>
        </w:tc>
        <w:tc>
          <w:tcPr>
            <w:tcW w:w="1302" w:type="dxa"/>
            <w:tcBorders>
              <w:bottom w:val="single" w:sz="4" w:space="0" w:color="auto"/>
            </w:tcBorders>
            <w:shd w:val="clear" w:color="auto" w:fill="D99594" w:themeFill="accent2" w:themeFillTint="99"/>
          </w:tcPr>
          <w:p w14:paraId="4D41F331" w14:textId="77777777" w:rsidR="00317662" w:rsidRPr="0090250A" w:rsidRDefault="00317662" w:rsidP="001F3448">
            <w:pPr>
              <w:rPr>
                <w:b/>
              </w:rPr>
            </w:pPr>
            <w:r w:rsidRPr="0090250A">
              <w:rPr>
                <w:b/>
              </w:rPr>
              <w:t>Hum</w:t>
            </w:r>
          </w:p>
        </w:tc>
        <w:tc>
          <w:tcPr>
            <w:tcW w:w="2241" w:type="dxa"/>
          </w:tcPr>
          <w:p w14:paraId="761B8C91" w14:textId="77777777" w:rsidR="00317662" w:rsidRDefault="00317662" w:rsidP="001F3448">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w:t>
            </w:r>
            <w:r>
              <w:rPr>
                <w:sz w:val="16"/>
                <w:szCs w:val="16"/>
              </w:rPr>
              <w:lastRenderedPageBreak/>
              <w:t>health with possible burns and permanent injury to eyes and damage to tissue.  Irritation from inhalation.</w:t>
            </w:r>
          </w:p>
          <w:p w14:paraId="19EC9ADA" w14:textId="77777777" w:rsidR="00317662" w:rsidRDefault="00317662" w:rsidP="001F3448">
            <w:pPr>
              <w:pStyle w:val="ListParagraph"/>
              <w:ind w:left="7"/>
              <w:rPr>
                <w:sz w:val="16"/>
                <w:szCs w:val="16"/>
              </w:rPr>
            </w:pPr>
          </w:p>
          <w:p w14:paraId="24FD608F" w14:textId="77777777" w:rsidR="00317662" w:rsidRPr="007D758F" w:rsidRDefault="00317662" w:rsidP="001F3448">
            <w:pPr>
              <w:pStyle w:val="ListParagraph"/>
              <w:ind w:left="7"/>
              <w:rPr>
                <w:sz w:val="16"/>
                <w:szCs w:val="16"/>
              </w:rPr>
            </w:pPr>
          </w:p>
        </w:tc>
        <w:tc>
          <w:tcPr>
            <w:tcW w:w="3010" w:type="dxa"/>
          </w:tcPr>
          <w:p w14:paraId="276E0CBE" w14:textId="77777777" w:rsidR="00317662" w:rsidRPr="007D758F" w:rsidRDefault="00317662" w:rsidP="001F3448">
            <w:pPr>
              <w:pStyle w:val="ListParagraph"/>
              <w:numPr>
                <w:ilvl w:val="0"/>
                <w:numId w:val="1"/>
              </w:numPr>
              <w:ind w:left="426"/>
              <w:rPr>
                <w:sz w:val="16"/>
                <w:szCs w:val="16"/>
              </w:rPr>
            </w:pPr>
            <w:r w:rsidRPr="007D758F">
              <w:rPr>
                <w:sz w:val="16"/>
                <w:szCs w:val="16"/>
              </w:rPr>
              <w:lastRenderedPageBreak/>
              <w:t>As for “Nat”</w:t>
            </w:r>
          </w:p>
          <w:p w14:paraId="43EB90BE" w14:textId="77777777" w:rsidR="00317662" w:rsidRDefault="00317662" w:rsidP="001F3448">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3F1C99F2" w14:textId="77777777" w:rsidR="00E9600C" w:rsidRPr="00E9600C" w:rsidRDefault="00317662" w:rsidP="001F3448">
            <w:pPr>
              <w:pStyle w:val="ListParagraph"/>
              <w:numPr>
                <w:ilvl w:val="0"/>
                <w:numId w:val="1"/>
              </w:numPr>
              <w:spacing w:after="200" w:line="276" w:lineRule="auto"/>
              <w:ind w:left="426"/>
              <w:rPr>
                <w:sz w:val="16"/>
                <w:szCs w:val="16"/>
              </w:rPr>
            </w:pPr>
            <w:r w:rsidRPr="007D758F">
              <w:rPr>
                <w:sz w:val="16"/>
                <w:szCs w:val="16"/>
              </w:rPr>
              <w:lastRenderedPageBreak/>
              <w:t>Safety showers</w:t>
            </w:r>
            <w:r w:rsidRPr="00757C44">
              <w:rPr>
                <w:color w:val="FF0000"/>
                <w:sz w:val="16"/>
                <w:szCs w:val="16"/>
              </w:rPr>
              <w:br/>
            </w:r>
            <w:r w:rsidRPr="007D758F">
              <w:rPr>
                <w:b/>
                <w:sz w:val="16"/>
                <w:szCs w:val="16"/>
              </w:rPr>
              <w:t>MHF-CC-087</w:t>
            </w:r>
          </w:p>
          <w:p w14:paraId="474AB959" w14:textId="77777777" w:rsidR="00317662" w:rsidRPr="007D758F" w:rsidRDefault="00E9600C" w:rsidP="001F3448">
            <w:pPr>
              <w:pStyle w:val="ListParagraph"/>
              <w:numPr>
                <w:ilvl w:val="0"/>
                <w:numId w:val="1"/>
              </w:numPr>
              <w:ind w:left="426"/>
              <w:rPr>
                <w:sz w:val="16"/>
                <w:szCs w:val="16"/>
              </w:rPr>
            </w:pPr>
            <w:r>
              <w:rPr>
                <w:sz w:val="16"/>
                <w:szCs w:val="16"/>
              </w:rPr>
              <w:t>Acid Suit and face shield specified on recent JSERA for DG chemicals.</w:t>
            </w:r>
          </w:p>
        </w:tc>
        <w:tc>
          <w:tcPr>
            <w:tcW w:w="1243" w:type="dxa"/>
            <w:gridSpan w:val="2"/>
          </w:tcPr>
          <w:p w14:paraId="18B55C68" w14:textId="77777777" w:rsidR="00317662" w:rsidRPr="007D758F" w:rsidRDefault="00590BD7" w:rsidP="003D63B6">
            <w:pPr>
              <w:rPr>
                <w:sz w:val="16"/>
                <w:szCs w:val="16"/>
              </w:rPr>
            </w:pPr>
            <w:r>
              <w:rPr>
                <w:sz w:val="16"/>
                <w:szCs w:val="16"/>
              </w:rPr>
              <w:lastRenderedPageBreak/>
              <w:t>Category 2</w:t>
            </w:r>
            <w:r>
              <w:rPr>
                <w:sz w:val="16"/>
                <w:szCs w:val="16"/>
              </w:rPr>
              <w:br/>
            </w:r>
            <w:r>
              <w:rPr>
                <w:sz w:val="16"/>
                <w:szCs w:val="16"/>
              </w:rPr>
              <w:br/>
            </w:r>
            <w:r w:rsidR="00836C57">
              <w:rPr>
                <w:i/>
                <w:sz w:val="16"/>
                <w:szCs w:val="16"/>
              </w:rPr>
              <w:lastRenderedPageBreak/>
              <w:br/>
            </w:r>
            <w:r w:rsidR="00836C57">
              <w:rPr>
                <w:i/>
                <w:sz w:val="16"/>
                <w:szCs w:val="16"/>
              </w:rPr>
              <w:br/>
            </w:r>
            <w:r w:rsidR="00BE37BF">
              <w:rPr>
                <w:sz w:val="16"/>
                <w:szCs w:val="16"/>
              </w:rPr>
              <w:br/>
            </w:r>
            <w:r w:rsidR="00BE37BF">
              <w:rPr>
                <w:sz w:val="16"/>
                <w:szCs w:val="16"/>
              </w:rPr>
              <w:br/>
            </w:r>
            <w:r w:rsidR="00BE37BF">
              <w:rPr>
                <w:sz w:val="16"/>
                <w:szCs w:val="16"/>
              </w:rPr>
              <w:br/>
            </w:r>
          </w:p>
        </w:tc>
        <w:tc>
          <w:tcPr>
            <w:tcW w:w="2017" w:type="dxa"/>
          </w:tcPr>
          <w:p w14:paraId="00A6C9CB" w14:textId="77777777" w:rsidR="00317662" w:rsidRPr="007D758F" w:rsidRDefault="00200EC0" w:rsidP="003D63B6">
            <w:pPr>
              <w:rPr>
                <w:sz w:val="16"/>
                <w:szCs w:val="16"/>
              </w:rPr>
            </w:pPr>
            <w:r>
              <w:rPr>
                <w:sz w:val="16"/>
                <w:szCs w:val="16"/>
              </w:rPr>
              <w:lastRenderedPageBreak/>
              <w:t>Very Unlikely</w:t>
            </w:r>
            <w:r w:rsidR="00590BD7">
              <w:rPr>
                <w:sz w:val="16"/>
                <w:szCs w:val="16"/>
              </w:rPr>
              <w:br/>
            </w:r>
            <w:r w:rsidR="00590BD7">
              <w:rPr>
                <w:sz w:val="16"/>
                <w:szCs w:val="16"/>
              </w:rPr>
              <w:br/>
            </w:r>
            <w:r w:rsidR="00836C57" w:rsidRPr="008C105E">
              <w:rPr>
                <w:sz w:val="16"/>
                <w:szCs w:val="16"/>
              </w:rPr>
              <w:lastRenderedPageBreak/>
              <w:br/>
            </w:r>
            <w:r w:rsidR="00836C57">
              <w:rPr>
                <w:i/>
                <w:sz w:val="16"/>
                <w:szCs w:val="16"/>
              </w:rPr>
              <w:br/>
            </w:r>
            <w:r w:rsidR="00BE37BF">
              <w:rPr>
                <w:sz w:val="16"/>
                <w:szCs w:val="16"/>
              </w:rPr>
              <w:br/>
            </w:r>
            <w:r w:rsidR="00BE37BF">
              <w:rPr>
                <w:sz w:val="16"/>
                <w:szCs w:val="16"/>
              </w:rPr>
              <w:br/>
            </w:r>
            <w:r w:rsidR="00BE37BF">
              <w:rPr>
                <w:sz w:val="16"/>
                <w:szCs w:val="16"/>
              </w:rPr>
              <w:br/>
            </w:r>
          </w:p>
        </w:tc>
        <w:tc>
          <w:tcPr>
            <w:tcW w:w="1560" w:type="dxa"/>
          </w:tcPr>
          <w:p w14:paraId="19981337" w14:textId="77777777" w:rsidR="00317662" w:rsidRPr="007D758F" w:rsidRDefault="00200EC0" w:rsidP="003D63B6">
            <w:pPr>
              <w:rPr>
                <w:sz w:val="16"/>
                <w:szCs w:val="16"/>
              </w:rPr>
            </w:pPr>
            <w:r>
              <w:rPr>
                <w:sz w:val="16"/>
                <w:szCs w:val="16"/>
              </w:rPr>
              <w:lastRenderedPageBreak/>
              <w:t>Level IV</w:t>
            </w:r>
            <w:r>
              <w:rPr>
                <w:sz w:val="16"/>
                <w:szCs w:val="16"/>
              </w:rPr>
              <w:br/>
            </w:r>
            <w:r>
              <w:rPr>
                <w:sz w:val="16"/>
                <w:szCs w:val="16"/>
              </w:rPr>
              <w:br/>
            </w:r>
            <w:r w:rsidR="00836C57" w:rsidRPr="008C105E">
              <w:rPr>
                <w:sz w:val="16"/>
                <w:szCs w:val="16"/>
              </w:rPr>
              <w:lastRenderedPageBreak/>
              <w:br/>
            </w:r>
            <w:r w:rsidR="00836C57">
              <w:rPr>
                <w:sz w:val="16"/>
                <w:szCs w:val="16"/>
              </w:rPr>
              <w:br/>
            </w:r>
            <w:r w:rsidR="00836C57">
              <w:rPr>
                <w:i/>
                <w:sz w:val="16"/>
                <w:szCs w:val="16"/>
              </w:rPr>
              <w:br/>
            </w:r>
          </w:p>
        </w:tc>
      </w:tr>
      <w:tr w:rsidR="00317662" w:rsidRPr="007D758F" w14:paraId="4E7B96DF" w14:textId="77777777" w:rsidTr="001F3448">
        <w:tc>
          <w:tcPr>
            <w:tcW w:w="13041" w:type="dxa"/>
            <w:gridSpan w:val="8"/>
          </w:tcPr>
          <w:p w14:paraId="1C1E38F4" w14:textId="77777777" w:rsidR="00317662" w:rsidRPr="007D758F" w:rsidRDefault="00317662" w:rsidP="001F3448">
            <w:pPr>
              <w:rPr>
                <w:sz w:val="20"/>
                <w:szCs w:val="20"/>
              </w:rPr>
            </w:pPr>
            <w:r w:rsidRPr="007D758F">
              <w:rPr>
                <w:sz w:val="20"/>
                <w:szCs w:val="20"/>
              </w:rPr>
              <w:t>Item [0</w:t>
            </w:r>
            <w:r>
              <w:rPr>
                <w:sz w:val="20"/>
                <w:szCs w:val="20"/>
              </w:rPr>
              <w:t>2</w:t>
            </w:r>
            <w:r w:rsidRPr="007D758F">
              <w:rPr>
                <w:sz w:val="20"/>
                <w:szCs w:val="20"/>
              </w:rPr>
              <w:t xml:space="preserve">]. </w:t>
            </w:r>
            <w:r>
              <w:rPr>
                <w:sz w:val="20"/>
                <w:szCs w:val="20"/>
              </w:rPr>
              <w:t>Mechanical Failure of Cooling Water Dosing Tank 7730, 3DT284, 3DT191 and 77393.</w:t>
            </w:r>
          </w:p>
        </w:tc>
      </w:tr>
      <w:tr w:rsidR="00317662" w:rsidRPr="007D758F" w14:paraId="36C897C7" w14:textId="77777777" w:rsidTr="001F3448">
        <w:tc>
          <w:tcPr>
            <w:tcW w:w="1668" w:type="dxa"/>
          </w:tcPr>
          <w:p w14:paraId="7657C59F" w14:textId="77777777" w:rsidR="00317662" w:rsidRDefault="00317662" w:rsidP="001F3448"/>
        </w:tc>
        <w:tc>
          <w:tcPr>
            <w:tcW w:w="1302" w:type="dxa"/>
            <w:tcBorders>
              <w:bottom w:val="single" w:sz="4" w:space="0" w:color="auto"/>
            </w:tcBorders>
            <w:shd w:val="clear" w:color="auto" w:fill="92D050"/>
          </w:tcPr>
          <w:p w14:paraId="20455216" w14:textId="77777777" w:rsidR="00317662" w:rsidRPr="0090250A" w:rsidRDefault="00317662" w:rsidP="001F3448">
            <w:pPr>
              <w:rPr>
                <w:b/>
              </w:rPr>
            </w:pPr>
            <w:r w:rsidRPr="0090250A">
              <w:rPr>
                <w:b/>
              </w:rPr>
              <w:t>Nat</w:t>
            </w:r>
          </w:p>
        </w:tc>
        <w:tc>
          <w:tcPr>
            <w:tcW w:w="2241" w:type="dxa"/>
          </w:tcPr>
          <w:p w14:paraId="1E6ACA12" w14:textId="77777777" w:rsidR="00317662" w:rsidRDefault="00504C46" w:rsidP="001F3448">
            <w:pPr>
              <w:rPr>
                <w:sz w:val="16"/>
                <w:szCs w:val="16"/>
              </w:rPr>
            </w:pPr>
            <w:r>
              <w:rPr>
                <w:sz w:val="16"/>
                <w:szCs w:val="16"/>
              </w:rPr>
              <w:t xml:space="preserve">Interceptor Pit 1 overflow </w:t>
            </w:r>
            <w:r w:rsidR="00317662">
              <w:rPr>
                <w:sz w:val="16"/>
                <w:szCs w:val="16"/>
              </w:rPr>
              <w:t>to Springvale Drain. Adverse impact on aquatic organisms, including lethal dosage. Release to SWOOS from Site Utilities without treatment, resulting in adverse impact on trade waste water quality.</w:t>
            </w:r>
          </w:p>
          <w:p w14:paraId="01D6D13C" w14:textId="77777777" w:rsidR="00317662" w:rsidRPr="007D758F" w:rsidRDefault="00317662" w:rsidP="001F3448">
            <w:pPr>
              <w:rPr>
                <w:sz w:val="16"/>
                <w:szCs w:val="16"/>
              </w:rPr>
            </w:pPr>
          </w:p>
        </w:tc>
        <w:tc>
          <w:tcPr>
            <w:tcW w:w="3010" w:type="dxa"/>
          </w:tcPr>
          <w:p w14:paraId="2925A338" w14:textId="77777777" w:rsidR="00317662" w:rsidRPr="006E6783" w:rsidRDefault="00317662" w:rsidP="001F3448">
            <w:pPr>
              <w:pStyle w:val="ListParagraph"/>
              <w:numPr>
                <w:ilvl w:val="0"/>
                <w:numId w:val="1"/>
              </w:numPr>
              <w:ind w:left="426"/>
              <w:rPr>
                <w:sz w:val="16"/>
                <w:szCs w:val="16"/>
              </w:rPr>
            </w:pPr>
            <w:r>
              <w:rPr>
                <w:sz w:val="16"/>
                <w:szCs w:val="16"/>
              </w:rPr>
              <w:t>Nalco monitor and manage chemical dosing tanks and bunds</w:t>
            </w:r>
          </w:p>
          <w:p w14:paraId="23F36C92" w14:textId="77777777" w:rsidR="00317662" w:rsidRPr="006E6783" w:rsidRDefault="00317662" w:rsidP="001F3448">
            <w:pPr>
              <w:pStyle w:val="ListParagraph"/>
              <w:numPr>
                <w:ilvl w:val="0"/>
                <w:numId w:val="1"/>
              </w:numPr>
              <w:ind w:left="426"/>
              <w:rPr>
                <w:sz w:val="16"/>
                <w:szCs w:val="16"/>
              </w:rPr>
            </w:pPr>
            <w:r w:rsidRPr="006E6783">
              <w:rPr>
                <w:sz w:val="16"/>
                <w:szCs w:val="16"/>
              </w:rPr>
              <w:t>Correct material and thickness specification</w:t>
            </w:r>
          </w:p>
          <w:p w14:paraId="4C98E39F" w14:textId="77777777" w:rsidR="00317662" w:rsidRDefault="00317662" w:rsidP="001F3448">
            <w:pPr>
              <w:pStyle w:val="ListParagraph"/>
              <w:numPr>
                <w:ilvl w:val="0"/>
                <w:numId w:val="1"/>
              </w:numPr>
              <w:ind w:left="426"/>
              <w:rPr>
                <w:sz w:val="16"/>
                <w:szCs w:val="16"/>
              </w:rPr>
            </w:pPr>
            <w:r>
              <w:rPr>
                <w:sz w:val="16"/>
                <w:szCs w:val="16"/>
              </w:rPr>
              <w:t>Tanks located away from vehicle paths on site</w:t>
            </w:r>
          </w:p>
          <w:p w14:paraId="206128A6" w14:textId="77777777" w:rsidR="00317662" w:rsidRDefault="00317662" w:rsidP="001F3448">
            <w:pPr>
              <w:pStyle w:val="ListParagraph"/>
              <w:numPr>
                <w:ilvl w:val="0"/>
                <w:numId w:val="1"/>
              </w:numPr>
              <w:ind w:left="426"/>
              <w:rPr>
                <w:sz w:val="16"/>
                <w:szCs w:val="16"/>
              </w:rPr>
            </w:pPr>
            <w:r>
              <w:rPr>
                <w:sz w:val="16"/>
                <w:szCs w:val="16"/>
              </w:rPr>
              <w:t>Products Cooling Tower dosing tank pressure and vacuum relief to atmosphere</w:t>
            </w:r>
          </w:p>
          <w:p w14:paraId="4A6132A2" w14:textId="77777777" w:rsidR="00317662" w:rsidRDefault="00317662" w:rsidP="001F3448">
            <w:pPr>
              <w:pStyle w:val="ListParagraph"/>
              <w:numPr>
                <w:ilvl w:val="0"/>
                <w:numId w:val="1"/>
              </w:numPr>
              <w:ind w:left="426"/>
              <w:rPr>
                <w:sz w:val="16"/>
                <w:szCs w:val="16"/>
              </w:rPr>
            </w:pPr>
            <w:r>
              <w:rPr>
                <w:sz w:val="16"/>
                <w:szCs w:val="16"/>
              </w:rPr>
              <w:t xml:space="preserve">Bund capacity is at least </w:t>
            </w:r>
            <w:r w:rsidRPr="00EF0E51">
              <w:rPr>
                <w:sz w:val="16"/>
                <w:szCs w:val="16"/>
              </w:rPr>
              <w:t xml:space="preserve">110% of largest tank or vessel </w:t>
            </w:r>
          </w:p>
          <w:p w14:paraId="0DE051E3"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71B22D8E" w14:textId="77777777" w:rsidR="00317662" w:rsidRPr="006E6783" w:rsidRDefault="00317662" w:rsidP="001F3448">
            <w:pPr>
              <w:pStyle w:val="ListParagraph"/>
              <w:numPr>
                <w:ilvl w:val="0"/>
                <w:numId w:val="1"/>
              </w:numPr>
              <w:spacing w:after="200" w:line="276" w:lineRule="auto"/>
              <w:ind w:left="426"/>
              <w:rPr>
                <w:color w:val="000000" w:themeColor="text1"/>
                <w:sz w:val="16"/>
                <w:szCs w:val="16"/>
              </w:rPr>
            </w:pPr>
            <w:r w:rsidRPr="00F7316A">
              <w:rPr>
                <w:color w:val="000000" w:themeColor="text1"/>
                <w:sz w:val="16"/>
                <w:szCs w:val="16"/>
              </w:rPr>
              <w:t>Response Plan</w:t>
            </w:r>
          </w:p>
        </w:tc>
        <w:tc>
          <w:tcPr>
            <w:tcW w:w="1243" w:type="dxa"/>
            <w:gridSpan w:val="2"/>
          </w:tcPr>
          <w:p w14:paraId="5B8A9459" w14:textId="77777777" w:rsidR="00317662" w:rsidRPr="007D758F" w:rsidRDefault="00317662" w:rsidP="001F3448">
            <w:pPr>
              <w:rPr>
                <w:sz w:val="16"/>
                <w:szCs w:val="16"/>
              </w:rPr>
            </w:pPr>
            <w:r w:rsidRPr="007D758F">
              <w:rPr>
                <w:sz w:val="16"/>
                <w:szCs w:val="16"/>
              </w:rPr>
              <w:t xml:space="preserve">Category </w:t>
            </w:r>
            <w:r w:rsidR="00FD2B2B">
              <w:rPr>
                <w:sz w:val="16"/>
                <w:szCs w:val="16"/>
              </w:rPr>
              <w:t>3</w:t>
            </w:r>
            <w:r>
              <w:rPr>
                <w:sz w:val="16"/>
                <w:szCs w:val="16"/>
              </w:rPr>
              <w:t>.</w:t>
            </w:r>
            <w:r w:rsidR="00FD2B2B">
              <w:rPr>
                <w:sz w:val="16"/>
                <w:szCs w:val="16"/>
              </w:rPr>
              <w:t>2</w:t>
            </w:r>
          </w:p>
        </w:tc>
        <w:tc>
          <w:tcPr>
            <w:tcW w:w="2017" w:type="dxa"/>
          </w:tcPr>
          <w:p w14:paraId="6E6A0C98" w14:textId="77777777" w:rsidR="00317662" w:rsidRPr="007D758F" w:rsidRDefault="00FD2B2B" w:rsidP="001F3448">
            <w:pPr>
              <w:rPr>
                <w:sz w:val="16"/>
                <w:szCs w:val="16"/>
              </w:rPr>
            </w:pPr>
            <w:r>
              <w:rPr>
                <w:sz w:val="16"/>
                <w:szCs w:val="16"/>
              </w:rPr>
              <w:t>Very</w:t>
            </w:r>
            <w:r w:rsidR="00317662">
              <w:rPr>
                <w:sz w:val="16"/>
                <w:szCs w:val="16"/>
              </w:rPr>
              <w:t xml:space="preserve"> </w:t>
            </w:r>
            <w:r w:rsidR="00317662" w:rsidRPr="007D758F">
              <w:rPr>
                <w:sz w:val="16"/>
                <w:szCs w:val="16"/>
              </w:rPr>
              <w:t>Unlikely</w:t>
            </w:r>
          </w:p>
        </w:tc>
        <w:tc>
          <w:tcPr>
            <w:tcW w:w="1560" w:type="dxa"/>
          </w:tcPr>
          <w:p w14:paraId="7572237E" w14:textId="77777777" w:rsidR="00317662" w:rsidRPr="007D758F" w:rsidRDefault="00317662" w:rsidP="001F3448">
            <w:pPr>
              <w:rPr>
                <w:sz w:val="16"/>
                <w:szCs w:val="16"/>
              </w:rPr>
            </w:pPr>
            <w:r w:rsidRPr="007D758F">
              <w:rPr>
                <w:sz w:val="16"/>
                <w:szCs w:val="16"/>
              </w:rPr>
              <w:t xml:space="preserve">Level </w:t>
            </w:r>
            <w:r>
              <w:rPr>
                <w:sz w:val="16"/>
                <w:szCs w:val="16"/>
              </w:rPr>
              <w:t>IV</w:t>
            </w:r>
          </w:p>
        </w:tc>
      </w:tr>
      <w:tr w:rsidR="00317662" w:rsidRPr="007D758F" w14:paraId="015D292A" w14:textId="77777777" w:rsidTr="001F3448">
        <w:tc>
          <w:tcPr>
            <w:tcW w:w="1668" w:type="dxa"/>
          </w:tcPr>
          <w:p w14:paraId="487382A3" w14:textId="77777777" w:rsidR="00317662" w:rsidRDefault="00317662" w:rsidP="001F3448"/>
        </w:tc>
        <w:tc>
          <w:tcPr>
            <w:tcW w:w="1302" w:type="dxa"/>
            <w:tcBorders>
              <w:bottom w:val="single" w:sz="4" w:space="0" w:color="auto"/>
            </w:tcBorders>
            <w:shd w:val="clear" w:color="auto" w:fill="D99594" w:themeFill="accent2" w:themeFillTint="99"/>
          </w:tcPr>
          <w:p w14:paraId="12677CC9" w14:textId="77777777" w:rsidR="00317662" w:rsidRPr="0090250A" w:rsidRDefault="00317662" w:rsidP="001F3448">
            <w:pPr>
              <w:rPr>
                <w:b/>
              </w:rPr>
            </w:pPr>
            <w:r w:rsidRPr="0090250A">
              <w:rPr>
                <w:b/>
              </w:rPr>
              <w:t>Hum</w:t>
            </w:r>
          </w:p>
        </w:tc>
        <w:tc>
          <w:tcPr>
            <w:tcW w:w="2241" w:type="dxa"/>
          </w:tcPr>
          <w:p w14:paraId="272AEF22" w14:textId="77777777" w:rsidR="00317662" w:rsidRDefault="00317662" w:rsidP="001F3448">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possible burns and permanent injury to eyes and damage to tissue.  Irritation from inhalation.</w:t>
            </w:r>
          </w:p>
          <w:p w14:paraId="3524A319" w14:textId="77777777" w:rsidR="00317662" w:rsidRPr="007D758F" w:rsidRDefault="00317662" w:rsidP="001F3448">
            <w:pPr>
              <w:pStyle w:val="ListParagraph"/>
              <w:ind w:left="7"/>
              <w:rPr>
                <w:sz w:val="16"/>
                <w:szCs w:val="16"/>
              </w:rPr>
            </w:pPr>
          </w:p>
        </w:tc>
        <w:tc>
          <w:tcPr>
            <w:tcW w:w="3010" w:type="dxa"/>
          </w:tcPr>
          <w:p w14:paraId="5991D551" w14:textId="77777777" w:rsidR="00317662" w:rsidRDefault="00317662" w:rsidP="001F3448">
            <w:pPr>
              <w:pStyle w:val="ListParagraph"/>
              <w:numPr>
                <w:ilvl w:val="0"/>
                <w:numId w:val="1"/>
              </w:numPr>
              <w:ind w:left="426"/>
              <w:rPr>
                <w:sz w:val="16"/>
                <w:szCs w:val="16"/>
              </w:rPr>
            </w:pPr>
            <w:r w:rsidRPr="007D758F">
              <w:rPr>
                <w:sz w:val="16"/>
                <w:szCs w:val="16"/>
              </w:rPr>
              <w:t>As for “Nat”</w:t>
            </w:r>
          </w:p>
          <w:p w14:paraId="4AB15918" w14:textId="77777777" w:rsidR="00317662" w:rsidRDefault="00317662" w:rsidP="001F3448">
            <w:pPr>
              <w:pStyle w:val="ListParagraph"/>
              <w:numPr>
                <w:ilvl w:val="0"/>
                <w:numId w:val="1"/>
              </w:numPr>
              <w:ind w:left="426"/>
              <w:rPr>
                <w:sz w:val="16"/>
                <w:szCs w:val="16"/>
              </w:rPr>
            </w:pPr>
            <w:r>
              <w:rPr>
                <w:sz w:val="16"/>
                <w:szCs w:val="16"/>
              </w:rPr>
              <w:t>Dosing tanks in individual bunds (difficult to access)</w:t>
            </w:r>
          </w:p>
          <w:p w14:paraId="10B3D14D" w14:textId="77777777" w:rsidR="00317662" w:rsidRPr="007D758F" w:rsidRDefault="00317662" w:rsidP="001F3448">
            <w:pPr>
              <w:pStyle w:val="ListParagraph"/>
              <w:numPr>
                <w:ilvl w:val="0"/>
                <w:numId w:val="1"/>
              </w:numPr>
              <w:ind w:left="426"/>
              <w:rPr>
                <w:sz w:val="16"/>
                <w:szCs w:val="16"/>
              </w:rPr>
            </w:pPr>
            <w:r>
              <w:rPr>
                <w:sz w:val="16"/>
                <w:szCs w:val="16"/>
              </w:rPr>
              <w:t>Small tanks contain little static head for discharge</w:t>
            </w:r>
          </w:p>
          <w:p w14:paraId="5D7139CF" w14:textId="77777777" w:rsidR="00317662" w:rsidRDefault="00317662" w:rsidP="001F3448">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5BC394F0" w14:textId="77777777" w:rsidR="00317662" w:rsidRPr="007D758F" w:rsidRDefault="00317662" w:rsidP="001F3448">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793593C0" w14:textId="77777777" w:rsidR="00317662" w:rsidRPr="007D758F" w:rsidRDefault="00317662" w:rsidP="001F3448">
            <w:pPr>
              <w:rPr>
                <w:sz w:val="16"/>
                <w:szCs w:val="16"/>
              </w:rPr>
            </w:pPr>
            <w:r w:rsidRPr="007D758F">
              <w:rPr>
                <w:sz w:val="16"/>
                <w:szCs w:val="16"/>
              </w:rPr>
              <w:t xml:space="preserve">Category </w:t>
            </w:r>
            <w:r>
              <w:rPr>
                <w:sz w:val="16"/>
                <w:szCs w:val="16"/>
              </w:rPr>
              <w:t>3.2</w:t>
            </w:r>
          </w:p>
        </w:tc>
        <w:tc>
          <w:tcPr>
            <w:tcW w:w="2017" w:type="dxa"/>
          </w:tcPr>
          <w:p w14:paraId="1772216B" w14:textId="77777777" w:rsidR="00317662" w:rsidRPr="007D758F" w:rsidRDefault="00317662" w:rsidP="001F3448">
            <w:pPr>
              <w:rPr>
                <w:sz w:val="16"/>
                <w:szCs w:val="16"/>
              </w:rPr>
            </w:pPr>
            <w:r>
              <w:rPr>
                <w:sz w:val="16"/>
                <w:szCs w:val="16"/>
              </w:rPr>
              <w:t xml:space="preserve">Very </w:t>
            </w:r>
            <w:r w:rsidRPr="007D758F">
              <w:rPr>
                <w:sz w:val="16"/>
                <w:szCs w:val="16"/>
              </w:rPr>
              <w:t>Unlikely</w:t>
            </w:r>
          </w:p>
        </w:tc>
        <w:tc>
          <w:tcPr>
            <w:tcW w:w="1560" w:type="dxa"/>
          </w:tcPr>
          <w:p w14:paraId="1078B24F" w14:textId="77777777" w:rsidR="00317662" w:rsidRPr="007D758F" w:rsidRDefault="00317662" w:rsidP="001F3448">
            <w:pPr>
              <w:rPr>
                <w:sz w:val="16"/>
                <w:szCs w:val="16"/>
              </w:rPr>
            </w:pPr>
            <w:r w:rsidRPr="007D758F">
              <w:rPr>
                <w:sz w:val="16"/>
                <w:szCs w:val="16"/>
              </w:rPr>
              <w:t xml:space="preserve">Level </w:t>
            </w:r>
            <w:r>
              <w:rPr>
                <w:sz w:val="16"/>
                <w:szCs w:val="16"/>
              </w:rPr>
              <w:t>IV</w:t>
            </w:r>
          </w:p>
        </w:tc>
      </w:tr>
      <w:tr w:rsidR="00317662" w:rsidRPr="007D758F" w14:paraId="66076636" w14:textId="77777777" w:rsidTr="001F3448">
        <w:tc>
          <w:tcPr>
            <w:tcW w:w="13041" w:type="dxa"/>
            <w:gridSpan w:val="8"/>
          </w:tcPr>
          <w:p w14:paraId="6E00E707" w14:textId="77777777" w:rsidR="00317662" w:rsidRDefault="00317662" w:rsidP="001F3448">
            <w:pPr>
              <w:rPr>
                <w:sz w:val="20"/>
                <w:szCs w:val="20"/>
              </w:rPr>
            </w:pPr>
            <w:r w:rsidRPr="007D758F">
              <w:rPr>
                <w:sz w:val="20"/>
                <w:szCs w:val="20"/>
              </w:rPr>
              <w:t>Item [0</w:t>
            </w:r>
            <w:r>
              <w:rPr>
                <w:sz w:val="20"/>
                <w:szCs w:val="20"/>
              </w:rPr>
              <w:t>3</w:t>
            </w:r>
            <w:r w:rsidRPr="007D758F">
              <w:rPr>
                <w:sz w:val="20"/>
                <w:szCs w:val="20"/>
              </w:rPr>
              <w:t xml:space="preserve">]. </w:t>
            </w:r>
            <w:r>
              <w:rPr>
                <w:sz w:val="20"/>
                <w:szCs w:val="20"/>
              </w:rPr>
              <w:t>Loss of containment from piping</w:t>
            </w:r>
          </w:p>
          <w:p w14:paraId="33ABEF48" w14:textId="77777777" w:rsidR="00317662" w:rsidRPr="007D758F" w:rsidRDefault="00317662" w:rsidP="001F3448">
            <w:pPr>
              <w:rPr>
                <w:sz w:val="20"/>
                <w:szCs w:val="20"/>
              </w:rPr>
            </w:pPr>
          </w:p>
        </w:tc>
      </w:tr>
      <w:tr w:rsidR="00317662" w:rsidRPr="007D758F" w14:paraId="0787A649" w14:textId="77777777" w:rsidTr="001F3448">
        <w:tc>
          <w:tcPr>
            <w:tcW w:w="1668" w:type="dxa"/>
          </w:tcPr>
          <w:p w14:paraId="44E90347" w14:textId="77777777" w:rsidR="00317662" w:rsidRDefault="00317662" w:rsidP="001F3448"/>
        </w:tc>
        <w:tc>
          <w:tcPr>
            <w:tcW w:w="1302" w:type="dxa"/>
            <w:tcBorders>
              <w:bottom w:val="single" w:sz="4" w:space="0" w:color="auto"/>
            </w:tcBorders>
            <w:shd w:val="clear" w:color="auto" w:fill="92D050"/>
          </w:tcPr>
          <w:p w14:paraId="3A2F9695" w14:textId="77777777" w:rsidR="00317662" w:rsidRPr="0090250A" w:rsidRDefault="00317662" w:rsidP="001F3448">
            <w:pPr>
              <w:rPr>
                <w:b/>
              </w:rPr>
            </w:pPr>
            <w:r w:rsidRPr="0090250A">
              <w:rPr>
                <w:b/>
              </w:rPr>
              <w:t>Nat</w:t>
            </w:r>
          </w:p>
        </w:tc>
        <w:tc>
          <w:tcPr>
            <w:tcW w:w="2241" w:type="dxa"/>
          </w:tcPr>
          <w:p w14:paraId="4EB09929" w14:textId="77777777" w:rsidR="00317662" w:rsidRDefault="00504C46" w:rsidP="001F3448">
            <w:pPr>
              <w:rPr>
                <w:sz w:val="16"/>
                <w:szCs w:val="16"/>
              </w:rPr>
            </w:pPr>
            <w:r>
              <w:rPr>
                <w:sz w:val="16"/>
                <w:szCs w:val="16"/>
              </w:rPr>
              <w:t xml:space="preserve">Interceptor Pit 1 overflow </w:t>
            </w:r>
            <w:r w:rsidR="00317662">
              <w:rPr>
                <w:sz w:val="16"/>
                <w:szCs w:val="16"/>
              </w:rPr>
              <w:t>to Springvale Drain. Adverse impact on aquatic organisms, including lethal dosage. Release to SWOOS from Site Utilities without treatment, resulting in adverse impact on trade waste water quality.</w:t>
            </w:r>
          </w:p>
          <w:p w14:paraId="67F09B39" w14:textId="77777777" w:rsidR="00317662" w:rsidRDefault="00317662" w:rsidP="001F3448">
            <w:pPr>
              <w:rPr>
                <w:sz w:val="16"/>
                <w:szCs w:val="16"/>
              </w:rPr>
            </w:pPr>
          </w:p>
          <w:p w14:paraId="147FD80A" w14:textId="77777777" w:rsidR="00317662" w:rsidRPr="007D758F" w:rsidRDefault="00317662" w:rsidP="001F3448">
            <w:pPr>
              <w:rPr>
                <w:sz w:val="16"/>
                <w:szCs w:val="16"/>
              </w:rPr>
            </w:pPr>
          </w:p>
        </w:tc>
        <w:tc>
          <w:tcPr>
            <w:tcW w:w="3010" w:type="dxa"/>
          </w:tcPr>
          <w:p w14:paraId="078FB48E" w14:textId="77777777" w:rsidR="00317662" w:rsidRDefault="00317662" w:rsidP="001F3448">
            <w:pPr>
              <w:pStyle w:val="ListParagraph"/>
              <w:numPr>
                <w:ilvl w:val="0"/>
                <w:numId w:val="1"/>
              </w:numPr>
              <w:ind w:left="426"/>
              <w:rPr>
                <w:sz w:val="16"/>
                <w:szCs w:val="16"/>
              </w:rPr>
            </w:pPr>
            <w:r>
              <w:rPr>
                <w:sz w:val="16"/>
                <w:szCs w:val="16"/>
              </w:rPr>
              <w:lastRenderedPageBreak/>
              <w:t>Correct material and gasket specification</w:t>
            </w:r>
          </w:p>
          <w:p w14:paraId="2F0E528D" w14:textId="77777777" w:rsidR="00317662" w:rsidRDefault="00317662" w:rsidP="001F3448">
            <w:pPr>
              <w:pStyle w:val="ListParagraph"/>
              <w:numPr>
                <w:ilvl w:val="0"/>
                <w:numId w:val="1"/>
              </w:numPr>
              <w:ind w:left="426"/>
              <w:rPr>
                <w:sz w:val="16"/>
                <w:szCs w:val="16"/>
              </w:rPr>
            </w:pPr>
            <w:r>
              <w:rPr>
                <w:sz w:val="16"/>
                <w:szCs w:val="16"/>
              </w:rPr>
              <w:t>Piping, valves and tubing in bunded areas or away from physical impact hazards</w:t>
            </w:r>
          </w:p>
          <w:p w14:paraId="5381B015" w14:textId="77777777" w:rsidR="00317662" w:rsidRDefault="00317662" w:rsidP="001F3448">
            <w:pPr>
              <w:pStyle w:val="ListParagraph"/>
              <w:numPr>
                <w:ilvl w:val="0"/>
                <w:numId w:val="1"/>
              </w:numPr>
              <w:ind w:left="426"/>
              <w:rPr>
                <w:sz w:val="16"/>
                <w:szCs w:val="16"/>
              </w:rPr>
            </w:pPr>
            <w:r>
              <w:rPr>
                <w:sz w:val="16"/>
                <w:szCs w:val="16"/>
              </w:rPr>
              <w:t xml:space="preserve">Piping and tubing </w:t>
            </w:r>
            <w:proofErr w:type="gramStart"/>
            <w:r>
              <w:rPr>
                <w:sz w:val="16"/>
                <w:szCs w:val="16"/>
              </w:rPr>
              <w:t>supports</w:t>
            </w:r>
            <w:proofErr w:type="gramEnd"/>
            <w:r>
              <w:rPr>
                <w:sz w:val="16"/>
                <w:szCs w:val="16"/>
              </w:rPr>
              <w:t xml:space="preserve"> to prevent strain, cracks and loss of containment</w:t>
            </w:r>
          </w:p>
          <w:p w14:paraId="314CECB2" w14:textId="77777777" w:rsidR="00317662" w:rsidRDefault="00317662" w:rsidP="001F3448">
            <w:pPr>
              <w:pStyle w:val="ListParagraph"/>
              <w:numPr>
                <w:ilvl w:val="0"/>
                <w:numId w:val="1"/>
              </w:numPr>
              <w:ind w:left="426"/>
              <w:rPr>
                <w:sz w:val="16"/>
                <w:szCs w:val="16"/>
              </w:rPr>
            </w:pPr>
            <w:r>
              <w:rPr>
                <w:sz w:val="16"/>
                <w:szCs w:val="16"/>
              </w:rPr>
              <w:lastRenderedPageBreak/>
              <w:t>Selected piping and tubing elevated to prevent physical impact damage</w:t>
            </w:r>
          </w:p>
          <w:p w14:paraId="6F21450C" w14:textId="77777777" w:rsidR="00317662" w:rsidRDefault="00317662" w:rsidP="001F3448">
            <w:pPr>
              <w:pStyle w:val="ListParagraph"/>
              <w:numPr>
                <w:ilvl w:val="0"/>
                <w:numId w:val="1"/>
              </w:numPr>
              <w:ind w:left="426"/>
              <w:rPr>
                <w:sz w:val="16"/>
                <w:szCs w:val="16"/>
              </w:rPr>
            </w:pPr>
            <w:r>
              <w:rPr>
                <w:sz w:val="16"/>
                <w:szCs w:val="16"/>
              </w:rPr>
              <w:t>Valves selected suitable for operation</w:t>
            </w:r>
          </w:p>
          <w:p w14:paraId="6A62DC23" w14:textId="77777777" w:rsidR="00317662" w:rsidRDefault="00317662" w:rsidP="001F3448">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6DA41170" w14:textId="77777777" w:rsidR="00317662" w:rsidRPr="00E64107" w:rsidRDefault="00317662" w:rsidP="001F3448">
            <w:pPr>
              <w:pStyle w:val="ListParagraph"/>
              <w:numPr>
                <w:ilvl w:val="0"/>
                <w:numId w:val="1"/>
              </w:numPr>
              <w:ind w:left="426"/>
              <w:rPr>
                <w:i/>
                <w:sz w:val="16"/>
                <w:szCs w:val="16"/>
              </w:rPr>
            </w:pPr>
            <w:r w:rsidRPr="00E64107">
              <w:rPr>
                <w:sz w:val="16"/>
                <w:szCs w:val="16"/>
                <w:lang w:val="en-US"/>
              </w:rPr>
              <w:t xml:space="preserve">Isolation valves </w:t>
            </w:r>
          </w:p>
          <w:p w14:paraId="4A3DF703" w14:textId="77777777" w:rsidR="00317662" w:rsidRPr="003768F3" w:rsidRDefault="00317662" w:rsidP="001F3448">
            <w:pPr>
              <w:pStyle w:val="ListParagraph"/>
              <w:numPr>
                <w:ilvl w:val="0"/>
                <w:numId w:val="1"/>
              </w:numPr>
              <w:ind w:left="426"/>
              <w:rPr>
                <w:i/>
                <w:sz w:val="16"/>
                <w:szCs w:val="16"/>
              </w:rPr>
            </w:pPr>
            <w:r>
              <w:rPr>
                <w:sz w:val="16"/>
                <w:szCs w:val="16"/>
              </w:rPr>
              <w:t>Weekly</w:t>
            </w:r>
            <w:r w:rsidRPr="00E64107">
              <w:rPr>
                <w:sz w:val="16"/>
                <w:szCs w:val="16"/>
              </w:rPr>
              <w:t xml:space="preserve"> inspections by </w:t>
            </w:r>
            <w:r>
              <w:rPr>
                <w:sz w:val="16"/>
                <w:szCs w:val="16"/>
              </w:rPr>
              <w:t>Nalco representative</w:t>
            </w:r>
          </w:p>
          <w:p w14:paraId="463A1BB6" w14:textId="77777777" w:rsidR="00317662" w:rsidRPr="00E64107" w:rsidRDefault="00317662" w:rsidP="001F3448">
            <w:pPr>
              <w:pStyle w:val="ListParagraph"/>
              <w:numPr>
                <w:ilvl w:val="0"/>
                <w:numId w:val="1"/>
              </w:numPr>
              <w:ind w:left="426"/>
              <w:rPr>
                <w:i/>
                <w:sz w:val="16"/>
                <w:szCs w:val="16"/>
              </w:rPr>
            </w:pPr>
            <w:r>
              <w:rPr>
                <w:sz w:val="16"/>
                <w:szCs w:val="16"/>
              </w:rPr>
              <w:t>EP6 lo and lo-lo pH alarms on AI7011</w:t>
            </w:r>
          </w:p>
          <w:p w14:paraId="3E45E4FE" w14:textId="77777777" w:rsidR="00317662" w:rsidRPr="003768F3" w:rsidRDefault="00317662" w:rsidP="001F3448">
            <w:pPr>
              <w:pStyle w:val="ListParagraph"/>
              <w:numPr>
                <w:ilvl w:val="0"/>
                <w:numId w:val="1"/>
              </w:numPr>
              <w:ind w:left="426"/>
              <w:rPr>
                <w:sz w:val="16"/>
                <w:szCs w:val="16"/>
              </w:rPr>
            </w:pPr>
            <w:r>
              <w:rPr>
                <w:sz w:val="16"/>
                <w:szCs w:val="16"/>
              </w:rPr>
              <w:t>EP</w:t>
            </w:r>
            <w:proofErr w:type="gramStart"/>
            <w:r>
              <w:rPr>
                <w:sz w:val="16"/>
                <w:szCs w:val="16"/>
              </w:rPr>
              <w:t>6  AALL</w:t>
            </w:r>
            <w:proofErr w:type="gramEnd"/>
            <w:r>
              <w:rPr>
                <w:sz w:val="16"/>
                <w:szCs w:val="16"/>
              </w:rPr>
              <w:t>7011 discrete pH alarm</w:t>
            </w:r>
            <w:r w:rsidRPr="003768F3">
              <w:rPr>
                <w:sz w:val="16"/>
                <w:szCs w:val="16"/>
              </w:rPr>
              <w:t>.</w:t>
            </w:r>
          </w:p>
          <w:p w14:paraId="1A6EAFE1" w14:textId="77777777" w:rsidR="00317662" w:rsidRPr="00124650" w:rsidRDefault="00317662" w:rsidP="001F3448">
            <w:pPr>
              <w:pStyle w:val="ListParagraph"/>
              <w:ind w:left="426"/>
              <w:rPr>
                <w:b/>
                <w:sz w:val="16"/>
                <w:szCs w:val="16"/>
              </w:rPr>
            </w:pPr>
            <w:r>
              <w:rPr>
                <w:b/>
                <w:sz w:val="16"/>
                <w:szCs w:val="16"/>
              </w:rPr>
              <w:t>ERA-CC-001</w:t>
            </w:r>
          </w:p>
          <w:p w14:paraId="235E08C8" w14:textId="77777777" w:rsidR="00317662" w:rsidRPr="00F76C99" w:rsidRDefault="00317662" w:rsidP="001F3448">
            <w:pPr>
              <w:pStyle w:val="ListParagraph"/>
              <w:numPr>
                <w:ilvl w:val="0"/>
                <w:numId w:val="1"/>
              </w:numPr>
              <w:ind w:left="426"/>
              <w:rPr>
                <w:sz w:val="16"/>
                <w:szCs w:val="16"/>
              </w:rPr>
            </w:pPr>
            <w:r>
              <w:rPr>
                <w:sz w:val="16"/>
                <w:szCs w:val="16"/>
              </w:rPr>
              <w:t>Site Utilities contact Control Room if pH is out of spec.</w:t>
            </w:r>
          </w:p>
          <w:p w14:paraId="6983A36A"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7A2113A3" w14:textId="77777777" w:rsidR="00317662" w:rsidRPr="00D349EA" w:rsidRDefault="00317662" w:rsidP="001F3448">
            <w:pPr>
              <w:pStyle w:val="ListParagraph"/>
              <w:numPr>
                <w:ilvl w:val="0"/>
                <w:numId w:val="1"/>
              </w:numPr>
              <w:ind w:left="426"/>
              <w:rPr>
                <w:sz w:val="16"/>
                <w:szCs w:val="16"/>
              </w:rPr>
            </w:pPr>
            <w:r w:rsidRPr="00D349EA">
              <w:rPr>
                <w:sz w:val="16"/>
                <w:szCs w:val="16"/>
              </w:rPr>
              <w:t>Response Plan</w:t>
            </w:r>
          </w:p>
          <w:p w14:paraId="61FB5743" w14:textId="77777777" w:rsidR="00317662" w:rsidRPr="00BD7CE9" w:rsidRDefault="00317662" w:rsidP="001F3448">
            <w:pPr>
              <w:pStyle w:val="ListParagraph"/>
              <w:ind w:left="426"/>
              <w:rPr>
                <w:i/>
                <w:sz w:val="16"/>
                <w:szCs w:val="16"/>
              </w:rPr>
            </w:pPr>
          </w:p>
        </w:tc>
        <w:tc>
          <w:tcPr>
            <w:tcW w:w="1243" w:type="dxa"/>
            <w:gridSpan w:val="2"/>
          </w:tcPr>
          <w:p w14:paraId="024F99B5" w14:textId="77777777" w:rsidR="00317662" w:rsidRPr="007D758F" w:rsidRDefault="00317662" w:rsidP="001F3448">
            <w:pPr>
              <w:rPr>
                <w:sz w:val="16"/>
                <w:szCs w:val="16"/>
              </w:rPr>
            </w:pPr>
            <w:r w:rsidRPr="007D758F">
              <w:rPr>
                <w:sz w:val="16"/>
                <w:szCs w:val="16"/>
              </w:rPr>
              <w:lastRenderedPageBreak/>
              <w:t xml:space="preserve">Category </w:t>
            </w:r>
            <w:r w:rsidR="00FD2B2B">
              <w:rPr>
                <w:sz w:val="16"/>
                <w:szCs w:val="16"/>
              </w:rPr>
              <w:t>3</w:t>
            </w:r>
            <w:r>
              <w:rPr>
                <w:sz w:val="16"/>
                <w:szCs w:val="16"/>
              </w:rPr>
              <w:t>.</w:t>
            </w:r>
            <w:r w:rsidR="00FD2B2B">
              <w:rPr>
                <w:sz w:val="16"/>
                <w:szCs w:val="16"/>
              </w:rPr>
              <w:t>2</w:t>
            </w:r>
          </w:p>
        </w:tc>
        <w:tc>
          <w:tcPr>
            <w:tcW w:w="2017" w:type="dxa"/>
          </w:tcPr>
          <w:p w14:paraId="42C86B9A" w14:textId="77777777" w:rsidR="00317662" w:rsidRPr="007D758F" w:rsidRDefault="00317662" w:rsidP="001F3448">
            <w:pPr>
              <w:rPr>
                <w:sz w:val="16"/>
                <w:szCs w:val="16"/>
              </w:rPr>
            </w:pPr>
            <w:r w:rsidRPr="007D758F">
              <w:rPr>
                <w:sz w:val="16"/>
                <w:szCs w:val="16"/>
              </w:rPr>
              <w:t>Unlikely</w:t>
            </w:r>
          </w:p>
        </w:tc>
        <w:tc>
          <w:tcPr>
            <w:tcW w:w="1560" w:type="dxa"/>
          </w:tcPr>
          <w:p w14:paraId="1DD4CB4A" w14:textId="77777777" w:rsidR="00317662" w:rsidRPr="007D758F" w:rsidRDefault="00317662" w:rsidP="001F3448">
            <w:pPr>
              <w:rPr>
                <w:sz w:val="16"/>
                <w:szCs w:val="16"/>
              </w:rPr>
            </w:pPr>
            <w:r w:rsidRPr="007D758F">
              <w:rPr>
                <w:sz w:val="16"/>
                <w:szCs w:val="16"/>
              </w:rPr>
              <w:t xml:space="preserve">Level </w:t>
            </w:r>
            <w:r>
              <w:rPr>
                <w:sz w:val="16"/>
                <w:szCs w:val="16"/>
              </w:rPr>
              <w:t>I</w:t>
            </w:r>
            <w:r w:rsidR="00FD2B2B">
              <w:rPr>
                <w:sz w:val="16"/>
                <w:szCs w:val="16"/>
              </w:rPr>
              <w:t>II</w:t>
            </w:r>
          </w:p>
        </w:tc>
      </w:tr>
      <w:tr w:rsidR="00317662" w:rsidRPr="007D758F" w14:paraId="751AA3C7" w14:textId="77777777" w:rsidTr="001F3448">
        <w:tc>
          <w:tcPr>
            <w:tcW w:w="1668" w:type="dxa"/>
          </w:tcPr>
          <w:p w14:paraId="7A02EE2C" w14:textId="77777777" w:rsidR="00317662" w:rsidRDefault="00317662" w:rsidP="001F3448"/>
        </w:tc>
        <w:tc>
          <w:tcPr>
            <w:tcW w:w="1302" w:type="dxa"/>
            <w:tcBorders>
              <w:bottom w:val="single" w:sz="4" w:space="0" w:color="auto"/>
            </w:tcBorders>
            <w:shd w:val="clear" w:color="auto" w:fill="D99594" w:themeFill="accent2" w:themeFillTint="99"/>
          </w:tcPr>
          <w:p w14:paraId="5D77FBE7" w14:textId="77777777" w:rsidR="00317662" w:rsidRPr="0090250A" w:rsidRDefault="00317662" w:rsidP="001F3448">
            <w:pPr>
              <w:rPr>
                <w:b/>
              </w:rPr>
            </w:pPr>
            <w:r w:rsidRPr="0090250A">
              <w:rPr>
                <w:b/>
              </w:rPr>
              <w:t>Hum</w:t>
            </w:r>
          </w:p>
        </w:tc>
        <w:tc>
          <w:tcPr>
            <w:tcW w:w="2241" w:type="dxa"/>
          </w:tcPr>
          <w:p w14:paraId="5F07B8BD" w14:textId="77777777" w:rsidR="00317662" w:rsidRDefault="00317662" w:rsidP="001F3448">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possible burns and permanent injury to eyes and damage to tissue.  Irritation from inhalation.</w:t>
            </w:r>
          </w:p>
          <w:p w14:paraId="4647131C" w14:textId="77777777" w:rsidR="00317662" w:rsidRPr="007D758F" w:rsidRDefault="00317662" w:rsidP="001F3448">
            <w:pPr>
              <w:pStyle w:val="ListParagraph"/>
              <w:ind w:left="7"/>
              <w:rPr>
                <w:sz w:val="16"/>
                <w:szCs w:val="16"/>
              </w:rPr>
            </w:pPr>
          </w:p>
        </w:tc>
        <w:tc>
          <w:tcPr>
            <w:tcW w:w="3010" w:type="dxa"/>
          </w:tcPr>
          <w:p w14:paraId="2FB4FAF4" w14:textId="77777777" w:rsidR="00317662" w:rsidRPr="007D758F" w:rsidRDefault="00317662" w:rsidP="001F3448">
            <w:pPr>
              <w:pStyle w:val="ListParagraph"/>
              <w:numPr>
                <w:ilvl w:val="0"/>
                <w:numId w:val="1"/>
              </w:numPr>
              <w:ind w:left="426"/>
              <w:rPr>
                <w:sz w:val="16"/>
                <w:szCs w:val="16"/>
              </w:rPr>
            </w:pPr>
            <w:r w:rsidRPr="007D758F">
              <w:rPr>
                <w:sz w:val="16"/>
                <w:szCs w:val="16"/>
              </w:rPr>
              <w:t>As for “Nat”</w:t>
            </w:r>
          </w:p>
          <w:p w14:paraId="4D0C3E0D" w14:textId="77777777" w:rsidR="00317662" w:rsidRDefault="00317662" w:rsidP="001F3448">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9B569A3" w14:textId="77777777" w:rsidR="00317662" w:rsidRPr="007D758F" w:rsidRDefault="00317662" w:rsidP="001F3448">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6FA28826" w14:textId="77777777" w:rsidR="00317662" w:rsidRPr="007D758F" w:rsidRDefault="00317662" w:rsidP="001F3448">
            <w:pPr>
              <w:rPr>
                <w:sz w:val="16"/>
                <w:szCs w:val="16"/>
              </w:rPr>
            </w:pPr>
            <w:r w:rsidRPr="007D758F">
              <w:rPr>
                <w:sz w:val="16"/>
                <w:szCs w:val="16"/>
              </w:rPr>
              <w:t xml:space="preserve">Category </w:t>
            </w:r>
            <w:r>
              <w:rPr>
                <w:sz w:val="16"/>
                <w:szCs w:val="16"/>
              </w:rPr>
              <w:t>3.2</w:t>
            </w:r>
          </w:p>
        </w:tc>
        <w:tc>
          <w:tcPr>
            <w:tcW w:w="2017" w:type="dxa"/>
          </w:tcPr>
          <w:p w14:paraId="494E1643" w14:textId="77777777" w:rsidR="00317662" w:rsidRPr="007D758F" w:rsidRDefault="00317662" w:rsidP="001F3448">
            <w:pPr>
              <w:rPr>
                <w:sz w:val="16"/>
                <w:szCs w:val="16"/>
              </w:rPr>
            </w:pPr>
            <w:r w:rsidRPr="007D758F">
              <w:rPr>
                <w:sz w:val="16"/>
                <w:szCs w:val="16"/>
              </w:rPr>
              <w:t>Unlikely</w:t>
            </w:r>
          </w:p>
        </w:tc>
        <w:tc>
          <w:tcPr>
            <w:tcW w:w="1560" w:type="dxa"/>
          </w:tcPr>
          <w:p w14:paraId="53B8D6F0" w14:textId="77777777" w:rsidR="00317662" w:rsidRPr="007D758F" w:rsidRDefault="00317662" w:rsidP="001F3448">
            <w:pPr>
              <w:rPr>
                <w:sz w:val="16"/>
                <w:szCs w:val="16"/>
              </w:rPr>
            </w:pPr>
            <w:r w:rsidRPr="007D758F">
              <w:rPr>
                <w:sz w:val="16"/>
                <w:szCs w:val="16"/>
              </w:rPr>
              <w:t xml:space="preserve">Level </w:t>
            </w:r>
            <w:r>
              <w:rPr>
                <w:sz w:val="16"/>
                <w:szCs w:val="16"/>
              </w:rPr>
              <w:t>I</w:t>
            </w:r>
            <w:r w:rsidR="00CB5340">
              <w:rPr>
                <w:sz w:val="16"/>
                <w:szCs w:val="16"/>
              </w:rPr>
              <w:t>II</w:t>
            </w:r>
          </w:p>
        </w:tc>
      </w:tr>
    </w:tbl>
    <w:p w14:paraId="1A0A0D65" w14:textId="77777777" w:rsidR="00BE37BF" w:rsidRDefault="00BE37BF" w:rsidP="00317662"/>
    <w:p w14:paraId="0EB09829" w14:textId="77777777" w:rsidR="00BE37BF" w:rsidRDefault="00BE37BF">
      <w:r>
        <w:br w:type="page"/>
      </w:r>
    </w:p>
    <w:p w14:paraId="27CA26C7" w14:textId="77777777" w:rsidR="00F61150" w:rsidRDefault="00F61150" w:rsidP="00317662">
      <w:pPr>
        <w:sectPr w:rsidR="00F61150" w:rsidSect="00897F91">
          <w:pgSz w:w="16838" w:h="11906" w:orient="landscape"/>
          <w:pgMar w:top="1440" w:right="1440" w:bottom="1440" w:left="1440" w:header="708" w:footer="708" w:gutter="0"/>
          <w:cols w:space="708"/>
          <w:docGrid w:linePitch="360"/>
        </w:sectPr>
      </w:pPr>
    </w:p>
    <w:p w14:paraId="113E5785" w14:textId="77777777" w:rsidR="00EA3A93" w:rsidRDefault="00EA3A93" w:rsidP="00317662">
      <w:pPr>
        <w:rPr>
          <w:b/>
        </w:rPr>
      </w:pPr>
      <w:r>
        <w:rPr>
          <w:b/>
        </w:rPr>
        <w:lastRenderedPageBreak/>
        <w:t>Cooling Tower Dosing Chemicals</w:t>
      </w:r>
      <w:r w:rsidR="002C0AAD">
        <w:rPr>
          <w:b/>
        </w:rPr>
        <w:t xml:space="preserve"> Response Plan</w:t>
      </w:r>
    </w:p>
    <w:p w14:paraId="1FB037C6" w14:textId="77777777" w:rsidR="002C0AAD" w:rsidRPr="00617ECD" w:rsidRDefault="002C0AAD" w:rsidP="00317662"/>
    <w:p w14:paraId="46587215" w14:textId="77777777" w:rsidR="00317662" w:rsidRPr="00617ECD" w:rsidRDefault="00317662" w:rsidP="00317662"/>
    <w:p w14:paraId="4A1D7096" w14:textId="77777777" w:rsidR="00317662" w:rsidRDefault="00317662" w:rsidP="00317662">
      <w:pPr>
        <w:tabs>
          <w:tab w:val="left" w:pos="2078"/>
          <w:tab w:val="left" w:pos="5176"/>
        </w:tabs>
      </w:pPr>
    </w:p>
    <w:p w14:paraId="667505FA" w14:textId="77777777" w:rsidR="00317662" w:rsidRDefault="003F6653" w:rsidP="00317662">
      <w:pPr>
        <w:tabs>
          <w:tab w:val="left" w:pos="2078"/>
          <w:tab w:val="left" w:pos="5176"/>
        </w:tabs>
      </w:pPr>
      <w:r>
        <w:rPr>
          <w:noProof/>
          <w:lang w:eastAsia="zh-CN"/>
        </w:rPr>
        <mc:AlternateContent>
          <mc:Choice Requires="wps">
            <w:drawing>
              <wp:anchor distT="0" distB="0" distL="114300" distR="114300" simplePos="0" relativeHeight="253829120" behindDoc="0" locked="0" layoutInCell="1" allowOverlap="1" wp14:anchorId="61E51018" wp14:editId="2BA7469B">
                <wp:simplePos x="0" y="0"/>
                <wp:positionH relativeFrom="column">
                  <wp:posOffset>2783840</wp:posOffset>
                </wp:positionH>
                <wp:positionV relativeFrom="paragraph">
                  <wp:posOffset>337820</wp:posOffset>
                </wp:positionV>
                <wp:extent cx="0" cy="534670"/>
                <wp:effectExtent l="59690" t="6350" r="54610" b="20955"/>
                <wp:wrapNone/>
                <wp:docPr id="1217" name="AutoShap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100B14E">
              <v:shape id="AutoShape 2536" style="position:absolute;margin-left:219.2pt;margin-top:26.6pt;width:0;height:42.1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EIOA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" w14:anchorId="1C5D67F8">
                <v:stroke endarrow="block"/>
              </v:shape>
            </w:pict>
          </mc:Fallback>
        </mc:AlternateContent>
      </w:r>
      <w:r>
        <w:rPr>
          <w:noProof/>
          <w:lang w:eastAsia="zh-CN"/>
        </w:rPr>
        <mc:AlternateContent>
          <mc:Choice Requires="wps">
            <w:drawing>
              <wp:anchor distT="0" distB="0" distL="114300" distR="114300" simplePos="0" relativeHeight="253831168" behindDoc="0" locked="0" layoutInCell="1" allowOverlap="1" wp14:anchorId="4B4C72A3" wp14:editId="4ED6B83F">
                <wp:simplePos x="0" y="0"/>
                <wp:positionH relativeFrom="column">
                  <wp:posOffset>1581150</wp:posOffset>
                </wp:positionH>
                <wp:positionV relativeFrom="paragraph">
                  <wp:posOffset>872490</wp:posOffset>
                </wp:positionV>
                <wp:extent cx="2456180" cy="668655"/>
                <wp:effectExtent l="9525" t="7620" r="10795" b="9525"/>
                <wp:wrapNone/>
                <wp:docPr id="1216" name="Rectangle 2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18769DB9" w14:textId="77777777" w:rsidR="00684F4F" w:rsidRPr="005D0591" w:rsidRDefault="00684F4F" w:rsidP="00243DA0">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C72A3" id="Rectangle 2538" o:spid="_x0000_s1193" style="position:absolute;margin-left:124.5pt;margin-top:68.7pt;width:193.4pt;height:52.6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">
                <v:textbox>
                  <w:txbxContent>
                    <w:p w14:paraId="18769DB9" w14:textId="77777777" w:rsidR="00684F4F" w:rsidRPr="005D0591" w:rsidRDefault="00684F4F" w:rsidP="00243DA0">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r>
        <w:rPr>
          <w:noProof/>
          <w:lang w:eastAsia="zh-CN"/>
        </w:rPr>
        <mc:AlternateContent>
          <mc:Choice Requires="wps">
            <w:drawing>
              <wp:anchor distT="0" distB="0" distL="114300" distR="114300" simplePos="0" relativeHeight="253830144" behindDoc="0" locked="0" layoutInCell="1" allowOverlap="1" wp14:anchorId="1E672B58" wp14:editId="76F69C5E">
                <wp:simplePos x="0" y="0"/>
                <wp:positionH relativeFrom="column">
                  <wp:posOffset>2182495</wp:posOffset>
                </wp:positionH>
                <wp:positionV relativeFrom="paragraph">
                  <wp:posOffset>65405</wp:posOffset>
                </wp:positionV>
                <wp:extent cx="1190625" cy="499110"/>
                <wp:effectExtent l="10795" t="10160" r="8255" b="5080"/>
                <wp:wrapNone/>
                <wp:docPr id="1215" name="Rectangle 2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9110"/>
                        </a:xfrm>
                        <a:prstGeom prst="rect">
                          <a:avLst/>
                        </a:prstGeom>
                        <a:solidFill>
                          <a:srgbClr val="FFFFFF"/>
                        </a:solidFill>
                        <a:ln w="9525">
                          <a:solidFill>
                            <a:srgbClr val="000000"/>
                          </a:solidFill>
                          <a:miter lim="800000"/>
                          <a:headEnd/>
                          <a:tailEnd/>
                        </a:ln>
                      </wps:spPr>
                      <wps:txbx>
                        <w:txbxContent>
                          <w:p w14:paraId="50B707F2" w14:textId="77777777" w:rsidR="00684F4F" w:rsidRPr="00981047" w:rsidRDefault="00684F4F" w:rsidP="00243DA0">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72B58" id="Rectangle 2537" o:spid="_x0000_s1194" style="position:absolute;margin-left:171.85pt;margin-top:5.15pt;width:93.75pt;height:39.3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">
                <v:textbox>
                  <w:txbxContent>
                    <w:p w14:paraId="50B707F2" w14:textId="77777777" w:rsidR="00684F4F" w:rsidRPr="00981047" w:rsidRDefault="00684F4F" w:rsidP="00243DA0">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v:textbox>
              </v:rect>
            </w:pict>
          </mc:Fallback>
        </mc:AlternateContent>
      </w:r>
      <w:r w:rsidR="00317662">
        <w:br/>
        <w:t xml:space="preserve"> </w:t>
      </w:r>
    </w:p>
    <w:p w14:paraId="18B89FB1" w14:textId="77777777" w:rsidR="00317662" w:rsidRDefault="003F6653" w:rsidP="00317662">
      <w:r>
        <w:rPr>
          <w:noProof/>
          <w:lang w:eastAsia="zh-CN"/>
        </w:rPr>
        <mc:AlternateContent>
          <mc:Choice Requires="wps">
            <w:drawing>
              <wp:anchor distT="0" distB="0" distL="114300" distR="114300" simplePos="0" relativeHeight="251913216" behindDoc="0" locked="0" layoutInCell="1" allowOverlap="1" wp14:anchorId="6DD9B456" wp14:editId="53E8408D">
                <wp:simplePos x="0" y="0"/>
                <wp:positionH relativeFrom="column">
                  <wp:posOffset>1242695</wp:posOffset>
                </wp:positionH>
                <wp:positionV relativeFrom="paragraph">
                  <wp:posOffset>2406015</wp:posOffset>
                </wp:positionV>
                <wp:extent cx="922655" cy="361315"/>
                <wp:effectExtent l="0" t="3175" r="1905" b="0"/>
                <wp:wrapNone/>
                <wp:docPr id="121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066D6" w14:textId="77777777" w:rsidR="00684F4F" w:rsidRPr="001277F4" w:rsidRDefault="00684F4F" w:rsidP="00317662">
                            <w:pPr>
                              <w:rPr>
                                <w:sz w:val="16"/>
                                <w:szCs w:val="16"/>
                              </w:rPr>
                            </w:pPr>
                            <w:r>
                              <w:rPr>
                                <w:sz w:val="16"/>
                                <w:szCs w:val="16"/>
                              </w:rPr>
                              <w:t>Chemical</w:t>
                            </w:r>
                            <w:r w:rsidRPr="001277F4">
                              <w:rPr>
                                <w:sz w:val="16"/>
                                <w:szCs w:val="16"/>
                              </w:rPr>
                              <w:t xml:space="preserve"> Bund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D9B456" id="Text Box 398" o:spid="_x0000_s1195" type="#_x0000_t202" style="position:absolute;margin-left:97.85pt;margin-top:189.45pt;width:72.65pt;height:28.45pt;z-index:25191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" stroked="f">
                <v:textbox style="mso-fit-shape-to-text:t">
                  <w:txbxContent>
                    <w:p w14:paraId="29A066D6" w14:textId="77777777" w:rsidR="00684F4F" w:rsidRPr="001277F4" w:rsidRDefault="00684F4F" w:rsidP="00317662">
                      <w:pPr>
                        <w:rPr>
                          <w:sz w:val="16"/>
                          <w:szCs w:val="16"/>
                        </w:rPr>
                      </w:pPr>
                      <w:r>
                        <w:rPr>
                          <w:sz w:val="16"/>
                          <w:szCs w:val="16"/>
                        </w:rPr>
                        <w:t>Chemical</w:t>
                      </w:r>
                      <w:r w:rsidRPr="001277F4">
                        <w:rPr>
                          <w:sz w:val="16"/>
                          <w:szCs w:val="16"/>
                        </w:rPr>
                        <w:t xml:space="preserve"> Bund </w:t>
                      </w:r>
                    </w:p>
                  </w:txbxContent>
                </v:textbox>
              </v:shape>
            </w:pict>
          </mc:Fallback>
        </mc:AlternateContent>
      </w:r>
      <w:r>
        <w:rPr>
          <w:noProof/>
          <w:lang w:eastAsia="zh-CN"/>
        </w:rPr>
        <mc:AlternateContent>
          <mc:Choice Requires="wps">
            <w:drawing>
              <wp:anchor distT="0" distB="0" distL="114300" distR="114300" simplePos="0" relativeHeight="251931648" behindDoc="0" locked="0" layoutInCell="1" allowOverlap="1" wp14:anchorId="10013E10" wp14:editId="1AB6A150">
                <wp:simplePos x="0" y="0"/>
                <wp:positionH relativeFrom="column">
                  <wp:posOffset>3731895</wp:posOffset>
                </wp:positionH>
                <wp:positionV relativeFrom="paragraph">
                  <wp:posOffset>2652395</wp:posOffset>
                </wp:positionV>
                <wp:extent cx="1190625" cy="440055"/>
                <wp:effectExtent l="7620" t="11430" r="11430" b="5715"/>
                <wp:wrapNone/>
                <wp:docPr id="121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6A6E8067" w14:textId="77777777" w:rsidR="00684F4F" w:rsidRPr="00990F1C" w:rsidRDefault="00684F4F" w:rsidP="00317662">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2C40D88B" w14:textId="77777777" w:rsidR="00684F4F" w:rsidRPr="00990F1C" w:rsidRDefault="00684F4F" w:rsidP="0031766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13E10" id="Rectangle 416" o:spid="_x0000_s1196" style="position:absolute;margin-left:293.85pt;margin-top:208.85pt;width:93.75pt;height:34.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" fillcolor="#a5a5a5 [2092]">
                <v:textbox>
                  <w:txbxContent>
                    <w:p w14:paraId="6A6E8067" w14:textId="77777777" w:rsidR="00684F4F" w:rsidRPr="00990F1C" w:rsidRDefault="00684F4F" w:rsidP="00317662">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2C40D88B" w14:textId="77777777" w:rsidR="00684F4F" w:rsidRPr="00990F1C" w:rsidRDefault="00684F4F" w:rsidP="00317662">
                      <w:pPr>
                        <w:rPr>
                          <w:szCs w:val="16"/>
                        </w:rPr>
                      </w:pPr>
                    </w:p>
                  </w:txbxContent>
                </v:textbox>
              </v:rect>
            </w:pict>
          </mc:Fallback>
        </mc:AlternateContent>
      </w:r>
      <w:r>
        <w:rPr>
          <w:noProof/>
          <w:lang w:eastAsia="zh-CN"/>
        </w:rPr>
        <mc:AlternateContent>
          <mc:Choice Requires="wps">
            <w:drawing>
              <wp:anchor distT="0" distB="0" distL="114300" distR="114300" simplePos="0" relativeHeight="251930624" behindDoc="0" locked="0" layoutInCell="1" allowOverlap="1" wp14:anchorId="6B57480F" wp14:editId="0E746B07">
                <wp:simplePos x="0" y="0"/>
                <wp:positionH relativeFrom="column">
                  <wp:posOffset>643255</wp:posOffset>
                </wp:positionH>
                <wp:positionV relativeFrom="paragraph">
                  <wp:posOffset>2652395</wp:posOffset>
                </wp:positionV>
                <wp:extent cx="1190625" cy="440055"/>
                <wp:effectExtent l="5080" t="11430" r="13970" b="5715"/>
                <wp:wrapNone/>
                <wp:docPr id="1212"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6AE2A340" w14:textId="77777777" w:rsidR="00684F4F" w:rsidRPr="00990F1C" w:rsidRDefault="00684F4F" w:rsidP="00317662">
                            <w:pPr>
                              <w:jc w:val="center"/>
                              <w:rPr>
                                <w:i/>
                                <w:sz w:val="16"/>
                                <w:szCs w:val="16"/>
                                <w:lang w:val="en-US"/>
                              </w:rPr>
                            </w:pPr>
                            <w:r w:rsidRPr="00990F1C">
                              <w:rPr>
                                <w:i/>
                                <w:sz w:val="16"/>
                                <w:szCs w:val="16"/>
                                <w:lang w:val="en-US"/>
                              </w:rPr>
                              <w:t xml:space="preserve">Refer to </w:t>
                            </w:r>
                            <w:r>
                              <w:rPr>
                                <w:i/>
                                <w:sz w:val="16"/>
                                <w:szCs w:val="16"/>
                                <w:lang w:val="en-US"/>
                              </w:rPr>
                              <w:t>Chemical</w:t>
                            </w:r>
                            <w:r w:rsidRPr="00990F1C">
                              <w:rPr>
                                <w:i/>
                                <w:sz w:val="16"/>
                                <w:szCs w:val="16"/>
                                <w:lang w:val="en-US"/>
                              </w:rPr>
                              <w:t xml:space="preserve"> Bund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7480F" id="Rectangle 415" o:spid="_x0000_s1197" style="position:absolute;margin-left:50.65pt;margin-top:208.85pt;width:93.75pt;height:34.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" fillcolor="#a5a5a5 [2092]">
                <v:textbox>
                  <w:txbxContent>
                    <w:p w14:paraId="6AE2A340" w14:textId="77777777" w:rsidR="00684F4F" w:rsidRPr="00990F1C" w:rsidRDefault="00684F4F" w:rsidP="00317662">
                      <w:pPr>
                        <w:jc w:val="center"/>
                        <w:rPr>
                          <w:i/>
                          <w:sz w:val="16"/>
                          <w:szCs w:val="16"/>
                          <w:lang w:val="en-US"/>
                        </w:rPr>
                      </w:pPr>
                      <w:r w:rsidRPr="00990F1C">
                        <w:rPr>
                          <w:i/>
                          <w:sz w:val="16"/>
                          <w:szCs w:val="16"/>
                          <w:lang w:val="en-US"/>
                        </w:rPr>
                        <w:t xml:space="preserve">Refer to </w:t>
                      </w:r>
                      <w:r>
                        <w:rPr>
                          <w:i/>
                          <w:sz w:val="16"/>
                          <w:szCs w:val="16"/>
                          <w:lang w:val="en-US"/>
                        </w:rPr>
                        <w:t>Chemical</w:t>
                      </w:r>
                      <w:r w:rsidRPr="00990F1C">
                        <w:rPr>
                          <w:i/>
                          <w:sz w:val="16"/>
                          <w:szCs w:val="16"/>
                          <w:lang w:val="en-US"/>
                        </w:rPr>
                        <w:t xml:space="preserve"> Bund Response Plan</w:t>
                      </w:r>
                    </w:p>
                  </w:txbxContent>
                </v:textbox>
              </v:rect>
            </w:pict>
          </mc:Fallback>
        </mc:AlternateContent>
      </w:r>
      <w:r>
        <w:rPr>
          <w:noProof/>
          <w:lang w:eastAsia="zh-CN"/>
        </w:rPr>
        <mc:AlternateContent>
          <mc:Choice Requires="wps">
            <w:drawing>
              <wp:anchor distT="0" distB="0" distL="114300" distR="114300" simplePos="0" relativeHeight="251929600" behindDoc="0" locked="0" layoutInCell="1" allowOverlap="1" wp14:anchorId="233A9D86" wp14:editId="1AB9D714">
                <wp:simplePos x="0" y="0"/>
                <wp:positionH relativeFrom="column">
                  <wp:posOffset>4346575</wp:posOffset>
                </wp:positionH>
                <wp:positionV relativeFrom="paragraph">
                  <wp:posOffset>1844040</wp:posOffset>
                </wp:positionV>
                <wp:extent cx="0" cy="861695"/>
                <wp:effectExtent l="12700" t="12700" r="6350" b="11430"/>
                <wp:wrapNone/>
                <wp:docPr id="1211"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58EBE02">
              <v:shape id="AutoShape 414" style="position:absolute;margin-left:342.25pt;margin-top:145.2pt;width:0;height:67.85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" w14:anchorId="77B4AFD5"/>
            </w:pict>
          </mc:Fallback>
        </mc:AlternateContent>
      </w:r>
      <w:r>
        <w:rPr>
          <w:noProof/>
          <w:lang w:eastAsia="zh-CN"/>
        </w:rPr>
        <mc:AlternateContent>
          <mc:Choice Requires="wps">
            <w:drawing>
              <wp:anchor distT="0" distB="0" distL="114300" distR="114300" simplePos="0" relativeHeight="251928576" behindDoc="0" locked="0" layoutInCell="1" allowOverlap="1" wp14:anchorId="667CD2FC" wp14:editId="5DB6FAA4">
                <wp:simplePos x="0" y="0"/>
                <wp:positionH relativeFrom="column">
                  <wp:posOffset>1243330</wp:posOffset>
                </wp:positionH>
                <wp:positionV relativeFrom="paragraph">
                  <wp:posOffset>1844040</wp:posOffset>
                </wp:positionV>
                <wp:extent cx="0" cy="861695"/>
                <wp:effectExtent l="5080" t="12700" r="13970" b="11430"/>
                <wp:wrapNone/>
                <wp:docPr id="1210"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0A7A8AA">
              <v:shape id="AutoShape 413" style="position:absolute;margin-left:97.9pt;margin-top:145.2pt;width:0;height:67.85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" w14:anchorId="1DE561E9"/>
            </w:pict>
          </mc:Fallback>
        </mc:AlternateContent>
      </w:r>
      <w:r>
        <w:rPr>
          <w:noProof/>
          <w:lang w:eastAsia="zh-CN"/>
        </w:rPr>
        <mc:AlternateContent>
          <mc:Choice Requires="wps">
            <w:drawing>
              <wp:anchor distT="0" distB="0" distL="114300" distR="114300" simplePos="0" relativeHeight="251927552" behindDoc="0" locked="0" layoutInCell="1" allowOverlap="1" wp14:anchorId="4FBA5166" wp14:editId="39D19E81">
                <wp:simplePos x="0" y="0"/>
                <wp:positionH relativeFrom="column">
                  <wp:posOffset>3334385</wp:posOffset>
                </wp:positionH>
                <wp:positionV relativeFrom="paragraph">
                  <wp:posOffset>1844040</wp:posOffset>
                </wp:positionV>
                <wp:extent cx="1012190" cy="0"/>
                <wp:effectExtent l="10160" t="12700" r="6350" b="6350"/>
                <wp:wrapNone/>
                <wp:docPr id="1209"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48CF5D1">
              <v:shape id="AutoShape 412" style="position:absolute;margin-left:262.55pt;margin-top:145.2pt;width:79.7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" w14:anchorId="366BC74D"/>
            </w:pict>
          </mc:Fallback>
        </mc:AlternateContent>
      </w:r>
      <w:r>
        <w:rPr>
          <w:noProof/>
          <w:lang w:eastAsia="zh-CN"/>
        </w:rPr>
        <mc:AlternateContent>
          <mc:Choice Requires="wps">
            <w:drawing>
              <wp:anchor distT="0" distB="0" distL="114300" distR="114300" simplePos="0" relativeHeight="251926528" behindDoc="0" locked="0" layoutInCell="1" allowOverlap="1" wp14:anchorId="39BA9CA5" wp14:editId="4718415B">
                <wp:simplePos x="0" y="0"/>
                <wp:positionH relativeFrom="column">
                  <wp:posOffset>1242695</wp:posOffset>
                </wp:positionH>
                <wp:positionV relativeFrom="paragraph">
                  <wp:posOffset>1844040</wp:posOffset>
                </wp:positionV>
                <wp:extent cx="1012190" cy="0"/>
                <wp:effectExtent l="13970" t="12700" r="12065" b="6350"/>
                <wp:wrapNone/>
                <wp:docPr id="1208"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47A40B5">
              <v:shape id="AutoShape 411" style="position:absolute;margin-left:97.85pt;margin-top:145.2pt;width:79.7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" w14:anchorId="29405A4C"/>
            </w:pict>
          </mc:Fallback>
        </mc:AlternateContent>
      </w:r>
      <w:r>
        <w:rPr>
          <w:noProof/>
          <w:lang w:eastAsia="zh-CN"/>
        </w:rPr>
        <mc:AlternateContent>
          <mc:Choice Requires="wps">
            <w:drawing>
              <wp:anchor distT="0" distB="0" distL="114300" distR="114300" simplePos="0" relativeHeight="251925504" behindDoc="0" locked="0" layoutInCell="1" allowOverlap="1" wp14:anchorId="08900A9E" wp14:editId="18F3F89D">
                <wp:simplePos x="0" y="0"/>
                <wp:positionH relativeFrom="column">
                  <wp:posOffset>2254885</wp:posOffset>
                </wp:positionH>
                <wp:positionV relativeFrom="paragraph">
                  <wp:posOffset>1362710</wp:posOffset>
                </wp:positionV>
                <wp:extent cx="1079500" cy="970280"/>
                <wp:effectExtent l="16510" t="17145" r="18415" b="12700"/>
                <wp:wrapNone/>
                <wp:docPr id="1207"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5D824F12" w14:textId="77777777" w:rsidR="00684F4F" w:rsidRPr="007A6E2B" w:rsidRDefault="00684F4F" w:rsidP="00317662">
                            <w:pPr>
                              <w:jc w:val="center"/>
                              <w:rPr>
                                <w:sz w:val="16"/>
                                <w:szCs w:val="16"/>
                              </w:rPr>
                            </w:pPr>
                            <w:r>
                              <w:rPr>
                                <w:sz w:val="16"/>
                                <w:szCs w:val="16"/>
                              </w:rPr>
                              <w:t>Where is the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00A9E" id="AutoShape 410" o:spid="_x0000_s1198" type="#_x0000_t4" style="position:absolute;margin-left:177.55pt;margin-top:107.3pt;width:85pt;height:76.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">
                <v:textbox>
                  <w:txbxContent>
                    <w:p w14:paraId="5D824F12" w14:textId="77777777" w:rsidR="00684F4F" w:rsidRPr="007A6E2B" w:rsidRDefault="00684F4F" w:rsidP="00317662">
                      <w:pPr>
                        <w:jc w:val="center"/>
                        <w:rPr>
                          <w:sz w:val="16"/>
                          <w:szCs w:val="16"/>
                        </w:rPr>
                      </w:pPr>
                      <w:r>
                        <w:rPr>
                          <w:sz w:val="16"/>
                          <w:szCs w:val="16"/>
                        </w:rPr>
                        <w:t>Where is the leak?</w:t>
                      </w:r>
                    </w:p>
                  </w:txbxContent>
                </v:textbox>
              </v:shape>
            </w:pict>
          </mc:Fallback>
        </mc:AlternateContent>
      </w:r>
      <w:r>
        <w:rPr>
          <w:noProof/>
          <w:lang w:eastAsia="zh-CN"/>
        </w:rPr>
        <mc:AlternateContent>
          <mc:Choice Requires="wps">
            <w:drawing>
              <wp:anchor distT="0" distB="0" distL="114300" distR="114300" simplePos="0" relativeHeight="251918336" behindDoc="0" locked="0" layoutInCell="1" allowOverlap="1" wp14:anchorId="62954EC3" wp14:editId="14FB83BB">
                <wp:simplePos x="0" y="0"/>
                <wp:positionH relativeFrom="column">
                  <wp:posOffset>2794000</wp:posOffset>
                </wp:positionH>
                <wp:positionV relativeFrom="paragraph">
                  <wp:posOffset>900430</wp:posOffset>
                </wp:positionV>
                <wp:extent cx="1905" cy="455295"/>
                <wp:effectExtent l="50800" t="12065" r="61595" b="18415"/>
                <wp:wrapNone/>
                <wp:docPr id="1206"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F96B5E5">
              <v:shape id="AutoShape 403" style="position:absolute;margin-left:220pt;margin-top:70.9pt;width:.15pt;height:35.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" w14:anchorId="68A35EF5">
                <v:stroke endarrow="block"/>
              </v:shape>
            </w:pict>
          </mc:Fallback>
        </mc:AlternateContent>
      </w:r>
      <w:r>
        <w:rPr>
          <w:noProof/>
          <w:lang w:eastAsia="zh-CN"/>
        </w:rPr>
        <mc:AlternateContent>
          <mc:Choice Requires="wps">
            <w:drawing>
              <wp:anchor distT="0" distB="0" distL="114300" distR="114300" simplePos="0" relativeHeight="251912192" behindDoc="0" locked="0" layoutInCell="1" allowOverlap="1" wp14:anchorId="0FF95E33" wp14:editId="6C9F8605">
                <wp:simplePos x="0" y="0"/>
                <wp:positionH relativeFrom="column">
                  <wp:posOffset>4346575</wp:posOffset>
                </wp:positionH>
                <wp:positionV relativeFrom="paragraph">
                  <wp:posOffset>2406015</wp:posOffset>
                </wp:positionV>
                <wp:extent cx="1468120" cy="361315"/>
                <wp:effectExtent l="0" t="3175" r="1905" b="0"/>
                <wp:wrapNone/>
                <wp:docPr id="120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D9242" w14:textId="77777777" w:rsidR="00684F4F" w:rsidRPr="001277F4" w:rsidRDefault="00684F4F" w:rsidP="00317662">
                            <w:pPr>
                              <w:rPr>
                                <w:sz w:val="16"/>
                                <w:szCs w:val="16"/>
                                <w:lang w:val="en-US"/>
                              </w:rPr>
                            </w:pP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F95E33" id="Text Box 397" o:spid="_x0000_s1199" type="#_x0000_t202" style="position:absolute;margin-left:342.25pt;margin-top:189.45pt;width:115.6pt;height:28.45pt;z-index:25191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" stroked="f">
                <v:textbox style="mso-fit-shape-to-text:t">
                  <w:txbxContent>
                    <w:p w14:paraId="245D9242" w14:textId="77777777" w:rsidR="00684F4F" w:rsidRPr="001277F4" w:rsidRDefault="00684F4F" w:rsidP="00317662">
                      <w:pPr>
                        <w:rPr>
                          <w:sz w:val="16"/>
                          <w:szCs w:val="16"/>
                          <w:lang w:val="en-US"/>
                        </w:rPr>
                      </w:pPr>
                      <w:proofErr w:type="spellStart"/>
                      <w:r>
                        <w:rPr>
                          <w:sz w:val="16"/>
                          <w:szCs w:val="16"/>
                          <w:lang w:val="en-US"/>
                        </w:rPr>
                        <w:t>Unbunded</w:t>
                      </w:r>
                      <w:proofErr w:type="spellEnd"/>
                      <w:r>
                        <w:rPr>
                          <w:sz w:val="16"/>
                          <w:szCs w:val="16"/>
                          <w:lang w:val="en-US"/>
                        </w:rPr>
                        <w:t xml:space="preserve"> Area</w:t>
                      </w:r>
                    </w:p>
                  </w:txbxContent>
                </v:textbox>
              </v:shape>
            </w:pict>
          </mc:Fallback>
        </mc:AlternateContent>
      </w:r>
      <w:r w:rsidR="00317662">
        <w:br w:type="page"/>
      </w:r>
    </w:p>
    <w:p w14:paraId="34C0AD11" w14:textId="77777777" w:rsidR="00317662" w:rsidRPr="00A718D3" w:rsidRDefault="00317662" w:rsidP="00317662">
      <w:pPr>
        <w:spacing w:after="0" w:line="240" w:lineRule="auto"/>
      </w:pPr>
    </w:p>
    <w:p w14:paraId="5EBC3CC4" w14:textId="77777777" w:rsidR="00317662" w:rsidRDefault="00317662" w:rsidP="00317662">
      <w:pPr>
        <w:spacing w:after="0" w:line="240" w:lineRule="auto"/>
        <w:rPr>
          <w:b/>
        </w:rPr>
      </w:pPr>
    </w:p>
    <w:p w14:paraId="76741200" w14:textId="77777777" w:rsidR="00317662" w:rsidRDefault="00317662" w:rsidP="00317662">
      <w:pPr>
        <w:spacing w:after="0" w:line="240" w:lineRule="auto"/>
        <w:rPr>
          <w:b/>
        </w:rPr>
      </w:pPr>
    </w:p>
    <w:p w14:paraId="5DE3924B" w14:textId="77777777" w:rsidR="00317662" w:rsidRPr="00051B21" w:rsidRDefault="00B47901" w:rsidP="00317662">
      <w:pPr>
        <w:spacing w:after="0" w:line="240" w:lineRule="auto"/>
        <w:rPr>
          <w:b/>
        </w:rPr>
      </w:pPr>
      <w:r>
        <w:rPr>
          <w:b/>
        </w:rPr>
        <w:t xml:space="preserve">Nalco Tank </w:t>
      </w:r>
      <w:r w:rsidR="00317662">
        <w:rPr>
          <w:b/>
        </w:rPr>
        <w:t>Bund</w:t>
      </w:r>
    </w:p>
    <w:p w14:paraId="7E7030AB" w14:textId="77777777" w:rsidR="00317662" w:rsidRDefault="00317662" w:rsidP="00317662">
      <w:pPr>
        <w:tabs>
          <w:tab w:val="left" w:pos="5134"/>
        </w:tabs>
        <w:spacing w:after="0" w:line="240" w:lineRule="auto"/>
      </w:pPr>
      <w:r>
        <w:tab/>
      </w:r>
    </w:p>
    <w:p w14:paraId="3107FFC4" w14:textId="77777777" w:rsidR="00317662" w:rsidRDefault="00317662" w:rsidP="00317662">
      <w:pPr>
        <w:spacing w:after="0"/>
      </w:pPr>
    </w:p>
    <w:p w14:paraId="1AEBCE8F" w14:textId="77777777" w:rsidR="00317662" w:rsidRDefault="003F6653" w:rsidP="00317662">
      <w:pPr>
        <w:tabs>
          <w:tab w:val="left" w:pos="5199"/>
        </w:tabs>
        <w:spacing w:after="0"/>
      </w:pPr>
      <w:r>
        <w:rPr>
          <w:noProof/>
          <w:lang w:eastAsia="zh-CN"/>
        </w:rPr>
        <mc:AlternateContent>
          <mc:Choice Requires="wps">
            <w:drawing>
              <wp:anchor distT="0" distB="0" distL="114300" distR="114300" simplePos="0" relativeHeight="253843456" behindDoc="0" locked="0" layoutInCell="1" allowOverlap="1" wp14:anchorId="3EE55033" wp14:editId="7E427B08">
                <wp:simplePos x="0" y="0"/>
                <wp:positionH relativeFrom="column">
                  <wp:posOffset>2285365</wp:posOffset>
                </wp:positionH>
                <wp:positionV relativeFrom="paragraph">
                  <wp:posOffset>114300</wp:posOffset>
                </wp:positionV>
                <wp:extent cx="1190625" cy="440055"/>
                <wp:effectExtent l="8890" t="6350" r="10160" b="10795"/>
                <wp:wrapNone/>
                <wp:docPr id="120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3019BB51" w14:textId="77777777" w:rsidR="00684F4F" w:rsidRPr="002F53B3" w:rsidRDefault="00684F4F" w:rsidP="00317662">
                            <w:pPr>
                              <w:jc w:val="center"/>
                              <w:rPr>
                                <w:sz w:val="16"/>
                                <w:szCs w:val="16"/>
                              </w:rPr>
                            </w:pPr>
                            <w:r>
                              <w:rPr>
                                <w:sz w:val="16"/>
                                <w:szCs w:val="16"/>
                                <w:lang w:val="en-US"/>
                              </w:rPr>
                              <w:t xml:space="preserve">Leak Identified in </w:t>
                            </w:r>
                            <w:r>
                              <w:rPr>
                                <w:sz w:val="16"/>
                                <w:szCs w:val="16"/>
                                <w:lang w:val="en-US"/>
                              </w:rPr>
                              <w:br/>
                              <w:t>Chemical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55033" id="Rectangle 396" o:spid="_x0000_s1200" style="position:absolute;margin-left:179.95pt;margin-top:9pt;width:93.75pt;height:34.65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">
                <v:textbox>
                  <w:txbxContent>
                    <w:p w14:paraId="3019BB51" w14:textId="77777777" w:rsidR="00684F4F" w:rsidRPr="002F53B3" w:rsidRDefault="00684F4F" w:rsidP="00317662">
                      <w:pPr>
                        <w:jc w:val="center"/>
                        <w:rPr>
                          <w:sz w:val="16"/>
                          <w:szCs w:val="16"/>
                        </w:rPr>
                      </w:pPr>
                      <w:r>
                        <w:rPr>
                          <w:sz w:val="16"/>
                          <w:szCs w:val="16"/>
                          <w:lang w:val="en-US"/>
                        </w:rPr>
                        <w:t xml:space="preserve">Leak Identified in </w:t>
                      </w:r>
                      <w:r>
                        <w:rPr>
                          <w:sz w:val="16"/>
                          <w:szCs w:val="16"/>
                          <w:lang w:val="en-US"/>
                        </w:rPr>
                        <w:br/>
                        <w:t>Chemical Bund</w:t>
                      </w:r>
                    </w:p>
                  </w:txbxContent>
                </v:textbox>
              </v:rect>
            </w:pict>
          </mc:Fallback>
        </mc:AlternateContent>
      </w:r>
      <w:r w:rsidR="00317662">
        <w:tab/>
      </w:r>
    </w:p>
    <w:p w14:paraId="6633F242" w14:textId="77777777" w:rsidR="00317662" w:rsidRDefault="00317662" w:rsidP="00317662">
      <w:pPr>
        <w:tabs>
          <w:tab w:val="left" w:pos="5199"/>
        </w:tabs>
        <w:spacing w:after="0"/>
      </w:pPr>
      <w:r>
        <w:t xml:space="preserve">                                                                                                      </w:t>
      </w:r>
    </w:p>
    <w:p w14:paraId="71E1B407" w14:textId="77777777" w:rsidR="00317662" w:rsidRDefault="003F6653" w:rsidP="00317662">
      <w:r>
        <w:rPr>
          <w:noProof/>
          <w:lang w:eastAsia="zh-CN"/>
        </w:rPr>
        <mc:AlternateContent>
          <mc:Choice Requires="wps">
            <w:drawing>
              <wp:anchor distT="0" distB="0" distL="114300" distR="114300" simplePos="0" relativeHeight="253833216" behindDoc="0" locked="0" layoutInCell="1" allowOverlap="1" wp14:anchorId="5776DF2F" wp14:editId="065D02E4">
                <wp:simplePos x="0" y="0"/>
                <wp:positionH relativeFrom="column">
                  <wp:posOffset>2853055</wp:posOffset>
                </wp:positionH>
                <wp:positionV relativeFrom="paragraph">
                  <wp:posOffset>162560</wp:posOffset>
                </wp:positionV>
                <wp:extent cx="1270" cy="403860"/>
                <wp:effectExtent l="52705" t="8255" r="60325" b="16510"/>
                <wp:wrapNone/>
                <wp:docPr id="1203"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BA534F8">
              <v:shape id="AutoShape 386" style="position:absolute;margin-left:224.65pt;margin-top:12.8pt;width:.1pt;height:31.8pt;flip:x;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J7QQ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" w14:anchorId="1264F9C2">
                <v:stroke endarrow="block"/>
              </v:shape>
            </w:pict>
          </mc:Fallback>
        </mc:AlternateContent>
      </w:r>
    </w:p>
    <w:p w14:paraId="7AC45984" w14:textId="77777777" w:rsidR="00317662" w:rsidRDefault="00317662" w:rsidP="00317662">
      <w:pPr>
        <w:spacing w:after="0"/>
        <w:jc w:val="center"/>
      </w:pPr>
    </w:p>
    <w:p w14:paraId="59AB0939" w14:textId="77777777" w:rsidR="00317662" w:rsidRDefault="003F6653" w:rsidP="00317662">
      <w:pPr>
        <w:spacing w:after="0"/>
        <w:jc w:val="center"/>
      </w:pPr>
      <w:r>
        <w:rPr>
          <w:noProof/>
          <w:lang w:eastAsia="zh-CN"/>
        </w:rPr>
        <mc:AlternateContent>
          <mc:Choice Requires="wps">
            <w:drawing>
              <wp:anchor distT="0" distB="0" distL="114300" distR="114300" simplePos="0" relativeHeight="253832192" behindDoc="0" locked="0" layoutInCell="1" allowOverlap="1" wp14:anchorId="39449F20" wp14:editId="18994E3E">
                <wp:simplePos x="0" y="0"/>
                <wp:positionH relativeFrom="column">
                  <wp:posOffset>2313305</wp:posOffset>
                </wp:positionH>
                <wp:positionV relativeFrom="paragraph">
                  <wp:posOffset>46990</wp:posOffset>
                </wp:positionV>
                <wp:extent cx="1079500" cy="970280"/>
                <wp:effectExtent l="17780" t="12065" r="17145" b="8255"/>
                <wp:wrapNone/>
                <wp:docPr id="1202"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2E3F2156" w14:textId="77777777" w:rsidR="00684F4F" w:rsidRPr="007A6E2B" w:rsidRDefault="00684F4F" w:rsidP="00317662">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49F20" id="AutoShape 385" o:spid="_x0000_s1201" type="#_x0000_t4" style="position:absolute;left:0;text-align:left;margin-left:182.15pt;margin-top:3.7pt;width:85pt;height:76.4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">
                <v:textbox>
                  <w:txbxContent>
                    <w:p w14:paraId="2E3F2156" w14:textId="77777777" w:rsidR="00684F4F" w:rsidRPr="007A6E2B" w:rsidRDefault="00684F4F" w:rsidP="00317662">
                      <w:pPr>
                        <w:jc w:val="center"/>
                        <w:rPr>
                          <w:sz w:val="16"/>
                          <w:szCs w:val="16"/>
                        </w:rPr>
                      </w:pPr>
                      <w:r>
                        <w:rPr>
                          <w:sz w:val="16"/>
                          <w:szCs w:val="16"/>
                        </w:rPr>
                        <w:t>Can it be isolated?</w:t>
                      </w:r>
                    </w:p>
                  </w:txbxContent>
                </v:textbox>
              </v:shape>
            </w:pict>
          </mc:Fallback>
        </mc:AlternateContent>
      </w:r>
    </w:p>
    <w:p w14:paraId="46EEBC67" w14:textId="77777777" w:rsidR="00317662" w:rsidRPr="00A718D3" w:rsidRDefault="00317662" w:rsidP="00317662">
      <w:pPr>
        <w:tabs>
          <w:tab w:val="left" w:pos="5426"/>
        </w:tabs>
      </w:pPr>
      <w:r>
        <w:t xml:space="preserve">                                                                                                        N</w:t>
      </w:r>
    </w:p>
    <w:p w14:paraId="4FBEA54A" w14:textId="77777777" w:rsidR="00317662" w:rsidRPr="00A718D3" w:rsidRDefault="003F6653" w:rsidP="00317662">
      <w:r>
        <w:rPr>
          <w:noProof/>
          <w:lang w:eastAsia="zh-CN"/>
        </w:rPr>
        <mc:AlternateContent>
          <mc:Choice Requires="wps">
            <w:drawing>
              <wp:anchor distT="0" distB="0" distL="114300" distR="114300" simplePos="0" relativeHeight="253835264" behindDoc="0" locked="0" layoutInCell="1" allowOverlap="1" wp14:anchorId="4C5B5C2A" wp14:editId="67EBA793">
                <wp:simplePos x="0" y="0"/>
                <wp:positionH relativeFrom="column">
                  <wp:posOffset>3393440</wp:posOffset>
                </wp:positionH>
                <wp:positionV relativeFrom="paragraph">
                  <wp:posOffset>12700</wp:posOffset>
                </wp:positionV>
                <wp:extent cx="1072515" cy="0"/>
                <wp:effectExtent l="12065" t="11430" r="10795" b="7620"/>
                <wp:wrapNone/>
                <wp:docPr id="1201"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CC4B7D6">
              <v:shape id="AutoShape 388" style="position:absolute;margin-left:267.2pt;margin-top:1pt;width:84.45pt;height:0;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W2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" w14:anchorId="1B05126F"/>
            </w:pict>
          </mc:Fallback>
        </mc:AlternateContent>
      </w:r>
      <w:r>
        <w:rPr>
          <w:noProof/>
          <w:lang w:eastAsia="zh-CN"/>
        </w:rPr>
        <mc:AlternateContent>
          <mc:Choice Requires="wps">
            <w:drawing>
              <wp:anchor distT="0" distB="0" distL="114300" distR="114300" simplePos="0" relativeHeight="253834240" behindDoc="0" locked="0" layoutInCell="1" allowOverlap="1" wp14:anchorId="568896F4" wp14:editId="511405B3">
                <wp:simplePos x="0" y="0"/>
                <wp:positionH relativeFrom="column">
                  <wp:posOffset>4465955</wp:posOffset>
                </wp:positionH>
                <wp:positionV relativeFrom="paragraph">
                  <wp:posOffset>12065</wp:posOffset>
                </wp:positionV>
                <wp:extent cx="0" cy="682625"/>
                <wp:effectExtent l="55880" t="10795" r="58420" b="20955"/>
                <wp:wrapNone/>
                <wp:docPr id="1200"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20D878F">
              <v:shape id="AutoShape 387" style="position:absolute;margin-left:351.65pt;margin-top:.95pt;width:0;height:53.75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" w14:anchorId="142899AA">
                <v:stroke endarrow="block"/>
              </v:shape>
            </w:pict>
          </mc:Fallback>
        </mc:AlternateContent>
      </w:r>
    </w:p>
    <w:p w14:paraId="5FD7FAF9" w14:textId="77777777" w:rsidR="00317662" w:rsidRDefault="003F6653" w:rsidP="00317662">
      <w:pPr>
        <w:jc w:val="center"/>
      </w:pPr>
      <w:r>
        <w:rPr>
          <w:noProof/>
          <w:lang w:eastAsia="zh-CN"/>
        </w:rPr>
        <mc:AlternateContent>
          <mc:Choice Requires="wps">
            <w:drawing>
              <wp:anchor distT="0" distB="0" distL="114300" distR="114300" simplePos="0" relativeHeight="253837312" behindDoc="0" locked="0" layoutInCell="1" allowOverlap="1" wp14:anchorId="082B95EC" wp14:editId="0B2335CF">
                <wp:simplePos x="0" y="0"/>
                <wp:positionH relativeFrom="column">
                  <wp:posOffset>2853055</wp:posOffset>
                </wp:positionH>
                <wp:positionV relativeFrom="paragraph">
                  <wp:posOffset>174625</wp:posOffset>
                </wp:positionV>
                <wp:extent cx="1270" cy="208280"/>
                <wp:effectExtent l="52705" t="10160" r="60325" b="19685"/>
                <wp:wrapNone/>
                <wp:docPr id="1199"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84AD764">
              <v:shape id="AutoShape 390" style="position:absolute;margin-left:224.65pt;margin-top:13.75pt;width:.1pt;height:16.4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" w14:anchorId="6D30FE02">
                <v:stroke endarrow="block"/>
              </v:shape>
            </w:pict>
          </mc:Fallback>
        </mc:AlternateContent>
      </w:r>
      <w:r w:rsidR="00317662">
        <w:t xml:space="preserve">                 Y</w:t>
      </w:r>
    </w:p>
    <w:p w14:paraId="7BC3FC4B" w14:textId="77777777" w:rsidR="00317662" w:rsidRDefault="003F6653" w:rsidP="00317662">
      <w:pPr>
        <w:tabs>
          <w:tab w:val="left" w:pos="4962"/>
        </w:tabs>
        <w:spacing w:after="0"/>
      </w:pPr>
      <w:r>
        <w:rPr>
          <w:noProof/>
          <w:lang w:eastAsia="zh-CN"/>
        </w:rPr>
        <mc:AlternateContent>
          <mc:Choice Requires="wps">
            <w:drawing>
              <wp:anchor distT="0" distB="0" distL="114300" distR="114300" simplePos="0" relativeHeight="253836288" behindDoc="0" locked="0" layoutInCell="1" allowOverlap="1" wp14:anchorId="60D40D14" wp14:editId="4206B206">
                <wp:simplePos x="0" y="0"/>
                <wp:positionH relativeFrom="column">
                  <wp:posOffset>3888105</wp:posOffset>
                </wp:positionH>
                <wp:positionV relativeFrom="paragraph">
                  <wp:posOffset>49530</wp:posOffset>
                </wp:positionV>
                <wp:extent cx="1459230" cy="440055"/>
                <wp:effectExtent l="11430" t="8255" r="5715" b="8890"/>
                <wp:wrapNone/>
                <wp:docPr id="119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440055"/>
                        </a:xfrm>
                        <a:prstGeom prst="rect">
                          <a:avLst/>
                        </a:prstGeom>
                        <a:solidFill>
                          <a:srgbClr val="FFFFFF"/>
                        </a:solidFill>
                        <a:ln w="9525">
                          <a:solidFill>
                            <a:srgbClr val="000000"/>
                          </a:solidFill>
                          <a:miter lim="800000"/>
                          <a:headEnd/>
                          <a:tailEnd/>
                        </a:ln>
                      </wps:spPr>
                      <wps:txbx>
                        <w:txbxContent>
                          <w:p w14:paraId="60C648D3" w14:textId="77777777" w:rsidR="00684F4F" w:rsidRPr="00064F27" w:rsidRDefault="00684F4F" w:rsidP="00317662">
                            <w:pPr>
                              <w:jc w:val="center"/>
                              <w:rPr>
                                <w:sz w:val="16"/>
                                <w:szCs w:val="16"/>
                                <w:lang w:val="en-US"/>
                              </w:rPr>
                            </w:pPr>
                            <w:r>
                              <w:rPr>
                                <w:sz w:val="16"/>
                                <w:szCs w:val="16"/>
                                <w:lang w:val="en-US"/>
                              </w:rPr>
                              <w:t>Shutdown system and isolate</w:t>
                            </w:r>
                            <w:r>
                              <w:rPr>
                                <w:sz w:val="16"/>
                                <w:szCs w:val="16"/>
                                <w:lang w:val="en-US"/>
                              </w:rPr>
                              <w:br/>
                              <w:t>or capture leak if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40D14" id="Rectangle 389" o:spid="_x0000_s1202" style="position:absolute;margin-left:306.15pt;margin-top:3.9pt;width:114.9pt;height:34.65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">
                <v:textbox>
                  <w:txbxContent>
                    <w:p w14:paraId="60C648D3" w14:textId="77777777" w:rsidR="00684F4F" w:rsidRPr="00064F27" w:rsidRDefault="00684F4F" w:rsidP="00317662">
                      <w:pPr>
                        <w:jc w:val="center"/>
                        <w:rPr>
                          <w:sz w:val="16"/>
                          <w:szCs w:val="16"/>
                          <w:lang w:val="en-US"/>
                        </w:rPr>
                      </w:pPr>
                      <w:r>
                        <w:rPr>
                          <w:sz w:val="16"/>
                          <w:szCs w:val="16"/>
                          <w:lang w:val="en-US"/>
                        </w:rPr>
                        <w:t>Shutdown system and isolate</w:t>
                      </w:r>
                      <w:r>
                        <w:rPr>
                          <w:sz w:val="16"/>
                          <w:szCs w:val="16"/>
                          <w:lang w:val="en-US"/>
                        </w:rPr>
                        <w:br/>
                        <w:t>or capture leak if appropriate</w:t>
                      </w:r>
                    </w:p>
                  </w:txbxContent>
                </v:textbox>
              </v:rect>
            </w:pict>
          </mc:Fallback>
        </mc:AlternateContent>
      </w:r>
      <w:r>
        <w:rPr>
          <w:noProof/>
          <w:lang w:eastAsia="zh-CN"/>
        </w:rPr>
        <mc:AlternateContent>
          <mc:Choice Requires="wps">
            <w:drawing>
              <wp:anchor distT="0" distB="0" distL="114300" distR="114300" simplePos="0" relativeHeight="253838336" behindDoc="0" locked="0" layoutInCell="1" allowOverlap="1" wp14:anchorId="15E87064" wp14:editId="112C6880">
                <wp:simplePos x="0" y="0"/>
                <wp:positionH relativeFrom="column">
                  <wp:posOffset>2291715</wp:posOffset>
                </wp:positionH>
                <wp:positionV relativeFrom="paragraph">
                  <wp:posOffset>60325</wp:posOffset>
                </wp:positionV>
                <wp:extent cx="1190625" cy="440055"/>
                <wp:effectExtent l="5715" t="9525" r="13335" b="7620"/>
                <wp:wrapNone/>
                <wp:docPr id="1197"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0C3EEE31" w14:textId="77777777" w:rsidR="00684F4F" w:rsidRPr="00064F27" w:rsidRDefault="00684F4F" w:rsidP="00317662">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87064" id="Rectangle 391" o:spid="_x0000_s1203" style="position:absolute;margin-left:180.45pt;margin-top:4.75pt;width:93.75pt;height:34.65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">
                <v:textbox>
                  <w:txbxContent>
                    <w:p w14:paraId="0C3EEE31" w14:textId="77777777" w:rsidR="00684F4F" w:rsidRPr="00064F27" w:rsidRDefault="00684F4F" w:rsidP="00317662">
                      <w:pPr>
                        <w:jc w:val="center"/>
                        <w:rPr>
                          <w:sz w:val="16"/>
                          <w:szCs w:val="16"/>
                          <w:lang w:val="en-US"/>
                        </w:rPr>
                      </w:pPr>
                      <w:r>
                        <w:rPr>
                          <w:sz w:val="16"/>
                          <w:szCs w:val="16"/>
                          <w:lang w:val="en-US"/>
                        </w:rPr>
                        <w:t>Isolate leak</w:t>
                      </w:r>
                    </w:p>
                  </w:txbxContent>
                </v:textbox>
              </v:rect>
            </w:pict>
          </mc:Fallback>
        </mc:AlternateContent>
      </w:r>
      <w:r w:rsidR="00317662">
        <w:t xml:space="preserve"> </w:t>
      </w:r>
      <w:r w:rsidR="00317662">
        <w:tab/>
        <w:t xml:space="preserve">  </w:t>
      </w:r>
    </w:p>
    <w:p w14:paraId="654479DB" w14:textId="77777777" w:rsidR="00317662" w:rsidRDefault="003F6653" w:rsidP="00317662">
      <w:r>
        <w:rPr>
          <w:noProof/>
          <w:lang w:eastAsia="zh-CN"/>
        </w:rPr>
        <mc:AlternateContent>
          <mc:Choice Requires="wps">
            <w:drawing>
              <wp:anchor distT="0" distB="0" distL="114300" distR="114300" simplePos="0" relativeHeight="253840384" behindDoc="0" locked="0" layoutInCell="1" allowOverlap="1" wp14:anchorId="6FB1A481" wp14:editId="0D00D6F0">
                <wp:simplePos x="0" y="0"/>
                <wp:positionH relativeFrom="column">
                  <wp:posOffset>4466590</wp:posOffset>
                </wp:positionH>
                <wp:positionV relativeFrom="paragraph">
                  <wp:posOffset>293370</wp:posOffset>
                </wp:positionV>
                <wp:extent cx="0" cy="167640"/>
                <wp:effectExtent l="8890" t="10160" r="10160" b="12700"/>
                <wp:wrapNone/>
                <wp:docPr id="1196"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AE64902">
              <v:shape id="AutoShape 393" style="position:absolute;margin-left:351.7pt;margin-top:23.1pt;width:0;height:13.2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" w14:anchorId="5259951B"/>
            </w:pict>
          </mc:Fallback>
        </mc:AlternateContent>
      </w:r>
      <w:r>
        <w:rPr>
          <w:noProof/>
          <w:lang w:eastAsia="zh-CN"/>
        </w:rPr>
        <mc:AlternateContent>
          <mc:Choice Requires="wps">
            <w:drawing>
              <wp:anchor distT="0" distB="0" distL="114300" distR="114300" simplePos="0" relativeHeight="253839360" behindDoc="0" locked="0" layoutInCell="1" allowOverlap="1" wp14:anchorId="74426237" wp14:editId="31BEDE8E">
                <wp:simplePos x="0" y="0"/>
                <wp:positionH relativeFrom="column">
                  <wp:posOffset>2852420</wp:posOffset>
                </wp:positionH>
                <wp:positionV relativeFrom="paragraph">
                  <wp:posOffset>304165</wp:posOffset>
                </wp:positionV>
                <wp:extent cx="635" cy="369570"/>
                <wp:effectExtent l="52070" t="11430" r="61595" b="19050"/>
                <wp:wrapNone/>
                <wp:docPr id="1195"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D6497BF">
              <v:shape id="AutoShape 392" style="position:absolute;margin-left:224.6pt;margin-top:23.95pt;width:.05pt;height:29.1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" w14:anchorId="383ABB89">
                <v:stroke endarrow="block"/>
              </v:shape>
            </w:pict>
          </mc:Fallback>
        </mc:AlternateContent>
      </w:r>
    </w:p>
    <w:p w14:paraId="0F03BF45" w14:textId="77777777" w:rsidR="00317662" w:rsidRDefault="003F6653" w:rsidP="00317662">
      <w:pPr>
        <w:spacing w:after="0"/>
        <w:jc w:val="center"/>
      </w:pPr>
      <w:r>
        <w:rPr>
          <w:noProof/>
          <w:lang w:eastAsia="zh-CN"/>
        </w:rPr>
        <mc:AlternateContent>
          <mc:Choice Requires="wps">
            <w:drawing>
              <wp:anchor distT="0" distB="0" distL="114300" distR="114300" simplePos="0" relativeHeight="253841408" behindDoc="0" locked="0" layoutInCell="1" allowOverlap="1" wp14:anchorId="026CA9C2" wp14:editId="1DB9257C">
                <wp:simplePos x="0" y="0"/>
                <wp:positionH relativeFrom="column">
                  <wp:posOffset>2854325</wp:posOffset>
                </wp:positionH>
                <wp:positionV relativeFrom="paragraph">
                  <wp:posOffset>137795</wp:posOffset>
                </wp:positionV>
                <wp:extent cx="1608455" cy="0"/>
                <wp:effectExtent l="15875" t="53975" r="13970" b="60325"/>
                <wp:wrapNone/>
                <wp:docPr id="1194"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A6AE7B0">
              <v:shape id="AutoShape 394" style="position:absolute;margin-left:224.75pt;margin-top:10.85pt;width:126.65pt;height:0;flip:x;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" w14:anchorId="246AC27C">
                <v:stroke endarrow="block"/>
              </v:shape>
            </w:pict>
          </mc:Fallback>
        </mc:AlternateContent>
      </w:r>
    </w:p>
    <w:p w14:paraId="1DCD8572" w14:textId="77777777" w:rsidR="00317662" w:rsidRDefault="003F6653" w:rsidP="00317662">
      <w:pPr>
        <w:spacing w:after="0"/>
        <w:jc w:val="center"/>
      </w:pPr>
      <w:r>
        <w:rPr>
          <w:noProof/>
          <w:lang w:eastAsia="zh-CN"/>
        </w:rPr>
        <mc:AlternateContent>
          <mc:Choice Requires="wps">
            <w:drawing>
              <wp:anchor distT="0" distB="0" distL="114300" distR="114300" simplePos="0" relativeHeight="253842432" behindDoc="0" locked="0" layoutInCell="1" allowOverlap="1" wp14:anchorId="62DFCDC1" wp14:editId="3EE54F70">
                <wp:simplePos x="0" y="0"/>
                <wp:positionH relativeFrom="column">
                  <wp:posOffset>2288540</wp:posOffset>
                </wp:positionH>
                <wp:positionV relativeFrom="paragraph">
                  <wp:posOffset>153670</wp:posOffset>
                </wp:positionV>
                <wp:extent cx="1190625" cy="658495"/>
                <wp:effectExtent l="12065" t="8890" r="6985" b="8890"/>
                <wp:wrapNone/>
                <wp:docPr id="1193"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58495"/>
                        </a:xfrm>
                        <a:prstGeom prst="rect">
                          <a:avLst/>
                        </a:prstGeom>
                        <a:solidFill>
                          <a:srgbClr val="FFFFFF"/>
                        </a:solidFill>
                        <a:ln w="9525">
                          <a:solidFill>
                            <a:srgbClr val="000000"/>
                          </a:solidFill>
                          <a:miter lim="800000"/>
                          <a:headEnd/>
                          <a:tailEnd/>
                        </a:ln>
                      </wps:spPr>
                      <wps:txbx>
                        <w:txbxContent>
                          <w:p w14:paraId="526DE7FF" w14:textId="77777777" w:rsidR="00684F4F" w:rsidRPr="00064F27" w:rsidRDefault="00684F4F" w:rsidP="00317662">
                            <w:pPr>
                              <w:jc w:val="center"/>
                              <w:rPr>
                                <w:sz w:val="16"/>
                                <w:szCs w:val="16"/>
                                <w:lang w:val="en-US"/>
                              </w:rPr>
                            </w:pPr>
                            <w:r>
                              <w:rPr>
                                <w:sz w:val="16"/>
                                <w:szCs w:val="16"/>
                                <w:lang w:val="en-US"/>
                              </w:rPr>
                              <w:t>Contact Nalco representative to clean spill and repair dosing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FCDC1" id="Rectangle 395" o:spid="_x0000_s1204" style="position:absolute;left:0;text-align:left;margin-left:180.2pt;margin-top:12.1pt;width:93.75pt;height:51.85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">
                <v:textbox>
                  <w:txbxContent>
                    <w:p w14:paraId="526DE7FF" w14:textId="77777777" w:rsidR="00684F4F" w:rsidRPr="00064F27" w:rsidRDefault="00684F4F" w:rsidP="00317662">
                      <w:pPr>
                        <w:jc w:val="center"/>
                        <w:rPr>
                          <w:sz w:val="16"/>
                          <w:szCs w:val="16"/>
                          <w:lang w:val="en-US"/>
                        </w:rPr>
                      </w:pPr>
                      <w:r>
                        <w:rPr>
                          <w:sz w:val="16"/>
                          <w:szCs w:val="16"/>
                          <w:lang w:val="en-US"/>
                        </w:rPr>
                        <w:t>Contact Nalco representative to clean spill and repair dosing system</w:t>
                      </w:r>
                    </w:p>
                  </w:txbxContent>
                </v:textbox>
              </v:rect>
            </w:pict>
          </mc:Fallback>
        </mc:AlternateContent>
      </w:r>
      <w:r w:rsidR="002C0AAD">
        <w:t xml:space="preserve"> </w:t>
      </w:r>
    </w:p>
    <w:p w14:paraId="5D6A08E3" w14:textId="77777777" w:rsidR="00317662" w:rsidRPr="00564B5B" w:rsidRDefault="00317662" w:rsidP="00317662"/>
    <w:p w14:paraId="47E3D1D8" w14:textId="77777777" w:rsidR="00317662" w:rsidRPr="00564B5B" w:rsidRDefault="00317662" w:rsidP="00317662"/>
    <w:p w14:paraId="09F61C18" w14:textId="77777777" w:rsidR="00317662" w:rsidRPr="00564B5B" w:rsidRDefault="00317662" w:rsidP="00317662"/>
    <w:p w14:paraId="41A08947" w14:textId="77777777" w:rsidR="00317662" w:rsidRDefault="00317662" w:rsidP="00317662">
      <w:pPr>
        <w:spacing w:after="0" w:line="240" w:lineRule="auto"/>
      </w:pPr>
    </w:p>
    <w:p w14:paraId="46BF4A59" w14:textId="77777777" w:rsidR="00317662" w:rsidRDefault="00317662" w:rsidP="00317662">
      <w:pPr>
        <w:tabs>
          <w:tab w:val="left" w:pos="4962"/>
        </w:tabs>
      </w:pPr>
      <w:r>
        <w:tab/>
        <w:t xml:space="preserve">  </w:t>
      </w:r>
    </w:p>
    <w:p w14:paraId="33942534" w14:textId="77777777" w:rsidR="00317662" w:rsidRPr="00D07D97" w:rsidRDefault="00317662" w:rsidP="00317662"/>
    <w:p w14:paraId="556412CE" w14:textId="77777777" w:rsidR="00317662" w:rsidRPr="00D07D97" w:rsidRDefault="00317662" w:rsidP="00317662">
      <w:pPr>
        <w:jc w:val="center"/>
      </w:pPr>
      <w:r>
        <w:t xml:space="preserve"> </w:t>
      </w:r>
    </w:p>
    <w:p w14:paraId="7B325DA5" w14:textId="77777777" w:rsidR="00317662" w:rsidRPr="00D07D97" w:rsidRDefault="00317662" w:rsidP="00317662"/>
    <w:p w14:paraId="563F89F6" w14:textId="77777777" w:rsidR="00317662" w:rsidRPr="00D07D97" w:rsidRDefault="00317662" w:rsidP="00317662"/>
    <w:p w14:paraId="5E9C887E" w14:textId="77777777" w:rsidR="00317662" w:rsidRDefault="00317662" w:rsidP="00317662">
      <w:pPr>
        <w:tabs>
          <w:tab w:val="left" w:pos="4962"/>
        </w:tabs>
      </w:pPr>
      <w:r>
        <w:tab/>
      </w:r>
    </w:p>
    <w:p w14:paraId="362D39B8" w14:textId="77777777" w:rsidR="00317662" w:rsidRDefault="00317662" w:rsidP="00317662">
      <w:pPr>
        <w:tabs>
          <w:tab w:val="left" w:pos="4962"/>
        </w:tabs>
      </w:pPr>
    </w:p>
    <w:p w14:paraId="000C098F" w14:textId="77777777" w:rsidR="00317662" w:rsidRDefault="00317662" w:rsidP="00317662">
      <w:pPr>
        <w:tabs>
          <w:tab w:val="left" w:pos="4962"/>
        </w:tabs>
      </w:pPr>
    </w:p>
    <w:p w14:paraId="68D771E3" w14:textId="77777777" w:rsidR="00317662" w:rsidRDefault="00317662" w:rsidP="00317662">
      <w:pPr>
        <w:tabs>
          <w:tab w:val="left" w:pos="4962"/>
        </w:tabs>
      </w:pPr>
    </w:p>
    <w:p w14:paraId="2C39017C" w14:textId="77777777" w:rsidR="00317662" w:rsidRDefault="00317662" w:rsidP="00317662">
      <w:pPr>
        <w:tabs>
          <w:tab w:val="left" w:pos="4962"/>
        </w:tabs>
      </w:pPr>
    </w:p>
    <w:p w14:paraId="21FAC85E" w14:textId="77777777" w:rsidR="00317662" w:rsidRDefault="00317662" w:rsidP="00317662">
      <w:pPr>
        <w:tabs>
          <w:tab w:val="left" w:pos="4962"/>
        </w:tabs>
      </w:pPr>
    </w:p>
    <w:p w14:paraId="2CE57B37" w14:textId="77777777" w:rsidR="00317662" w:rsidRDefault="00317662" w:rsidP="00317662">
      <w:pPr>
        <w:tabs>
          <w:tab w:val="left" w:pos="4962"/>
        </w:tabs>
      </w:pPr>
    </w:p>
    <w:p w14:paraId="7AB4C83D" w14:textId="77777777" w:rsidR="00317662" w:rsidRPr="00A718D3" w:rsidRDefault="00065664" w:rsidP="00317662">
      <w:proofErr w:type="spellStart"/>
      <w:r>
        <w:rPr>
          <w:b/>
        </w:rPr>
        <w:t>Unbunded</w:t>
      </w:r>
      <w:proofErr w:type="spellEnd"/>
      <w:r>
        <w:rPr>
          <w:b/>
        </w:rPr>
        <w:t xml:space="preserve"> Area</w:t>
      </w:r>
    </w:p>
    <w:p w14:paraId="0472D582" w14:textId="77777777" w:rsidR="00317662" w:rsidRDefault="00317662" w:rsidP="00317662">
      <w:pPr>
        <w:tabs>
          <w:tab w:val="left" w:pos="5199"/>
        </w:tabs>
        <w:spacing w:after="0"/>
      </w:pPr>
      <w:r>
        <w:t xml:space="preserve">                                                                                            </w:t>
      </w:r>
      <w:r w:rsidR="003F6653">
        <w:rPr>
          <w:noProof/>
          <w:lang w:eastAsia="zh-CN"/>
        </w:rPr>
        <mc:AlternateContent>
          <mc:Choice Requires="wps">
            <w:drawing>
              <wp:anchor distT="0" distB="0" distL="114300" distR="114300" simplePos="0" relativeHeight="251883520" behindDoc="0" locked="0" layoutInCell="1" allowOverlap="1" wp14:anchorId="7E254BDB" wp14:editId="77DC1E65">
                <wp:simplePos x="0" y="0"/>
                <wp:positionH relativeFrom="column">
                  <wp:posOffset>3284220</wp:posOffset>
                </wp:positionH>
                <wp:positionV relativeFrom="paragraph">
                  <wp:posOffset>1486535</wp:posOffset>
                </wp:positionV>
                <wp:extent cx="1072515" cy="0"/>
                <wp:effectExtent l="7620" t="13970" r="5715" b="5080"/>
                <wp:wrapNone/>
                <wp:docPr id="1192"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13CC31E">
              <v:shape id="AutoShape 357" style="position:absolute;margin-left:258.6pt;margin-top:117.05pt;width:84.45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XVIw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" w14:anchorId="3FA0F485"/>
            </w:pict>
          </mc:Fallback>
        </mc:AlternateContent>
      </w:r>
      <w:r w:rsidR="003F6653">
        <w:rPr>
          <w:noProof/>
          <w:lang w:eastAsia="zh-CN"/>
        </w:rPr>
        <mc:AlternateContent>
          <mc:Choice Requires="wps">
            <w:drawing>
              <wp:anchor distT="0" distB="0" distL="114300" distR="114300" simplePos="0" relativeHeight="251881472" behindDoc="0" locked="0" layoutInCell="1" allowOverlap="1" wp14:anchorId="5287030C" wp14:editId="208CD507">
                <wp:simplePos x="0" y="0"/>
                <wp:positionH relativeFrom="column">
                  <wp:posOffset>2204085</wp:posOffset>
                </wp:positionH>
                <wp:positionV relativeFrom="paragraph">
                  <wp:posOffset>1001395</wp:posOffset>
                </wp:positionV>
                <wp:extent cx="1079500" cy="970280"/>
                <wp:effectExtent l="13335" t="14605" r="12065" b="5715"/>
                <wp:wrapNone/>
                <wp:docPr id="1191"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695F840B" w14:textId="77777777" w:rsidR="00684F4F" w:rsidRPr="007A6E2B" w:rsidRDefault="00684F4F" w:rsidP="00317662">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7030C" id="AutoShape 355" o:spid="_x0000_s1205" type="#_x0000_t4" style="position:absolute;margin-left:173.55pt;margin-top:78.85pt;width:85pt;height:76.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">
                <v:textbox>
                  <w:txbxContent>
                    <w:p w14:paraId="695F840B" w14:textId="77777777" w:rsidR="00684F4F" w:rsidRPr="007A6E2B" w:rsidRDefault="00684F4F" w:rsidP="00317662">
                      <w:pPr>
                        <w:jc w:val="center"/>
                        <w:rPr>
                          <w:sz w:val="16"/>
                          <w:szCs w:val="16"/>
                        </w:rPr>
                      </w:pPr>
                      <w:r>
                        <w:rPr>
                          <w:sz w:val="16"/>
                          <w:szCs w:val="16"/>
                        </w:rPr>
                        <w:t>Can it be isolated?</w:t>
                      </w:r>
                    </w:p>
                  </w:txbxContent>
                </v:textbox>
              </v:shape>
            </w:pict>
          </mc:Fallback>
        </mc:AlternateContent>
      </w:r>
    </w:p>
    <w:p w14:paraId="105984EC" w14:textId="77777777" w:rsidR="00317662" w:rsidRPr="00A718D3" w:rsidRDefault="003F6653" w:rsidP="00317662">
      <w:r>
        <w:rPr>
          <w:noProof/>
          <w:lang w:eastAsia="zh-CN"/>
        </w:rPr>
        <mc:AlternateContent>
          <mc:Choice Requires="wps">
            <w:drawing>
              <wp:anchor distT="0" distB="0" distL="114300" distR="114300" simplePos="0" relativeHeight="251880448" behindDoc="0" locked="0" layoutInCell="1" allowOverlap="1" wp14:anchorId="55D53613" wp14:editId="6F884A25">
                <wp:simplePos x="0" y="0"/>
                <wp:positionH relativeFrom="column">
                  <wp:posOffset>2182495</wp:posOffset>
                </wp:positionH>
                <wp:positionV relativeFrom="paragraph">
                  <wp:posOffset>161290</wp:posOffset>
                </wp:positionV>
                <wp:extent cx="1190625" cy="440055"/>
                <wp:effectExtent l="10795" t="8890" r="8255" b="8255"/>
                <wp:wrapNone/>
                <wp:docPr id="1190"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7BC51D02" w14:textId="77777777" w:rsidR="00684F4F" w:rsidRPr="002F53B3" w:rsidRDefault="00684F4F" w:rsidP="00317662">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53613" id="Rectangle 354" o:spid="_x0000_s1206" style="position:absolute;margin-left:171.85pt;margin-top:12.7pt;width:93.75pt;height:34.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">
                <v:textbox>
                  <w:txbxContent>
                    <w:p w14:paraId="7BC51D02" w14:textId="77777777" w:rsidR="00684F4F" w:rsidRPr="002F53B3" w:rsidRDefault="00684F4F" w:rsidP="00317662">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v:textbox>
              </v:rect>
            </w:pict>
          </mc:Fallback>
        </mc:AlternateContent>
      </w:r>
    </w:p>
    <w:p w14:paraId="53F6CA8A" w14:textId="77777777" w:rsidR="00317662" w:rsidRPr="00A718D3" w:rsidRDefault="003F6653" w:rsidP="00317662">
      <w:r>
        <w:rPr>
          <w:noProof/>
          <w:lang w:eastAsia="zh-CN"/>
        </w:rPr>
        <mc:AlternateContent>
          <mc:Choice Requires="wps">
            <w:drawing>
              <wp:anchor distT="0" distB="0" distL="114300" distR="114300" simplePos="0" relativeHeight="251879424" behindDoc="0" locked="0" layoutInCell="1" allowOverlap="1" wp14:anchorId="5A916613" wp14:editId="1705D1D4">
                <wp:simplePos x="0" y="0"/>
                <wp:positionH relativeFrom="column">
                  <wp:posOffset>2742565</wp:posOffset>
                </wp:positionH>
                <wp:positionV relativeFrom="paragraph">
                  <wp:posOffset>278130</wp:posOffset>
                </wp:positionV>
                <wp:extent cx="635" cy="203835"/>
                <wp:effectExtent l="56515" t="10160" r="57150" b="14605"/>
                <wp:wrapNone/>
                <wp:docPr id="1189"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0808EB2">
              <v:shape id="AutoShape 353" style="position:absolute;margin-left:215.95pt;margin-top:21.9pt;width:.05pt;height:16.0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" w14:anchorId="52A899B6">
                <v:stroke endarrow="block"/>
              </v:shape>
            </w:pict>
          </mc:Fallback>
        </mc:AlternateContent>
      </w:r>
    </w:p>
    <w:p w14:paraId="3DC4F0DE" w14:textId="77777777" w:rsidR="00317662" w:rsidRDefault="00317662" w:rsidP="00317662"/>
    <w:p w14:paraId="47593B3B" w14:textId="77777777" w:rsidR="00317662" w:rsidRDefault="003F6653" w:rsidP="00317662">
      <w:pPr>
        <w:tabs>
          <w:tab w:val="left" w:pos="4962"/>
        </w:tabs>
        <w:spacing w:after="0"/>
      </w:pPr>
      <w:r>
        <w:rPr>
          <w:noProof/>
          <w:lang w:eastAsia="zh-CN"/>
        </w:rPr>
        <mc:AlternateContent>
          <mc:Choice Requires="wps">
            <w:drawing>
              <wp:anchor distT="0" distB="0" distL="114300" distR="114300" simplePos="0" relativeHeight="251885568" behindDoc="0" locked="0" layoutInCell="1" allowOverlap="1" wp14:anchorId="554F6D35" wp14:editId="631D771F">
                <wp:simplePos x="0" y="0"/>
                <wp:positionH relativeFrom="column">
                  <wp:posOffset>2743835</wp:posOffset>
                </wp:positionH>
                <wp:positionV relativeFrom="paragraph">
                  <wp:posOffset>805815</wp:posOffset>
                </wp:positionV>
                <wp:extent cx="1270" cy="208280"/>
                <wp:effectExtent l="57785" t="12700" r="55245" b="17145"/>
                <wp:wrapNone/>
                <wp:docPr id="1188"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68CF7AC">
              <v:shape id="AutoShape 359" style="position:absolute;margin-left:216.05pt;margin-top:63.45pt;width:.1pt;height:16.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" w14:anchorId="48DE50F3">
                <v:stroke endarrow="block"/>
              </v:shape>
            </w:pict>
          </mc:Fallback>
        </mc:AlternateContent>
      </w:r>
      <w:r w:rsidR="00317662">
        <w:t xml:space="preserve"> </w:t>
      </w:r>
      <w:r w:rsidR="00317662">
        <w:tab/>
        <w:t xml:space="preserve">  N</w:t>
      </w:r>
    </w:p>
    <w:p w14:paraId="45422452" w14:textId="77777777" w:rsidR="00317662" w:rsidRDefault="003F6653" w:rsidP="00317662">
      <w:r>
        <w:rPr>
          <w:noProof/>
          <w:lang w:eastAsia="zh-CN"/>
        </w:rPr>
        <mc:AlternateContent>
          <mc:Choice Requires="wps">
            <w:drawing>
              <wp:anchor distT="0" distB="0" distL="114300" distR="114300" simplePos="0" relativeHeight="251882496" behindDoc="0" locked="0" layoutInCell="1" allowOverlap="1" wp14:anchorId="7C6FDD8A" wp14:editId="6A92EBF2">
                <wp:simplePos x="0" y="0"/>
                <wp:positionH relativeFrom="column">
                  <wp:posOffset>4356735</wp:posOffset>
                </wp:positionH>
                <wp:positionV relativeFrom="paragraph">
                  <wp:posOffset>124460</wp:posOffset>
                </wp:positionV>
                <wp:extent cx="0" cy="682625"/>
                <wp:effectExtent l="60960" t="13335" r="53340" b="18415"/>
                <wp:wrapNone/>
                <wp:docPr id="1187"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1313AB9">
              <v:shape id="AutoShape 356" style="position:absolute;margin-left:343.05pt;margin-top:9.8pt;width:0;height:53.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" w14:anchorId="3626F56A">
                <v:stroke endarrow="block"/>
              </v:shape>
            </w:pict>
          </mc:Fallback>
        </mc:AlternateContent>
      </w:r>
    </w:p>
    <w:p w14:paraId="1578281F" w14:textId="77777777" w:rsidR="00317662" w:rsidRDefault="00317662" w:rsidP="00317662">
      <w:pPr>
        <w:spacing w:after="0"/>
        <w:jc w:val="center"/>
      </w:pPr>
    </w:p>
    <w:p w14:paraId="3DA7E7EE" w14:textId="77777777" w:rsidR="00317662" w:rsidRDefault="003F6653" w:rsidP="00317662">
      <w:pPr>
        <w:spacing w:after="0"/>
        <w:jc w:val="center"/>
      </w:pPr>
      <w:r>
        <w:rPr>
          <w:noProof/>
          <w:lang w:eastAsia="zh-CN"/>
        </w:rPr>
        <mc:AlternateContent>
          <mc:Choice Requires="wps">
            <w:drawing>
              <wp:anchor distT="0" distB="0" distL="114300" distR="114300" simplePos="0" relativeHeight="251888640" behindDoc="0" locked="0" layoutInCell="1" allowOverlap="1" wp14:anchorId="217283A6" wp14:editId="41313DE3">
                <wp:simplePos x="0" y="0"/>
                <wp:positionH relativeFrom="column">
                  <wp:posOffset>4357370</wp:posOffset>
                </wp:positionH>
                <wp:positionV relativeFrom="paragraph">
                  <wp:posOffset>728345</wp:posOffset>
                </wp:positionV>
                <wp:extent cx="0" cy="167640"/>
                <wp:effectExtent l="13970" t="12700" r="5080" b="10160"/>
                <wp:wrapNone/>
                <wp:docPr id="1186"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0AB7A61">
              <v:shape id="AutoShape 362" style="position:absolute;margin-left:343.1pt;margin-top:57.35pt;width:0;height:13.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" w14:anchorId="7CA593AF"/>
            </w:pict>
          </mc:Fallback>
        </mc:AlternateContent>
      </w:r>
      <w:r>
        <w:rPr>
          <w:noProof/>
          <w:lang w:eastAsia="zh-CN"/>
        </w:rPr>
        <mc:AlternateContent>
          <mc:Choice Requires="wps">
            <w:drawing>
              <wp:anchor distT="0" distB="0" distL="114300" distR="114300" simplePos="0" relativeHeight="251889664" behindDoc="0" locked="0" layoutInCell="1" allowOverlap="1" wp14:anchorId="19200B5A" wp14:editId="7D604605">
                <wp:simplePos x="0" y="0"/>
                <wp:positionH relativeFrom="column">
                  <wp:posOffset>2745105</wp:posOffset>
                </wp:positionH>
                <wp:positionV relativeFrom="paragraph">
                  <wp:posOffset>895985</wp:posOffset>
                </wp:positionV>
                <wp:extent cx="1608455" cy="0"/>
                <wp:effectExtent l="20955" t="56515" r="8890" b="57785"/>
                <wp:wrapNone/>
                <wp:docPr id="1185"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C5C98DF">
              <v:shape id="AutoShape 363" style="position:absolute;margin-left:216.15pt;margin-top:70.55pt;width:126.65pt;height:0;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ptPgIAAGw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" w14:anchorId="62DFF967">
                <v:stroke endarrow="block"/>
              </v:shape>
            </w:pict>
          </mc:Fallback>
        </mc:AlternateContent>
      </w:r>
      <w:r>
        <w:rPr>
          <w:noProof/>
          <w:lang w:eastAsia="zh-CN"/>
        </w:rPr>
        <mc:AlternateContent>
          <mc:Choice Requires="wps">
            <w:drawing>
              <wp:anchor distT="0" distB="0" distL="114300" distR="114300" simplePos="0" relativeHeight="251886592" behindDoc="0" locked="0" layoutInCell="1" allowOverlap="1" wp14:anchorId="716B3536" wp14:editId="38E53B26">
                <wp:simplePos x="0" y="0"/>
                <wp:positionH relativeFrom="column">
                  <wp:posOffset>2182495</wp:posOffset>
                </wp:positionH>
                <wp:positionV relativeFrom="paragraph">
                  <wp:posOffset>299085</wp:posOffset>
                </wp:positionV>
                <wp:extent cx="1190625" cy="440055"/>
                <wp:effectExtent l="10795" t="12065" r="8255" b="5080"/>
                <wp:wrapNone/>
                <wp:docPr id="118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066D5AD6" w14:textId="77777777" w:rsidR="00684F4F" w:rsidRPr="00064F27" w:rsidRDefault="00684F4F" w:rsidP="00317662">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B3536" id="Rectangle 360" o:spid="_x0000_s1207" style="position:absolute;left:0;text-align:left;margin-left:171.85pt;margin-top:23.55pt;width:93.75pt;height:34.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">
                <v:textbox>
                  <w:txbxContent>
                    <w:p w14:paraId="066D5AD6" w14:textId="77777777" w:rsidR="00684F4F" w:rsidRPr="00064F27" w:rsidRDefault="00684F4F" w:rsidP="00317662">
                      <w:pPr>
                        <w:jc w:val="center"/>
                        <w:rPr>
                          <w:sz w:val="16"/>
                          <w:szCs w:val="16"/>
                          <w:lang w:val="en-US"/>
                        </w:rPr>
                      </w:pPr>
                      <w:r>
                        <w:rPr>
                          <w:sz w:val="16"/>
                          <w:szCs w:val="16"/>
                          <w:lang w:val="en-US"/>
                        </w:rPr>
                        <w:t>Isolate leak</w:t>
                      </w:r>
                    </w:p>
                  </w:txbxContent>
                </v:textbox>
              </v:rect>
            </w:pict>
          </mc:Fallback>
        </mc:AlternateContent>
      </w:r>
      <w:r w:rsidR="00317662">
        <w:t xml:space="preserve"> Y</w:t>
      </w:r>
    </w:p>
    <w:p w14:paraId="2C42774B" w14:textId="77777777" w:rsidR="00317662" w:rsidRPr="00564B5B" w:rsidRDefault="003F6653" w:rsidP="00317662">
      <w:r>
        <w:rPr>
          <w:noProof/>
          <w:lang w:eastAsia="zh-CN"/>
        </w:rPr>
        <mc:AlternateContent>
          <mc:Choice Requires="wps">
            <w:drawing>
              <wp:anchor distT="0" distB="0" distL="114300" distR="114300" simplePos="0" relativeHeight="251884544" behindDoc="0" locked="0" layoutInCell="1" allowOverlap="1" wp14:anchorId="4D1AF540" wp14:editId="1E3F66ED">
                <wp:simplePos x="0" y="0"/>
                <wp:positionH relativeFrom="column">
                  <wp:posOffset>3778885</wp:posOffset>
                </wp:positionH>
                <wp:positionV relativeFrom="paragraph">
                  <wp:posOffset>92710</wp:posOffset>
                </wp:positionV>
                <wp:extent cx="1422400" cy="440055"/>
                <wp:effectExtent l="6985" t="10795" r="8890" b="6350"/>
                <wp:wrapNone/>
                <wp:docPr id="1183"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440055"/>
                        </a:xfrm>
                        <a:prstGeom prst="rect">
                          <a:avLst/>
                        </a:prstGeom>
                        <a:solidFill>
                          <a:srgbClr val="FFFFFF"/>
                        </a:solidFill>
                        <a:ln w="9525">
                          <a:solidFill>
                            <a:srgbClr val="000000"/>
                          </a:solidFill>
                          <a:miter lim="800000"/>
                          <a:headEnd/>
                          <a:tailEnd/>
                        </a:ln>
                      </wps:spPr>
                      <wps:txbx>
                        <w:txbxContent>
                          <w:p w14:paraId="07119FE7"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if appropriate</w:t>
                            </w:r>
                          </w:p>
                          <w:p w14:paraId="4A3002C9" w14:textId="77777777" w:rsidR="00684F4F" w:rsidRPr="00064F27" w:rsidRDefault="00684F4F" w:rsidP="00317662">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AF540" id="Rectangle 358" o:spid="_x0000_s1208" style="position:absolute;margin-left:297.55pt;margin-top:7.3pt;width:112pt;height:34.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">
                <v:textbox>
                  <w:txbxContent>
                    <w:p w14:paraId="07119FE7"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if appropriate</w:t>
                      </w:r>
                    </w:p>
                    <w:p w14:paraId="4A3002C9" w14:textId="77777777" w:rsidR="00684F4F" w:rsidRPr="00064F27" w:rsidRDefault="00684F4F" w:rsidP="00317662">
                      <w:pPr>
                        <w:jc w:val="center"/>
                        <w:rPr>
                          <w:sz w:val="16"/>
                          <w:szCs w:val="16"/>
                          <w:lang w:val="en-US"/>
                        </w:rPr>
                      </w:pPr>
                    </w:p>
                  </w:txbxContent>
                </v:textbox>
              </v:rect>
            </w:pict>
          </mc:Fallback>
        </mc:AlternateContent>
      </w:r>
    </w:p>
    <w:p w14:paraId="2EE7B6C2" w14:textId="77777777" w:rsidR="00317662" w:rsidRPr="00564B5B" w:rsidRDefault="003F6653" w:rsidP="00317662">
      <w:r>
        <w:rPr>
          <w:noProof/>
          <w:lang w:eastAsia="zh-CN"/>
        </w:rPr>
        <mc:AlternateContent>
          <mc:Choice Requires="wps">
            <w:drawing>
              <wp:anchor distT="0" distB="0" distL="114300" distR="114300" simplePos="0" relativeHeight="251887616" behindDoc="0" locked="0" layoutInCell="1" allowOverlap="1" wp14:anchorId="015C614D" wp14:editId="500D7A39">
                <wp:simplePos x="0" y="0"/>
                <wp:positionH relativeFrom="column">
                  <wp:posOffset>2743200</wp:posOffset>
                </wp:positionH>
                <wp:positionV relativeFrom="paragraph">
                  <wp:posOffset>219710</wp:posOffset>
                </wp:positionV>
                <wp:extent cx="635" cy="369570"/>
                <wp:effectExtent l="57150" t="13335" r="56515" b="17145"/>
                <wp:wrapNone/>
                <wp:docPr id="1182"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67844FA">
              <v:shape id="AutoShape 361" style="position:absolute;margin-left:3in;margin-top:17.3pt;width:.05pt;height:29.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" w14:anchorId="6D9A23BE">
                <v:stroke endarrow="block"/>
              </v:shape>
            </w:pict>
          </mc:Fallback>
        </mc:AlternateContent>
      </w:r>
    </w:p>
    <w:p w14:paraId="0A5AECDF" w14:textId="77777777" w:rsidR="00317662" w:rsidRPr="00564B5B" w:rsidRDefault="003F6653" w:rsidP="00317662">
      <w:r>
        <w:rPr>
          <w:noProof/>
          <w:lang w:eastAsia="zh-CN"/>
        </w:rPr>
        <mc:AlternateContent>
          <mc:Choice Requires="wps">
            <w:drawing>
              <wp:anchor distT="0" distB="0" distL="114300" distR="114300" simplePos="0" relativeHeight="251892736" behindDoc="0" locked="0" layoutInCell="1" allowOverlap="1" wp14:anchorId="3016BFD7" wp14:editId="73CA65F5">
                <wp:simplePos x="0" y="0"/>
                <wp:positionH relativeFrom="column">
                  <wp:posOffset>2182495</wp:posOffset>
                </wp:positionH>
                <wp:positionV relativeFrom="paragraph">
                  <wp:posOffset>266065</wp:posOffset>
                </wp:positionV>
                <wp:extent cx="1190625" cy="502285"/>
                <wp:effectExtent l="10795" t="11430" r="8255" b="10160"/>
                <wp:wrapNone/>
                <wp:docPr id="118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02285"/>
                        </a:xfrm>
                        <a:prstGeom prst="rect">
                          <a:avLst/>
                        </a:prstGeom>
                        <a:solidFill>
                          <a:srgbClr val="FFFFFF"/>
                        </a:solidFill>
                        <a:ln w="9525">
                          <a:solidFill>
                            <a:srgbClr val="000000"/>
                          </a:solidFill>
                          <a:miter lim="800000"/>
                          <a:headEnd/>
                          <a:tailEnd/>
                        </a:ln>
                      </wps:spPr>
                      <wps:txbx>
                        <w:txbxContent>
                          <w:p w14:paraId="669F977E" w14:textId="77777777" w:rsidR="00684F4F" w:rsidRPr="00064F27" w:rsidRDefault="00684F4F" w:rsidP="00317662">
                            <w:pPr>
                              <w:jc w:val="center"/>
                              <w:rPr>
                                <w:sz w:val="16"/>
                                <w:szCs w:val="16"/>
                                <w:lang w:val="en-US"/>
                              </w:rPr>
                            </w:pPr>
                            <w:r>
                              <w:rPr>
                                <w:sz w:val="16"/>
                                <w:szCs w:val="16"/>
                                <w:lang w:val="en-US"/>
                              </w:rPr>
                              <w:t xml:space="preserve">Block drains and/or capture remaining leak as appropriate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6BFD7" id="Rectangle 366" o:spid="_x0000_s1209" style="position:absolute;margin-left:171.85pt;margin-top:20.95pt;width:93.75pt;height:39.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">
                <v:textbox>
                  <w:txbxContent>
                    <w:p w14:paraId="669F977E" w14:textId="77777777" w:rsidR="00684F4F" w:rsidRPr="00064F27" w:rsidRDefault="00684F4F" w:rsidP="00317662">
                      <w:pPr>
                        <w:jc w:val="center"/>
                        <w:rPr>
                          <w:sz w:val="16"/>
                          <w:szCs w:val="16"/>
                          <w:lang w:val="en-US"/>
                        </w:rPr>
                      </w:pPr>
                      <w:r>
                        <w:rPr>
                          <w:sz w:val="16"/>
                          <w:szCs w:val="16"/>
                          <w:lang w:val="en-US"/>
                        </w:rPr>
                        <w:t xml:space="preserve">Block drains and/or capture remaining leak as appropriate </w:t>
                      </w:r>
                    </w:p>
                  </w:txbxContent>
                </v:textbox>
              </v:rect>
            </w:pict>
          </mc:Fallback>
        </mc:AlternateContent>
      </w:r>
    </w:p>
    <w:p w14:paraId="1383B1D1" w14:textId="77777777" w:rsidR="00317662" w:rsidRDefault="003F6653" w:rsidP="00317662">
      <w:pPr>
        <w:jc w:val="center"/>
        <w:rPr>
          <w:lang w:val="en-US"/>
        </w:rPr>
      </w:pPr>
      <w:r>
        <w:rPr>
          <w:noProof/>
          <w:lang w:eastAsia="zh-CN"/>
        </w:rPr>
        <mc:AlternateContent>
          <mc:Choice Requires="wps">
            <w:drawing>
              <wp:anchor distT="0" distB="0" distL="114300" distR="114300" simplePos="0" relativeHeight="251896832" behindDoc="0" locked="0" layoutInCell="1" allowOverlap="1" wp14:anchorId="36B65374" wp14:editId="0BAC4EE7">
                <wp:simplePos x="0" y="0"/>
                <wp:positionH relativeFrom="column">
                  <wp:posOffset>3281045</wp:posOffset>
                </wp:positionH>
                <wp:positionV relativeFrom="paragraph">
                  <wp:posOffset>1082675</wp:posOffset>
                </wp:positionV>
                <wp:extent cx="1072515" cy="0"/>
                <wp:effectExtent l="13970" t="8255" r="8890" b="10795"/>
                <wp:wrapNone/>
                <wp:docPr id="1180"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DF2FE00">
              <v:shape id="AutoShape 370" style="position:absolute;margin-left:258.35pt;margin-top:85.25pt;width:84.45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" w14:anchorId="561D49B2"/>
            </w:pict>
          </mc:Fallback>
        </mc:AlternateContent>
      </w:r>
      <w:r>
        <w:rPr>
          <w:noProof/>
          <w:lang w:eastAsia="zh-CN"/>
        </w:rPr>
        <mc:AlternateContent>
          <mc:Choice Requires="wps">
            <w:drawing>
              <wp:anchor distT="0" distB="0" distL="114300" distR="114300" simplePos="0" relativeHeight="251893760" behindDoc="0" locked="0" layoutInCell="1" allowOverlap="1" wp14:anchorId="6C5BAB83" wp14:editId="13CFB841">
                <wp:simplePos x="0" y="0"/>
                <wp:positionH relativeFrom="column">
                  <wp:posOffset>2204720</wp:posOffset>
                </wp:positionH>
                <wp:positionV relativeFrom="paragraph">
                  <wp:posOffset>596265</wp:posOffset>
                </wp:positionV>
                <wp:extent cx="1079500" cy="970280"/>
                <wp:effectExtent l="13970" t="17145" r="20955" b="12700"/>
                <wp:wrapNone/>
                <wp:docPr id="1179"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32068E46" w14:textId="77777777" w:rsidR="00684F4F" w:rsidRPr="007A6E2B" w:rsidRDefault="00684F4F" w:rsidP="00317662">
                            <w:pPr>
                              <w:jc w:val="center"/>
                              <w:rPr>
                                <w:sz w:val="16"/>
                                <w:szCs w:val="16"/>
                              </w:rPr>
                            </w:pPr>
                            <w:r>
                              <w:rPr>
                                <w:sz w:val="16"/>
                                <w:szCs w:val="16"/>
                              </w:rPr>
                              <w:t>Chemical entered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BAB83" id="AutoShape 367" o:spid="_x0000_s1210" type="#_x0000_t4" style="position:absolute;left:0;text-align:left;margin-left:173.6pt;margin-top:46.95pt;width:85pt;height:76.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">
                <v:textbox>
                  <w:txbxContent>
                    <w:p w14:paraId="32068E46" w14:textId="77777777" w:rsidR="00684F4F" w:rsidRPr="007A6E2B" w:rsidRDefault="00684F4F" w:rsidP="00317662">
                      <w:pPr>
                        <w:jc w:val="center"/>
                        <w:rPr>
                          <w:sz w:val="16"/>
                          <w:szCs w:val="16"/>
                        </w:rPr>
                      </w:pPr>
                      <w:r>
                        <w:rPr>
                          <w:sz w:val="16"/>
                          <w:szCs w:val="16"/>
                        </w:rPr>
                        <w:t>Chemical entered drain?</w:t>
                      </w:r>
                    </w:p>
                  </w:txbxContent>
                </v:textbox>
              </v:shape>
            </w:pict>
          </mc:Fallback>
        </mc:AlternateContent>
      </w:r>
      <w:r>
        <w:rPr>
          <w:noProof/>
          <w:lang w:eastAsia="zh-CN"/>
        </w:rPr>
        <mc:AlternateContent>
          <mc:Choice Requires="wps">
            <w:drawing>
              <wp:anchor distT="0" distB="0" distL="114300" distR="114300" simplePos="0" relativeHeight="251655163" behindDoc="0" locked="0" layoutInCell="1" allowOverlap="1" wp14:anchorId="22DC4C3D" wp14:editId="78658398">
                <wp:simplePos x="0" y="0"/>
                <wp:positionH relativeFrom="column">
                  <wp:posOffset>2741295</wp:posOffset>
                </wp:positionH>
                <wp:positionV relativeFrom="paragraph">
                  <wp:posOffset>387985</wp:posOffset>
                </wp:positionV>
                <wp:extent cx="1270" cy="208280"/>
                <wp:effectExtent l="55245" t="8890" r="57785" b="20955"/>
                <wp:wrapNone/>
                <wp:docPr id="1178"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3B9AC7C">
              <v:shape id="AutoShape 368" style="position:absolute;margin-left:215.85pt;margin-top:30.55pt;width:.1pt;height:16.4pt;z-index:251655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" w14:anchorId="6313A3BB">
                <v:stroke endarrow="block"/>
              </v:shape>
            </w:pict>
          </mc:Fallback>
        </mc:AlternateContent>
      </w:r>
    </w:p>
    <w:p w14:paraId="408CD2D2" w14:textId="77777777" w:rsidR="00317662" w:rsidRDefault="00317662" w:rsidP="00317662">
      <w:pPr>
        <w:rPr>
          <w:lang w:val="en-US"/>
        </w:rPr>
      </w:pPr>
    </w:p>
    <w:p w14:paraId="75808F63" w14:textId="77777777" w:rsidR="00317662" w:rsidRDefault="00317662" w:rsidP="00317662">
      <w:pPr>
        <w:tabs>
          <w:tab w:val="left" w:pos="5134"/>
        </w:tabs>
        <w:spacing w:after="0"/>
        <w:rPr>
          <w:lang w:val="en-US"/>
        </w:rPr>
      </w:pPr>
      <w:r>
        <w:rPr>
          <w:lang w:val="en-US"/>
        </w:rPr>
        <w:tab/>
      </w:r>
    </w:p>
    <w:p w14:paraId="6009C5A5" w14:textId="77777777" w:rsidR="00317662" w:rsidRDefault="003F6653" w:rsidP="00317662">
      <w:pPr>
        <w:tabs>
          <w:tab w:val="left" w:pos="5134"/>
        </w:tabs>
        <w:spacing w:after="0"/>
        <w:rPr>
          <w:lang w:val="en-US"/>
        </w:rPr>
      </w:pPr>
      <w:r>
        <w:rPr>
          <w:noProof/>
          <w:lang w:eastAsia="zh-CN"/>
        </w:rPr>
        <mc:AlternateContent>
          <mc:Choice Requires="wps">
            <w:drawing>
              <wp:anchor distT="0" distB="0" distL="114300" distR="114300" simplePos="0" relativeHeight="251902976" behindDoc="0" locked="0" layoutInCell="1" allowOverlap="1" wp14:anchorId="69764A57" wp14:editId="7A0EC9A3">
                <wp:simplePos x="0" y="0"/>
                <wp:positionH relativeFrom="column">
                  <wp:posOffset>2741930</wp:posOffset>
                </wp:positionH>
                <wp:positionV relativeFrom="paragraph">
                  <wp:posOffset>724535</wp:posOffset>
                </wp:positionV>
                <wp:extent cx="1270" cy="309880"/>
                <wp:effectExtent l="55880" t="6350" r="57150" b="17145"/>
                <wp:wrapNone/>
                <wp:docPr id="1177"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BA801ED">
              <v:shape id="AutoShape 376" style="position:absolute;margin-left:215.9pt;margin-top:57.05pt;width:.1pt;height:24.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GOOgIAAGQ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" w14:anchorId="59197B7B">
                <v:stroke endarrow="block"/>
              </v:shape>
            </w:pict>
          </mc:Fallback>
        </mc:AlternateContent>
      </w:r>
      <w:r w:rsidR="00317662">
        <w:rPr>
          <w:lang w:val="en-US"/>
        </w:rPr>
        <w:tab/>
        <w:t>N</w:t>
      </w:r>
    </w:p>
    <w:p w14:paraId="71F02E5E" w14:textId="77777777" w:rsidR="00317662" w:rsidRDefault="003F6653" w:rsidP="00317662">
      <w:pPr>
        <w:rPr>
          <w:lang w:val="en-US"/>
        </w:rPr>
      </w:pPr>
      <w:r>
        <w:rPr>
          <w:noProof/>
          <w:lang w:eastAsia="zh-CN"/>
        </w:rPr>
        <mc:AlternateContent>
          <mc:Choice Requires="wps">
            <w:drawing>
              <wp:anchor distT="0" distB="0" distL="114300" distR="114300" simplePos="0" relativeHeight="251895808" behindDoc="0" locked="0" layoutInCell="1" allowOverlap="1" wp14:anchorId="245A70D8" wp14:editId="3CA7E769">
                <wp:simplePos x="0" y="0"/>
                <wp:positionH relativeFrom="column">
                  <wp:posOffset>4353560</wp:posOffset>
                </wp:positionH>
                <wp:positionV relativeFrom="paragraph">
                  <wp:posOffset>44450</wp:posOffset>
                </wp:positionV>
                <wp:extent cx="0" cy="793115"/>
                <wp:effectExtent l="57785" t="8255" r="56515" b="17780"/>
                <wp:wrapNone/>
                <wp:docPr id="1176"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3DA0513">
              <v:shape id="AutoShape 369" style="position:absolute;margin-left:342.8pt;margin-top:3.5pt;width:0;height:62.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ELNQIAAGE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" w14:anchorId="105F2F2B">
                <v:stroke endarrow="block"/>
              </v:shape>
            </w:pict>
          </mc:Fallback>
        </mc:AlternateContent>
      </w:r>
    </w:p>
    <w:p w14:paraId="262FCDC7" w14:textId="77777777" w:rsidR="00317662" w:rsidRDefault="00317662" w:rsidP="00317662">
      <w:pPr>
        <w:spacing w:after="0" w:line="240" w:lineRule="auto"/>
        <w:jc w:val="center"/>
        <w:rPr>
          <w:lang w:val="en-US"/>
        </w:rPr>
      </w:pPr>
      <w:r>
        <w:rPr>
          <w:lang w:val="en-US"/>
        </w:rPr>
        <w:t xml:space="preserve">  </w:t>
      </w:r>
    </w:p>
    <w:p w14:paraId="12F60810" w14:textId="77777777" w:rsidR="00317662" w:rsidRPr="006511B9" w:rsidRDefault="003F6653" w:rsidP="00317662">
      <w:pPr>
        <w:spacing w:after="0" w:line="240" w:lineRule="auto"/>
        <w:jc w:val="center"/>
        <w:rPr>
          <w:lang w:val="en-US"/>
        </w:rPr>
      </w:pPr>
      <w:r>
        <w:rPr>
          <w:noProof/>
          <w:lang w:eastAsia="zh-CN"/>
        </w:rPr>
        <mc:AlternateContent>
          <mc:Choice Requires="wps">
            <w:drawing>
              <wp:anchor distT="0" distB="0" distL="114300" distR="114300" simplePos="0" relativeHeight="251906048" behindDoc="0" locked="0" layoutInCell="1" allowOverlap="1" wp14:anchorId="106571ED" wp14:editId="1ED04F37">
                <wp:simplePos x="0" y="0"/>
                <wp:positionH relativeFrom="column">
                  <wp:posOffset>2740660</wp:posOffset>
                </wp:positionH>
                <wp:positionV relativeFrom="paragraph">
                  <wp:posOffset>1327150</wp:posOffset>
                </wp:positionV>
                <wp:extent cx="635" cy="106045"/>
                <wp:effectExtent l="54610" t="13335" r="59055" b="23495"/>
                <wp:wrapNone/>
                <wp:docPr id="1175"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4B1FFDC">
              <v:shape id="AutoShape 379" style="position:absolute;margin-left:215.8pt;margin-top:104.5pt;width:.05pt;height:8.35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" w14:anchorId="63444FDE">
                <v:stroke endarrow="block"/>
              </v:shape>
            </w:pict>
          </mc:Fallback>
        </mc:AlternateContent>
      </w:r>
      <w:r>
        <w:rPr>
          <w:noProof/>
          <w:lang w:eastAsia="zh-CN"/>
        </w:rPr>
        <mc:AlternateContent>
          <mc:Choice Requires="wps">
            <w:drawing>
              <wp:anchor distT="0" distB="0" distL="114300" distR="114300" simplePos="0" relativeHeight="251890688" behindDoc="0" locked="0" layoutInCell="1" allowOverlap="1" wp14:anchorId="387BBAB6" wp14:editId="7DB6A7C3">
                <wp:simplePos x="0" y="0"/>
                <wp:positionH relativeFrom="column">
                  <wp:posOffset>2182495</wp:posOffset>
                </wp:positionH>
                <wp:positionV relativeFrom="paragraph">
                  <wp:posOffset>848360</wp:posOffset>
                </wp:positionV>
                <wp:extent cx="1190625" cy="478790"/>
                <wp:effectExtent l="10795" t="10795" r="8255" b="5715"/>
                <wp:wrapNone/>
                <wp:docPr id="117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78790"/>
                        </a:xfrm>
                        <a:prstGeom prst="rect">
                          <a:avLst/>
                        </a:prstGeom>
                        <a:solidFill>
                          <a:srgbClr val="FFFFFF"/>
                        </a:solidFill>
                        <a:ln w="9525">
                          <a:solidFill>
                            <a:srgbClr val="000000"/>
                          </a:solidFill>
                          <a:miter lim="800000"/>
                          <a:headEnd/>
                          <a:tailEnd/>
                        </a:ln>
                      </wps:spPr>
                      <wps:txbx>
                        <w:txbxContent>
                          <w:p w14:paraId="355AF698" w14:textId="77777777" w:rsidR="00684F4F" w:rsidRPr="006E6783" w:rsidRDefault="00684F4F" w:rsidP="00317662">
                            <w:pPr>
                              <w:jc w:val="center"/>
                              <w:rPr>
                                <w:sz w:val="15"/>
                                <w:szCs w:val="15"/>
                                <w:lang w:val="en-US"/>
                              </w:rPr>
                            </w:pPr>
                            <w:r w:rsidRPr="006E6783">
                              <w:rPr>
                                <w:sz w:val="15"/>
                                <w:szCs w:val="15"/>
                                <w:lang w:val="en-US"/>
                              </w:rPr>
                              <w:t>Request effluent diversion to Diversion Basin</w:t>
                            </w:r>
                            <w:r>
                              <w:rPr>
                                <w:sz w:val="15"/>
                                <w:szCs w:val="15"/>
                                <w:lang w:val="en-US"/>
                              </w:rPr>
                              <w:t xml:space="preserv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BBAB6" id="Rectangle 364" o:spid="_x0000_s1211" style="position:absolute;left:0;text-align:left;margin-left:171.85pt;margin-top:66.8pt;width:93.75pt;height:37.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">
                <v:textbox>
                  <w:txbxContent>
                    <w:p w14:paraId="355AF698" w14:textId="77777777" w:rsidR="00684F4F" w:rsidRPr="006E6783" w:rsidRDefault="00684F4F" w:rsidP="00317662">
                      <w:pPr>
                        <w:jc w:val="center"/>
                        <w:rPr>
                          <w:sz w:val="15"/>
                          <w:szCs w:val="15"/>
                          <w:lang w:val="en-US"/>
                        </w:rPr>
                      </w:pPr>
                      <w:r w:rsidRPr="006E6783">
                        <w:rPr>
                          <w:sz w:val="15"/>
                          <w:szCs w:val="15"/>
                          <w:lang w:val="en-US"/>
                        </w:rPr>
                        <w:t>Request effluent diversion to Diversion Basin</w:t>
                      </w:r>
                      <w:r>
                        <w:rPr>
                          <w:sz w:val="15"/>
                          <w:szCs w:val="15"/>
                          <w:lang w:val="en-US"/>
                        </w:rPr>
                        <w:t xml:space="preserve"> if required</w:t>
                      </w:r>
                    </w:p>
                  </w:txbxContent>
                </v:textbox>
              </v:rect>
            </w:pict>
          </mc:Fallback>
        </mc:AlternateContent>
      </w:r>
      <w:r>
        <w:rPr>
          <w:noProof/>
          <w:lang w:eastAsia="zh-CN"/>
        </w:rPr>
        <mc:AlternateContent>
          <mc:Choice Requires="wps">
            <w:drawing>
              <wp:anchor distT="0" distB="0" distL="114300" distR="114300" simplePos="0" relativeHeight="251905024" behindDoc="0" locked="0" layoutInCell="1" allowOverlap="1" wp14:anchorId="634EE743" wp14:editId="650AE641">
                <wp:simplePos x="0" y="0"/>
                <wp:positionH relativeFrom="column">
                  <wp:posOffset>2742565</wp:posOffset>
                </wp:positionH>
                <wp:positionV relativeFrom="paragraph">
                  <wp:posOffset>742315</wp:posOffset>
                </wp:positionV>
                <wp:extent cx="635" cy="106045"/>
                <wp:effectExtent l="56515" t="9525" r="57150" b="17780"/>
                <wp:wrapNone/>
                <wp:docPr id="1173"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DF77463">
              <v:shape id="AutoShape 378" style="position:absolute;margin-left:215.95pt;margin-top:58.45pt;width:.05pt;height:8.3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" w14:anchorId="680E4FF7">
                <v:stroke endarrow="block"/>
              </v:shape>
            </w:pict>
          </mc:Fallback>
        </mc:AlternateContent>
      </w:r>
      <w:r>
        <w:rPr>
          <w:noProof/>
          <w:lang w:eastAsia="zh-CN"/>
        </w:rPr>
        <mc:AlternateContent>
          <mc:Choice Requires="wps">
            <w:drawing>
              <wp:anchor distT="0" distB="0" distL="114300" distR="114300" simplePos="0" relativeHeight="251897856" behindDoc="0" locked="0" layoutInCell="1" allowOverlap="1" wp14:anchorId="6E30418C" wp14:editId="4C4F9451">
                <wp:simplePos x="0" y="0"/>
                <wp:positionH relativeFrom="column">
                  <wp:posOffset>3778885</wp:posOffset>
                </wp:positionH>
                <wp:positionV relativeFrom="paragraph">
                  <wp:posOffset>344170</wp:posOffset>
                </wp:positionV>
                <wp:extent cx="1190625" cy="388620"/>
                <wp:effectExtent l="6985" t="11430" r="12065" b="9525"/>
                <wp:wrapNone/>
                <wp:docPr id="117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5B3F0CC9" w14:textId="77777777" w:rsidR="00684F4F" w:rsidRPr="00FC7FE8" w:rsidRDefault="00684F4F" w:rsidP="005E319E">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1CDA60C6" w14:textId="77777777" w:rsidR="00684F4F" w:rsidRPr="00064F27" w:rsidRDefault="00684F4F" w:rsidP="00317662">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0418C" id="Rectangle 371" o:spid="_x0000_s1212" style="position:absolute;left:0;text-align:left;margin-left:297.55pt;margin-top:27.1pt;width:93.75pt;height:30.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">
                <v:textbox>
                  <w:txbxContent>
                    <w:p w14:paraId="5B3F0CC9" w14:textId="77777777" w:rsidR="00684F4F" w:rsidRPr="00FC7FE8" w:rsidRDefault="00684F4F" w:rsidP="005E319E">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1CDA60C6" w14:textId="77777777" w:rsidR="00684F4F" w:rsidRPr="00064F27" w:rsidRDefault="00684F4F" w:rsidP="00317662">
                      <w:pPr>
                        <w:jc w:val="center"/>
                        <w:rPr>
                          <w:sz w:val="16"/>
                          <w:szCs w:val="16"/>
                          <w:lang w:val="en-US"/>
                        </w:rPr>
                      </w:pPr>
                    </w:p>
                  </w:txbxContent>
                </v:textbox>
              </v:rect>
            </w:pict>
          </mc:Fallback>
        </mc:AlternateContent>
      </w:r>
      <w:r>
        <w:rPr>
          <w:noProof/>
          <w:lang w:eastAsia="zh-CN"/>
        </w:rPr>
        <mc:AlternateContent>
          <mc:Choice Requires="wps">
            <w:drawing>
              <wp:anchor distT="0" distB="0" distL="114300" distR="114300" simplePos="0" relativeHeight="251904000" behindDoc="0" locked="0" layoutInCell="1" allowOverlap="1" wp14:anchorId="23F9B607" wp14:editId="3DC8F2C6">
                <wp:simplePos x="0" y="0"/>
                <wp:positionH relativeFrom="column">
                  <wp:posOffset>2182495</wp:posOffset>
                </wp:positionH>
                <wp:positionV relativeFrom="paragraph">
                  <wp:posOffset>344805</wp:posOffset>
                </wp:positionV>
                <wp:extent cx="1190625" cy="388620"/>
                <wp:effectExtent l="10795" t="12065" r="8255" b="8890"/>
                <wp:wrapNone/>
                <wp:docPr id="1171"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46769423" w14:textId="77777777" w:rsidR="00684F4F" w:rsidRPr="00064F27" w:rsidRDefault="00684F4F" w:rsidP="00317662">
                            <w:pPr>
                              <w:jc w:val="center"/>
                              <w:rPr>
                                <w:sz w:val="16"/>
                                <w:szCs w:val="16"/>
                                <w:lang w:val="en-US"/>
                              </w:rPr>
                            </w:pPr>
                            <w:r>
                              <w:rPr>
                                <w:sz w:val="16"/>
                                <w:szCs w:val="16"/>
                                <w:lang w:val="en-US"/>
                              </w:rPr>
                              <w:t>Inform Site Utilities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9B607" id="Rectangle 377" o:spid="_x0000_s1213" style="position:absolute;left:0;text-align:left;margin-left:171.85pt;margin-top:27.15pt;width:93.75pt;height:30.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">
                <v:textbox>
                  <w:txbxContent>
                    <w:p w14:paraId="46769423" w14:textId="77777777" w:rsidR="00684F4F" w:rsidRPr="00064F27" w:rsidRDefault="00684F4F" w:rsidP="00317662">
                      <w:pPr>
                        <w:jc w:val="center"/>
                        <w:rPr>
                          <w:sz w:val="16"/>
                          <w:szCs w:val="16"/>
                          <w:lang w:val="en-US"/>
                        </w:rPr>
                      </w:pPr>
                      <w:r>
                        <w:rPr>
                          <w:sz w:val="16"/>
                          <w:szCs w:val="16"/>
                          <w:lang w:val="en-US"/>
                        </w:rPr>
                        <w:t>Inform Site Utilities as appropriate</w:t>
                      </w:r>
                    </w:p>
                  </w:txbxContent>
                </v:textbox>
              </v:rect>
            </w:pict>
          </mc:Fallback>
        </mc:AlternateContent>
      </w:r>
      <w:r w:rsidR="00317662">
        <w:rPr>
          <w:lang w:val="en-US"/>
        </w:rPr>
        <w:t>Y</w:t>
      </w:r>
    </w:p>
    <w:p w14:paraId="4E1DE971" w14:textId="77777777" w:rsidR="00317662" w:rsidRDefault="00317662" w:rsidP="00317662"/>
    <w:p w14:paraId="6C916F03" w14:textId="77777777" w:rsidR="00317662" w:rsidRDefault="003F6653" w:rsidP="00317662">
      <w:r>
        <w:rPr>
          <w:noProof/>
          <w:lang w:eastAsia="zh-CN"/>
        </w:rPr>
        <mc:AlternateContent>
          <mc:Choice Requires="wps">
            <w:drawing>
              <wp:anchor distT="0" distB="0" distL="114300" distR="114300" simplePos="0" relativeHeight="251900928" behindDoc="0" locked="0" layoutInCell="1" allowOverlap="1" wp14:anchorId="611673AA" wp14:editId="35602384">
                <wp:simplePos x="0" y="0"/>
                <wp:positionH relativeFrom="column">
                  <wp:posOffset>4328795</wp:posOffset>
                </wp:positionH>
                <wp:positionV relativeFrom="paragraph">
                  <wp:posOffset>248920</wp:posOffset>
                </wp:positionV>
                <wp:extent cx="635" cy="106045"/>
                <wp:effectExtent l="61595" t="9525" r="52070" b="17780"/>
                <wp:wrapNone/>
                <wp:docPr id="1170"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FF686DB">
              <v:shape id="AutoShape 374" style="position:absolute;margin-left:340.85pt;margin-top:19.6pt;width:.05pt;height:8.35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" w14:anchorId="6C107675">
                <v:stroke endarrow="block"/>
              </v:shape>
            </w:pict>
          </mc:Fallback>
        </mc:AlternateContent>
      </w:r>
      <w:r>
        <w:rPr>
          <w:noProof/>
          <w:lang w:eastAsia="zh-CN"/>
        </w:rPr>
        <mc:AlternateContent>
          <mc:Choice Requires="wps">
            <w:drawing>
              <wp:anchor distT="0" distB="0" distL="114300" distR="114300" simplePos="0" relativeHeight="251907072" behindDoc="0" locked="0" layoutInCell="1" allowOverlap="1" wp14:anchorId="443F41DD" wp14:editId="49CE9CFE">
                <wp:simplePos x="0" y="0"/>
                <wp:positionH relativeFrom="column">
                  <wp:posOffset>2744470</wp:posOffset>
                </wp:positionH>
                <wp:positionV relativeFrom="paragraph">
                  <wp:posOffset>1386205</wp:posOffset>
                </wp:positionV>
                <wp:extent cx="635" cy="106045"/>
                <wp:effectExtent l="58420" t="13335" r="55245" b="23495"/>
                <wp:wrapNone/>
                <wp:docPr id="1169"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B844596">
              <v:shape id="AutoShape 380" style="position:absolute;margin-left:216.1pt;margin-top:109.15pt;width:.05pt;height:8.35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" w14:anchorId="41491130">
                <v:stroke endarrow="block"/>
              </v:shape>
            </w:pict>
          </mc:Fallback>
        </mc:AlternateContent>
      </w:r>
      <w:r>
        <w:rPr>
          <w:noProof/>
          <w:lang w:eastAsia="zh-CN"/>
        </w:rPr>
        <mc:AlternateContent>
          <mc:Choice Requires="wps">
            <w:drawing>
              <wp:anchor distT="0" distB="0" distL="114300" distR="114300" simplePos="0" relativeHeight="251891712" behindDoc="0" locked="0" layoutInCell="1" allowOverlap="1" wp14:anchorId="166990B8" wp14:editId="6AE1B184">
                <wp:simplePos x="0" y="0"/>
                <wp:positionH relativeFrom="column">
                  <wp:posOffset>2182495</wp:posOffset>
                </wp:positionH>
                <wp:positionV relativeFrom="paragraph">
                  <wp:posOffset>946150</wp:posOffset>
                </wp:positionV>
                <wp:extent cx="1190625" cy="440055"/>
                <wp:effectExtent l="10795" t="11430" r="8255" b="5715"/>
                <wp:wrapNone/>
                <wp:docPr id="1168"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074613F8" w14:textId="77777777" w:rsidR="00684F4F" w:rsidRPr="00FC7FE8" w:rsidRDefault="00684F4F" w:rsidP="00317662">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990B8" id="Rectangle 365" o:spid="_x0000_s1214" style="position:absolute;margin-left:171.85pt;margin-top:74.5pt;width:93.75pt;height:34.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">
                <v:textbox>
                  <w:txbxContent>
                    <w:p w14:paraId="074613F8" w14:textId="77777777" w:rsidR="00684F4F" w:rsidRPr="00FC7FE8" w:rsidRDefault="00684F4F" w:rsidP="00317662">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v:textbox>
              </v:rect>
            </w:pict>
          </mc:Fallback>
        </mc:AlternateContent>
      </w:r>
    </w:p>
    <w:p w14:paraId="2678CA44" w14:textId="77777777" w:rsidR="00317662" w:rsidRDefault="003F6653" w:rsidP="00317662">
      <w:r>
        <w:rPr>
          <w:noProof/>
          <w:lang w:eastAsia="zh-CN"/>
        </w:rPr>
        <mc:AlternateContent>
          <mc:Choice Requires="wps">
            <w:drawing>
              <wp:anchor distT="0" distB="0" distL="114300" distR="114300" simplePos="0" relativeHeight="253997056" behindDoc="0" locked="0" layoutInCell="1" allowOverlap="1" wp14:anchorId="6F640A83" wp14:editId="6BF443A4">
                <wp:simplePos x="0" y="0"/>
                <wp:positionH relativeFrom="column">
                  <wp:posOffset>3778885</wp:posOffset>
                </wp:positionH>
                <wp:positionV relativeFrom="paragraph">
                  <wp:posOffset>31750</wp:posOffset>
                </wp:positionV>
                <wp:extent cx="1190625" cy="1123950"/>
                <wp:effectExtent l="6985" t="10795" r="12065" b="8255"/>
                <wp:wrapNone/>
                <wp:docPr id="1167" name="Rectangl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23950"/>
                        </a:xfrm>
                        <a:prstGeom prst="rect">
                          <a:avLst/>
                        </a:prstGeom>
                        <a:solidFill>
                          <a:srgbClr val="FFFFFF"/>
                        </a:solidFill>
                        <a:ln w="9525">
                          <a:solidFill>
                            <a:srgbClr val="000000"/>
                          </a:solidFill>
                          <a:miter lim="800000"/>
                          <a:headEnd/>
                          <a:tailEnd/>
                        </a:ln>
                      </wps:spPr>
                      <wps:txbx>
                        <w:txbxContent>
                          <w:p w14:paraId="4718F1DD" w14:textId="77777777" w:rsidR="00684F4F" w:rsidRPr="00064F27" w:rsidRDefault="00684F4F" w:rsidP="003316AD">
                            <w:pPr>
                              <w:jc w:val="center"/>
                              <w:rPr>
                                <w:sz w:val="16"/>
                                <w:szCs w:val="16"/>
                                <w:lang w:val="en-US"/>
                              </w:rPr>
                            </w:pPr>
                            <w:r>
                              <w:rPr>
                                <w:sz w:val="16"/>
                                <w:szCs w:val="16"/>
                                <w:lang w:val="en-US"/>
                              </w:rPr>
                              <w:t>Contact Nalco and dispose of waste.</w:t>
                            </w:r>
                            <w:r>
                              <w:rPr>
                                <w:sz w:val="16"/>
                                <w:szCs w:val="16"/>
                                <w:lang w:val="en-US"/>
                              </w:rPr>
                              <w:br/>
                            </w:r>
                            <w:r>
                              <w:rPr>
                                <w:sz w:val="16"/>
                                <w:szCs w:val="16"/>
                                <w:lang w:val="en-US"/>
                              </w:rPr>
                              <w:br/>
                              <w:t>Note: If the LOC is from loading activities, the driver should take the waste off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40A83" id="Rectangle 2602" o:spid="_x0000_s1215" style="position:absolute;margin-left:297.55pt;margin-top:2.5pt;width:93.75pt;height:88.5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">
                <v:textbox>
                  <w:txbxContent>
                    <w:p w14:paraId="4718F1DD" w14:textId="77777777" w:rsidR="00684F4F" w:rsidRPr="00064F27" w:rsidRDefault="00684F4F" w:rsidP="003316AD">
                      <w:pPr>
                        <w:jc w:val="center"/>
                        <w:rPr>
                          <w:sz w:val="16"/>
                          <w:szCs w:val="16"/>
                          <w:lang w:val="en-US"/>
                        </w:rPr>
                      </w:pPr>
                      <w:r>
                        <w:rPr>
                          <w:sz w:val="16"/>
                          <w:szCs w:val="16"/>
                          <w:lang w:val="en-US"/>
                        </w:rPr>
                        <w:t>Contact Nalco and dispose of waste.</w:t>
                      </w:r>
                      <w:r>
                        <w:rPr>
                          <w:sz w:val="16"/>
                          <w:szCs w:val="16"/>
                          <w:lang w:val="en-US"/>
                        </w:rPr>
                        <w:br/>
                      </w:r>
                      <w:r>
                        <w:rPr>
                          <w:sz w:val="16"/>
                          <w:szCs w:val="16"/>
                          <w:lang w:val="en-US"/>
                        </w:rPr>
                        <w:br/>
                        <w:t>Note: If the LOC is from loading activities, the driver should take the waste off site.</w:t>
                      </w:r>
                    </w:p>
                  </w:txbxContent>
                </v:textbox>
              </v:rect>
            </w:pict>
          </mc:Fallback>
        </mc:AlternateContent>
      </w:r>
      <w:r>
        <w:rPr>
          <w:noProof/>
          <w:lang w:eastAsia="zh-CN"/>
        </w:rPr>
        <mc:AlternateContent>
          <mc:Choice Requires="wps">
            <w:drawing>
              <wp:anchor distT="0" distB="0" distL="114300" distR="114300" simplePos="0" relativeHeight="251910144" behindDoc="0" locked="0" layoutInCell="1" allowOverlap="1" wp14:anchorId="14D3D4C1" wp14:editId="1D95B26D">
                <wp:simplePos x="0" y="0"/>
                <wp:positionH relativeFrom="column">
                  <wp:posOffset>2182495</wp:posOffset>
                </wp:positionH>
                <wp:positionV relativeFrom="paragraph">
                  <wp:posOffset>1169035</wp:posOffset>
                </wp:positionV>
                <wp:extent cx="1190625" cy="1123950"/>
                <wp:effectExtent l="10795" t="5080" r="8255" b="13970"/>
                <wp:wrapNone/>
                <wp:docPr id="1166"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23950"/>
                        </a:xfrm>
                        <a:prstGeom prst="rect">
                          <a:avLst/>
                        </a:prstGeom>
                        <a:solidFill>
                          <a:srgbClr val="FFFFFF"/>
                        </a:solidFill>
                        <a:ln w="9525">
                          <a:solidFill>
                            <a:srgbClr val="000000"/>
                          </a:solidFill>
                          <a:miter lim="800000"/>
                          <a:headEnd/>
                          <a:tailEnd/>
                        </a:ln>
                      </wps:spPr>
                      <wps:txbx>
                        <w:txbxContent>
                          <w:p w14:paraId="3C0F4C91" w14:textId="77777777" w:rsidR="00684F4F" w:rsidRPr="00064F27" w:rsidRDefault="00684F4F" w:rsidP="00317662">
                            <w:pPr>
                              <w:jc w:val="center"/>
                              <w:rPr>
                                <w:sz w:val="16"/>
                                <w:szCs w:val="16"/>
                                <w:lang w:val="en-US"/>
                              </w:rPr>
                            </w:pPr>
                            <w:r>
                              <w:rPr>
                                <w:sz w:val="16"/>
                                <w:szCs w:val="16"/>
                                <w:lang w:val="en-US"/>
                              </w:rPr>
                              <w:t>Contact Nalco and dispose of waste.</w:t>
                            </w:r>
                            <w:r>
                              <w:rPr>
                                <w:sz w:val="16"/>
                                <w:szCs w:val="16"/>
                                <w:lang w:val="en-US"/>
                              </w:rPr>
                              <w:br/>
                            </w:r>
                            <w:r>
                              <w:rPr>
                                <w:sz w:val="16"/>
                                <w:szCs w:val="16"/>
                                <w:lang w:val="en-US"/>
                              </w:rPr>
                              <w:br/>
                              <w:t>Note: If the LOC is from loading activities, the driver should take the waste off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3D4C1" id="Rectangle 383" o:spid="_x0000_s1216" style="position:absolute;margin-left:171.85pt;margin-top:92.05pt;width:93.75pt;height:8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">
                <v:textbox>
                  <w:txbxContent>
                    <w:p w14:paraId="3C0F4C91" w14:textId="77777777" w:rsidR="00684F4F" w:rsidRPr="00064F27" w:rsidRDefault="00684F4F" w:rsidP="00317662">
                      <w:pPr>
                        <w:jc w:val="center"/>
                        <w:rPr>
                          <w:sz w:val="16"/>
                          <w:szCs w:val="16"/>
                          <w:lang w:val="en-US"/>
                        </w:rPr>
                      </w:pPr>
                      <w:r>
                        <w:rPr>
                          <w:sz w:val="16"/>
                          <w:szCs w:val="16"/>
                          <w:lang w:val="en-US"/>
                        </w:rPr>
                        <w:t>Contact Nalco and dispose of waste.</w:t>
                      </w:r>
                      <w:r>
                        <w:rPr>
                          <w:sz w:val="16"/>
                          <w:szCs w:val="16"/>
                          <w:lang w:val="en-US"/>
                        </w:rPr>
                        <w:br/>
                      </w:r>
                      <w:r>
                        <w:rPr>
                          <w:sz w:val="16"/>
                          <w:szCs w:val="16"/>
                          <w:lang w:val="en-US"/>
                        </w:rPr>
                        <w:br/>
                        <w:t>Note: If the LOC is from loading activities, the driver should take the waste off site.</w:t>
                      </w:r>
                    </w:p>
                  </w:txbxContent>
                </v:textbox>
              </v:rect>
            </w:pict>
          </mc:Fallback>
        </mc:AlternateContent>
      </w:r>
    </w:p>
    <w:p w14:paraId="31F92FFE" w14:textId="77777777" w:rsidR="00097BCC" w:rsidRDefault="00097BCC">
      <w:pPr>
        <w:sectPr w:rsidR="00097BCC" w:rsidSect="00065664">
          <w:pgSz w:w="11906" w:h="16838"/>
          <w:pgMar w:top="1418" w:right="1440" w:bottom="1440" w:left="1440" w:header="708" w:footer="708" w:gutter="0"/>
          <w:cols w:space="708"/>
          <w:docGrid w:linePitch="360"/>
        </w:sectPr>
      </w:pPr>
    </w:p>
    <w:p w14:paraId="3FB2EA88" w14:textId="77777777" w:rsidR="00097BCC" w:rsidRPr="00D22F0A" w:rsidRDefault="000C7632" w:rsidP="00097BCC">
      <w:pPr>
        <w:rPr>
          <w:b/>
          <w:sz w:val="24"/>
          <w:szCs w:val="24"/>
        </w:rPr>
      </w:pPr>
      <w:r>
        <w:rPr>
          <w:b/>
          <w:sz w:val="24"/>
          <w:szCs w:val="24"/>
        </w:rPr>
        <w:lastRenderedPageBreak/>
        <w:t>APPENDIX A.10</w:t>
      </w:r>
      <w:r w:rsidR="002C0AAD">
        <w:rPr>
          <w:b/>
          <w:sz w:val="24"/>
          <w:szCs w:val="24"/>
        </w:rPr>
        <w:br/>
      </w:r>
      <w:r w:rsidR="00097BCC">
        <w:rPr>
          <w:b/>
          <w:sz w:val="24"/>
          <w:szCs w:val="24"/>
        </w:rPr>
        <w:t>Cooling Water</w:t>
      </w:r>
    </w:p>
    <w:p w14:paraId="4DDC3347" w14:textId="77777777" w:rsidR="00097BCC" w:rsidRDefault="00097BCC" w:rsidP="00097BCC">
      <w:pPr>
        <w:jc w:val="both"/>
      </w:pPr>
      <w:r>
        <w:t xml:space="preserve">Cooling water is pumped from the Cells Cooling Tower and Products Cooling Tower to different processes to cool liquids and gases to desired temperatures. While cooling water is primarily water, bacteria can form over time and the conductivity of the water increases as evaporation takes place. Since chemicals are dosed to prevent bacterial growth, the cooling water cannot </w:t>
      </w:r>
      <w:proofErr w:type="gramStart"/>
      <w:r>
        <w:t>be considered to be</w:t>
      </w:r>
      <w:proofErr w:type="gramEnd"/>
      <w:r>
        <w:t xml:space="preserve"> pure water. </w:t>
      </w:r>
    </w:p>
    <w:p w14:paraId="13A81CC3" w14:textId="77777777" w:rsidR="00097BCC" w:rsidRDefault="00097BCC" w:rsidP="00097BCC">
      <w:pPr>
        <w:jc w:val="both"/>
        <w:rPr>
          <w:b/>
        </w:rPr>
      </w:pPr>
      <w:r>
        <w:rPr>
          <w:b/>
        </w:rPr>
        <w:br/>
        <w:t xml:space="preserve">Hazards to Human Health </w:t>
      </w:r>
    </w:p>
    <w:p w14:paraId="336422E2" w14:textId="77777777" w:rsidR="00097BCC" w:rsidRDefault="00097BCC" w:rsidP="00097BCC">
      <w:pPr>
        <w:jc w:val="both"/>
      </w:pPr>
      <w:r>
        <w:t xml:space="preserve">A lack of chemical treatment for cooling water can result in the formation of legionella. Legionella causes legionellosis, a potentially fatal infectious disease, which can cause high fever and pneumonia. </w:t>
      </w:r>
      <w:r w:rsidR="00BA42DB">
        <w:t>Ixom</w:t>
      </w:r>
      <w:r>
        <w:t xml:space="preserve"> contracts Nalco to monitor the cooling towers and prevent the generation of harmful bacteria. </w:t>
      </w:r>
    </w:p>
    <w:p w14:paraId="239AFADD" w14:textId="77777777" w:rsidR="00097BCC" w:rsidRDefault="00097BCC" w:rsidP="00097BCC">
      <w:pPr>
        <w:jc w:val="both"/>
        <w:rPr>
          <w:b/>
        </w:rPr>
      </w:pPr>
      <w:r>
        <w:br/>
      </w:r>
      <w:r>
        <w:rPr>
          <w:b/>
        </w:rPr>
        <w:t xml:space="preserve">Hazards to the Environment </w:t>
      </w:r>
    </w:p>
    <w:p w14:paraId="0B96C40F" w14:textId="77777777" w:rsidR="00097BCC" w:rsidRDefault="00097BCC" w:rsidP="00097BCC">
      <w:pPr>
        <w:jc w:val="both"/>
      </w:pPr>
      <w:r>
        <w:t>Due to evaporation, the conductivity of the water in the cooling towers increases with time. Blowdown and addition of water takes place to control the conductivity of the cooling water. However, the conductivity of the cooling water is higher than that of pure water. Total dissolved solids can be determined from conductivity, with high levels affecting plants and animals through dehydration of the skin and having a laxative effect. Humans have a tolerance of up to 500 mg/L, while beef cattle have a tolerance up to 10000 mg/L. Most aquatic ecosystems involving mixed fish fauna can tolerate 1000 mg/L. Both Cooling Towers perform to keep total dissolved solids below 700 mg/L.</w:t>
      </w:r>
    </w:p>
    <w:p w14:paraId="31EC29C6" w14:textId="77777777" w:rsidR="00097BCC" w:rsidRDefault="00097BCC" w:rsidP="00097BCC">
      <w:pPr>
        <w:jc w:val="both"/>
      </w:pPr>
      <w:r>
        <w:t xml:space="preserve">Furthermore, dosage of treatment chemicals also </w:t>
      </w:r>
      <w:proofErr w:type="gramStart"/>
      <w:r>
        <w:t>reduce</w:t>
      </w:r>
      <w:proofErr w:type="gramEnd"/>
      <w:r>
        <w:t xml:space="preserve"> the purity of the cooling water. </w:t>
      </w:r>
    </w:p>
    <w:p w14:paraId="4C0B5EDB" w14:textId="77777777" w:rsidR="00097BCC" w:rsidRPr="00B77108" w:rsidRDefault="00097BCC" w:rsidP="00097BCC">
      <w:pPr>
        <w:jc w:val="both"/>
        <w:rPr>
          <w:sz w:val="16"/>
          <w:szCs w:val="16"/>
        </w:rPr>
      </w:pPr>
      <w:r w:rsidRPr="00B77108">
        <w:rPr>
          <w:rStyle w:val="citation"/>
          <w:sz w:val="16"/>
          <w:szCs w:val="16"/>
        </w:rPr>
        <w:t xml:space="preserve">Boyd, Claude E. (1999). </w:t>
      </w:r>
      <w:r w:rsidRPr="00B77108">
        <w:rPr>
          <w:rStyle w:val="citation"/>
          <w:i/>
          <w:iCs/>
          <w:sz w:val="16"/>
          <w:szCs w:val="16"/>
        </w:rPr>
        <w:t>Water Quality: An Introduction</w:t>
      </w:r>
      <w:r w:rsidRPr="00B77108">
        <w:rPr>
          <w:rStyle w:val="citation"/>
          <w:sz w:val="16"/>
          <w:szCs w:val="16"/>
        </w:rPr>
        <w:t xml:space="preserve">. The Netherlands: Kluwer Academic Publishers Group. </w:t>
      </w:r>
      <w:hyperlink r:id="rId22" w:tooltip="International Standard Book Number" w:history="1">
        <w:r w:rsidRPr="00B77108">
          <w:rPr>
            <w:rStyle w:val="Hyperlink"/>
            <w:sz w:val="16"/>
            <w:szCs w:val="16"/>
          </w:rPr>
          <w:t>ISBN</w:t>
        </w:r>
      </w:hyperlink>
      <w:r w:rsidRPr="00B77108">
        <w:rPr>
          <w:rStyle w:val="citation"/>
          <w:sz w:val="16"/>
          <w:szCs w:val="16"/>
        </w:rPr>
        <w:t> </w:t>
      </w:r>
      <w:hyperlink r:id="rId23" w:tooltip="Special:BookSources/0-7923-7853-9" w:history="1">
        <w:r w:rsidRPr="00B77108">
          <w:rPr>
            <w:rStyle w:val="Hyperlink"/>
            <w:sz w:val="16"/>
            <w:szCs w:val="16"/>
          </w:rPr>
          <w:t>0-7923-7853-9</w:t>
        </w:r>
      </w:hyperlink>
      <w:r w:rsidRPr="00B77108">
        <w:rPr>
          <w:rStyle w:val="citation"/>
          <w:sz w:val="16"/>
          <w:szCs w:val="16"/>
        </w:rPr>
        <w:t>.</w:t>
      </w:r>
      <w:r w:rsidRPr="00B77108">
        <w:rPr>
          <w:sz w:val="16"/>
          <w:szCs w:val="16"/>
        </w:rPr>
        <w:br w:type="page"/>
      </w: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097BCC" w:rsidRPr="0090250A" w14:paraId="239C880E" w14:textId="77777777" w:rsidTr="00B36406">
        <w:tc>
          <w:tcPr>
            <w:tcW w:w="1668" w:type="dxa"/>
          </w:tcPr>
          <w:p w14:paraId="6B42CDCC" w14:textId="77777777" w:rsidR="00097BCC" w:rsidRPr="007D758F" w:rsidRDefault="00097BCC" w:rsidP="001F3448">
            <w:pPr>
              <w:rPr>
                <w:b/>
                <w:sz w:val="20"/>
                <w:szCs w:val="20"/>
              </w:rPr>
            </w:pPr>
            <w:r w:rsidRPr="007D758F">
              <w:rPr>
                <w:b/>
                <w:sz w:val="20"/>
                <w:szCs w:val="20"/>
              </w:rPr>
              <w:lastRenderedPageBreak/>
              <w:t>Environmental Aspects Plant Activities and Sources of Risk</w:t>
            </w:r>
          </w:p>
        </w:tc>
        <w:tc>
          <w:tcPr>
            <w:tcW w:w="1302" w:type="dxa"/>
          </w:tcPr>
          <w:p w14:paraId="7CDE0DEE" w14:textId="77777777" w:rsidR="00097BCC" w:rsidRPr="007D758F" w:rsidRDefault="00097BCC" w:rsidP="001F3448">
            <w:pPr>
              <w:rPr>
                <w:b/>
                <w:sz w:val="20"/>
                <w:szCs w:val="20"/>
              </w:rPr>
            </w:pPr>
            <w:r w:rsidRPr="007D758F">
              <w:rPr>
                <w:b/>
                <w:sz w:val="20"/>
                <w:szCs w:val="20"/>
              </w:rPr>
              <w:t>Receptors?</w:t>
            </w:r>
          </w:p>
        </w:tc>
        <w:tc>
          <w:tcPr>
            <w:tcW w:w="2241" w:type="dxa"/>
          </w:tcPr>
          <w:p w14:paraId="6DC9695B" w14:textId="77777777" w:rsidR="00097BCC" w:rsidRPr="007D758F" w:rsidRDefault="00097BCC" w:rsidP="001F3448">
            <w:pPr>
              <w:rPr>
                <w:b/>
                <w:sz w:val="20"/>
                <w:szCs w:val="20"/>
              </w:rPr>
            </w:pPr>
            <w:r w:rsidRPr="007D758F">
              <w:rPr>
                <w:b/>
                <w:sz w:val="20"/>
                <w:szCs w:val="20"/>
              </w:rPr>
              <w:t>Environmental Hazard Potential Pathway and Adverse Impacts</w:t>
            </w:r>
          </w:p>
        </w:tc>
        <w:tc>
          <w:tcPr>
            <w:tcW w:w="3010" w:type="dxa"/>
          </w:tcPr>
          <w:p w14:paraId="62DBB8AD" w14:textId="77777777" w:rsidR="00097BCC" w:rsidRPr="007D758F" w:rsidRDefault="00097BCC" w:rsidP="001F3448">
            <w:pPr>
              <w:rPr>
                <w:b/>
                <w:sz w:val="20"/>
                <w:szCs w:val="20"/>
              </w:rPr>
            </w:pPr>
            <w:r w:rsidRPr="007D758F">
              <w:rPr>
                <w:b/>
                <w:sz w:val="20"/>
                <w:szCs w:val="20"/>
              </w:rPr>
              <w:t xml:space="preserve">Currently Implemented </w:t>
            </w:r>
          </w:p>
          <w:p w14:paraId="22489EFD" w14:textId="77777777" w:rsidR="00097BCC" w:rsidRPr="007D758F" w:rsidRDefault="00097BCC" w:rsidP="001F3448">
            <w:pPr>
              <w:rPr>
                <w:b/>
                <w:sz w:val="20"/>
                <w:szCs w:val="20"/>
              </w:rPr>
            </w:pPr>
            <w:r w:rsidRPr="007D758F">
              <w:rPr>
                <w:b/>
                <w:sz w:val="20"/>
                <w:szCs w:val="20"/>
              </w:rPr>
              <w:t>Risk Control Measures</w:t>
            </w:r>
          </w:p>
        </w:tc>
        <w:tc>
          <w:tcPr>
            <w:tcW w:w="1134" w:type="dxa"/>
          </w:tcPr>
          <w:p w14:paraId="57081717" w14:textId="77777777" w:rsidR="00097BCC" w:rsidRPr="007D758F" w:rsidRDefault="00097BCC" w:rsidP="001F3448">
            <w:pPr>
              <w:rPr>
                <w:b/>
                <w:sz w:val="20"/>
                <w:szCs w:val="20"/>
              </w:rPr>
            </w:pPr>
            <w:proofErr w:type="spellStart"/>
            <w:r w:rsidRPr="007D758F">
              <w:rPr>
                <w:b/>
                <w:sz w:val="20"/>
                <w:szCs w:val="20"/>
              </w:rPr>
              <w:t>Conseq</w:t>
            </w:r>
            <w:proofErr w:type="spellEnd"/>
          </w:p>
          <w:p w14:paraId="6C6ABC9F" w14:textId="77777777" w:rsidR="00097BCC" w:rsidRPr="007D758F" w:rsidRDefault="00097BCC" w:rsidP="001F3448">
            <w:pPr>
              <w:rPr>
                <w:b/>
                <w:sz w:val="20"/>
                <w:szCs w:val="20"/>
              </w:rPr>
            </w:pPr>
            <w:r w:rsidRPr="007D758F">
              <w:rPr>
                <w:b/>
                <w:sz w:val="20"/>
                <w:szCs w:val="20"/>
              </w:rPr>
              <w:t>Impact</w:t>
            </w:r>
          </w:p>
        </w:tc>
        <w:tc>
          <w:tcPr>
            <w:tcW w:w="2126" w:type="dxa"/>
            <w:gridSpan w:val="2"/>
          </w:tcPr>
          <w:p w14:paraId="55D315D9" w14:textId="77777777" w:rsidR="00097BCC" w:rsidRPr="007D758F" w:rsidRDefault="00097BCC" w:rsidP="001F3448">
            <w:pPr>
              <w:rPr>
                <w:b/>
                <w:sz w:val="20"/>
                <w:szCs w:val="20"/>
              </w:rPr>
            </w:pPr>
            <w:r w:rsidRPr="007D758F">
              <w:rPr>
                <w:b/>
                <w:sz w:val="20"/>
                <w:szCs w:val="20"/>
              </w:rPr>
              <w:t>Likelihood</w:t>
            </w:r>
          </w:p>
          <w:p w14:paraId="1DFA09DD" w14:textId="77777777" w:rsidR="00097BCC" w:rsidRPr="007D758F" w:rsidRDefault="00097BCC" w:rsidP="001F3448">
            <w:pPr>
              <w:rPr>
                <w:b/>
                <w:sz w:val="20"/>
                <w:szCs w:val="20"/>
              </w:rPr>
            </w:pPr>
            <w:r w:rsidRPr="007D758F">
              <w:rPr>
                <w:b/>
                <w:sz w:val="20"/>
                <w:szCs w:val="20"/>
              </w:rPr>
              <w:t>Estimate</w:t>
            </w:r>
          </w:p>
        </w:tc>
        <w:tc>
          <w:tcPr>
            <w:tcW w:w="1560" w:type="dxa"/>
          </w:tcPr>
          <w:p w14:paraId="1C592992" w14:textId="77777777" w:rsidR="00097BCC" w:rsidRPr="007D758F" w:rsidRDefault="00097BCC" w:rsidP="001F3448">
            <w:pPr>
              <w:rPr>
                <w:b/>
                <w:sz w:val="20"/>
                <w:szCs w:val="20"/>
              </w:rPr>
            </w:pPr>
            <w:r w:rsidRPr="007D758F">
              <w:rPr>
                <w:b/>
                <w:sz w:val="20"/>
                <w:szCs w:val="20"/>
              </w:rPr>
              <w:t>Risk Level</w:t>
            </w:r>
          </w:p>
        </w:tc>
      </w:tr>
      <w:tr w:rsidR="00097BCC" w14:paraId="1ECB8284" w14:textId="77777777" w:rsidTr="001F3448">
        <w:tc>
          <w:tcPr>
            <w:tcW w:w="13041" w:type="dxa"/>
            <w:gridSpan w:val="8"/>
          </w:tcPr>
          <w:p w14:paraId="471C3589" w14:textId="77777777" w:rsidR="00097BCC" w:rsidRDefault="00097BCC" w:rsidP="001F3448">
            <w:pPr>
              <w:rPr>
                <w:sz w:val="20"/>
                <w:szCs w:val="20"/>
              </w:rPr>
            </w:pPr>
            <w:r w:rsidRPr="007D758F">
              <w:rPr>
                <w:sz w:val="20"/>
                <w:szCs w:val="20"/>
              </w:rPr>
              <w:t xml:space="preserve">Item [01]. Overfilling </w:t>
            </w:r>
            <w:r>
              <w:rPr>
                <w:sz w:val="20"/>
                <w:szCs w:val="20"/>
              </w:rPr>
              <w:t>Cells Cooling Tower Basin</w:t>
            </w:r>
          </w:p>
          <w:p w14:paraId="203EA84E" w14:textId="77777777" w:rsidR="00097BCC" w:rsidRPr="007D758F" w:rsidRDefault="00097BCC" w:rsidP="001F3448">
            <w:pPr>
              <w:rPr>
                <w:sz w:val="20"/>
                <w:szCs w:val="20"/>
              </w:rPr>
            </w:pPr>
          </w:p>
        </w:tc>
      </w:tr>
      <w:tr w:rsidR="00097BCC" w14:paraId="38B91A42" w14:textId="77777777" w:rsidTr="001F3448">
        <w:tc>
          <w:tcPr>
            <w:tcW w:w="1668" w:type="dxa"/>
          </w:tcPr>
          <w:p w14:paraId="005AD50E" w14:textId="77777777" w:rsidR="00097BCC" w:rsidRDefault="00097BCC" w:rsidP="001F3448"/>
        </w:tc>
        <w:tc>
          <w:tcPr>
            <w:tcW w:w="1302" w:type="dxa"/>
            <w:tcBorders>
              <w:bottom w:val="single" w:sz="4" w:space="0" w:color="auto"/>
            </w:tcBorders>
            <w:shd w:val="clear" w:color="auto" w:fill="92D050"/>
          </w:tcPr>
          <w:p w14:paraId="37AC180F" w14:textId="77777777" w:rsidR="00097BCC" w:rsidRPr="0090250A" w:rsidRDefault="00097BCC" w:rsidP="001F3448">
            <w:pPr>
              <w:rPr>
                <w:b/>
              </w:rPr>
            </w:pPr>
            <w:r w:rsidRPr="0090250A">
              <w:rPr>
                <w:b/>
              </w:rPr>
              <w:t>Nat</w:t>
            </w:r>
          </w:p>
        </w:tc>
        <w:tc>
          <w:tcPr>
            <w:tcW w:w="2241" w:type="dxa"/>
          </w:tcPr>
          <w:p w14:paraId="6023C41A" w14:textId="77777777" w:rsidR="00097BCC" w:rsidRDefault="00504C46" w:rsidP="001F3448">
            <w:pPr>
              <w:rPr>
                <w:sz w:val="16"/>
                <w:szCs w:val="16"/>
              </w:rPr>
            </w:pPr>
            <w:r>
              <w:rPr>
                <w:sz w:val="16"/>
                <w:szCs w:val="16"/>
              </w:rPr>
              <w:t xml:space="preserve">Interceptor Pit 1 overflow </w:t>
            </w:r>
            <w:r w:rsidR="00097BCC">
              <w:rPr>
                <w:sz w:val="16"/>
                <w:szCs w:val="16"/>
              </w:rPr>
              <w:t>to Springvale Drain. Adverse impact on aquatic organisms, including lethal dosage from high TDS or legionella. Release to SWOOS from Site Utilities without treatment, resulting in adverse impact on trade waste water quality.</w:t>
            </w:r>
          </w:p>
          <w:p w14:paraId="5726FAB3" w14:textId="77777777" w:rsidR="00097BCC" w:rsidRPr="007D758F" w:rsidRDefault="00097BCC" w:rsidP="001F3448">
            <w:pPr>
              <w:rPr>
                <w:sz w:val="16"/>
                <w:szCs w:val="16"/>
              </w:rPr>
            </w:pPr>
          </w:p>
        </w:tc>
        <w:tc>
          <w:tcPr>
            <w:tcW w:w="3010" w:type="dxa"/>
          </w:tcPr>
          <w:p w14:paraId="0D6C9C64" w14:textId="77777777" w:rsidR="00097BCC" w:rsidRDefault="00097BCC" w:rsidP="001F3448">
            <w:pPr>
              <w:pStyle w:val="ListParagraph"/>
              <w:numPr>
                <w:ilvl w:val="0"/>
                <w:numId w:val="1"/>
              </w:numPr>
              <w:ind w:left="426"/>
              <w:rPr>
                <w:sz w:val="16"/>
                <w:szCs w:val="16"/>
              </w:rPr>
            </w:pPr>
            <w:r>
              <w:rPr>
                <w:sz w:val="16"/>
                <w:szCs w:val="16"/>
              </w:rPr>
              <w:t>Nalco manage dosing system to ensure no legionella in cooling towers.</w:t>
            </w:r>
          </w:p>
          <w:p w14:paraId="1AB8695E" w14:textId="77777777" w:rsidR="00097BCC" w:rsidRPr="009E4F2F" w:rsidRDefault="00097BCC" w:rsidP="001F3448">
            <w:pPr>
              <w:pStyle w:val="ListParagraph"/>
              <w:numPr>
                <w:ilvl w:val="0"/>
                <w:numId w:val="1"/>
              </w:numPr>
              <w:ind w:left="426"/>
              <w:rPr>
                <w:sz w:val="16"/>
                <w:szCs w:val="16"/>
              </w:rPr>
            </w:pPr>
            <w:r>
              <w:rPr>
                <w:sz w:val="16"/>
                <w:szCs w:val="16"/>
              </w:rPr>
              <w:t xml:space="preserve">Hi level alarm on LIC3030. </w:t>
            </w:r>
          </w:p>
          <w:p w14:paraId="2FAF081A" w14:textId="77777777" w:rsidR="00097BCC" w:rsidRDefault="00097BCC" w:rsidP="001F3448">
            <w:pPr>
              <w:pStyle w:val="ListParagraph"/>
              <w:numPr>
                <w:ilvl w:val="0"/>
                <w:numId w:val="1"/>
              </w:numPr>
              <w:ind w:left="426"/>
              <w:rPr>
                <w:sz w:val="16"/>
                <w:szCs w:val="16"/>
              </w:rPr>
            </w:pPr>
            <w:r>
              <w:rPr>
                <w:sz w:val="16"/>
                <w:szCs w:val="16"/>
              </w:rPr>
              <w:t>Water addition FIC3030A and FIC3030B control valves based on basin level.</w:t>
            </w:r>
          </w:p>
          <w:p w14:paraId="68D695D3" w14:textId="77777777" w:rsidR="00097BCC" w:rsidRDefault="00097BCC" w:rsidP="001F3448">
            <w:pPr>
              <w:pStyle w:val="ListParagraph"/>
              <w:numPr>
                <w:ilvl w:val="0"/>
                <w:numId w:val="1"/>
              </w:numPr>
              <w:ind w:left="426"/>
              <w:rPr>
                <w:sz w:val="16"/>
                <w:szCs w:val="16"/>
              </w:rPr>
            </w:pPr>
            <w:r>
              <w:rPr>
                <w:sz w:val="16"/>
                <w:szCs w:val="16"/>
              </w:rPr>
              <w:t>Overflow to Effluent Header.</w:t>
            </w:r>
          </w:p>
          <w:p w14:paraId="0B3EAB54"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7E3F69AA" w14:textId="77777777" w:rsidR="00097BCC" w:rsidRDefault="00097BCC" w:rsidP="001F3448">
            <w:pPr>
              <w:pStyle w:val="ListParagraph"/>
              <w:numPr>
                <w:ilvl w:val="0"/>
                <w:numId w:val="1"/>
              </w:numPr>
              <w:ind w:left="426"/>
              <w:rPr>
                <w:color w:val="000000" w:themeColor="text1"/>
                <w:sz w:val="16"/>
                <w:szCs w:val="16"/>
              </w:rPr>
            </w:pPr>
            <w:r>
              <w:rPr>
                <w:color w:val="000000" w:themeColor="text1"/>
                <w:sz w:val="16"/>
                <w:szCs w:val="16"/>
              </w:rPr>
              <w:t>Response Plan</w:t>
            </w:r>
          </w:p>
          <w:p w14:paraId="61C588C8" w14:textId="77777777" w:rsidR="00097BCC" w:rsidRPr="009E4F2F" w:rsidRDefault="00097BCC" w:rsidP="001F3448">
            <w:pPr>
              <w:pStyle w:val="ListParagraph"/>
              <w:ind w:left="426"/>
              <w:rPr>
                <w:color w:val="000000" w:themeColor="text1"/>
                <w:sz w:val="16"/>
                <w:szCs w:val="16"/>
              </w:rPr>
            </w:pPr>
          </w:p>
        </w:tc>
        <w:tc>
          <w:tcPr>
            <w:tcW w:w="1243" w:type="dxa"/>
            <w:gridSpan w:val="2"/>
          </w:tcPr>
          <w:p w14:paraId="721D3B64" w14:textId="77777777" w:rsidR="00097BCC" w:rsidRPr="007D758F" w:rsidRDefault="00097BCC" w:rsidP="001F3448">
            <w:pPr>
              <w:rPr>
                <w:sz w:val="16"/>
                <w:szCs w:val="16"/>
              </w:rPr>
            </w:pPr>
            <w:r w:rsidRPr="007D758F">
              <w:rPr>
                <w:sz w:val="16"/>
                <w:szCs w:val="16"/>
              </w:rPr>
              <w:t xml:space="preserve">Category </w:t>
            </w:r>
            <w:r>
              <w:rPr>
                <w:sz w:val="16"/>
                <w:szCs w:val="16"/>
              </w:rPr>
              <w:t>1</w:t>
            </w:r>
          </w:p>
        </w:tc>
        <w:tc>
          <w:tcPr>
            <w:tcW w:w="2017" w:type="dxa"/>
          </w:tcPr>
          <w:p w14:paraId="667C6A41" w14:textId="77777777" w:rsidR="00097BCC" w:rsidRPr="007D758F" w:rsidRDefault="00097BCC" w:rsidP="001F3448">
            <w:pPr>
              <w:rPr>
                <w:sz w:val="16"/>
                <w:szCs w:val="16"/>
              </w:rPr>
            </w:pPr>
            <w:r w:rsidRPr="007D758F">
              <w:rPr>
                <w:sz w:val="16"/>
                <w:szCs w:val="16"/>
              </w:rPr>
              <w:t>Unlikely</w:t>
            </w:r>
          </w:p>
        </w:tc>
        <w:tc>
          <w:tcPr>
            <w:tcW w:w="1560" w:type="dxa"/>
          </w:tcPr>
          <w:p w14:paraId="4E05346D" w14:textId="77777777" w:rsidR="00097BCC" w:rsidRPr="007D758F" w:rsidRDefault="00097BCC" w:rsidP="001F3448">
            <w:pPr>
              <w:rPr>
                <w:sz w:val="16"/>
                <w:szCs w:val="16"/>
              </w:rPr>
            </w:pPr>
            <w:r w:rsidRPr="007D758F">
              <w:rPr>
                <w:sz w:val="16"/>
                <w:szCs w:val="16"/>
              </w:rPr>
              <w:t xml:space="preserve">Level </w:t>
            </w:r>
            <w:r>
              <w:rPr>
                <w:sz w:val="16"/>
                <w:szCs w:val="16"/>
              </w:rPr>
              <w:t>IV</w:t>
            </w:r>
          </w:p>
        </w:tc>
      </w:tr>
      <w:tr w:rsidR="00097BCC" w14:paraId="7A411AB7" w14:textId="77777777" w:rsidTr="001F3448">
        <w:tc>
          <w:tcPr>
            <w:tcW w:w="1668" w:type="dxa"/>
          </w:tcPr>
          <w:p w14:paraId="30311598" w14:textId="77777777" w:rsidR="00097BCC" w:rsidRDefault="00097BCC" w:rsidP="001F3448"/>
        </w:tc>
        <w:tc>
          <w:tcPr>
            <w:tcW w:w="1302" w:type="dxa"/>
            <w:tcBorders>
              <w:bottom w:val="single" w:sz="4" w:space="0" w:color="auto"/>
            </w:tcBorders>
            <w:shd w:val="clear" w:color="auto" w:fill="D99594" w:themeFill="accent2" w:themeFillTint="99"/>
          </w:tcPr>
          <w:p w14:paraId="661623DC" w14:textId="77777777" w:rsidR="00097BCC" w:rsidRPr="0090250A" w:rsidRDefault="00097BCC" w:rsidP="001F3448">
            <w:pPr>
              <w:rPr>
                <w:b/>
              </w:rPr>
            </w:pPr>
            <w:r w:rsidRPr="0090250A">
              <w:rPr>
                <w:b/>
              </w:rPr>
              <w:t>Hum</w:t>
            </w:r>
          </w:p>
        </w:tc>
        <w:tc>
          <w:tcPr>
            <w:tcW w:w="2241" w:type="dxa"/>
          </w:tcPr>
          <w:p w14:paraId="7A6A9F3C" w14:textId="77777777" w:rsidR="00097BCC" w:rsidRDefault="00097BCC" w:rsidP="001F3448">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w:t>
            </w:r>
          </w:p>
          <w:p w14:paraId="676BCBB6" w14:textId="77777777" w:rsidR="00097BCC" w:rsidRPr="007D758F" w:rsidRDefault="00097BCC" w:rsidP="001F3448">
            <w:pPr>
              <w:pStyle w:val="ListParagraph"/>
              <w:ind w:left="7"/>
              <w:rPr>
                <w:sz w:val="16"/>
                <w:szCs w:val="16"/>
              </w:rPr>
            </w:pPr>
          </w:p>
        </w:tc>
        <w:tc>
          <w:tcPr>
            <w:tcW w:w="3010" w:type="dxa"/>
          </w:tcPr>
          <w:p w14:paraId="2D72FC54" w14:textId="77777777" w:rsidR="00097BCC" w:rsidRPr="007D758F" w:rsidRDefault="00097BCC" w:rsidP="001F3448">
            <w:pPr>
              <w:pStyle w:val="ListParagraph"/>
              <w:numPr>
                <w:ilvl w:val="0"/>
                <w:numId w:val="1"/>
              </w:numPr>
              <w:ind w:left="426"/>
              <w:rPr>
                <w:sz w:val="16"/>
                <w:szCs w:val="16"/>
              </w:rPr>
            </w:pPr>
            <w:r w:rsidRPr="007D758F">
              <w:rPr>
                <w:sz w:val="16"/>
                <w:szCs w:val="16"/>
              </w:rPr>
              <w:t>As for “Nat”</w:t>
            </w:r>
          </w:p>
          <w:p w14:paraId="2F46FBFB" w14:textId="77777777" w:rsidR="00097BCC" w:rsidRDefault="00097BCC" w:rsidP="001F3448">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513DA160" w14:textId="77777777" w:rsidR="00097BCC" w:rsidRPr="007D758F" w:rsidRDefault="00097BCC" w:rsidP="001F3448">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4464CDDF" w14:textId="77777777" w:rsidR="00097BCC" w:rsidRPr="00007D66" w:rsidRDefault="00097BCC" w:rsidP="001F3448">
            <w:pPr>
              <w:rPr>
                <w:sz w:val="16"/>
                <w:szCs w:val="16"/>
                <w:lang w:val="en-US"/>
              </w:rPr>
            </w:pPr>
            <w:r w:rsidRPr="007D758F">
              <w:rPr>
                <w:sz w:val="16"/>
                <w:szCs w:val="16"/>
              </w:rPr>
              <w:t xml:space="preserve">Category </w:t>
            </w:r>
            <w:r w:rsidR="00AA7CF6">
              <w:rPr>
                <w:sz w:val="16"/>
                <w:szCs w:val="16"/>
              </w:rPr>
              <w:t>1</w:t>
            </w:r>
          </w:p>
        </w:tc>
        <w:tc>
          <w:tcPr>
            <w:tcW w:w="2017" w:type="dxa"/>
          </w:tcPr>
          <w:p w14:paraId="6A3AB05D" w14:textId="77777777" w:rsidR="00097BCC" w:rsidRPr="007D758F" w:rsidRDefault="00097BCC" w:rsidP="001F3448">
            <w:pPr>
              <w:rPr>
                <w:sz w:val="16"/>
                <w:szCs w:val="16"/>
              </w:rPr>
            </w:pPr>
            <w:r w:rsidRPr="007D758F">
              <w:rPr>
                <w:sz w:val="16"/>
                <w:szCs w:val="16"/>
              </w:rPr>
              <w:t>Unlikely</w:t>
            </w:r>
          </w:p>
        </w:tc>
        <w:tc>
          <w:tcPr>
            <w:tcW w:w="1560" w:type="dxa"/>
          </w:tcPr>
          <w:p w14:paraId="688CBD25" w14:textId="77777777" w:rsidR="00097BCC" w:rsidRPr="007D758F" w:rsidRDefault="00097BCC" w:rsidP="001F3448">
            <w:pPr>
              <w:rPr>
                <w:sz w:val="16"/>
                <w:szCs w:val="16"/>
              </w:rPr>
            </w:pPr>
            <w:r w:rsidRPr="007D758F">
              <w:rPr>
                <w:sz w:val="16"/>
                <w:szCs w:val="16"/>
              </w:rPr>
              <w:t xml:space="preserve">Level </w:t>
            </w:r>
            <w:r>
              <w:rPr>
                <w:sz w:val="16"/>
                <w:szCs w:val="16"/>
              </w:rPr>
              <w:t>I</w:t>
            </w:r>
            <w:r w:rsidR="00AA7CF6">
              <w:rPr>
                <w:sz w:val="16"/>
                <w:szCs w:val="16"/>
              </w:rPr>
              <w:t>V</w:t>
            </w:r>
          </w:p>
        </w:tc>
      </w:tr>
      <w:tr w:rsidR="00097BCC" w:rsidRPr="007D758F" w14:paraId="556EC4AA" w14:textId="77777777" w:rsidTr="001F3448">
        <w:tc>
          <w:tcPr>
            <w:tcW w:w="13041" w:type="dxa"/>
            <w:gridSpan w:val="8"/>
          </w:tcPr>
          <w:p w14:paraId="2EAADC5D" w14:textId="77777777" w:rsidR="00097BCC" w:rsidRDefault="00097BCC" w:rsidP="001F3448">
            <w:pPr>
              <w:rPr>
                <w:sz w:val="20"/>
                <w:szCs w:val="20"/>
              </w:rPr>
            </w:pPr>
            <w:r w:rsidRPr="007D758F">
              <w:rPr>
                <w:sz w:val="20"/>
                <w:szCs w:val="20"/>
              </w:rPr>
              <w:t>Item [0</w:t>
            </w:r>
            <w:r>
              <w:rPr>
                <w:sz w:val="20"/>
                <w:szCs w:val="20"/>
              </w:rPr>
              <w:t>2</w:t>
            </w:r>
            <w:r w:rsidRPr="007D758F">
              <w:rPr>
                <w:sz w:val="20"/>
                <w:szCs w:val="20"/>
              </w:rPr>
              <w:t>]. Overfilling</w:t>
            </w:r>
            <w:r>
              <w:rPr>
                <w:sz w:val="20"/>
                <w:szCs w:val="20"/>
              </w:rPr>
              <w:t xml:space="preserve"> Products Cooling Tower Basin</w:t>
            </w:r>
          </w:p>
          <w:p w14:paraId="6BD49541" w14:textId="77777777" w:rsidR="00097BCC" w:rsidRPr="007D758F" w:rsidRDefault="00097BCC" w:rsidP="001F3448">
            <w:pPr>
              <w:rPr>
                <w:sz w:val="20"/>
                <w:szCs w:val="20"/>
              </w:rPr>
            </w:pPr>
          </w:p>
        </w:tc>
      </w:tr>
      <w:tr w:rsidR="00097BCC" w:rsidRPr="007D758F" w14:paraId="12C29AE7" w14:textId="77777777" w:rsidTr="001F3448">
        <w:tc>
          <w:tcPr>
            <w:tcW w:w="1668" w:type="dxa"/>
          </w:tcPr>
          <w:p w14:paraId="157B96E3" w14:textId="77777777" w:rsidR="00097BCC" w:rsidRDefault="00097BCC" w:rsidP="001F3448"/>
        </w:tc>
        <w:tc>
          <w:tcPr>
            <w:tcW w:w="1302" w:type="dxa"/>
            <w:tcBorders>
              <w:bottom w:val="single" w:sz="4" w:space="0" w:color="auto"/>
            </w:tcBorders>
            <w:shd w:val="clear" w:color="auto" w:fill="92D050"/>
          </w:tcPr>
          <w:p w14:paraId="41582FDF" w14:textId="77777777" w:rsidR="00097BCC" w:rsidRPr="0090250A" w:rsidRDefault="00097BCC" w:rsidP="001F3448">
            <w:pPr>
              <w:rPr>
                <w:b/>
              </w:rPr>
            </w:pPr>
            <w:r w:rsidRPr="0090250A">
              <w:rPr>
                <w:b/>
              </w:rPr>
              <w:t>Nat</w:t>
            </w:r>
          </w:p>
        </w:tc>
        <w:tc>
          <w:tcPr>
            <w:tcW w:w="2241" w:type="dxa"/>
          </w:tcPr>
          <w:p w14:paraId="6F315AB2" w14:textId="77777777" w:rsidR="00097BCC" w:rsidRDefault="00504C46" w:rsidP="001F3448">
            <w:pPr>
              <w:rPr>
                <w:sz w:val="16"/>
                <w:szCs w:val="16"/>
              </w:rPr>
            </w:pPr>
            <w:r>
              <w:rPr>
                <w:sz w:val="16"/>
                <w:szCs w:val="16"/>
              </w:rPr>
              <w:t xml:space="preserve">Interceptor Pit 1 overflow </w:t>
            </w:r>
            <w:r w:rsidR="00097BCC">
              <w:rPr>
                <w:sz w:val="16"/>
                <w:szCs w:val="16"/>
              </w:rPr>
              <w:t>to Springvale Drain. Adverse impact on aquatic organisms, including lethal dosage from high TDS or legionella. Release to SWOOS from Site Utilities without treatment, resulting in adverse impact on trade waste water quality.</w:t>
            </w:r>
          </w:p>
          <w:p w14:paraId="537152F4" w14:textId="77777777" w:rsidR="00097BCC" w:rsidRPr="007D758F" w:rsidRDefault="00097BCC" w:rsidP="001F3448">
            <w:pPr>
              <w:rPr>
                <w:sz w:val="16"/>
                <w:szCs w:val="16"/>
              </w:rPr>
            </w:pPr>
          </w:p>
        </w:tc>
        <w:tc>
          <w:tcPr>
            <w:tcW w:w="3010" w:type="dxa"/>
          </w:tcPr>
          <w:p w14:paraId="3D8830E2" w14:textId="77777777" w:rsidR="00097BCC" w:rsidRDefault="00097BCC" w:rsidP="001F3448">
            <w:pPr>
              <w:pStyle w:val="ListParagraph"/>
              <w:numPr>
                <w:ilvl w:val="0"/>
                <w:numId w:val="1"/>
              </w:numPr>
              <w:ind w:left="426"/>
              <w:rPr>
                <w:sz w:val="16"/>
                <w:szCs w:val="16"/>
              </w:rPr>
            </w:pPr>
            <w:r>
              <w:rPr>
                <w:sz w:val="16"/>
                <w:szCs w:val="16"/>
              </w:rPr>
              <w:t>Nalco manage dosing system to ensure no legionella in cooling towers.</w:t>
            </w:r>
          </w:p>
          <w:p w14:paraId="2CC82A91" w14:textId="77777777" w:rsidR="00097BCC" w:rsidRDefault="00097BCC" w:rsidP="001F3448">
            <w:pPr>
              <w:pStyle w:val="ListParagraph"/>
              <w:numPr>
                <w:ilvl w:val="0"/>
                <w:numId w:val="1"/>
              </w:numPr>
              <w:ind w:left="426"/>
              <w:rPr>
                <w:sz w:val="16"/>
                <w:szCs w:val="16"/>
              </w:rPr>
            </w:pPr>
            <w:r>
              <w:rPr>
                <w:sz w:val="16"/>
                <w:szCs w:val="16"/>
              </w:rPr>
              <w:t>High level alarms:</w:t>
            </w:r>
            <w:r>
              <w:rPr>
                <w:sz w:val="16"/>
                <w:szCs w:val="16"/>
              </w:rPr>
              <w:br/>
              <w:t xml:space="preserve">  Hi and hi-hi on LIC7034. </w:t>
            </w:r>
          </w:p>
          <w:p w14:paraId="1615B5B3" w14:textId="77777777" w:rsidR="00097BCC" w:rsidRDefault="00097BCC" w:rsidP="001F3448">
            <w:pPr>
              <w:pStyle w:val="ListParagraph"/>
              <w:numPr>
                <w:ilvl w:val="0"/>
                <w:numId w:val="1"/>
              </w:numPr>
              <w:ind w:left="426"/>
              <w:rPr>
                <w:sz w:val="16"/>
                <w:szCs w:val="16"/>
              </w:rPr>
            </w:pPr>
            <w:r>
              <w:rPr>
                <w:sz w:val="16"/>
                <w:szCs w:val="16"/>
              </w:rPr>
              <w:t>Water addition LIC7034 control valves based on basin level.</w:t>
            </w:r>
          </w:p>
          <w:p w14:paraId="59E85045" w14:textId="77777777" w:rsidR="00097BCC" w:rsidRDefault="00097BCC" w:rsidP="001F3448">
            <w:pPr>
              <w:pStyle w:val="ListParagraph"/>
              <w:numPr>
                <w:ilvl w:val="0"/>
                <w:numId w:val="1"/>
              </w:numPr>
              <w:ind w:left="426"/>
              <w:rPr>
                <w:sz w:val="16"/>
                <w:szCs w:val="16"/>
              </w:rPr>
            </w:pPr>
            <w:r>
              <w:rPr>
                <w:sz w:val="16"/>
                <w:szCs w:val="16"/>
              </w:rPr>
              <w:t>Overflow to Effluent Header.</w:t>
            </w:r>
          </w:p>
          <w:p w14:paraId="405C4268"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2E6C535E" w14:textId="77777777" w:rsidR="00097BCC" w:rsidRDefault="00097BCC" w:rsidP="001F3448">
            <w:pPr>
              <w:pStyle w:val="ListParagraph"/>
              <w:numPr>
                <w:ilvl w:val="0"/>
                <w:numId w:val="1"/>
              </w:numPr>
              <w:ind w:left="426"/>
              <w:rPr>
                <w:color w:val="000000" w:themeColor="text1"/>
                <w:sz w:val="16"/>
                <w:szCs w:val="16"/>
              </w:rPr>
            </w:pPr>
            <w:r>
              <w:rPr>
                <w:color w:val="000000" w:themeColor="text1"/>
                <w:sz w:val="16"/>
                <w:szCs w:val="16"/>
              </w:rPr>
              <w:t>Response Plan</w:t>
            </w:r>
          </w:p>
          <w:p w14:paraId="0CC710D9" w14:textId="77777777" w:rsidR="00097BCC" w:rsidRDefault="00097BCC" w:rsidP="001F3448">
            <w:pPr>
              <w:pStyle w:val="ListParagraph"/>
              <w:ind w:left="426"/>
              <w:rPr>
                <w:sz w:val="16"/>
                <w:szCs w:val="16"/>
              </w:rPr>
            </w:pPr>
          </w:p>
          <w:p w14:paraId="4BDE0430" w14:textId="77777777" w:rsidR="00097BCC" w:rsidRPr="007D758F" w:rsidRDefault="00097BCC" w:rsidP="001F3448">
            <w:pPr>
              <w:pStyle w:val="ListParagraph"/>
              <w:ind w:left="426"/>
              <w:rPr>
                <w:sz w:val="16"/>
                <w:szCs w:val="16"/>
              </w:rPr>
            </w:pPr>
          </w:p>
        </w:tc>
        <w:tc>
          <w:tcPr>
            <w:tcW w:w="1243" w:type="dxa"/>
            <w:gridSpan w:val="2"/>
          </w:tcPr>
          <w:p w14:paraId="1F53777C" w14:textId="77777777" w:rsidR="00097BCC" w:rsidRPr="007D758F" w:rsidRDefault="00097BCC" w:rsidP="001F3448">
            <w:pPr>
              <w:rPr>
                <w:sz w:val="16"/>
                <w:szCs w:val="16"/>
              </w:rPr>
            </w:pPr>
            <w:r w:rsidRPr="007D758F">
              <w:rPr>
                <w:sz w:val="16"/>
                <w:szCs w:val="16"/>
              </w:rPr>
              <w:t xml:space="preserve">Category </w:t>
            </w:r>
            <w:r w:rsidR="00AA7CF6">
              <w:rPr>
                <w:sz w:val="16"/>
                <w:szCs w:val="16"/>
              </w:rPr>
              <w:t>1</w:t>
            </w:r>
          </w:p>
        </w:tc>
        <w:tc>
          <w:tcPr>
            <w:tcW w:w="2017" w:type="dxa"/>
          </w:tcPr>
          <w:p w14:paraId="601BA5EA" w14:textId="77777777" w:rsidR="00097BCC" w:rsidRPr="007D758F" w:rsidRDefault="00097BCC" w:rsidP="001F3448">
            <w:pPr>
              <w:rPr>
                <w:sz w:val="16"/>
                <w:szCs w:val="16"/>
              </w:rPr>
            </w:pPr>
            <w:r w:rsidRPr="007D758F">
              <w:rPr>
                <w:sz w:val="16"/>
                <w:szCs w:val="16"/>
              </w:rPr>
              <w:t>Unlikely</w:t>
            </w:r>
          </w:p>
        </w:tc>
        <w:tc>
          <w:tcPr>
            <w:tcW w:w="1560" w:type="dxa"/>
          </w:tcPr>
          <w:p w14:paraId="1FB8E1FE" w14:textId="77777777" w:rsidR="00097BCC" w:rsidRPr="007D758F" w:rsidRDefault="00097BCC" w:rsidP="001F3448">
            <w:pPr>
              <w:rPr>
                <w:sz w:val="16"/>
                <w:szCs w:val="16"/>
              </w:rPr>
            </w:pPr>
            <w:r w:rsidRPr="007D758F">
              <w:rPr>
                <w:sz w:val="16"/>
                <w:szCs w:val="16"/>
              </w:rPr>
              <w:t xml:space="preserve">Level </w:t>
            </w:r>
            <w:r>
              <w:rPr>
                <w:sz w:val="16"/>
                <w:szCs w:val="16"/>
              </w:rPr>
              <w:t>IV</w:t>
            </w:r>
          </w:p>
        </w:tc>
      </w:tr>
      <w:tr w:rsidR="00097BCC" w:rsidRPr="007D758F" w14:paraId="1CA8CAD4" w14:textId="77777777" w:rsidTr="001F3448">
        <w:tc>
          <w:tcPr>
            <w:tcW w:w="1668" w:type="dxa"/>
          </w:tcPr>
          <w:p w14:paraId="4EBD4A49" w14:textId="77777777" w:rsidR="00097BCC" w:rsidRDefault="00097BCC" w:rsidP="001F3448"/>
        </w:tc>
        <w:tc>
          <w:tcPr>
            <w:tcW w:w="1302" w:type="dxa"/>
            <w:tcBorders>
              <w:bottom w:val="single" w:sz="4" w:space="0" w:color="auto"/>
            </w:tcBorders>
            <w:shd w:val="clear" w:color="auto" w:fill="D99594" w:themeFill="accent2" w:themeFillTint="99"/>
          </w:tcPr>
          <w:p w14:paraId="4ED7BF77" w14:textId="77777777" w:rsidR="00097BCC" w:rsidRPr="0090250A" w:rsidRDefault="00097BCC" w:rsidP="001F3448">
            <w:pPr>
              <w:rPr>
                <w:b/>
              </w:rPr>
            </w:pPr>
            <w:r w:rsidRPr="0090250A">
              <w:rPr>
                <w:b/>
              </w:rPr>
              <w:t>Hum</w:t>
            </w:r>
          </w:p>
        </w:tc>
        <w:tc>
          <w:tcPr>
            <w:tcW w:w="2241" w:type="dxa"/>
          </w:tcPr>
          <w:p w14:paraId="45D9161E" w14:textId="77777777" w:rsidR="008A6130" w:rsidRDefault="008A6130" w:rsidP="008A6130">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w:t>
            </w:r>
          </w:p>
          <w:p w14:paraId="3432473A" w14:textId="77777777" w:rsidR="00097BCC" w:rsidRPr="007D758F" w:rsidRDefault="00097BCC" w:rsidP="001F3448">
            <w:pPr>
              <w:pStyle w:val="ListParagraph"/>
              <w:ind w:left="7"/>
              <w:rPr>
                <w:sz w:val="16"/>
                <w:szCs w:val="16"/>
              </w:rPr>
            </w:pPr>
          </w:p>
        </w:tc>
        <w:tc>
          <w:tcPr>
            <w:tcW w:w="3010" w:type="dxa"/>
          </w:tcPr>
          <w:p w14:paraId="07E35D1B" w14:textId="77777777" w:rsidR="00097BCC" w:rsidRPr="007D758F" w:rsidRDefault="00097BCC" w:rsidP="001F3448">
            <w:pPr>
              <w:pStyle w:val="ListParagraph"/>
              <w:numPr>
                <w:ilvl w:val="0"/>
                <w:numId w:val="1"/>
              </w:numPr>
              <w:ind w:left="426"/>
              <w:rPr>
                <w:sz w:val="16"/>
                <w:szCs w:val="16"/>
              </w:rPr>
            </w:pPr>
            <w:r w:rsidRPr="007D758F">
              <w:rPr>
                <w:sz w:val="16"/>
                <w:szCs w:val="16"/>
              </w:rPr>
              <w:t>As for “Nat”</w:t>
            </w:r>
          </w:p>
          <w:p w14:paraId="387790E7" w14:textId="77777777" w:rsidR="00097BCC" w:rsidRDefault="00097BCC" w:rsidP="001F3448">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5DFEBB51" w14:textId="77777777" w:rsidR="00097BCC" w:rsidRPr="007D758F" w:rsidRDefault="00097BCC" w:rsidP="001F3448">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1065049F" w14:textId="77777777" w:rsidR="00097BCC" w:rsidRPr="007D758F" w:rsidRDefault="00097BCC" w:rsidP="001F3448">
            <w:pPr>
              <w:rPr>
                <w:sz w:val="16"/>
                <w:szCs w:val="16"/>
              </w:rPr>
            </w:pPr>
            <w:r w:rsidRPr="007D758F">
              <w:rPr>
                <w:sz w:val="16"/>
                <w:szCs w:val="16"/>
              </w:rPr>
              <w:t xml:space="preserve">Category </w:t>
            </w:r>
            <w:r w:rsidR="00AA7CF6">
              <w:rPr>
                <w:sz w:val="16"/>
                <w:szCs w:val="16"/>
              </w:rPr>
              <w:t>1</w:t>
            </w:r>
          </w:p>
        </w:tc>
        <w:tc>
          <w:tcPr>
            <w:tcW w:w="2017" w:type="dxa"/>
          </w:tcPr>
          <w:p w14:paraId="0E6EF459" w14:textId="77777777" w:rsidR="00097BCC" w:rsidRPr="007D758F" w:rsidRDefault="00097BCC" w:rsidP="001F3448">
            <w:pPr>
              <w:rPr>
                <w:sz w:val="16"/>
                <w:szCs w:val="16"/>
              </w:rPr>
            </w:pPr>
            <w:r w:rsidRPr="007D758F">
              <w:rPr>
                <w:sz w:val="16"/>
                <w:szCs w:val="16"/>
              </w:rPr>
              <w:t>Unlikely</w:t>
            </w:r>
          </w:p>
        </w:tc>
        <w:tc>
          <w:tcPr>
            <w:tcW w:w="1560" w:type="dxa"/>
          </w:tcPr>
          <w:p w14:paraId="51A0B0BB" w14:textId="77777777" w:rsidR="00097BCC" w:rsidRPr="007D758F" w:rsidRDefault="00097BCC" w:rsidP="001F3448">
            <w:pPr>
              <w:rPr>
                <w:sz w:val="16"/>
                <w:szCs w:val="16"/>
              </w:rPr>
            </w:pPr>
            <w:r w:rsidRPr="007D758F">
              <w:rPr>
                <w:sz w:val="16"/>
                <w:szCs w:val="16"/>
              </w:rPr>
              <w:t xml:space="preserve">Level </w:t>
            </w:r>
            <w:r>
              <w:rPr>
                <w:sz w:val="16"/>
                <w:szCs w:val="16"/>
              </w:rPr>
              <w:t>I</w:t>
            </w:r>
            <w:r w:rsidR="00AA7CF6">
              <w:rPr>
                <w:sz w:val="16"/>
                <w:szCs w:val="16"/>
              </w:rPr>
              <w:t>V</w:t>
            </w:r>
          </w:p>
        </w:tc>
      </w:tr>
      <w:tr w:rsidR="00097BCC" w:rsidRPr="007D758F" w14:paraId="6C57908C" w14:textId="77777777" w:rsidTr="001F3448">
        <w:tc>
          <w:tcPr>
            <w:tcW w:w="13041" w:type="dxa"/>
            <w:gridSpan w:val="8"/>
          </w:tcPr>
          <w:p w14:paraId="1279F924" w14:textId="77777777" w:rsidR="00097BCC" w:rsidRPr="007D758F" w:rsidRDefault="00097BCC" w:rsidP="001F3448">
            <w:pPr>
              <w:rPr>
                <w:sz w:val="20"/>
                <w:szCs w:val="20"/>
              </w:rPr>
            </w:pPr>
            <w:r w:rsidRPr="007D758F">
              <w:rPr>
                <w:sz w:val="20"/>
                <w:szCs w:val="20"/>
              </w:rPr>
              <w:t>Item [0</w:t>
            </w:r>
            <w:r>
              <w:rPr>
                <w:sz w:val="20"/>
                <w:szCs w:val="20"/>
              </w:rPr>
              <w:t>3</w:t>
            </w:r>
            <w:r w:rsidRPr="007D758F">
              <w:rPr>
                <w:sz w:val="20"/>
                <w:szCs w:val="20"/>
              </w:rPr>
              <w:t xml:space="preserve">]. </w:t>
            </w:r>
            <w:r>
              <w:rPr>
                <w:sz w:val="20"/>
                <w:szCs w:val="20"/>
              </w:rPr>
              <w:t>Mechanical Failure of Cells or Products Cooling Tower</w:t>
            </w:r>
            <w:r w:rsidR="00CB5340">
              <w:rPr>
                <w:sz w:val="20"/>
                <w:szCs w:val="20"/>
              </w:rPr>
              <w:t xml:space="preserve"> Basin</w:t>
            </w:r>
          </w:p>
        </w:tc>
      </w:tr>
      <w:tr w:rsidR="00097BCC" w:rsidRPr="007D758F" w14:paraId="69FA3868" w14:textId="77777777" w:rsidTr="001F3448">
        <w:tc>
          <w:tcPr>
            <w:tcW w:w="1668" w:type="dxa"/>
          </w:tcPr>
          <w:p w14:paraId="76514D15" w14:textId="77777777" w:rsidR="00097BCC" w:rsidRDefault="00097BCC" w:rsidP="001F3448"/>
        </w:tc>
        <w:tc>
          <w:tcPr>
            <w:tcW w:w="1302" w:type="dxa"/>
            <w:tcBorders>
              <w:bottom w:val="single" w:sz="4" w:space="0" w:color="auto"/>
            </w:tcBorders>
            <w:shd w:val="clear" w:color="auto" w:fill="92D050"/>
          </w:tcPr>
          <w:p w14:paraId="28071325" w14:textId="77777777" w:rsidR="00097BCC" w:rsidRPr="0090250A" w:rsidRDefault="00097BCC" w:rsidP="001F3448">
            <w:pPr>
              <w:rPr>
                <w:b/>
              </w:rPr>
            </w:pPr>
            <w:r w:rsidRPr="0090250A">
              <w:rPr>
                <w:b/>
              </w:rPr>
              <w:t>Nat</w:t>
            </w:r>
          </w:p>
        </w:tc>
        <w:tc>
          <w:tcPr>
            <w:tcW w:w="2241" w:type="dxa"/>
          </w:tcPr>
          <w:p w14:paraId="3276374D" w14:textId="77777777" w:rsidR="00097BCC" w:rsidRDefault="00504C46" w:rsidP="001F3448">
            <w:pPr>
              <w:rPr>
                <w:sz w:val="16"/>
                <w:szCs w:val="16"/>
              </w:rPr>
            </w:pPr>
            <w:r>
              <w:rPr>
                <w:sz w:val="16"/>
                <w:szCs w:val="16"/>
              </w:rPr>
              <w:t xml:space="preserve">Interceptor Pit 1 overflow </w:t>
            </w:r>
            <w:r w:rsidR="00097BCC">
              <w:rPr>
                <w:sz w:val="16"/>
                <w:szCs w:val="16"/>
              </w:rPr>
              <w:t>to Springvale Drain. Adverse impact on aquatic organisms, including lethal dosage from high TDS or legionella. Release to SWOOS from Site Utilities without treatment, resulting in adverse impact on trade waste water quality.</w:t>
            </w:r>
          </w:p>
          <w:p w14:paraId="7C345C09" w14:textId="77777777" w:rsidR="00097BCC" w:rsidRPr="007D758F" w:rsidRDefault="00097BCC" w:rsidP="001F3448">
            <w:pPr>
              <w:rPr>
                <w:sz w:val="16"/>
                <w:szCs w:val="16"/>
              </w:rPr>
            </w:pPr>
          </w:p>
        </w:tc>
        <w:tc>
          <w:tcPr>
            <w:tcW w:w="3010" w:type="dxa"/>
          </w:tcPr>
          <w:p w14:paraId="7FBBC804" w14:textId="77777777" w:rsidR="00097BCC" w:rsidRDefault="00097BCC" w:rsidP="001F3448">
            <w:pPr>
              <w:pStyle w:val="ListParagraph"/>
              <w:numPr>
                <w:ilvl w:val="0"/>
                <w:numId w:val="1"/>
              </w:numPr>
              <w:ind w:left="426"/>
              <w:rPr>
                <w:sz w:val="16"/>
                <w:szCs w:val="16"/>
              </w:rPr>
            </w:pPr>
            <w:r>
              <w:rPr>
                <w:sz w:val="16"/>
                <w:szCs w:val="16"/>
              </w:rPr>
              <w:t>Nalco manage dosing system to ensure no legionella in cooling towers.</w:t>
            </w:r>
          </w:p>
          <w:p w14:paraId="61F5404E" w14:textId="77777777" w:rsidR="00097BCC" w:rsidRDefault="00097BCC" w:rsidP="001F3448">
            <w:pPr>
              <w:pStyle w:val="ListParagraph"/>
              <w:numPr>
                <w:ilvl w:val="0"/>
                <w:numId w:val="1"/>
              </w:numPr>
              <w:ind w:left="426"/>
              <w:rPr>
                <w:sz w:val="16"/>
                <w:szCs w:val="16"/>
              </w:rPr>
            </w:pPr>
            <w:r>
              <w:rPr>
                <w:sz w:val="16"/>
                <w:szCs w:val="16"/>
              </w:rPr>
              <w:t>5 yearly external risk assessment conducted for each tower</w:t>
            </w:r>
          </w:p>
          <w:p w14:paraId="18B0DE1C" w14:textId="77777777" w:rsidR="00097BCC" w:rsidRPr="00B77108" w:rsidRDefault="00684489" w:rsidP="001F3448">
            <w:pPr>
              <w:pStyle w:val="ListParagraph"/>
              <w:numPr>
                <w:ilvl w:val="0"/>
                <w:numId w:val="1"/>
              </w:numPr>
              <w:ind w:left="426"/>
              <w:rPr>
                <w:sz w:val="16"/>
                <w:szCs w:val="16"/>
              </w:rPr>
            </w:pPr>
            <w:r>
              <w:rPr>
                <w:sz w:val="16"/>
                <w:szCs w:val="16"/>
              </w:rPr>
              <w:t>Informal</w:t>
            </w:r>
            <w:r w:rsidR="00097BCC" w:rsidRPr="00B77108">
              <w:rPr>
                <w:sz w:val="16"/>
                <w:szCs w:val="16"/>
              </w:rPr>
              <w:t xml:space="preserve"> regular checks on external condition</w:t>
            </w:r>
          </w:p>
          <w:p w14:paraId="54458F9E" w14:textId="77777777" w:rsidR="00097BCC" w:rsidRDefault="00097BCC" w:rsidP="001F3448">
            <w:pPr>
              <w:pStyle w:val="ListParagraph"/>
              <w:numPr>
                <w:ilvl w:val="0"/>
                <w:numId w:val="1"/>
              </w:numPr>
              <w:ind w:left="426"/>
              <w:rPr>
                <w:sz w:val="16"/>
                <w:szCs w:val="16"/>
              </w:rPr>
            </w:pPr>
            <w:r w:rsidRPr="00B77108">
              <w:rPr>
                <w:sz w:val="16"/>
                <w:szCs w:val="16"/>
              </w:rPr>
              <w:t>Correct</w:t>
            </w:r>
            <w:r>
              <w:rPr>
                <w:sz w:val="16"/>
                <w:szCs w:val="16"/>
              </w:rPr>
              <w:t xml:space="preserve"> material and thickness specification</w:t>
            </w:r>
          </w:p>
          <w:p w14:paraId="0BA38A20" w14:textId="77777777" w:rsidR="00097BCC" w:rsidRDefault="00097BCC" w:rsidP="001F3448">
            <w:pPr>
              <w:pStyle w:val="ListParagraph"/>
              <w:numPr>
                <w:ilvl w:val="0"/>
                <w:numId w:val="1"/>
              </w:numPr>
              <w:ind w:left="426"/>
              <w:rPr>
                <w:sz w:val="16"/>
                <w:szCs w:val="16"/>
              </w:rPr>
            </w:pPr>
            <w:r w:rsidRPr="00A03E5E">
              <w:rPr>
                <w:sz w:val="16"/>
                <w:szCs w:val="16"/>
              </w:rPr>
              <w:t>Pressure and vacuum relief to atmosphere</w:t>
            </w:r>
            <w:r>
              <w:rPr>
                <w:sz w:val="16"/>
                <w:szCs w:val="16"/>
              </w:rPr>
              <w:t>.</w:t>
            </w:r>
            <w:r w:rsidRPr="00A03E5E">
              <w:rPr>
                <w:sz w:val="16"/>
                <w:szCs w:val="16"/>
              </w:rPr>
              <w:t xml:space="preserve"> </w:t>
            </w:r>
          </w:p>
          <w:p w14:paraId="1BF6AC6B" w14:textId="77777777" w:rsidR="00097BCC" w:rsidRDefault="00097BCC" w:rsidP="001F3448">
            <w:pPr>
              <w:pStyle w:val="ListParagraph"/>
              <w:numPr>
                <w:ilvl w:val="0"/>
                <w:numId w:val="1"/>
              </w:numPr>
              <w:ind w:left="426"/>
              <w:rPr>
                <w:sz w:val="16"/>
                <w:szCs w:val="16"/>
              </w:rPr>
            </w:pPr>
            <w:r>
              <w:rPr>
                <w:sz w:val="16"/>
                <w:szCs w:val="16"/>
              </w:rPr>
              <w:t>Low level alarms:</w:t>
            </w:r>
          </w:p>
          <w:p w14:paraId="61414096" w14:textId="77777777" w:rsidR="00097BCC" w:rsidRDefault="00097BCC" w:rsidP="001F3448">
            <w:pPr>
              <w:pStyle w:val="ListParagraph"/>
              <w:ind w:left="426"/>
              <w:rPr>
                <w:sz w:val="16"/>
                <w:szCs w:val="16"/>
              </w:rPr>
            </w:pPr>
            <w:r>
              <w:rPr>
                <w:sz w:val="16"/>
                <w:szCs w:val="16"/>
              </w:rPr>
              <w:t>Cells: Lo on LIC3030.</w:t>
            </w:r>
          </w:p>
          <w:p w14:paraId="1F57B1C8" w14:textId="77777777" w:rsidR="00097BCC" w:rsidRPr="008A5B7E" w:rsidRDefault="00097BCC" w:rsidP="001F3448">
            <w:pPr>
              <w:pStyle w:val="ListParagraph"/>
              <w:ind w:left="426"/>
              <w:rPr>
                <w:sz w:val="16"/>
                <w:szCs w:val="16"/>
              </w:rPr>
            </w:pPr>
            <w:r>
              <w:rPr>
                <w:sz w:val="16"/>
                <w:szCs w:val="16"/>
              </w:rPr>
              <w:t>Products: Lo-lo on LIC7034.</w:t>
            </w:r>
            <w:r>
              <w:rPr>
                <w:sz w:val="16"/>
                <w:szCs w:val="16"/>
              </w:rPr>
              <w:br/>
              <w:t xml:space="preserve">  LAL7034 discrete warning alarm. </w:t>
            </w:r>
          </w:p>
          <w:p w14:paraId="024BFFBB"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389E53A5" w14:textId="77777777" w:rsidR="00097BCC" w:rsidRPr="00D349EA" w:rsidRDefault="00097BCC" w:rsidP="001F3448">
            <w:pPr>
              <w:pStyle w:val="ListParagraph"/>
              <w:numPr>
                <w:ilvl w:val="0"/>
                <w:numId w:val="1"/>
              </w:numPr>
              <w:ind w:left="426"/>
              <w:rPr>
                <w:sz w:val="16"/>
                <w:szCs w:val="16"/>
              </w:rPr>
            </w:pPr>
            <w:r w:rsidRPr="00D349EA">
              <w:rPr>
                <w:sz w:val="16"/>
                <w:szCs w:val="16"/>
              </w:rPr>
              <w:t>Response Plan</w:t>
            </w:r>
          </w:p>
          <w:p w14:paraId="2CFBA8F4" w14:textId="77777777" w:rsidR="00097BCC" w:rsidRPr="007D758F" w:rsidRDefault="00097BCC" w:rsidP="001F3448">
            <w:pPr>
              <w:pStyle w:val="ListParagraph"/>
              <w:ind w:left="426"/>
              <w:rPr>
                <w:sz w:val="16"/>
                <w:szCs w:val="16"/>
              </w:rPr>
            </w:pPr>
          </w:p>
        </w:tc>
        <w:tc>
          <w:tcPr>
            <w:tcW w:w="1243" w:type="dxa"/>
            <w:gridSpan w:val="2"/>
          </w:tcPr>
          <w:p w14:paraId="4D8D521C" w14:textId="77777777" w:rsidR="00097BCC" w:rsidRPr="007D758F" w:rsidRDefault="00097BCC" w:rsidP="001F3448">
            <w:pPr>
              <w:rPr>
                <w:sz w:val="16"/>
                <w:szCs w:val="16"/>
              </w:rPr>
            </w:pPr>
            <w:r w:rsidRPr="007D758F">
              <w:rPr>
                <w:sz w:val="16"/>
                <w:szCs w:val="16"/>
              </w:rPr>
              <w:t xml:space="preserve">Category </w:t>
            </w:r>
            <w:r w:rsidR="00AA7CF6">
              <w:rPr>
                <w:sz w:val="16"/>
                <w:szCs w:val="16"/>
              </w:rPr>
              <w:t>1</w:t>
            </w:r>
          </w:p>
        </w:tc>
        <w:tc>
          <w:tcPr>
            <w:tcW w:w="2017" w:type="dxa"/>
          </w:tcPr>
          <w:p w14:paraId="4193E239" w14:textId="77777777" w:rsidR="00097BCC" w:rsidRPr="007D758F" w:rsidRDefault="00097BCC" w:rsidP="001F3448">
            <w:pPr>
              <w:rPr>
                <w:sz w:val="16"/>
                <w:szCs w:val="16"/>
              </w:rPr>
            </w:pPr>
            <w:r w:rsidRPr="007D758F">
              <w:rPr>
                <w:sz w:val="16"/>
                <w:szCs w:val="16"/>
              </w:rPr>
              <w:t>Unlikely</w:t>
            </w:r>
          </w:p>
        </w:tc>
        <w:tc>
          <w:tcPr>
            <w:tcW w:w="1560" w:type="dxa"/>
          </w:tcPr>
          <w:p w14:paraId="615A8DAE" w14:textId="77777777" w:rsidR="00097BCC" w:rsidRPr="007D758F" w:rsidRDefault="00097BCC" w:rsidP="001F3448">
            <w:pPr>
              <w:rPr>
                <w:sz w:val="16"/>
                <w:szCs w:val="16"/>
              </w:rPr>
            </w:pPr>
            <w:r w:rsidRPr="007D758F">
              <w:rPr>
                <w:sz w:val="16"/>
                <w:szCs w:val="16"/>
              </w:rPr>
              <w:t xml:space="preserve">Level </w:t>
            </w:r>
            <w:r>
              <w:rPr>
                <w:sz w:val="16"/>
                <w:szCs w:val="16"/>
              </w:rPr>
              <w:t>IV</w:t>
            </w:r>
          </w:p>
        </w:tc>
      </w:tr>
      <w:tr w:rsidR="00097BCC" w:rsidRPr="007D758F" w14:paraId="422A8CF6" w14:textId="77777777" w:rsidTr="001F3448">
        <w:tc>
          <w:tcPr>
            <w:tcW w:w="1668" w:type="dxa"/>
          </w:tcPr>
          <w:p w14:paraId="3F52D2B6" w14:textId="77777777" w:rsidR="00097BCC" w:rsidRDefault="00097BCC" w:rsidP="001F3448"/>
        </w:tc>
        <w:tc>
          <w:tcPr>
            <w:tcW w:w="1302" w:type="dxa"/>
            <w:tcBorders>
              <w:bottom w:val="single" w:sz="4" w:space="0" w:color="auto"/>
            </w:tcBorders>
            <w:shd w:val="clear" w:color="auto" w:fill="D99594" w:themeFill="accent2" w:themeFillTint="99"/>
          </w:tcPr>
          <w:p w14:paraId="676A5D4B" w14:textId="77777777" w:rsidR="00097BCC" w:rsidRPr="0090250A" w:rsidRDefault="00097BCC" w:rsidP="001F3448">
            <w:pPr>
              <w:rPr>
                <w:b/>
              </w:rPr>
            </w:pPr>
            <w:r w:rsidRPr="0090250A">
              <w:rPr>
                <w:b/>
              </w:rPr>
              <w:t>Hum</w:t>
            </w:r>
          </w:p>
        </w:tc>
        <w:tc>
          <w:tcPr>
            <w:tcW w:w="2241" w:type="dxa"/>
          </w:tcPr>
          <w:p w14:paraId="7689E387" w14:textId="77777777" w:rsidR="008A6130" w:rsidRDefault="008A6130" w:rsidP="008A6130">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w:t>
            </w:r>
          </w:p>
          <w:p w14:paraId="22EAB7B8" w14:textId="77777777" w:rsidR="00097BCC" w:rsidRPr="007D758F" w:rsidRDefault="00097BCC" w:rsidP="001F3448">
            <w:pPr>
              <w:pStyle w:val="ListParagraph"/>
              <w:ind w:left="7"/>
              <w:rPr>
                <w:sz w:val="16"/>
                <w:szCs w:val="16"/>
              </w:rPr>
            </w:pPr>
          </w:p>
        </w:tc>
        <w:tc>
          <w:tcPr>
            <w:tcW w:w="3010" w:type="dxa"/>
          </w:tcPr>
          <w:p w14:paraId="2196C31F" w14:textId="77777777" w:rsidR="00097BCC" w:rsidRPr="007D758F" w:rsidRDefault="00097BCC" w:rsidP="001F3448">
            <w:pPr>
              <w:pStyle w:val="ListParagraph"/>
              <w:numPr>
                <w:ilvl w:val="0"/>
                <w:numId w:val="1"/>
              </w:numPr>
              <w:ind w:left="426"/>
              <w:rPr>
                <w:sz w:val="16"/>
                <w:szCs w:val="16"/>
              </w:rPr>
            </w:pPr>
            <w:r w:rsidRPr="007D758F">
              <w:rPr>
                <w:sz w:val="16"/>
                <w:szCs w:val="16"/>
              </w:rPr>
              <w:t>As for “Nat”</w:t>
            </w:r>
          </w:p>
          <w:p w14:paraId="2FC8355C" w14:textId="77777777" w:rsidR="00097BCC" w:rsidRDefault="00097BCC" w:rsidP="001F3448">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2EB3CDA2" w14:textId="77777777" w:rsidR="00097BCC" w:rsidRPr="007D758F" w:rsidRDefault="00097BCC" w:rsidP="001F3448">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42E49711" w14:textId="77777777" w:rsidR="00097BCC" w:rsidRPr="007D758F" w:rsidRDefault="00097BCC" w:rsidP="001F3448">
            <w:pPr>
              <w:rPr>
                <w:sz w:val="16"/>
                <w:szCs w:val="16"/>
              </w:rPr>
            </w:pPr>
            <w:r w:rsidRPr="007D758F">
              <w:rPr>
                <w:sz w:val="16"/>
                <w:szCs w:val="16"/>
              </w:rPr>
              <w:t xml:space="preserve">Category </w:t>
            </w:r>
            <w:r w:rsidR="00AA7CF6">
              <w:rPr>
                <w:sz w:val="16"/>
                <w:szCs w:val="16"/>
              </w:rPr>
              <w:t>1</w:t>
            </w:r>
          </w:p>
        </w:tc>
        <w:tc>
          <w:tcPr>
            <w:tcW w:w="2017" w:type="dxa"/>
          </w:tcPr>
          <w:p w14:paraId="5684517F" w14:textId="77777777" w:rsidR="00097BCC" w:rsidRPr="007D758F" w:rsidRDefault="00097BCC" w:rsidP="001F3448">
            <w:pPr>
              <w:rPr>
                <w:sz w:val="16"/>
                <w:szCs w:val="16"/>
              </w:rPr>
            </w:pPr>
            <w:r w:rsidRPr="007D758F">
              <w:rPr>
                <w:sz w:val="16"/>
                <w:szCs w:val="16"/>
              </w:rPr>
              <w:t>Unlikely</w:t>
            </w:r>
          </w:p>
        </w:tc>
        <w:tc>
          <w:tcPr>
            <w:tcW w:w="1560" w:type="dxa"/>
          </w:tcPr>
          <w:p w14:paraId="2D376BAD" w14:textId="77777777" w:rsidR="00097BCC" w:rsidRPr="007D758F" w:rsidRDefault="00097BCC" w:rsidP="001F3448">
            <w:pPr>
              <w:rPr>
                <w:sz w:val="16"/>
                <w:szCs w:val="16"/>
              </w:rPr>
            </w:pPr>
            <w:r w:rsidRPr="007D758F">
              <w:rPr>
                <w:sz w:val="16"/>
                <w:szCs w:val="16"/>
              </w:rPr>
              <w:t xml:space="preserve">Level </w:t>
            </w:r>
            <w:r>
              <w:rPr>
                <w:sz w:val="16"/>
                <w:szCs w:val="16"/>
              </w:rPr>
              <w:t>I</w:t>
            </w:r>
            <w:r w:rsidR="00AA7CF6">
              <w:rPr>
                <w:sz w:val="16"/>
                <w:szCs w:val="16"/>
              </w:rPr>
              <w:t>V</w:t>
            </w:r>
          </w:p>
        </w:tc>
      </w:tr>
      <w:tr w:rsidR="00097BCC" w:rsidRPr="007D758F" w14:paraId="02249534" w14:textId="77777777" w:rsidTr="001F3448">
        <w:tc>
          <w:tcPr>
            <w:tcW w:w="13041" w:type="dxa"/>
            <w:gridSpan w:val="8"/>
          </w:tcPr>
          <w:p w14:paraId="756E8D49" w14:textId="77777777" w:rsidR="00097BCC" w:rsidRDefault="00097BCC" w:rsidP="001F3448">
            <w:pPr>
              <w:rPr>
                <w:sz w:val="20"/>
                <w:szCs w:val="20"/>
              </w:rPr>
            </w:pPr>
            <w:r w:rsidRPr="007D758F">
              <w:rPr>
                <w:sz w:val="20"/>
                <w:szCs w:val="20"/>
              </w:rPr>
              <w:t>Item [0</w:t>
            </w:r>
            <w:r>
              <w:rPr>
                <w:sz w:val="20"/>
                <w:szCs w:val="20"/>
              </w:rPr>
              <w:t>4</w:t>
            </w:r>
            <w:r w:rsidRPr="007D758F">
              <w:rPr>
                <w:sz w:val="20"/>
                <w:szCs w:val="20"/>
              </w:rPr>
              <w:t xml:space="preserve">]. </w:t>
            </w:r>
            <w:r>
              <w:rPr>
                <w:sz w:val="20"/>
                <w:szCs w:val="20"/>
              </w:rPr>
              <w:t>Loss of containment from piping</w:t>
            </w:r>
          </w:p>
          <w:p w14:paraId="2D2F1425" w14:textId="77777777" w:rsidR="00097BCC" w:rsidRPr="007D758F" w:rsidRDefault="00097BCC" w:rsidP="001F3448">
            <w:pPr>
              <w:rPr>
                <w:sz w:val="20"/>
                <w:szCs w:val="20"/>
              </w:rPr>
            </w:pPr>
          </w:p>
        </w:tc>
      </w:tr>
      <w:tr w:rsidR="00097BCC" w:rsidRPr="007D758F" w14:paraId="1ADAC7D6" w14:textId="77777777" w:rsidTr="001F3448">
        <w:tc>
          <w:tcPr>
            <w:tcW w:w="1668" w:type="dxa"/>
          </w:tcPr>
          <w:p w14:paraId="507CA37D" w14:textId="77777777" w:rsidR="00097BCC" w:rsidRDefault="00097BCC" w:rsidP="001F3448"/>
        </w:tc>
        <w:tc>
          <w:tcPr>
            <w:tcW w:w="1302" w:type="dxa"/>
            <w:tcBorders>
              <w:bottom w:val="single" w:sz="4" w:space="0" w:color="auto"/>
            </w:tcBorders>
            <w:shd w:val="clear" w:color="auto" w:fill="92D050"/>
          </w:tcPr>
          <w:p w14:paraId="5898C3B5" w14:textId="77777777" w:rsidR="00097BCC" w:rsidRPr="0090250A" w:rsidRDefault="00097BCC" w:rsidP="001F3448">
            <w:pPr>
              <w:rPr>
                <w:b/>
              </w:rPr>
            </w:pPr>
            <w:r w:rsidRPr="0090250A">
              <w:rPr>
                <w:b/>
              </w:rPr>
              <w:t>Nat</w:t>
            </w:r>
          </w:p>
        </w:tc>
        <w:tc>
          <w:tcPr>
            <w:tcW w:w="2241" w:type="dxa"/>
          </w:tcPr>
          <w:p w14:paraId="7798EAAA" w14:textId="77777777" w:rsidR="00097BCC" w:rsidRDefault="008A6130" w:rsidP="001F3448">
            <w:pPr>
              <w:rPr>
                <w:sz w:val="16"/>
                <w:szCs w:val="16"/>
              </w:rPr>
            </w:pPr>
            <w:r>
              <w:rPr>
                <w:sz w:val="16"/>
                <w:szCs w:val="16"/>
              </w:rPr>
              <w:t xml:space="preserve">Interceptor Pit 1 overflow </w:t>
            </w:r>
            <w:r w:rsidR="00097BCC">
              <w:rPr>
                <w:sz w:val="16"/>
                <w:szCs w:val="16"/>
              </w:rPr>
              <w:t>to Springvale Drain. Adverse impact on aquatic organisms, including lethal dosage from high TDS or legionella. Release to SWOOS from Site Utilities without treatment, resulting in adverse impact on trade waste water quality.</w:t>
            </w:r>
          </w:p>
          <w:p w14:paraId="406F7BE3" w14:textId="77777777" w:rsidR="00097BCC" w:rsidRDefault="00097BCC" w:rsidP="001F3448">
            <w:pPr>
              <w:rPr>
                <w:sz w:val="16"/>
                <w:szCs w:val="16"/>
              </w:rPr>
            </w:pPr>
          </w:p>
          <w:p w14:paraId="0FF07E52" w14:textId="77777777" w:rsidR="00097BCC" w:rsidRPr="007D758F" w:rsidRDefault="00097BCC" w:rsidP="001F3448">
            <w:pPr>
              <w:rPr>
                <w:sz w:val="16"/>
                <w:szCs w:val="16"/>
              </w:rPr>
            </w:pPr>
            <w:r w:rsidRPr="007D758F">
              <w:rPr>
                <w:sz w:val="16"/>
                <w:szCs w:val="16"/>
              </w:rPr>
              <w:t xml:space="preserve">Soil – Soil contamination (direct), Groundwater – </w:t>
            </w:r>
            <w:r w:rsidRPr="007D758F">
              <w:rPr>
                <w:sz w:val="16"/>
                <w:szCs w:val="16"/>
              </w:rPr>
              <w:lastRenderedPageBreak/>
              <w:t>Groundwater contamination, Adverse impact on a biological component – habitat.</w:t>
            </w:r>
          </w:p>
        </w:tc>
        <w:tc>
          <w:tcPr>
            <w:tcW w:w="3010" w:type="dxa"/>
          </w:tcPr>
          <w:p w14:paraId="182AD4E0" w14:textId="77777777" w:rsidR="00097BCC" w:rsidRDefault="00097BCC" w:rsidP="001F3448">
            <w:pPr>
              <w:pStyle w:val="ListParagraph"/>
              <w:numPr>
                <w:ilvl w:val="0"/>
                <w:numId w:val="1"/>
              </w:numPr>
              <w:ind w:left="426"/>
              <w:rPr>
                <w:sz w:val="16"/>
                <w:szCs w:val="16"/>
              </w:rPr>
            </w:pPr>
            <w:r>
              <w:rPr>
                <w:sz w:val="16"/>
                <w:szCs w:val="16"/>
              </w:rPr>
              <w:lastRenderedPageBreak/>
              <w:t>Nalco manage dosing system to ensure no legionella in cooling towers.</w:t>
            </w:r>
          </w:p>
          <w:p w14:paraId="3E355AFC" w14:textId="77777777" w:rsidR="00097BCC" w:rsidRDefault="00097BCC" w:rsidP="001F3448">
            <w:pPr>
              <w:pStyle w:val="ListParagraph"/>
              <w:numPr>
                <w:ilvl w:val="0"/>
                <w:numId w:val="1"/>
              </w:numPr>
              <w:ind w:left="426"/>
              <w:rPr>
                <w:sz w:val="16"/>
                <w:szCs w:val="16"/>
              </w:rPr>
            </w:pPr>
            <w:r>
              <w:rPr>
                <w:sz w:val="16"/>
                <w:szCs w:val="16"/>
              </w:rPr>
              <w:t>Correct material and gasket specification</w:t>
            </w:r>
          </w:p>
          <w:p w14:paraId="1FF04593" w14:textId="77777777" w:rsidR="00097BCC" w:rsidRDefault="00097BCC" w:rsidP="001F3448">
            <w:pPr>
              <w:pStyle w:val="ListParagraph"/>
              <w:numPr>
                <w:ilvl w:val="0"/>
                <w:numId w:val="1"/>
              </w:numPr>
              <w:ind w:left="426"/>
              <w:rPr>
                <w:sz w:val="16"/>
                <w:szCs w:val="16"/>
              </w:rPr>
            </w:pPr>
            <w:r>
              <w:rPr>
                <w:sz w:val="16"/>
                <w:szCs w:val="16"/>
              </w:rPr>
              <w:t>Numerous piping and valves in bunded areas to avoid physical impact and contain potential spills</w:t>
            </w:r>
          </w:p>
          <w:p w14:paraId="5FA9CB94" w14:textId="77777777" w:rsidR="00097BCC" w:rsidRDefault="00097BCC" w:rsidP="001F3448">
            <w:pPr>
              <w:pStyle w:val="ListParagraph"/>
              <w:numPr>
                <w:ilvl w:val="0"/>
                <w:numId w:val="1"/>
              </w:numPr>
              <w:ind w:left="426"/>
              <w:rPr>
                <w:sz w:val="16"/>
                <w:szCs w:val="16"/>
              </w:rPr>
            </w:pPr>
            <w:r>
              <w:rPr>
                <w:sz w:val="16"/>
                <w:szCs w:val="16"/>
              </w:rPr>
              <w:t>Piping supports to prevent strain, cracks and loss of containment</w:t>
            </w:r>
          </w:p>
          <w:p w14:paraId="0FF3C8EE" w14:textId="77777777" w:rsidR="00097BCC" w:rsidRDefault="00097BCC" w:rsidP="001F3448">
            <w:pPr>
              <w:pStyle w:val="ListParagraph"/>
              <w:numPr>
                <w:ilvl w:val="0"/>
                <w:numId w:val="1"/>
              </w:numPr>
              <w:ind w:left="426"/>
              <w:rPr>
                <w:sz w:val="16"/>
                <w:szCs w:val="16"/>
              </w:rPr>
            </w:pPr>
            <w:r>
              <w:rPr>
                <w:sz w:val="16"/>
                <w:szCs w:val="16"/>
              </w:rPr>
              <w:t>Selected piping elevated to prevent physical impact damage</w:t>
            </w:r>
          </w:p>
          <w:p w14:paraId="167015F9" w14:textId="77777777" w:rsidR="00097BCC" w:rsidRDefault="00097BCC" w:rsidP="001F3448">
            <w:pPr>
              <w:pStyle w:val="ListParagraph"/>
              <w:numPr>
                <w:ilvl w:val="0"/>
                <w:numId w:val="1"/>
              </w:numPr>
              <w:ind w:left="426"/>
              <w:rPr>
                <w:sz w:val="16"/>
                <w:szCs w:val="16"/>
              </w:rPr>
            </w:pPr>
            <w:r>
              <w:rPr>
                <w:sz w:val="16"/>
                <w:szCs w:val="16"/>
              </w:rPr>
              <w:lastRenderedPageBreak/>
              <w:t>Valves selected suitable for operation</w:t>
            </w:r>
          </w:p>
          <w:p w14:paraId="6507BE2F" w14:textId="77777777" w:rsidR="00097BCC" w:rsidRDefault="00097BCC" w:rsidP="001F3448">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7517EAE9"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319BE4AE" w14:textId="77777777" w:rsidR="00097BCC" w:rsidRPr="00D349EA" w:rsidRDefault="00097BCC" w:rsidP="001F3448">
            <w:pPr>
              <w:pStyle w:val="ListParagraph"/>
              <w:numPr>
                <w:ilvl w:val="0"/>
                <w:numId w:val="1"/>
              </w:numPr>
              <w:ind w:left="426"/>
              <w:rPr>
                <w:sz w:val="16"/>
                <w:szCs w:val="16"/>
              </w:rPr>
            </w:pPr>
            <w:r w:rsidRPr="00D349EA">
              <w:rPr>
                <w:sz w:val="16"/>
                <w:szCs w:val="16"/>
              </w:rPr>
              <w:t>Response Plan</w:t>
            </w:r>
          </w:p>
          <w:p w14:paraId="44A0C0C0" w14:textId="77777777" w:rsidR="00097BCC" w:rsidRPr="00BD7CE9" w:rsidRDefault="00097BCC" w:rsidP="001F3448">
            <w:pPr>
              <w:pStyle w:val="ListParagraph"/>
              <w:ind w:left="426"/>
              <w:rPr>
                <w:i/>
                <w:sz w:val="16"/>
                <w:szCs w:val="16"/>
              </w:rPr>
            </w:pPr>
          </w:p>
        </w:tc>
        <w:tc>
          <w:tcPr>
            <w:tcW w:w="1243" w:type="dxa"/>
            <w:gridSpan w:val="2"/>
          </w:tcPr>
          <w:p w14:paraId="660F61E9" w14:textId="77777777" w:rsidR="00097BCC" w:rsidRPr="007D758F" w:rsidRDefault="00097BCC" w:rsidP="001F3448">
            <w:pPr>
              <w:rPr>
                <w:sz w:val="16"/>
                <w:szCs w:val="16"/>
              </w:rPr>
            </w:pPr>
            <w:r w:rsidRPr="007D758F">
              <w:rPr>
                <w:sz w:val="16"/>
                <w:szCs w:val="16"/>
              </w:rPr>
              <w:lastRenderedPageBreak/>
              <w:t xml:space="preserve">Category </w:t>
            </w:r>
            <w:r>
              <w:rPr>
                <w:sz w:val="16"/>
                <w:szCs w:val="16"/>
              </w:rPr>
              <w:t>1</w:t>
            </w:r>
          </w:p>
        </w:tc>
        <w:tc>
          <w:tcPr>
            <w:tcW w:w="2017" w:type="dxa"/>
          </w:tcPr>
          <w:p w14:paraId="772C1184" w14:textId="77777777" w:rsidR="00097BCC" w:rsidRPr="007D758F" w:rsidRDefault="00CB5340" w:rsidP="001F3448">
            <w:pPr>
              <w:rPr>
                <w:sz w:val="16"/>
                <w:szCs w:val="16"/>
              </w:rPr>
            </w:pPr>
            <w:r>
              <w:rPr>
                <w:sz w:val="16"/>
                <w:szCs w:val="16"/>
              </w:rPr>
              <w:t>Likely</w:t>
            </w:r>
          </w:p>
        </w:tc>
        <w:tc>
          <w:tcPr>
            <w:tcW w:w="1560" w:type="dxa"/>
          </w:tcPr>
          <w:p w14:paraId="70A8E80A" w14:textId="77777777" w:rsidR="00097BCC" w:rsidRPr="007D758F" w:rsidRDefault="00097BCC" w:rsidP="001F3448">
            <w:pPr>
              <w:rPr>
                <w:sz w:val="16"/>
                <w:szCs w:val="16"/>
              </w:rPr>
            </w:pPr>
            <w:r w:rsidRPr="007D758F">
              <w:rPr>
                <w:sz w:val="16"/>
                <w:szCs w:val="16"/>
              </w:rPr>
              <w:t xml:space="preserve">Level </w:t>
            </w:r>
            <w:r>
              <w:rPr>
                <w:sz w:val="16"/>
                <w:szCs w:val="16"/>
              </w:rPr>
              <w:t>I</w:t>
            </w:r>
            <w:r w:rsidR="00CB5340">
              <w:rPr>
                <w:sz w:val="16"/>
                <w:szCs w:val="16"/>
              </w:rPr>
              <w:t>II</w:t>
            </w:r>
          </w:p>
        </w:tc>
      </w:tr>
      <w:tr w:rsidR="00097BCC" w:rsidRPr="007D758F" w14:paraId="4F709049" w14:textId="77777777" w:rsidTr="001F3448">
        <w:tc>
          <w:tcPr>
            <w:tcW w:w="1668" w:type="dxa"/>
          </w:tcPr>
          <w:p w14:paraId="56312E7D" w14:textId="77777777" w:rsidR="00097BCC" w:rsidRDefault="00097BCC" w:rsidP="001F3448"/>
        </w:tc>
        <w:tc>
          <w:tcPr>
            <w:tcW w:w="1302" w:type="dxa"/>
            <w:tcBorders>
              <w:bottom w:val="single" w:sz="4" w:space="0" w:color="auto"/>
            </w:tcBorders>
            <w:shd w:val="clear" w:color="auto" w:fill="D99594" w:themeFill="accent2" w:themeFillTint="99"/>
          </w:tcPr>
          <w:p w14:paraId="37D151C5" w14:textId="77777777" w:rsidR="00097BCC" w:rsidRPr="0090250A" w:rsidRDefault="00097BCC" w:rsidP="001F3448">
            <w:pPr>
              <w:rPr>
                <w:b/>
              </w:rPr>
            </w:pPr>
            <w:r w:rsidRPr="0090250A">
              <w:rPr>
                <w:b/>
              </w:rPr>
              <w:t>Hum</w:t>
            </w:r>
          </w:p>
        </w:tc>
        <w:tc>
          <w:tcPr>
            <w:tcW w:w="2241" w:type="dxa"/>
          </w:tcPr>
          <w:p w14:paraId="743ABCAB" w14:textId="77777777" w:rsidR="008A6130" w:rsidRDefault="008A6130" w:rsidP="008A6130">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w:t>
            </w:r>
          </w:p>
          <w:p w14:paraId="0C64DE9D" w14:textId="77777777" w:rsidR="00097BCC" w:rsidRPr="007D758F" w:rsidRDefault="00097BCC" w:rsidP="001F3448">
            <w:pPr>
              <w:pStyle w:val="ListParagraph"/>
              <w:ind w:left="7"/>
              <w:rPr>
                <w:sz w:val="16"/>
                <w:szCs w:val="16"/>
              </w:rPr>
            </w:pPr>
          </w:p>
        </w:tc>
        <w:tc>
          <w:tcPr>
            <w:tcW w:w="3010" w:type="dxa"/>
          </w:tcPr>
          <w:p w14:paraId="14BCF57E" w14:textId="77777777" w:rsidR="00097BCC" w:rsidRPr="007D758F" w:rsidRDefault="00097BCC" w:rsidP="001F3448">
            <w:pPr>
              <w:pStyle w:val="ListParagraph"/>
              <w:numPr>
                <w:ilvl w:val="0"/>
                <w:numId w:val="1"/>
              </w:numPr>
              <w:ind w:left="426"/>
              <w:rPr>
                <w:sz w:val="16"/>
                <w:szCs w:val="16"/>
              </w:rPr>
            </w:pPr>
            <w:r w:rsidRPr="007D758F">
              <w:rPr>
                <w:sz w:val="16"/>
                <w:szCs w:val="16"/>
              </w:rPr>
              <w:t>As for “Nat”</w:t>
            </w:r>
          </w:p>
          <w:p w14:paraId="3022AF0D" w14:textId="77777777" w:rsidR="00097BCC" w:rsidRDefault="00097BCC" w:rsidP="001F3448">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3DA25C1E" w14:textId="77777777" w:rsidR="00097BCC" w:rsidRPr="007D758F" w:rsidRDefault="00097BCC" w:rsidP="001F3448">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18B4AEF0" w14:textId="77777777" w:rsidR="00097BCC" w:rsidRPr="007D758F" w:rsidRDefault="00097BCC" w:rsidP="001F3448">
            <w:pPr>
              <w:rPr>
                <w:sz w:val="16"/>
                <w:szCs w:val="16"/>
              </w:rPr>
            </w:pPr>
            <w:r w:rsidRPr="007D758F">
              <w:rPr>
                <w:sz w:val="16"/>
                <w:szCs w:val="16"/>
              </w:rPr>
              <w:t xml:space="preserve">Category </w:t>
            </w:r>
            <w:r w:rsidR="00AA7CF6">
              <w:rPr>
                <w:sz w:val="16"/>
                <w:szCs w:val="16"/>
              </w:rPr>
              <w:t>1</w:t>
            </w:r>
          </w:p>
        </w:tc>
        <w:tc>
          <w:tcPr>
            <w:tcW w:w="2017" w:type="dxa"/>
          </w:tcPr>
          <w:p w14:paraId="66A7DDF7" w14:textId="77777777" w:rsidR="00097BCC" w:rsidRPr="007D758F" w:rsidRDefault="00CB5340" w:rsidP="001F3448">
            <w:pPr>
              <w:rPr>
                <w:sz w:val="16"/>
                <w:szCs w:val="16"/>
              </w:rPr>
            </w:pPr>
            <w:r>
              <w:rPr>
                <w:sz w:val="16"/>
                <w:szCs w:val="16"/>
              </w:rPr>
              <w:t>Likely</w:t>
            </w:r>
          </w:p>
        </w:tc>
        <w:tc>
          <w:tcPr>
            <w:tcW w:w="1560" w:type="dxa"/>
          </w:tcPr>
          <w:p w14:paraId="50FB3016" w14:textId="77777777" w:rsidR="00097BCC" w:rsidRPr="007D758F" w:rsidRDefault="00097BCC" w:rsidP="001F3448">
            <w:pPr>
              <w:rPr>
                <w:sz w:val="16"/>
                <w:szCs w:val="16"/>
              </w:rPr>
            </w:pPr>
            <w:r w:rsidRPr="007D758F">
              <w:rPr>
                <w:sz w:val="16"/>
                <w:szCs w:val="16"/>
              </w:rPr>
              <w:t xml:space="preserve">Level </w:t>
            </w:r>
            <w:r>
              <w:rPr>
                <w:sz w:val="16"/>
                <w:szCs w:val="16"/>
              </w:rPr>
              <w:t>I</w:t>
            </w:r>
            <w:r w:rsidR="00CB5340">
              <w:rPr>
                <w:sz w:val="16"/>
                <w:szCs w:val="16"/>
              </w:rPr>
              <w:t>II</w:t>
            </w:r>
          </w:p>
        </w:tc>
      </w:tr>
    </w:tbl>
    <w:p w14:paraId="2C5C279F" w14:textId="77777777" w:rsidR="00097BCC" w:rsidRDefault="00097BCC" w:rsidP="00097BCC"/>
    <w:p w14:paraId="6668D633" w14:textId="77777777" w:rsidR="00097BCC" w:rsidRDefault="00097BCC" w:rsidP="00097BCC">
      <w:pPr>
        <w:sectPr w:rsidR="00097BCC" w:rsidSect="00897F91">
          <w:pgSz w:w="16838" w:h="11906" w:orient="landscape"/>
          <w:pgMar w:top="1440" w:right="1440" w:bottom="1440" w:left="1440" w:header="708" w:footer="708" w:gutter="0"/>
          <w:cols w:space="708"/>
          <w:docGrid w:linePitch="360"/>
        </w:sectPr>
      </w:pPr>
    </w:p>
    <w:p w14:paraId="5EEE61C1" w14:textId="77777777" w:rsidR="00097BCC" w:rsidRDefault="00097BCC" w:rsidP="00097BCC"/>
    <w:p w14:paraId="7A291349" w14:textId="77777777" w:rsidR="00097BCC" w:rsidRPr="00617ECD" w:rsidRDefault="00097BCC" w:rsidP="00097BCC"/>
    <w:p w14:paraId="14D5C01F" w14:textId="77777777" w:rsidR="00097BCC" w:rsidRDefault="00EA3A93" w:rsidP="00097BCC">
      <w:pPr>
        <w:rPr>
          <w:b/>
        </w:rPr>
      </w:pPr>
      <w:r>
        <w:rPr>
          <w:b/>
        </w:rPr>
        <w:t>Cooling Water</w:t>
      </w:r>
      <w:r w:rsidR="002C0AAD">
        <w:rPr>
          <w:b/>
        </w:rPr>
        <w:t xml:space="preserve"> Response Plan</w:t>
      </w:r>
    </w:p>
    <w:p w14:paraId="67382E9D" w14:textId="77777777" w:rsidR="00EA3A93" w:rsidRPr="00617ECD" w:rsidRDefault="00EA3A93" w:rsidP="00097BCC"/>
    <w:p w14:paraId="71613691" w14:textId="77777777" w:rsidR="00097BCC" w:rsidRDefault="00097BCC" w:rsidP="00097BCC"/>
    <w:p w14:paraId="39774A58" w14:textId="77777777" w:rsidR="00512045" w:rsidRDefault="003F6653" w:rsidP="00097BCC">
      <w:pPr>
        <w:tabs>
          <w:tab w:val="left" w:pos="2078"/>
          <w:tab w:val="left" w:pos="5176"/>
        </w:tabs>
      </w:pPr>
      <w:r>
        <w:rPr>
          <w:noProof/>
          <w:lang w:eastAsia="zh-CN"/>
        </w:rPr>
        <mc:AlternateContent>
          <mc:Choice Requires="wps">
            <w:drawing>
              <wp:anchor distT="0" distB="0" distL="114300" distR="114300" simplePos="0" relativeHeight="253845504" behindDoc="0" locked="0" layoutInCell="1" allowOverlap="1" wp14:anchorId="12EACFED" wp14:editId="55375FC8">
                <wp:simplePos x="0" y="0"/>
                <wp:positionH relativeFrom="column">
                  <wp:posOffset>2186940</wp:posOffset>
                </wp:positionH>
                <wp:positionV relativeFrom="paragraph">
                  <wp:posOffset>276860</wp:posOffset>
                </wp:positionV>
                <wp:extent cx="1190625" cy="499110"/>
                <wp:effectExtent l="5715" t="11430" r="13335" b="13335"/>
                <wp:wrapNone/>
                <wp:docPr id="1165" name="Rectangle 2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9110"/>
                        </a:xfrm>
                        <a:prstGeom prst="rect">
                          <a:avLst/>
                        </a:prstGeom>
                        <a:solidFill>
                          <a:srgbClr val="FFFFFF"/>
                        </a:solidFill>
                        <a:ln w="9525">
                          <a:solidFill>
                            <a:srgbClr val="000000"/>
                          </a:solidFill>
                          <a:miter lim="800000"/>
                          <a:headEnd/>
                          <a:tailEnd/>
                        </a:ln>
                      </wps:spPr>
                      <wps:txbx>
                        <w:txbxContent>
                          <w:p w14:paraId="6ED6628C" w14:textId="77777777" w:rsidR="00684F4F" w:rsidRPr="00981047" w:rsidRDefault="00684F4F" w:rsidP="00243DA0">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ACFED" id="Rectangle 2540" o:spid="_x0000_s1217" style="position:absolute;margin-left:172.2pt;margin-top:21.8pt;width:93.75pt;height:39.3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">
                <v:textbox>
                  <w:txbxContent>
                    <w:p w14:paraId="6ED6628C" w14:textId="77777777" w:rsidR="00684F4F" w:rsidRPr="00981047" w:rsidRDefault="00684F4F" w:rsidP="00243DA0">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v:textbox>
              </v:rect>
            </w:pict>
          </mc:Fallback>
        </mc:AlternateContent>
      </w:r>
      <w:r w:rsidR="00097BCC">
        <w:tab/>
      </w:r>
    </w:p>
    <w:p w14:paraId="318F8002" w14:textId="77777777" w:rsidR="00512045" w:rsidRDefault="00512045" w:rsidP="00097BCC">
      <w:pPr>
        <w:tabs>
          <w:tab w:val="left" w:pos="2078"/>
          <w:tab w:val="left" w:pos="5176"/>
        </w:tabs>
      </w:pPr>
    </w:p>
    <w:p w14:paraId="692E9CF9" w14:textId="77777777" w:rsidR="00512045" w:rsidRDefault="003F6653" w:rsidP="00097BCC">
      <w:pPr>
        <w:tabs>
          <w:tab w:val="left" w:pos="2078"/>
          <w:tab w:val="left" w:pos="5176"/>
        </w:tabs>
      </w:pPr>
      <w:r>
        <w:rPr>
          <w:noProof/>
          <w:lang w:eastAsia="zh-CN"/>
        </w:rPr>
        <mc:AlternateContent>
          <mc:Choice Requires="wps">
            <w:drawing>
              <wp:anchor distT="0" distB="0" distL="114300" distR="114300" simplePos="0" relativeHeight="253844480" behindDoc="0" locked="0" layoutInCell="1" allowOverlap="1" wp14:anchorId="48626DB2" wp14:editId="0317310A">
                <wp:simplePos x="0" y="0"/>
                <wp:positionH relativeFrom="column">
                  <wp:posOffset>2788285</wp:posOffset>
                </wp:positionH>
                <wp:positionV relativeFrom="paragraph">
                  <wp:posOffset>146685</wp:posOffset>
                </wp:positionV>
                <wp:extent cx="0" cy="534670"/>
                <wp:effectExtent l="54610" t="13335" r="59690" b="23495"/>
                <wp:wrapNone/>
                <wp:docPr id="1164" name="AutoShap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5986750">
              <v:shape id="AutoShape 2539" style="position:absolute;margin-left:219.55pt;margin-top:11.55pt;width:0;height:42.1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SOAIAAGI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" w14:anchorId="39993EC7">
                <v:stroke endarrow="block"/>
              </v:shape>
            </w:pict>
          </mc:Fallback>
        </mc:AlternateContent>
      </w:r>
      <w:r>
        <w:rPr>
          <w:noProof/>
          <w:lang w:eastAsia="zh-CN"/>
        </w:rPr>
        <mc:AlternateContent>
          <mc:Choice Requires="wps">
            <w:drawing>
              <wp:anchor distT="0" distB="0" distL="114300" distR="114300" simplePos="0" relativeHeight="253846528" behindDoc="0" locked="0" layoutInCell="1" allowOverlap="1" wp14:anchorId="2BC10B46" wp14:editId="27DA5094">
                <wp:simplePos x="0" y="0"/>
                <wp:positionH relativeFrom="column">
                  <wp:posOffset>1585595</wp:posOffset>
                </wp:positionH>
                <wp:positionV relativeFrom="paragraph">
                  <wp:posOffset>681355</wp:posOffset>
                </wp:positionV>
                <wp:extent cx="2456180" cy="668655"/>
                <wp:effectExtent l="13970" t="5080" r="6350" b="12065"/>
                <wp:wrapNone/>
                <wp:docPr id="1163" name="Rectangle 2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4592AA7A" w14:textId="77777777" w:rsidR="00684F4F" w:rsidRPr="005D0591" w:rsidRDefault="00684F4F" w:rsidP="00243DA0">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10B46" id="Rectangle 2541" o:spid="_x0000_s1218" style="position:absolute;margin-left:124.85pt;margin-top:53.65pt;width:193.4pt;height:52.65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">
                <v:textbox>
                  <w:txbxContent>
                    <w:p w14:paraId="4592AA7A" w14:textId="77777777" w:rsidR="00684F4F" w:rsidRPr="005D0591" w:rsidRDefault="00684F4F" w:rsidP="00243DA0">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r>
        <w:rPr>
          <w:noProof/>
          <w:lang w:eastAsia="zh-CN"/>
        </w:rPr>
        <mc:AlternateContent>
          <mc:Choice Requires="wps">
            <w:drawing>
              <wp:anchor distT="0" distB="0" distL="114300" distR="114300" simplePos="0" relativeHeight="251969536" behindDoc="0" locked="0" layoutInCell="1" allowOverlap="1" wp14:anchorId="7D520791" wp14:editId="4EF942A8">
                <wp:simplePos x="0" y="0"/>
                <wp:positionH relativeFrom="column">
                  <wp:posOffset>2773680</wp:posOffset>
                </wp:positionH>
                <wp:positionV relativeFrom="paragraph">
                  <wp:posOffset>1205230</wp:posOffset>
                </wp:positionV>
                <wp:extent cx="1905" cy="455295"/>
                <wp:effectExtent l="59055" t="5080" r="53340" b="15875"/>
                <wp:wrapNone/>
                <wp:docPr id="1162"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61A684B">
              <v:shape id="AutoShape 452" style="position:absolute;margin-left:218.4pt;margin-top:94.9pt;width:.15pt;height:35.8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" w14:anchorId="68C8DD56">
                <v:stroke endarrow="block"/>
              </v:shape>
            </w:pict>
          </mc:Fallback>
        </mc:AlternateContent>
      </w:r>
      <w:r>
        <w:rPr>
          <w:noProof/>
          <w:lang w:eastAsia="zh-CN"/>
        </w:rPr>
        <mc:AlternateContent>
          <mc:Choice Requires="wps">
            <w:drawing>
              <wp:anchor distT="0" distB="0" distL="114300" distR="114300" simplePos="0" relativeHeight="251976704" behindDoc="0" locked="0" layoutInCell="1" allowOverlap="1" wp14:anchorId="4B7EFFF9" wp14:editId="622EBE3C">
                <wp:simplePos x="0" y="0"/>
                <wp:positionH relativeFrom="column">
                  <wp:posOffset>2205990</wp:posOffset>
                </wp:positionH>
                <wp:positionV relativeFrom="paragraph">
                  <wp:posOffset>1660525</wp:posOffset>
                </wp:positionV>
                <wp:extent cx="1190625" cy="440055"/>
                <wp:effectExtent l="5715" t="12700" r="13335" b="13970"/>
                <wp:wrapNone/>
                <wp:docPr id="1161"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63AC08A2" w14:textId="77777777" w:rsidR="00684F4F" w:rsidRPr="00990F1C" w:rsidRDefault="00684F4F" w:rsidP="00097BCC">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Pr>
                                <w:i/>
                                <w:sz w:val="16"/>
                                <w:szCs w:val="16"/>
                                <w:lang w:val="en-US"/>
                              </w:rPr>
                              <w:t xml:space="preserve"> Area </w:t>
                            </w:r>
                            <w:r w:rsidRPr="00990F1C">
                              <w:rPr>
                                <w:i/>
                                <w:sz w:val="16"/>
                                <w:szCs w:val="16"/>
                                <w:lang w:val="en-US"/>
                              </w:rPr>
                              <w:t>Response Plan</w:t>
                            </w:r>
                          </w:p>
                          <w:p w14:paraId="59D42024" w14:textId="77777777" w:rsidR="00684F4F" w:rsidRPr="00990F1C" w:rsidRDefault="00684F4F" w:rsidP="00097BCC">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EFFF9" id="Rectangle 459" o:spid="_x0000_s1219" style="position:absolute;margin-left:173.7pt;margin-top:130.75pt;width:93.75pt;height:34.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" fillcolor="#a5a5a5 [2092]">
                <v:textbox>
                  <w:txbxContent>
                    <w:p w14:paraId="63AC08A2" w14:textId="77777777" w:rsidR="00684F4F" w:rsidRPr="00990F1C" w:rsidRDefault="00684F4F" w:rsidP="00097BCC">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Pr>
                          <w:i/>
                          <w:sz w:val="16"/>
                          <w:szCs w:val="16"/>
                          <w:lang w:val="en-US"/>
                        </w:rPr>
                        <w:t xml:space="preserve"> Area </w:t>
                      </w:r>
                      <w:r w:rsidRPr="00990F1C">
                        <w:rPr>
                          <w:i/>
                          <w:sz w:val="16"/>
                          <w:szCs w:val="16"/>
                          <w:lang w:val="en-US"/>
                        </w:rPr>
                        <w:t>Response Plan</w:t>
                      </w:r>
                    </w:p>
                    <w:p w14:paraId="59D42024" w14:textId="77777777" w:rsidR="00684F4F" w:rsidRPr="00990F1C" w:rsidRDefault="00684F4F" w:rsidP="00097BCC">
                      <w:pPr>
                        <w:rPr>
                          <w:szCs w:val="16"/>
                        </w:rPr>
                      </w:pPr>
                    </w:p>
                  </w:txbxContent>
                </v:textbox>
              </v:rect>
            </w:pict>
          </mc:Fallback>
        </mc:AlternateContent>
      </w:r>
    </w:p>
    <w:p w14:paraId="39E1F77F" w14:textId="77777777" w:rsidR="00512045" w:rsidRDefault="00512045" w:rsidP="00097BCC">
      <w:pPr>
        <w:tabs>
          <w:tab w:val="left" w:pos="2078"/>
          <w:tab w:val="left" w:pos="5176"/>
        </w:tabs>
      </w:pPr>
    </w:p>
    <w:p w14:paraId="2CE084A0" w14:textId="77777777" w:rsidR="00512045" w:rsidRDefault="00512045" w:rsidP="00097BCC">
      <w:pPr>
        <w:tabs>
          <w:tab w:val="left" w:pos="2078"/>
          <w:tab w:val="left" w:pos="5176"/>
        </w:tabs>
      </w:pPr>
    </w:p>
    <w:p w14:paraId="3C4CBE86" w14:textId="77777777" w:rsidR="00512045" w:rsidRDefault="00512045" w:rsidP="00097BCC">
      <w:pPr>
        <w:tabs>
          <w:tab w:val="left" w:pos="2078"/>
          <w:tab w:val="left" w:pos="5176"/>
        </w:tabs>
      </w:pPr>
    </w:p>
    <w:p w14:paraId="6735F0B2" w14:textId="77777777" w:rsidR="00097BCC" w:rsidRDefault="00097BCC" w:rsidP="00097BCC">
      <w:pPr>
        <w:tabs>
          <w:tab w:val="left" w:pos="2078"/>
          <w:tab w:val="left" w:pos="5176"/>
        </w:tabs>
      </w:pPr>
      <w:r>
        <w:tab/>
      </w:r>
    </w:p>
    <w:p w14:paraId="1B5FCA96" w14:textId="77777777" w:rsidR="00097BCC" w:rsidRPr="00D349EA" w:rsidRDefault="00097BCC" w:rsidP="00097BCC">
      <w:pPr>
        <w:tabs>
          <w:tab w:val="left" w:pos="2078"/>
          <w:tab w:val="left" w:pos="5176"/>
        </w:tabs>
        <w:rPr>
          <w:color w:val="FF0000"/>
        </w:rPr>
      </w:pPr>
    </w:p>
    <w:p w14:paraId="44EBA1E0" w14:textId="77777777" w:rsidR="00097BCC" w:rsidRDefault="00097BCC" w:rsidP="00097BCC">
      <w:pPr>
        <w:tabs>
          <w:tab w:val="left" w:pos="2078"/>
          <w:tab w:val="left" w:pos="5176"/>
        </w:tabs>
      </w:pPr>
    </w:p>
    <w:p w14:paraId="1EADEFDC" w14:textId="77777777" w:rsidR="00097BCC" w:rsidRDefault="00097BCC" w:rsidP="00097BCC">
      <w:pPr>
        <w:tabs>
          <w:tab w:val="left" w:pos="2078"/>
          <w:tab w:val="left" w:pos="5176"/>
        </w:tabs>
      </w:pPr>
    </w:p>
    <w:p w14:paraId="11D78A77" w14:textId="77777777" w:rsidR="00097BCC" w:rsidRDefault="007072B4" w:rsidP="00097BCC">
      <w:pPr>
        <w:tabs>
          <w:tab w:val="left" w:pos="2078"/>
          <w:tab w:val="left" w:pos="5176"/>
        </w:tabs>
      </w:pPr>
      <w:r w:rsidRPr="007072B4">
        <w:rPr>
          <w:b/>
          <w:i/>
        </w:rPr>
        <w:t>Note</w:t>
      </w:r>
      <w:r w:rsidR="001F3B5B">
        <w:rPr>
          <w:b/>
          <w:i/>
        </w:rPr>
        <w:t xml:space="preserve">: </w:t>
      </w:r>
      <w:r w:rsidR="00512045">
        <w:rPr>
          <w:i/>
        </w:rPr>
        <w:br/>
        <w:t xml:space="preserve">Cooling water LOCs in Products bunds will go to effluent (Hypo area) or Ferric Product (Ferric and HCl areas). </w:t>
      </w:r>
      <w:r w:rsidR="00097BCC">
        <w:br/>
        <w:t xml:space="preserve"> </w:t>
      </w:r>
    </w:p>
    <w:p w14:paraId="14E7ABE8" w14:textId="77777777" w:rsidR="00097BCC" w:rsidRDefault="00097BCC" w:rsidP="00097BCC">
      <w:r>
        <w:br w:type="page"/>
      </w:r>
    </w:p>
    <w:p w14:paraId="16BAB15C" w14:textId="77777777" w:rsidR="00097BCC" w:rsidRPr="00A718D3" w:rsidRDefault="00097BCC" w:rsidP="00097BCC">
      <w:pPr>
        <w:spacing w:after="0" w:line="240" w:lineRule="auto"/>
      </w:pPr>
    </w:p>
    <w:p w14:paraId="1332D43E" w14:textId="77777777" w:rsidR="00097BCC" w:rsidRPr="00260922" w:rsidRDefault="00260922" w:rsidP="00097BCC">
      <w:pPr>
        <w:rPr>
          <w:b/>
        </w:rPr>
      </w:pPr>
      <w:proofErr w:type="spellStart"/>
      <w:r>
        <w:rPr>
          <w:b/>
        </w:rPr>
        <w:t>Unbunded</w:t>
      </w:r>
      <w:proofErr w:type="spellEnd"/>
      <w:r>
        <w:rPr>
          <w:b/>
        </w:rPr>
        <w:t xml:space="preserve"> Area</w:t>
      </w:r>
    </w:p>
    <w:p w14:paraId="2004FC62" w14:textId="77777777" w:rsidR="00097BCC" w:rsidRDefault="00097BCC" w:rsidP="00097BCC">
      <w:pPr>
        <w:tabs>
          <w:tab w:val="left" w:pos="5199"/>
        </w:tabs>
        <w:spacing w:after="0"/>
      </w:pPr>
      <w:r>
        <w:t xml:space="preserve">                                                                                             </w:t>
      </w:r>
    </w:p>
    <w:p w14:paraId="7A52F55E" w14:textId="77777777" w:rsidR="00097BCC" w:rsidRDefault="00097BCC" w:rsidP="00097BCC">
      <w:pPr>
        <w:rPr>
          <w:b/>
        </w:rPr>
      </w:pPr>
    </w:p>
    <w:p w14:paraId="5B9C1913" w14:textId="77777777" w:rsidR="00512045" w:rsidRPr="00A718D3" w:rsidRDefault="003F6653" w:rsidP="00097BCC">
      <w:r>
        <w:rPr>
          <w:noProof/>
          <w:lang w:eastAsia="zh-CN"/>
        </w:rPr>
        <mc:AlternateContent>
          <mc:Choice Requires="wps">
            <w:drawing>
              <wp:anchor distT="0" distB="0" distL="114300" distR="114300" simplePos="0" relativeHeight="251934720" behindDoc="0" locked="0" layoutInCell="1" allowOverlap="1" wp14:anchorId="3644E847" wp14:editId="0C8FB587">
                <wp:simplePos x="0" y="0"/>
                <wp:positionH relativeFrom="column">
                  <wp:posOffset>2182495</wp:posOffset>
                </wp:positionH>
                <wp:positionV relativeFrom="paragraph">
                  <wp:posOffset>172720</wp:posOffset>
                </wp:positionV>
                <wp:extent cx="1190625" cy="440055"/>
                <wp:effectExtent l="10795" t="9525" r="8255" b="7620"/>
                <wp:wrapNone/>
                <wp:docPr id="1160"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320E08CE" w14:textId="77777777" w:rsidR="00684F4F" w:rsidRPr="002F53B3" w:rsidRDefault="00684F4F" w:rsidP="00097BCC">
                            <w:pPr>
                              <w:jc w:val="center"/>
                              <w:rPr>
                                <w:sz w:val="16"/>
                                <w:szCs w:val="16"/>
                              </w:rPr>
                            </w:pPr>
                            <w:r>
                              <w:rPr>
                                <w:sz w:val="16"/>
                                <w:szCs w:val="16"/>
                                <w:lang w:val="en-US"/>
                              </w:rPr>
                              <w:t xml:space="preserve">Leak Identified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4E847" id="Rectangle 418" o:spid="_x0000_s1220" style="position:absolute;margin-left:171.85pt;margin-top:13.6pt;width:93.75pt;height:34.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KTKgIAAFU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">
                <v:textbox>
                  <w:txbxContent>
                    <w:p w14:paraId="320E08CE" w14:textId="77777777" w:rsidR="00684F4F" w:rsidRPr="002F53B3" w:rsidRDefault="00684F4F" w:rsidP="00097BCC">
                      <w:pPr>
                        <w:jc w:val="center"/>
                        <w:rPr>
                          <w:sz w:val="16"/>
                          <w:szCs w:val="16"/>
                        </w:rPr>
                      </w:pPr>
                      <w:r>
                        <w:rPr>
                          <w:sz w:val="16"/>
                          <w:szCs w:val="16"/>
                          <w:lang w:val="en-US"/>
                        </w:rPr>
                        <w:t xml:space="preserve">Leak Identified </w:t>
                      </w:r>
                    </w:p>
                  </w:txbxContent>
                </v:textbox>
              </v:rect>
            </w:pict>
          </mc:Fallback>
        </mc:AlternateContent>
      </w:r>
    </w:p>
    <w:p w14:paraId="5F748F11" w14:textId="77777777" w:rsidR="00097BCC" w:rsidRPr="00A718D3" w:rsidRDefault="003F6653" w:rsidP="00097BCC">
      <w:r>
        <w:rPr>
          <w:noProof/>
          <w:lang w:eastAsia="zh-CN"/>
        </w:rPr>
        <mc:AlternateContent>
          <mc:Choice Requires="wps">
            <w:drawing>
              <wp:anchor distT="0" distB="0" distL="114300" distR="114300" simplePos="0" relativeHeight="251933696" behindDoc="0" locked="0" layoutInCell="1" allowOverlap="1" wp14:anchorId="0033A555" wp14:editId="585A6493">
                <wp:simplePos x="0" y="0"/>
                <wp:positionH relativeFrom="column">
                  <wp:posOffset>2742565</wp:posOffset>
                </wp:positionH>
                <wp:positionV relativeFrom="paragraph">
                  <wp:posOffset>278130</wp:posOffset>
                </wp:positionV>
                <wp:extent cx="635" cy="203835"/>
                <wp:effectExtent l="56515" t="9525" r="57150" b="15240"/>
                <wp:wrapNone/>
                <wp:docPr id="1159"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D40B242">
              <v:shape id="AutoShape 417" style="position:absolute;margin-left:215.95pt;margin-top:21.9pt;width:.05pt;height:16.05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" w14:anchorId="3BE986E2">
                <v:stroke endarrow="block"/>
              </v:shape>
            </w:pict>
          </mc:Fallback>
        </mc:AlternateContent>
      </w:r>
    </w:p>
    <w:p w14:paraId="15A15CEA" w14:textId="77777777" w:rsidR="00097BCC" w:rsidRDefault="003F6653" w:rsidP="00097BCC">
      <w:r>
        <w:rPr>
          <w:noProof/>
          <w:lang w:eastAsia="zh-CN"/>
        </w:rPr>
        <mc:AlternateContent>
          <mc:Choice Requires="wps">
            <w:drawing>
              <wp:anchor distT="0" distB="0" distL="114300" distR="114300" simplePos="0" relativeHeight="251935744" behindDoc="0" locked="0" layoutInCell="1" allowOverlap="1" wp14:anchorId="1ED14C2C" wp14:editId="5E640402">
                <wp:simplePos x="0" y="0"/>
                <wp:positionH relativeFrom="column">
                  <wp:posOffset>2204085</wp:posOffset>
                </wp:positionH>
                <wp:positionV relativeFrom="paragraph">
                  <wp:posOffset>155575</wp:posOffset>
                </wp:positionV>
                <wp:extent cx="1079500" cy="970280"/>
                <wp:effectExtent l="13335" t="19685" r="12065" b="10160"/>
                <wp:wrapNone/>
                <wp:docPr id="1158"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09AB633A" w14:textId="77777777" w:rsidR="00684F4F" w:rsidRPr="007A6E2B" w:rsidRDefault="00684F4F" w:rsidP="00097BCC">
                            <w:pPr>
                              <w:jc w:val="center"/>
                              <w:rPr>
                                <w:sz w:val="16"/>
                                <w:szCs w:val="16"/>
                              </w:rPr>
                            </w:pPr>
                            <w:r>
                              <w:rPr>
                                <w:sz w:val="16"/>
                                <w:szCs w:val="16"/>
                              </w:rPr>
                              <w:t>Can leak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14C2C" id="AutoShape 419" o:spid="_x0000_s1221" type="#_x0000_t4" style="position:absolute;margin-left:173.55pt;margin-top:12.25pt;width:85pt;height:76.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">
                <v:textbox>
                  <w:txbxContent>
                    <w:p w14:paraId="09AB633A" w14:textId="77777777" w:rsidR="00684F4F" w:rsidRPr="007A6E2B" w:rsidRDefault="00684F4F" w:rsidP="00097BCC">
                      <w:pPr>
                        <w:jc w:val="center"/>
                        <w:rPr>
                          <w:sz w:val="16"/>
                          <w:szCs w:val="16"/>
                        </w:rPr>
                      </w:pPr>
                      <w:r>
                        <w:rPr>
                          <w:sz w:val="16"/>
                          <w:szCs w:val="16"/>
                        </w:rPr>
                        <w:t>Can leak be isolated?</w:t>
                      </w:r>
                    </w:p>
                  </w:txbxContent>
                </v:textbox>
              </v:shape>
            </w:pict>
          </mc:Fallback>
        </mc:AlternateContent>
      </w:r>
    </w:p>
    <w:p w14:paraId="0F0A5628" w14:textId="77777777" w:rsidR="00097BCC" w:rsidRDefault="003F6653" w:rsidP="00097BCC">
      <w:pPr>
        <w:tabs>
          <w:tab w:val="left" w:pos="4962"/>
        </w:tabs>
        <w:spacing w:after="0"/>
      </w:pPr>
      <w:r>
        <w:rPr>
          <w:noProof/>
          <w:lang w:eastAsia="zh-CN"/>
        </w:rPr>
        <mc:AlternateContent>
          <mc:Choice Requires="wps">
            <w:drawing>
              <wp:anchor distT="0" distB="0" distL="114300" distR="114300" simplePos="0" relativeHeight="251939840" behindDoc="0" locked="0" layoutInCell="1" allowOverlap="1" wp14:anchorId="3DFA9A44" wp14:editId="51FCFEDD">
                <wp:simplePos x="0" y="0"/>
                <wp:positionH relativeFrom="column">
                  <wp:posOffset>2743835</wp:posOffset>
                </wp:positionH>
                <wp:positionV relativeFrom="paragraph">
                  <wp:posOffset>805815</wp:posOffset>
                </wp:positionV>
                <wp:extent cx="1270" cy="208280"/>
                <wp:effectExtent l="57785" t="12065" r="55245" b="17780"/>
                <wp:wrapNone/>
                <wp:docPr id="1157"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128D03E">
              <v:shape id="AutoShape 423" style="position:absolute;margin-left:216.05pt;margin-top:63.45pt;width:.1pt;height:16.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y6OwIAAGQ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" w14:anchorId="3BC22D8A">
                <v:stroke endarrow="block"/>
              </v:shape>
            </w:pict>
          </mc:Fallback>
        </mc:AlternateContent>
      </w:r>
      <w:r w:rsidR="00097BCC">
        <w:t xml:space="preserve"> </w:t>
      </w:r>
      <w:r w:rsidR="00097BCC">
        <w:tab/>
        <w:t xml:space="preserve">  N</w:t>
      </w:r>
    </w:p>
    <w:p w14:paraId="1A97E4D8" w14:textId="77777777" w:rsidR="00097BCC" w:rsidRDefault="003F6653" w:rsidP="00097BCC">
      <w:r>
        <w:rPr>
          <w:noProof/>
          <w:lang w:eastAsia="zh-CN"/>
        </w:rPr>
        <mc:AlternateContent>
          <mc:Choice Requires="wps">
            <w:drawing>
              <wp:anchor distT="0" distB="0" distL="114300" distR="114300" simplePos="0" relativeHeight="251936768" behindDoc="0" locked="0" layoutInCell="1" allowOverlap="1" wp14:anchorId="71CA4E28" wp14:editId="7925479E">
                <wp:simplePos x="0" y="0"/>
                <wp:positionH relativeFrom="column">
                  <wp:posOffset>4356735</wp:posOffset>
                </wp:positionH>
                <wp:positionV relativeFrom="paragraph">
                  <wp:posOffset>124460</wp:posOffset>
                </wp:positionV>
                <wp:extent cx="635" cy="694055"/>
                <wp:effectExtent l="60960" t="12065" r="52705" b="17780"/>
                <wp:wrapNone/>
                <wp:docPr id="1156"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94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2B6F972">
              <v:shape id="AutoShape 420" style="position:absolute;margin-left:343.05pt;margin-top:9.8pt;width:.05pt;height:54.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" w14:anchorId="7EDC101E">
                <v:stroke endarrow="block"/>
              </v:shape>
            </w:pict>
          </mc:Fallback>
        </mc:AlternateContent>
      </w:r>
      <w:r>
        <w:rPr>
          <w:noProof/>
          <w:lang w:eastAsia="zh-CN"/>
        </w:rPr>
        <mc:AlternateContent>
          <mc:Choice Requires="wps">
            <w:drawing>
              <wp:anchor distT="0" distB="0" distL="114300" distR="114300" simplePos="0" relativeHeight="251937792" behindDoc="0" locked="0" layoutInCell="1" allowOverlap="1" wp14:anchorId="2639789A" wp14:editId="05D47DB2">
                <wp:simplePos x="0" y="0"/>
                <wp:positionH relativeFrom="column">
                  <wp:posOffset>3284220</wp:posOffset>
                </wp:positionH>
                <wp:positionV relativeFrom="paragraph">
                  <wp:posOffset>121920</wp:posOffset>
                </wp:positionV>
                <wp:extent cx="1072515" cy="0"/>
                <wp:effectExtent l="7620" t="9525" r="5715" b="9525"/>
                <wp:wrapNone/>
                <wp:docPr id="1155"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02719F7">
              <v:shape id="AutoShape 421" style="position:absolute;margin-left:258.6pt;margin-top:9.6pt;width:84.45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" w14:anchorId="4024B2DE"/>
            </w:pict>
          </mc:Fallback>
        </mc:AlternateContent>
      </w:r>
    </w:p>
    <w:p w14:paraId="503301AB" w14:textId="77777777" w:rsidR="00097BCC" w:rsidRDefault="00097BCC" w:rsidP="00097BCC">
      <w:pPr>
        <w:spacing w:after="0"/>
        <w:jc w:val="center"/>
      </w:pPr>
    </w:p>
    <w:p w14:paraId="4FD3D6BC" w14:textId="77777777" w:rsidR="00097BCC" w:rsidRDefault="003F6653" w:rsidP="00097BCC">
      <w:pPr>
        <w:spacing w:after="0"/>
        <w:jc w:val="center"/>
      </w:pPr>
      <w:r>
        <w:rPr>
          <w:noProof/>
          <w:lang w:eastAsia="zh-CN"/>
        </w:rPr>
        <mc:AlternateContent>
          <mc:Choice Requires="wps">
            <w:drawing>
              <wp:anchor distT="0" distB="0" distL="114300" distR="114300" simplePos="0" relativeHeight="251942912" behindDoc="0" locked="0" layoutInCell="1" allowOverlap="1" wp14:anchorId="43E6CFA9" wp14:editId="08B95081">
                <wp:simplePos x="0" y="0"/>
                <wp:positionH relativeFrom="column">
                  <wp:posOffset>4357370</wp:posOffset>
                </wp:positionH>
                <wp:positionV relativeFrom="paragraph">
                  <wp:posOffset>728345</wp:posOffset>
                </wp:positionV>
                <wp:extent cx="0" cy="167640"/>
                <wp:effectExtent l="13970" t="11430" r="5080" b="11430"/>
                <wp:wrapNone/>
                <wp:docPr id="1154"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DFFFE25">
              <v:shape id="AutoShape 426" style="position:absolute;margin-left:343.1pt;margin-top:57.35pt;width:0;height:13.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" w14:anchorId="17054FAB"/>
            </w:pict>
          </mc:Fallback>
        </mc:AlternateContent>
      </w:r>
      <w:r>
        <w:rPr>
          <w:noProof/>
          <w:lang w:eastAsia="zh-CN"/>
        </w:rPr>
        <mc:AlternateContent>
          <mc:Choice Requires="wps">
            <w:drawing>
              <wp:anchor distT="0" distB="0" distL="114300" distR="114300" simplePos="0" relativeHeight="251943936" behindDoc="0" locked="0" layoutInCell="1" allowOverlap="1" wp14:anchorId="48520AA1" wp14:editId="0E6E8AF3">
                <wp:simplePos x="0" y="0"/>
                <wp:positionH relativeFrom="column">
                  <wp:posOffset>2745105</wp:posOffset>
                </wp:positionH>
                <wp:positionV relativeFrom="paragraph">
                  <wp:posOffset>895985</wp:posOffset>
                </wp:positionV>
                <wp:extent cx="1608455" cy="0"/>
                <wp:effectExtent l="20955" t="55245" r="8890" b="59055"/>
                <wp:wrapNone/>
                <wp:docPr id="1153"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34905FB">
              <v:shape id="AutoShape 427" style="position:absolute;margin-left:216.15pt;margin-top:70.55pt;width:126.65pt;height:0;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8ePwIAAGw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" w14:anchorId="766EC7AC">
                <v:stroke endarrow="block"/>
              </v:shape>
            </w:pict>
          </mc:Fallback>
        </mc:AlternateContent>
      </w:r>
      <w:r>
        <w:rPr>
          <w:noProof/>
          <w:lang w:eastAsia="zh-CN"/>
        </w:rPr>
        <mc:AlternateContent>
          <mc:Choice Requires="wps">
            <w:drawing>
              <wp:anchor distT="0" distB="0" distL="114300" distR="114300" simplePos="0" relativeHeight="251940864" behindDoc="0" locked="0" layoutInCell="1" allowOverlap="1" wp14:anchorId="41D53231" wp14:editId="2AF35832">
                <wp:simplePos x="0" y="0"/>
                <wp:positionH relativeFrom="column">
                  <wp:posOffset>2182495</wp:posOffset>
                </wp:positionH>
                <wp:positionV relativeFrom="paragraph">
                  <wp:posOffset>299085</wp:posOffset>
                </wp:positionV>
                <wp:extent cx="1190625" cy="440055"/>
                <wp:effectExtent l="10795" t="10795" r="8255" b="6350"/>
                <wp:wrapNone/>
                <wp:docPr id="1152"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101DADCD" w14:textId="77777777" w:rsidR="00684F4F" w:rsidRPr="00064F27" w:rsidRDefault="00684F4F" w:rsidP="00097BCC">
                            <w:pPr>
                              <w:jc w:val="center"/>
                              <w:rPr>
                                <w:sz w:val="16"/>
                                <w:szCs w:val="16"/>
                                <w:lang w:val="en-US"/>
                              </w:rPr>
                            </w:pPr>
                            <w:r>
                              <w:rPr>
                                <w:sz w:val="16"/>
                                <w:szCs w:val="16"/>
                                <w:lang w:val="en-US"/>
                              </w:rPr>
                              <w:t>Isolate leak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53231" id="Rectangle 424" o:spid="_x0000_s1222" style="position:absolute;left:0;text-align:left;margin-left:171.85pt;margin-top:23.55pt;width:93.75pt;height:34.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">
                <v:textbox>
                  <w:txbxContent>
                    <w:p w14:paraId="101DADCD" w14:textId="77777777" w:rsidR="00684F4F" w:rsidRPr="00064F27" w:rsidRDefault="00684F4F" w:rsidP="00097BCC">
                      <w:pPr>
                        <w:jc w:val="center"/>
                        <w:rPr>
                          <w:sz w:val="16"/>
                          <w:szCs w:val="16"/>
                          <w:lang w:val="en-US"/>
                        </w:rPr>
                      </w:pPr>
                      <w:r>
                        <w:rPr>
                          <w:sz w:val="16"/>
                          <w:szCs w:val="16"/>
                          <w:lang w:val="en-US"/>
                        </w:rPr>
                        <w:t>Isolate leak if required</w:t>
                      </w:r>
                    </w:p>
                  </w:txbxContent>
                </v:textbox>
              </v:rect>
            </w:pict>
          </mc:Fallback>
        </mc:AlternateContent>
      </w:r>
      <w:r w:rsidR="00097BCC">
        <w:t xml:space="preserve"> Y</w:t>
      </w:r>
    </w:p>
    <w:p w14:paraId="5DA1416D" w14:textId="77777777" w:rsidR="00097BCC" w:rsidRPr="00564B5B" w:rsidRDefault="003F6653" w:rsidP="00097BCC">
      <w:r>
        <w:rPr>
          <w:noProof/>
          <w:lang w:eastAsia="zh-CN"/>
        </w:rPr>
        <mc:AlternateContent>
          <mc:Choice Requires="wps">
            <w:drawing>
              <wp:anchor distT="0" distB="0" distL="114300" distR="114300" simplePos="0" relativeHeight="251938816" behindDoc="0" locked="0" layoutInCell="1" allowOverlap="1" wp14:anchorId="548B3A33" wp14:editId="7C448DAA">
                <wp:simplePos x="0" y="0"/>
                <wp:positionH relativeFrom="column">
                  <wp:posOffset>3778885</wp:posOffset>
                </wp:positionH>
                <wp:positionV relativeFrom="paragraph">
                  <wp:posOffset>102870</wp:posOffset>
                </wp:positionV>
                <wp:extent cx="1780540" cy="429260"/>
                <wp:effectExtent l="6985" t="10795" r="12700" b="7620"/>
                <wp:wrapNone/>
                <wp:docPr id="115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429260"/>
                        </a:xfrm>
                        <a:prstGeom prst="rect">
                          <a:avLst/>
                        </a:prstGeom>
                        <a:solidFill>
                          <a:srgbClr val="FFFFFF"/>
                        </a:solidFill>
                        <a:ln w="9525">
                          <a:solidFill>
                            <a:srgbClr val="000000"/>
                          </a:solidFill>
                          <a:miter lim="800000"/>
                          <a:headEnd/>
                          <a:tailEnd/>
                        </a:ln>
                      </wps:spPr>
                      <wps:txbx>
                        <w:txbxContent>
                          <w:p w14:paraId="4577B2D1" w14:textId="77777777" w:rsidR="00684F4F" w:rsidRPr="00064F27" w:rsidRDefault="00684F4F" w:rsidP="00097BCC">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B3A33" id="Rectangle 422" o:spid="_x0000_s1223" style="position:absolute;margin-left:297.55pt;margin-top:8.1pt;width:140.2pt;height:33.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">
                <v:textbox>
                  <w:txbxContent>
                    <w:p w14:paraId="4577B2D1" w14:textId="77777777" w:rsidR="00684F4F" w:rsidRPr="00064F27" w:rsidRDefault="00684F4F" w:rsidP="00097BCC">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txbxContent>
                </v:textbox>
              </v:rect>
            </w:pict>
          </mc:Fallback>
        </mc:AlternateContent>
      </w:r>
    </w:p>
    <w:p w14:paraId="1C13D3BF" w14:textId="77777777" w:rsidR="00097BCC" w:rsidRPr="00564B5B" w:rsidRDefault="003F6653" w:rsidP="00097BCC">
      <w:r>
        <w:rPr>
          <w:noProof/>
          <w:lang w:eastAsia="zh-CN"/>
        </w:rPr>
        <mc:AlternateContent>
          <mc:Choice Requires="wps">
            <w:drawing>
              <wp:anchor distT="0" distB="0" distL="114300" distR="114300" simplePos="0" relativeHeight="251941888" behindDoc="0" locked="0" layoutInCell="1" allowOverlap="1" wp14:anchorId="6CFBBC79" wp14:editId="107A68C5">
                <wp:simplePos x="0" y="0"/>
                <wp:positionH relativeFrom="column">
                  <wp:posOffset>2743200</wp:posOffset>
                </wp:positionH>
                <wp:positionV relativeFrom="paragraph">
                  <wp:posOffset>219710</wp:posOffset>
                </wp:positionV>
                <wp:extent cx="635" cy="369570"/>
                <wp:effectExtent l="57150" t="12700" r="56515" b="17780"/>
                <wp:wrapNone/>
                <wp:docPr id="1150"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1C200F5">
              <v:shape id="AutoShape 425" style="position:absolute;margin-left:3in;margin-top:17.3pt;width:.05pt;height:29.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" w14:anchorId="5616F96D">
                <v:stroke endarrow="block"/>
              </v:shape>
            </w:pict>
          </mc:Fallback>
        </mc:AlternateContent>
      </w:r>
    </w:p>
    <w:p w14:paraId="3FAEF55E" w14:textId="77777777" w:rsidR="00097BCC" w:rsidRPr="00564B5B" w:rsidRDefault="003F6653" w:rsidP="00097BCC">
      <w:r>
        <w:rPr>
          <w:noProof/>
          <w:lang w:eastAsia="zh-CN"/>
        </w:rPr>
        <mc:AlternateContent>
          <mc:Choice Requires="wps">
            <w:drawing>
              <wp:anchor distT="0" distB="0" distL="114300" distR="114300" simplePos="0" relativeHeight="251947008" behindDoc="0" locked="0" layoutInCell="1" allowOverlap="1" wp14:anchorId="4311F5F4" wp14:editId="231567CF">
                <wp:simplePos x="0" y="0"/>
                <wp:positionH relativeFrom="column">
                  <wp:posOffset>2182495</wp:posOffset>
                </wp:positionH>
                <wp:positionV relativeFrom="paragraph">
                  <wp:posOffset>266065</wp:posOffset>
                </wp:positionV>
                <wp:extent cx="1190625" cy="556260"/>
                <wp:effectExtent l="10795" t="10795" r="8255" b="13970"/>
                <wp:wrapNone/>
                <wp:docPr id="1149"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56260"/>
                        </a:xfrm>
                        <a:prstGeom prst="rect">
                          <a:avLst/>
                        </a:prstGeom>
                        <a:solidFill>
                          <a:srgbClr val="FFFFFF"/>
                        </a:solidFill>
                        <a:ln w="9525">
                          <a:solidFill>
                            <a:srgbClr val="000000"/>
                          </a:solidFill>
                          <a:miter lim="800000"/>
                          <a:headEnd/>
                          <a:tailEnd/>
                        </a:ln>
                      </wps:spPr>
                      <wps:txbx>
                        <w:txbxContent>
                          <w:p w14:paraId="4F10F8C0" w14:textId="77777777" w:rsidR="00684F4F" w:rsidRPr="00064F27" w:rsidRDefault="00684F4F" w:rsidP="00097BCC">
                            <w:pPr>
                              <w:jc w:val="center"/>
                              <w:rPr>
                                <w:sz w:val="16"/>
                                <w:szCs w:val="16"/>
                                <w:lang w:val="en-US"/>
                              </w:rPr>
                            </w:pPr>
                            <w:r>
                              <w:rPr>
                                <w:sz w:val="16"/>
                                <w:szCs w:val="16"/>
                                <w:lang w:val="en-US"/>
                              </w:rPr>
                              <w:t>Block drains and/or capture remaining leak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1F5F4" id="Rectangle 430" o:spid="_x0000_s1224" style="position:absolute;margin-left:171.85pt;margin-top:20.95pt;width:93.75pt;height:43.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">
                <v:textbox>
                  <w:txbxContent>
                    <w:p w14:paraId="4F10F8C0" w14:textId="77777777" w:rsidR="00684F4F" w:rsidRPr="00064F27" w:rsidRDefault="00684F4F" w:rsidP="00097BCC">
                      <w:pPr>
                        <w:jc w:val="center"/>
                        <w:rPr>
                          <w:sz w:val="16"/>
                          <w:szCs w:val="16"/>
                          <w:lang w:val="en-US"/>
                        </w:rPr>
                      </w:pPr>
                      <w:r>
                        <w:rPr>
                          <w:sz w:val="16"/>
                          <w:szCs w:val="16"/>
                          <w:lang w:val="en-US"/>
                        </w:rPr>
                        <w:t>Block drains and/or capture remaining leak as appropriate</w:t>
                      </w:r>
                    </w:p>
                  </w:txbxContent>
                </v:textbox>
              </v:rect>
            </w:pict>
          </mc:Fallback>
        </mc:AlternateContent>
      </w:r>
    </w:p>
    <w:p w14:paraId="5923BCFC" w14:textId="77777777" w:rsidR="00097BCC" w:rsidRDefault="00097BCC" w:rsidP="00097BCC">
      <w:pPr>
        <w:jc w:val="center"/>
        <w:rPr>
          <w:lang w:val="en-US"/>
        </w:rPr>
      </w:pPr>
    </w:p>
    <w:p w14:paraId="4B15E437" w14:textId="77777777" w:rsidR="00097BCC" w:rsidRDefault="003F6653" w:rsidP="00097BCC">
      <w:pPr>
        <w:rPr>
          <w:lang w:val="en-US"/>
        </w:rPr>
      </w:pPr>
      <w:r>
        <w:rPr>
          <w:noProof/>
          <w:lang w:eastAsia="zh-CN"/>
        </w:rPr>
        <mc:AlternateContent>
          <mc:Choice Requires="wps">
            <w:drawing>
              <wp:anchor distT="0" distB="0" distL="114300" distR="114300" simplePos="0" relativeHeight="251654138" behindDoc="0" locked="0" layoutInCell="1" allowOverlap="1" wp14:anchorId="073C45B2" wp14:editId="2E4A7ACF">
                <wp:simplePos x="0" y="0"/>
                <wp:positionH relativeFrom="column">
                  <wp:posOffset>2741295</wp:posOffset>
                </wp:positionH>
                <wp:positionV relativeFrom="paragraph">
                  <wp:posOffset>140970</wp:posOffset>
                </wp:positionV>
                <wp:extent cx="1270" cy="208280"/>
                <wp:effectExtent l="55245" t="7620" r="57785" b="22225"/>
                <wp:wrapNone/>
                <wp:docPr id="1148"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52CEFFE">
              <v:shape id="AutoShape 432" style="position:absolute;margin-left:215.85pt;margin-top:11.1pt;width:.1pt;height:16.4pt;z-index:251654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" w14:anchorId="4971DE5B">
                <v:stroke endarrow="block"/>
              </v:shape>
            </w:pict>
          </mc:Fallback>
        </mc:AlternateContent>
      </w:r>
    </w:p>
    <w:p w14:paraId="21E0F590" w14:textId="77777777" w:rsidR="00097BCC" w:rsidRDefault="003F6653" w:rsidP="00097BCC">
      <w:pPr>
        <w:tabs>
          <w:tab w:val="left" w:pos="5134"/>
        </w:tabs>
        <w:spacing w:after="0"/>
        <w:rPr>
          <w:lang w:val="en-US"/>
        </w:rPr>
      </w:pPr>
      <w:r>
        <w:rPr>
          <w:noProof/>
          <w:lang w:eastAsia="zh-CN"/>
        </w:rPr>
        <mc:AlternateContent>
          <mc:Choice Requires="wps">
            <w:drawing>
              <wp:anchor distT="0" distB="0" distL="114300" distR="114300" simplePos="0" relativeHeight="251948032" behindDoc="0" locked="0" layoutInCell="1" allowOverlap="1" wp14:anchorId="7A561310" wp14:editId="53265209">
                <wp:simplePos x="0" y="0"/>
                <wp:positionH relativeFrom="column">
                  <wp:posOffset>2204720</wp:posOffset>
                </wp:positionH>
                <wp:positionV relativeFrom="paragraph">
                  <wp:posOffset>26035</wp:posOffset>
                </wp:positionV>
                <wp:extent cx="1079500" cy="970280"/>
                <wp:effectExtent l="13970" t="15875" r="20955" b="13970"/>
                <wp:wrapNone/>
                <wp:docPr id="1147"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1AA4A110" w14:textId="77777777" w:rsidR="00684F4F" w:rsidRPr="007A6E2B" w:rsidRDefault="00684F4F" w:rsidP="00097BCC">
                            <w:pPr>
                              <w:jc w:val="center"/>
                              <w:rPr>
                                <w:sz w:val="16"/>
                                <w:szCs w:val="16"/>
                              </w:rPr>
                            </w:pPr>
                            <w:r>
                              <w:rPr>
                                <w:sz w:val="16"/>
                                <w:szCs w:val="16"/>
                              </w:rPr>
                              <w:t>Water entered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61310" id="AutoShape 431" o:spid="_x0000_s1225" type="#_x0000_t4" style="position:absolute;margin-left:173.6pt;margin-top:2.05pt;width:85pt;height:76.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">
                <v:textbox>
                  <w:txbxContent>
                    <w:p w14:paraId="1AA4A110" w14:textId="77777777" w:rsidR="00684F4F" w:rsidRPr="007A6E2B" w:rsidRDefault="00684F4F" w:rsidP="00097BCC">
                      <w:pPr>
                        <w:jc w:val="center"/>
                        <w:rPr>
                          <w:sz w:val="16"/>
                          <w:szCs w:val="16"/>
                        </w:rPr>
                      </w:pPr>
                      <w:r>
                        <w:rPr>
                          <w:sz w:val="16"/>
                          <w:szCs w:val="16"/>
                        </w:rPr>
                        <w:t>Water entered drain?</w:t>
                      </w:r>
                    </w:p>
                  </w:txbxContent>
                </v:textbox>
              </v:shape>
            </w:pict>
          </mc:Fallback>
        </mc:AlternateContent>
      </w:r>
      <w:r>
        <w:rPr>
          <w:noProof/>
          <w:lang w:eastAsia="zh-CN"/>
        </w:rPr>
        <mc:AlternateContent>
          <mc:Choice Requires="wps">
            <w:drawing>
              <wp:anchor distT="0" distB="0" distL="114300" distR="114300" simplePos="0" relativeHeight="251951104" behindDoc="0" locked="0" layoutInCell="1" allowOverlap="1" wp14:anchorId="0025FB9D" wp14:editId="4C326F6E">
                <wp:simplePos x="0" y="0"/>
                <wp:positionH relativeFrom="column">
                  <wp:posOffset>3281045</wp:posOffset>
                </wp:positionH>
                <wp:positionV relativeFrom="paragraph">
                  <wp:posOffset>512445</wp:posOffset>
                </wp:positionV>
                <wp:extent cx="1072515" cy="0"/>
                <wp:effectExtent l="13970" t="6985" r="8890" b="12065"/>
                <wp:wrapNone/>
                <wp:docPr id="1146"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ED1B9D6">
              <v:shape id="AutoShape 434" style="position:absolute;margin-left:258.35pt;margin-top:40.35pt;width:84.4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qt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" w14:anchorId="53608B99"/>
            </w:pict>
          </mc:Fallback>
        </mc:AlternateContent>
      </w:r>
      <w:r w:rsidR="00097BCC">
        <w:rPr>
          <w:lang w:val="en-US"/>
        </w:rPr>
        <w:tab/>
      </w:r>
    </w:p>
    <w:p w14:paraId="38C3B11D" w14:textId="77777777" w:rsidR="00097BCC" w:rsidRDefault="00097BCC" w:rsidP="00097BCC">
      <w:pPr>
        <w:tabs>
          <w:tab w:val="left" w:pos="5134"/>
        </w:tabs>
        <w:spacing w:after="0"/>
        <w:rPr>
          <w:lang w:val="en-US"/>
        </w:rPr>
      </w:pPr>
      <w:r>
        <w:rPr>
          <w:lang w:val="en-US"/>
        </w:rPr>
        <w:tab/>
        <w:t>N</w:t>
      </w:r>
    </w:p>
    <w:p w14:paraId="466E7842" w14:textId="77777777" w:rsidR="00097BCC" w:rsidRDefault="003F6653" w:rsidP="00097BCC">
      <w:pPr>
        <w:rPr>
          <w:lang w:val="en-US"/>
        </w:rPr>
      </w:pPr>
      <w:r>
        <w:rPr>
          <w:noProof/>
          <w:lang w:eastAsia="zh-CN"/>
        </w:rPr>
        <mc:AlternateContent>
          <mc:Choice Requires="wps">
            <w:drawing>
              <wp:anchor distT="0" distB="0" distL="114300" distR="114300" simplePos="0" relativeHeight="251950080" behindDoc="0" locked="0" layoutInCell="1" allowOverlap="1" wp14:anchorId="45E9AE0C" wp14:editId="30C6D77B">
                <wp:simplePos x="0" y="0"/>
                <wp:positionH relativeFrom="column">
                  <wp:posOffset>4354195</wp:posOffset>
                </wp:positionH>
                <wp:positionV relativeFrom="paragraph">
                  <wp:posOffset>120015</wp:posOffset>
                </wp:positionV>
                <wp:extent cx="3175" cy="717550"/>
                <wp:effectExtent l="58420" t="6985" r="52705" b="18415"/>
                <wp:wrapNone/>
                <wp:docPr id="1145"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717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08A9D86">
              <v:shape id="AutoShape 433" style="position:absolute;margin-left:342.85pt;margin-top:9.45pt;width:.25pt;height:56.5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fSQAIAAG4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" w14:anchorId="6FAFC7F7">
                <v:stroke endarrow="block"/>
              </v:shape>
            </w:pict>
          </mc:Fallback>
        </mc:AlternateContent>
      </w:r>
    </w:p>
    <w:p w14:paraId="170843D6" w14:textId="77777777" w:rsidR="00097BCC" w:rsidRDefault="00097BCC" w:rsidP="00097BCC">
      <w:pPr>
        <w:spacing w:after="0" w:line="240" w:lineRule="auto"/>
        <w:jc w:val="center"/>
        <w:rPr>
          <w:lang w:val="en-US"/>
        </w:rPr>
      </w:pPr>
      <w:r>
        <w:rPr>
          <w:lang w:val="en-US"/>
        </w:rPr>
        <w:t xml:space="preserve">  </w:t>
      </w:r>
    </w:p>
    <w:p w14:paraId="331F23A3" w14:textId="77777777" w:rsidR="00097BCC" w:rsidRPr="006511B9" w:rsidRDefault="003F6653" w:rsidP="00097BCC">
      <w:pPr>
        <w:spacing w:after="0" w:line="240" w:lineRule="auto"/>
        <w:jc w:val="center"/>
        <w:rPr>
          <w:lang w:val="en-US"/>
        </w:rPr>
      </w:pPr>
      <w:r>
        <w:rPr>
          <w:noProof/>
          <w:lang w:eastAsia="zh-CN"/>
        </w:rPr>
        <mc:AlternateContent>
          <mc:Choice Requires="wps">
            <w:drawing>
              <wp:anchor distT="0" distB="0" distL="114300" distR="114300" simplePos="0" relativeHeight="251957248" behindDoc="0" locked="0" layoutInCell="1" allowOverlap="1" wp14:anchorId="57454A58" wp14:editId="184208CF">
                <wp:simplePos x="0" y="0"/>
                <wp:positionH relativeFrom="column">
                  <wp:posOffset>2743200</wp:posOffset>
                </wp:positionH>
                <wp:positionV relativeFrom="paragraph">
                  <wp:posOffset>110490</wp:posOffset>
                </wp:positionV>
                <wp:extent cx="1905" cy="234315"/>
                <wp:effectExtent l="57150" t="5080" r="55245" b="17780"/>
                <wp:wrapNone/>
                <wp:docPr id="1144"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4912AE7">
              <v:shape id="AutoShape 440" style="position:absolute;margin-left:3in;margin-top:8.7pt;width:.15pt;height:18.45pt;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" w14:anchorId="211A56D9">
                <v:stroke endarrow="block"/>
              </v:shape>
            </w:pict>
          </mc:Fallback>
        </mc:AlternateContent>
      </w:r>
      <w:r>
        <w:rPr>
          <w:noProof/>
          <w:lang w:eastAsia="zh-CN"/>
        </w:rPr>
        <mc:AlternateContent>
          <mc:Choice Requires="wps">
            <w:drawing>
              <wp:anchor distT="0" distB="0" distL="114300" distR="114300" simplePos="0" relativeHeight="251960320" behindDoc="0" locked="0" layoutInCell="1" allowOverlap="1" wp14:anchorId="3858A3D3" wp14:editId="3B919917">
                <wp:simplePos x="0" y="0"/>
                <wp:positionH relativeFrom="column">
                  <wp:posOffset>2740660</wp:posOffset>
                </wp:positionH>
                <wp:positionV relativeFrom="paragraph">
                  <wp:posOffset>1327150</wp:posOffset>
                </wp:positionV>
                <wp:extent cx="635" cy="106045"/>
                <wp:effectExtent l="54610" t="12065" r="59055" b="15240"/>
                <wp:wrapNone/>
                <wp:docPr id="1143"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B9BD4A4">
              <v:shape id="AutoShape 443" style="position:absolute;margin-left:215.8pt;margin-top:104.5pt;width:.05pt;height:8.35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" w14:anchorId="585B2210">
                <v:stroke endarrow="block"/>
              </v:shape>
            </w:pict>
          </mc:Fallback>
        </mc:AlternateContent>
      </w:r>
      <w:r>
        <w:rPr>
          <w:noProof/>
          <w:lang w:eastAsia="zh-CN"/>
        </w:rPr>
        <mc:AlternateContent>
          <mc:Choice Requires="wps">
            <w:drawing>
              <wp:anchor distT="0" distB="0" distL="114300" distR="114300" simplePos="0" relativeHeight="251944960" behindDoc="0" locked="0" layoutInCell="1" allowOverlap="1" wp14:anchorId="5BAACD1D" wp14:editId="428BAF7F">
                <wp:simplePos x="0" y="0"/>
                <wp:positionH relativeFrom="column">
                  <wp:posOffset>2182495</wp:posOffset>
                </wp:positionH>
                <wp:positionV relativeFrom="paragraph">
                  <wp:posOffset>848360</wp:posOffset>
                </wp:positionV>
                <wp:extent cx="1190625" cy="478790"/>
                <wp:effectExtent l="10795" t="9525" r="8255" b="6985"/>
                <wp:wrapNone/>
                <wp:docPr id="1142"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78790"/>
                        </a:xfrm>
                        <a:prstGeom prst="rect">
                          <a:avLst/>
                        </a:prstGeom>
                        <a:solidFill>
                          <a:srgbClr val="FFFFFF"/>
                        </a:solidFill>
                        <a:ln w="9525">
                          <a:solidFill>
                            <a:srgbClr val="000000"/>
                          </a:solidFill>
                          <a:miter lim="800000"/>
                          <a:headEnd/>
                          <a:tailEnd/>
                        </a:ln>
                      </wps:spPr>
                      <wps:txbx>
                        <w:txbxContent>
                          <w:p w14:paraId="4C7F8CC4" w14:textId="77777777" w:rsidR="00684F4F" w:rsidRPr="007B1F69" w:rsidRDefault="00684F4F" w:rsidP="00097BCC">
                            <w:pPr>
                              <w:jc w:val="center"/>
                              <w:rPr>
                                <w:sz w:val="15"/>
                                <w:szCs w:val="15"/>
                                <w:lang w:val="en-US"/>
                              </w:rPr>
                            </w:pPr>
                            <w:r w:rsidRPr="007B1F69">
                              <w:rPr>
                                <w:sz w:val="15"/>
                                <w:szCs w:val="15"/>
                                <w:lang w:val="en-US"/>
                              </w:rPr>
                              <w:t>Request effluent diversion to Diversion Basin</w:t>
                            </w:r>
                            <w:r>
                              <w:rPr>
                                <w:sz w:val="15"/>
                                <w:szCs w:val="15"/>
                                <w:lang w:val="en-US"/>
                              </w:rPr>
                              <w:t xml:space="preserv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ACD1D" id="Rectangle 428" o:spid="_x0000_s1226" style="position:absolute;left:0;text-align:left;margin-left:171.85pt;margin-top:66.8pt;width:93.75pt;height:37.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">
                <v:textbox>
                  <w:txbxContent>
                    <w:p w14:paraId="4C7F8CC4" w14:textId="77777777" w:rsidR="00684F4F" w:rsidRPr="007B1F69" w:rsidRDefault="00684F4F" w:rsidP="00097BCC">
                      <w:pPr>
                        <w:jc w:val="center"/>
                        <w:rPr>
                          <w:sz w:val="15"/>
                          <w:szCs w:val="15"/>
                          <w:lang w:val="en-US"/>
                        </w:rPr>
                      </w:pPr>
                      <w:r w:rsidRPr="007B1F69">
                        <w:rPr>
                          <w:sz w:val="15"/>
                          <w:szCs w:val="15"/>
                          <w:lang w:val="en-US"/>
                        </w:rPr>
                        <w:t>Request effluent diversion to Diversion Basin</w:t>
                      </w:r>
                      <w:r>
                        <w:rPr>
                          <w:sz w:val="15"/>
                          <w:szCs w:val="15"/>
                          <w:lang w:val="en-US"/>
                        </w:rPr>
                        <w:t xml:space="preserve"> if required</w:t>
                      </w:r>
                    </w:p>
                  </w:txbxContent>
                </v:textbox>
              </v:rect>
            </w:pict>
          </mc:Fallback>
        </mc:AlternateContent>
      </w:r>
      <w:r>
        <w:rPr>
          <w:noProof/>
          <w:lang w:eastAsia="zh-CN"/>
        </w:rPr>
        <mc:AlternateContent>
          <mc:Choice Requires="wps">
            <w:drawing>
              <wp:anchor distT="0" distB="0" distL="114300" distR="114300" simplePos="0" relativeHeight="251959296" behindDoc="0" locked="0" layoutInCell="1" allowOverlap="1" wp14:anchorId="03D86C70" wp14:editId="20C4BB3D">
                <wp:simplePos x="0" y="0"/>
                <wp:positionH relativeFrom="column">
                  <wp:posOffset>2742565</wp:posOffset>
                </wp:positionH>
                <wp:positionV relativeFrom="paragraph">
                  <wp:posOffset>742315</wp:posOffset>
                </wp:positionV>
                <wp:extent cx="635" cy="106045"/>
                <wp:effectExtent l="56515" t="8255" r="57150" b="19050"/>
                <wp:wrapNone/>
                <wp:docPr id="1141"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6344925">
              <v:shape id="AutoShape 442" style="position:absolute;margin-left:215.95pt;margin-top:58.45pt;width:.05pt;height:8.35pt;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" w14:anchorId="1163F275">
                <v:stroke endarrow="block"/>
              </v:shape>
            </w:pict>
          </mc:Fallback>
        </mc:AlternateContent>
      </w:r>
      <w:r>
        <w:rPr>
          <w:noProof/>
          <w:lang w:eastAsia="zh-CN"/>
        </w:rPr>
        <mc:AlternateContent>
          <mc:Choice Requires="wps">
            <w:drawing>
              <wp:anchor distT="0" distB="0" distL="114300" distR="114300" simplePos="0" relativeHeight="251953152" behindDoc="0" locked="0" layoutInCell="1" allowOverlap="1" wp14:anchorId="364FCFA1" wp14:editId="2EDD1D5E">
                <wp:simplePos x="0" y="0"/>
                <wp:positionH relativeFrom="column">
                  <wp:posOffset>4331970</wp:posOffset>
                </wp:positionH>
                <wp:positionV relativeFrom="paragraph">
                  <wp:posOffset>732790</wp:posOffset>
                </wp:positionV>
                <wp:extent cx="635" cy="106045"/>
                <wp:effectExtent l="55245" t="8255" r="58420" b="19050"/>
                <wp:wrapNone/>
                <wp:docPr id="1140"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2A5876D">
              <v:shape id="AutoShape 436" style="position:absolute;margin-left:341.1pt;margin-top:57.7pt;width:.05pt;height:8.35p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" w14:anchorId="7CC640A3">
                <v:stroke endarrow="block"/>
              </v:shape>
            </w:pict>
          </mc:Fallback>
        </mc:AlternateContent>
      </w:r>
      <w:r>
        <w:rPr>
          <w:noProof/>
          <w:lang w:eastAsia="zh-CN"/>
        </w:rPr>
        <mc:AlternateContent>
          <mc:Choice Requires="wps">
            <w:drawing>
              <wp:anchor distT="0" distB="0" distL="114300" distR="114300" simplePos="0" relativeHeight="251952128" behindDoc="0" locked="0" layoutInCell="1" allowOverlap="1" wp14:anchorId="73BC7CBB" wp14:editId="210A0D1E">
                <wp:simplePos x="0" y="0"/>
                <wp:positionH relativeFrom="column">
                  <wp:posOffset>3778885</wp:posOffset>
                </wp:positionH>
                <wp:positionV relativeFrom="paragraph">
                  <wp:posOffset>344170</wp:posOffset>
                </wp:positionV>
                <wp:extent cx="1190625" cy="388620"/>
                <wp:effectExtent l="6985" t="10160" r="12065" b="10795"/>
                <wp:wrapNone/>
                <wp:docPr id="1139"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52E89901" w14:textId="77777777" w:rsidR="00684F4F" w:rsidRPr="00FC7FE8" w:rsidRDefault="00684F4F" w:rsidP="005E319E">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4042A563" w14:textId="77777777" w:rsidR="00684F4F" w:rsidRPr="00064F27" w:rsidRDefault="00684F4F" w:rsidP="00097BCC">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C7CBB" id="Rectangle 435" o:spid="_x0000_s1227" style="position:absolute;left:0;text-align:left;margin-left:297.55pt;margin-top:27.1pt;width:93.75pt;height:30.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">
                <v:textbox>
                  <w:txbxContent>
                    <w:p w14:paraId="52E89901" w14:textId="77777777" w:rsidR="00684F4F" w:rsidRPr="00FC7FE8" w:rsidRDefault="00684F4F" w:rsidP="005E319E">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4042A563" w14:textId="77777777" w:rsidR="00684F4F" w:rsidRPr="00064F27" w:rsidRDefault="00684F4F" w:rsidP="00097BCC">
                      <w:pPr>
                        <w:jc w:val="center"/>
                        <w:rPr>
                          <w:sz w:val="16"/>
                          <w:szCs w:val="16"/>
                          <w:lang w:val="en-US"/>
                        </w:rPr>
                      </w:pPr>
                    </w:p>
                  </w:txbxContent>
                </v:textbox>
              </v:rect>
            </w:pict>
          </mc:Fallback>
        </mc:AlternateContent>
      </w:r>
      <w:r>
        <w:rPr>
          <w:noProof/>
          <w:lang w:eastAsia="zh-CN"/>
        </w:rPr>
        <mc:AlternateContent>
          <mc:Choice Requires="wps">
            <w:drawing>
              <wp:anchor distT="0" distB="0" distL="114300" distR="114300" simplePos="0" relativeHeight="251958272" behindDoc="0" locked="0" layoutInCell="1" allowOverlap="1" wp14:anchorId="19A6030E" wp14:editId="10CFEAAF">
                <wp:simplePos x="0" y="0"/>
                <wp:positionH relativeFrom="column">
                  <wp:posOffset>2182495</wp:posOffset>
                </wp:positionH>
                <wp:positionV relativeFrom="paragraph">
                  <wp:posOffset>344805</wp:posOffset>
                </wp:positionV>
                <wp:extent cx="1190625" cy="388620"/>
                <wp:effectExtent l="10795" t="10795" r="8255" b="10160"/>
                <wp:wrapNone/>
                <wp:docPr id="1138"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4E4A716A" w14:textId="77777777" w:rsidR="00684F4F" w:rsidRPr="00064F27" w:rsidRDefault="00684F4F" w:rsidP="00097BCC">
                            <w:pPr>
                              <w:jc w:val="center"/>
                              <w:rPr>
                                <w:sz w:val="16"/>
                                <w:szCs w:val="16"/>
                                <w:lang w:val="en-US"/>
                              </w:rPr>
                            </w:pPr>
                            <w:r>
                              <w:rPr>
                                <w:sz w:val="16"/>
                                <w:szCs w:val="16"/>
                                <w:lang w:val="en-US"/>
                              </w:rPr>
                              <w:t>Inform Site Utilities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6030E" id="Rectangle 441" o:spid="_x0000_s1228" style="position:absolute;left:0;text-align:left;margin-left:171.85pt;margin-top:27.15pt;width:93.75pt;height:30.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">
                <v:textbox>
                  <w:txbxContent>
                    <w:p w14:paraId="4E4A716A" w14:textId="77777777" w:rsidR="00684F4F" w:rsidRPr="00064F27" w:rsidRDefault="00684F4F" w:rsidP="00097BCC">
                      <w:pPr>
                        <w:jc w:val="center"/>
                        <w:rPr>
                          <w:sz w:val="16"/>
                          <w:szCs w:val="16"/>
                          <w:lang w:val="en-US"/>
                        </w:rPr>
                      </w:pPr>
                      <w:r>
                        <w:rPr>
                          <w:sz w:val="16"/>
                          <w:szCs w:val="16"/>
                          <w:lang w:val="en-US"/>
                        </w:rPr>
                        <w:t>Inform Site Utilities as appropriate</w:t>
                      </w:r>
                    </w:p>
                  </w:txbxContent>
                </v:textbox>
              </v:rect>
            </w:pict>
          </mc:Fallback>
        </mc:AlternateContent>
      </w:r>
      <w:r w:rsidR="00575270">
        <w:rPr>
          <w:lang w:val="en-US"/>
        </w:rPr>
        <w:t xml:space="preserve">    </w:t>
      </w:r>
      <w:r w:rsidR="00097BCC">
        <w:rPr>
          <w:lang w:val="en-US"/>
        </w:rPr>
        <w:t>Y</w:t>
      </w:r>
    </w:p>
    <w:p w14:paraId="18EDC1DB" w14:textId="77777777" w:rsidR="00097BCC" w:rsidRDefault="00097BCC" w:rsidP="00097BCC"/>
    <w:p w14:paraId="7432B9EF" w14:textId="77777777" w:rsidR="00097BCC" w:rsidRDefault="003F6653" w:rsidP="00097BCC">
      <w:r>
        <w:rPr>
          <w:noProof/>
          <w:lang w:eastAsia="zh-CN"/>
        </w:rPr>
        <mc:AlternateContent>
          <mc:Choice Requires="wps">
            <w:drawing>
              <wp:anchor distT="0" distB="0" distL="114300" distR="114300" simplePos="0" relativeHeight="251964416" behindDoc="0" locked="0" layoutInCell="1" allowOverlap="1" wp14:anchorId="136AF0B4" wp14:editId="08A0D48E">
                <wp:simplePos x="0" y="0"/>
                <wp:positionH relativeFrom="column">
                  <wp:posOffset>2182495</wp:posOffset>
                </wp:positionH>
                <wp:positionV relativeFrom="paragraph">
                  <wp:posOffset>1491615</wp:posOffset>
                </wp:positionV>
                <wp:extent cx="1190625" cy="388620"/>
                <wp:effectExtent l="10795" t="13335" r="8255" b="7620"/>
                <wp:wrapNone/>
                <wp:docPr id="113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3F473E54" w14:textId="77777777" w:rsidR="00684F4F" w:rsidRPr="00064F27" w:rsidRDefault="00684F4F" w:rsidP="00097BCC">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AF0B4" id="Rectangle 447" o:spid="_x0000_s1229" style="position:absolute;margin-left:171.85pt;margin-top:117.45pt;width:93.75pt;height:30.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">
                <v:textbox>
                  <w:txbxContent>
                    <w:p w14:paraId="3F473E54" w14:textId="77777777" w:rsidR="00684F4F" w:rsidRPr="00064F27" w:rsidRDefault="00684F4F" w:rsidP="00097BCC">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1956224" behindDoc="0" locked="0" layoutInCell="1" allowOverlap="1" wp14:anchorId="1D06F0AE" wp14:editId="2E4BF351">
                <wp:simplePos x="0" y="0"/>
                <wp:positionH relativeFrom="column">
                  <wp:posOffset>3778885</wp:posOffset>
                </wp:positionH>
                <wp:positionV relativeFrom="paragraph">
                  <wp:posOffset>344805</wp:posOffset>
                </wp:positionV>
                <wp:extent cx="1190625" cy="388620"/>
                <wp:effectExtent l="6985" t="9525" r="12065" b="11430"/>
                <wp:wrapNone/>
                <wp:docPr id="1136"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689573C3" w14:textId="77777777" w:rsidR="00684F4F" w:rsidRPr="00064F27" w:rsidRDefault="00684F4F" w:rsidP="00097BCC">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6F0AE" id="Rectangle 439" o:spid="_x0000_s1230" style="position:absolute;margin-left:297.55pt;margin-top:27.15pt;width:93.75pt;height:30.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">
                <v:textbox>
                  <w:txbxContent>
                    <w:p w14:paraId="689573C3" w14:textId="77777777" w:rsidR="00684F4F" w:rsidRPr="00064F27" w:rsidRDefault="00684F4F" w:rsidP="00097BCC">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1961344" behindDoc="0" locked="0" layoutInCell="1" allowOverlap="1" wp14:anchorId="32C2356E" wp14:editId="5F888FFB">
                <wp:simplePos x="0" y="0"/>
                <wp:positionH relativeFrom="column">
                  <wp:posOffset>2744470</wp:posOffset>
                </wp:positionH>
                <wp:positionV relativeFrom="paragraph">
                  <wp:posOffset>1385570</wp:posOffset>
                </wp:positionV>
                <wp:extent cx="635" cy="106045"/>
                <wp:effectExtent l="58420" t="12065" r="55245" b="15240"/>
                <wp:wrapNone/>
                <wp:docPr id="1135"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7537EF9">
              <v:shape id="AutoShape 444" style="position:absolute;margin-left:216.1pt;margin-top:109.1pt;width:.05pt;height:8.35p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" w14:anchorId="42BA4FD8">
                <v:stroke endarrow="block"/>
              </v:shape>
            </w:pict>
          </mc:Fallback>
        </mc:AlternateContent>
      </w:r>
      <w:r>
        <w:rPr>
          <w:noProof/>
          <w:lang w:eastAsia="zh-CN"/>
        </w:rPr>
        <mc:AlternateContent>
          <mc:Choice Requires="wps">
            <w:drawing>
              <wp:anchor distT="0" distB="0" distL="114300" distR="114300" simplePos="0" relativeHeight="251945984" behindDoc="0" locked="0" layoutInCell="1" allowOverlap="1" wp14:anchorId="150873EB" wp14:editId="0053A8C9">
                <wp:simplePos x="0" y="0"/>
                <wp:positionH relativeFrom="column">
                  <wp:posOffset>2182495</wp:posOffset>
                </wp:positionH>
                <wp:positionV relativeFrom="paragraph">
                  <wp:posOffset>945515</wp:posOffset>
                </wp:positionV>
                <wp:extent cx="1190625" cy="440055"/>
                <wp:effectExtent l="10795" t="10160" r="8255" b="6985"/>
                <wp:wrapNone/>
                <wp:docPr id="1134"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732343A6" w14:textId="77777777" w:rsidR="00684F4F" w:rsidRPr="00FC7FE8" w:rsidRDefault="00684F4F" w:rsidP="00097BCC">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873EB" id="Rectangle 429" o:spid="_x0000_s1231" style="position:absolute;margin-left:171.85pt;margin-top:74.45pt;width:93.75pt;height:34.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">
                <v:textbox>
                  <w:txbxContent>
                    <w:p w14:paraId="732343A6" w14:textId="77777777" w:rsidR="00684F4F" w:rsidRPr="00FC7FE8" w:rsidRDefault="00684F4F" w:rsidP="00097BCC">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v:textbox>
              </v:rect>
            </w:pict>
          </mc:Fallback>
        </mc:AlternateContent>
      </w:r>
    </w:p>
    <w:p w14:paraId="2AE71A70" w14:textId="77777777" w:rsidR="001F3448" w:rsidRDefault="001F3448">
      <w:pPr>
        <w:sectPr w:rsidR="001F3448" w:rsidSect="00260922">
          <w:pgSz w:w="11906" w:h="16838"/>
          <w:pgMar w:top="1418" w:right="1440" w:bottom="1440" w:left="1440" w:header="708" w:footer="708" w:gutter="0"/>
          <w:cols w:space="708"/>
          <w:docGrid w:linePitch="360"/>
        </w:sectPr>
      </w:pPr>
    </w:p>
    <w:p w14:paraId="7EEDFA26" w14:textId="77777777" w:rsidR="00B339DD" w:rsidRPr="00215CFC" w:rsidRDefault="000C7632" w:rsidP="00B339DD">
      <w:pPr>
        <w:rPr>
          <w:b/>
          <w:sz w:val="24"/>
          <w:szCs w:val="24"/>
        </w:rPr>
      </w:pPr>
      <w:r>
        <w:rPr>
          <w:b/>
          <w:sz w:val="24"/>
          <w:szCs w:val="24"/>
        </w:rPr>
        <w:lastRenderedPageBreak/>
        <w:t>APPENDIX A.11</w:t>
      </w:r>
      <w:r w:rsidR="002C0AAD">
        <w:rPr>
          <w:b/>
          <w:sz w:val="24"/>
          <w:szCs w:val="24"/>
        </w:rPr>
        <w:br/>
      </w:r>
      <w:r w:rsidR="00B339DD">
        <w:rPr>
          <w:b/>
          <w:sz w:val="24"/>
          <w:szCs w:val="24"/>
        </w:rPr>
        <w:t xml:space="preserve">Ferric Chloride </w:t>
      </w:r>
    </w:p>
    <w:p w14:paraId="0AA27E3E" w14:textId="77777777" w:rsidR="00B339DD" w:rsidRDefault="00B339DD" w:rsidP="00B339DD">
      <w:pPr>
        <w:jc w:val="both"/>
      </w:pPr>
      <w:r>
        <w:t xml:space="preserve">Ferric chloride is produced on site for dispatch by tanker. Any loss of containment in a bunded area will be pumped to PET18 Effluent Tank for use in the Ferric Plant. Any loss of containment outside of a bunded area </w:t>
      </w:r>
      <w:r w:rsidR="003C297D">
        <w:t xml:space="preserve">may </w:t>
      </w:r>
      <w:r>
        <w:t>need to be contained, absorbed, neutralised with s</w:t>
      </w:r>
      <w:r w:rsidR="003C297D">
        <w:t>laked lime</w:t>
      </w:r>
      <w:r>
        <w:t xml:space="preserve"> </w:t>
      </w:r>
      <w:proofErr w:type="spellStart"/>
      <w:r>
        <w:t>lime</w:t>
      </w:r>
      <w:proofErr w:type="spellEnd"/>
      <w:r>
        <w:t xml:space="preserve"> and disposed.  </w:t>
      </w:r>
    </w:p>
    <w:p w14:paraId="16D1BC82" w14:textId="77777777" w:rsidR="00B339DD" w:rsidRPr="00B23AB1" w:rsidRDefault="00B339DD" w:rsidP="00B339DD">
      <w:pPr>
        <w:jc w:val="both"/>
      </w:pPr>
    </w:p>
    <w:p w14:paraId="0739929C" w14:textId="77777777" w:rsidR="00B339DD" w:rsidRDefault="00B339DD" w:rsidP="00B339DD">
      <w:pPr>
        <w:jc w:val="both"/>
        <w:rPr>
          <w:b/>
        </w:rPr>
      </w:pPr>
      <w:r>
        <w:rPr>
          <w:b/>
        </w:rPr>
        <w:t xml:space="preserve">Hazards to Human Health </w:t>
      </w:r>
    </w:p>
    <w:p w14:paraId="46BA13CF" w14:textId="77777777" w:rsidR="00B339DD" w:rsidRDefault="00B339DD" w:rsidP="00B339DD">
      <w:pPr>
        <w:jc w:val="both"/>
      </w:pPr>
      <w:r>
        <w:t xml:space="preserve">Ferric chloride is corrosive to the eyes and may cause corneal burns and permanent injury. Swallowing can result in nausea, vomiting, diarrhoea, abdominal pain and chemical burns to the gastrointestinal tract. Contact with the skin may cause burns due to ferric chloride’s corrosive nature. Breathing in mists or aerosols may produce respiratory irritation. </w:t>
      </w:r>
    </w:p>
    <w:p w14:paraId="6B96BB52" w14:textId="77777777" w:rsidR="00B339DD" w:rsidRDefault="00B339DD" w:rsidP="00B339DD">
      <w:pPr>
        <w:jc w:val="both"/>
      </w:pPr>
      <w:r>
        <w:t xml:space="preserve">Ferric chloride is also slippery and reacts exothermically with alkalis and reacts with metals liberating flammable hydrogen gas. Hydrolysis produces hydrogen chloride. </w:t>
      </w:r>
    </w:p>
    <w:p w14:paraId="109D31CD" w14:textId="77777777" w:rsidR="00B339DD" w:rsidRDefault="00B339DD" w:rsidP="00B339DD"/>
    <w:p w14:paraId="798C466F" w14:textId="77777777" w:rsidR="00B339DD" w:rsidRDefault="00B339DD" w:rsidP="00B339DD">
      <w:pPr>
        <w:jc w:val="both"/>
        <w:rPr>
          <w:b/>
        </w:rPr>
      </w:pPr>
      <w:r>
        <w:rPr>
          <w:b/>
        </w:rPr>
        <w:t>Hazards to the Environment</w:t>
      </w:r>
    </w:p>
    <w:p w14:paraId="1576FCAC" w14:textId="77777777" w:rsidR="00B339DD" w:rsidRDefault="00B339DD" w:rsidP="00B339DD">
      <w:r>
        <w:t xml:space="preserve">Ferric chloride is harmful to terrestrial species and contamination of waterways is to be avoided. Ferric chloride is acidic and may result in a reduction of pH, which can be toxic to aquatic organisms. </w:t>
      </w:r>
    </w:p>
    <w:p w14:paraId="10C81F24" w14:textId="77777777" w:rsidR="00B339DD" w:rsidRDefault="00B339DD" w:rsidP="00B339DD">
      <w:pPr>
        <w:jc w:val="both"/>
      </w:pPr>
      <w:r>
        <w:t xml:space="preserve">LC50: Striped bass 96 hr – 6 mg/L. </w:t>
      </w:r>
    </w:p>
    <w:p w14:paraId="685F5495" w14:textId="77777777" w:rsidR="00B339DD" w:rsidRDefault="00B339DD" w:rsidP="00B339DD">
      <w:pPr>
        <w:jc w:val="both"/>
      </w:pPr>
    </w:p>
    <w:p w14:paraId="2C3CD449" w14:textId="77777777" w:rsidR="00B339DD" w:rsidRPr="00E03125" w:rsidRDefault="0031032B" w:rsidP="00B339DD">
      <w:pPr>
        <w:rPr>
          <w:rFonts w:ascii="Arial" w:hAnsi="Arial" w:cs="Arial"/>
          <w:sz w:val="16"/>
          <w:szCs w:val="16"/>
        </w:rPr>
      </w:pPr>
      <w:hyperlink r:id="rId24" w:history="1">
        <w:r w:rsidR="00B339DD" w:rsidRPr="00E03125">
          <w:rPr>
            <w:rStyle w:val="Hyperlink"/>
            <w:rFonts w:ascii="Arial" w:hAnsi="Arial" w:cs="Arial"/>
            <w:sz w:val="16"/>
            <w:szCs w:val="16"/>
          </w:rPr>
          <w:t>http://www.cleartech.ca/msds/ferricchloride.pdf</w:t>
        </w:r>
      </w:hyperlink>
    </w:p>
    <w:p w14:paraId="34A8CD89" w14:textId="77777777" w:rsidR="00B339DD" w:rsidRDefault="00B339DD" w:rsidP="00B339DD">
      <w:pPr>
        <w:jc w:val="both"/>
      </w:pPr>
    </w:p>
    <w:p w14:paraId="4AE1D284" w14:textId="77777777" w:rsidR="00B339DD" w:rsidRDefault="00B339DD" w:rsidP="00B339DD">
      <w:pPr>
        <w:jc w:val="both"/>
      </w:pPr>
    </w:p>
    <w:p w14:paraId="5455F24F" w14:textId="77777777" w:rsidR="00B339DD" w:rsidRDefault="00B339DD" w:rsidP="00B339DD"/>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B339DD" w:rsidRPr="0090250A" w14:paraId="61DD5C87" w14:textId="77777777" w:rsidTr="00B36406">
        <w:tc>
          <w:tcPr>
            <w:tcW w:w="1668" w:type="dxa"/>
          </w:tcPr>
          <w:p w14:paraId="003DB12C" w14:textId="77777777" w:rsidR="00B339DD" w:rsidRPr="007D758F" w:rsidRDefault="00B339DD" w:rsidP="00ED04CC">
            <w:pPr>
              <w:rPr>
                <w:b/>
                <w:sz w:val="20"/>
                <w:szCs w:val="20"/>
              </w:rPr>
            </w:pPr>
            <w:r w:rsidRPr="007D758F">
              <w:rPr>
                <w:b/>
                <w:sz w:val="20"/>
                <w:szCs w:val="20"/>
              </w:rPr>
              <w:t>Environmental Aspects Plant Activities and Sources of Risk</w:t>
            </w:r>
          </w:p>
        </w:tc>
        <w:tc>
          <w:tcPr>
            <w:tcW w:w="1302" w:type="dxa"/>
          </w:tcPr>
          <w:p w14:paraId="59C28ABF" w14:textId="77777777" w:rsidR="00B339DD" w:rsidRPr="007D758F" w:rsidRDefault="00B339DD" w:rsidP="00ED04CC">
            <w:pPr>
              <w:rPr>
                <w:b/>
                <w:sz w:val="20"/>
                <w:szCs w:val="20"/>
              </w:rPr>
            </w:pPr>
            <w:r w:rsidRPr="007D758F">
              <w:rPr>
                <w:b/>
                <w:sz w:val="20"/>
                <w:szCs w:val="20"/>
              </w:rPr>
              <w:t>Receptors?</w:t>
            </w:r>
          </w:p>
        </w:tc>
        <w:tc>
          <w:tcPr>
            <w:tcW w:w="2241" w:type="dxa"/>
          </w:tcPr>
          <w:p w14:paraId="1751B036" w14:textId="77777777" w:rsidR="00B339DD" w:rsidRPr="007D758F" w:rsidRDefault="00B339DD" w:rsidP="00ED04CC">
            <w:pPr>
              <w:rPr>
                <w:b/>
                <w:sz w:val="20"/>
                <w:szCs w:val="20"/>
              </w:rPr>
            </w:pPr>
            <w:r w:rsidRPr="007D758F">
              <w:rPr>
                <w:b/>
                <w:sz w:val="20"/>
                <w:szCs w:val="20"/>
              </w:rPr>
              <w:t>Environmental Hazard Potential Pathway and Adverse Impacts</w:t>
            </w:r>
          </w:p>
        </w:tc>
        <w:tc>
          <w:tcPr>
            <w:tcW w:w="3010" w:type="dxa"/>
          </w:tcPr>
          <w:p w14:paraId="33E1BBEB" w14:textId="77777777" w:rsidR="00B339DD" w:rsidRPr="007D758F" w:rsidRDefault="00B339DD" w:rsidP="00ED04CC">
            <w:pPr>
              <w:rPr>
                <w:b/>
                <w:sz w:val="20"/>
                <w:szCs w:val="20"/>
              </w:rPr>
            </w:pPr>
            <w:r w:rsidRPr="007D758F">
              <w:rPr>
                <w:b/>
                <w:sz w:val="20"/>
                <w:szCs w:val="20"/>
              </w:rPr>
              <w:t xml:space="preserve">Currently Implemented </w:t>
            </w:r>
          </w:p>
          <w:p w14:paraId="75F2F7F7" w14:textId="77777777" w:rsidR="00B339DD" w:rsidRPr="007D758F" w:rsidRDefault="00B339DD" w:rsidP="00ED04CC">
            <w:pPr>
              <w:rPr>
                <w:b/>
                <w:sz w:val="20"/>
                <w:szCs w:val="20"/>
              </w:rPr>
            </w:pPr>
            <w:r w:rsidRPr="007D758F">
              <w:rPr>
                <w:b/>
                <w:sz w:val="20"/>
                <w:szCs w:val="20"/>
              </w:rPr>
              <w:t>Risk Control Measures</w:t>
            </w:r>
          </w:p>
        </w:tc>
        <w:tc>
          <w:tcPr>
            <w:tcW w:w="1134" w:type="dxa"/>
          </w:tcPr>
          <w:p w14:paraId="051FB785" w14:textId="77777777" w:rsidR="00B339DD" w:rsidRPr="007D758F" w:rsidRDefault="00B339DD" w:rsidP="00ED04CC">
            <w:pPr>
              <w:rPr>
                <w:b/>
                <w:sz w:val="20"/>
                <w:szCs w:val="20"/>
              </w:rPr>
            </w:pPr>
            <w:proofErr w:type="spellStart"/>
            <w:r w:rsidRPr="007D758F">
              <w:rPr>
                <w:b/>
                <w:sz w:val="20"/>
                <w:szCs w:val="20"/>
              </w:rPr>
              <w:t>Conseq</w:t>
            </w:r>
            <w:proofErr w:type="spellEnd"/>
          </w:p>
          <w:p w14:paraId="2CD0154D" w14:textId="77777777" w:rsidR="00B339DD" w:rsidRPr="007D758F" w:rsidRDefault="00B339DD" w:rsidP="00ED04CC">
            <w:pPr>
              <w:rPr>
                <w:b/>
                <w:sz w:val="20"/>
                <w:szCs w:val="20"/>
              </w:rPr>
            </w:pPr>
            <w:r w:rsidRPr="007D758F">
              <w:rPr>
                <w:b/>
                <w:sz w:val="20"/>
                <w:szCs w:val="20"/>
              </w:rPr>
              <w:t>Impact</w:t>
            </w:r>
          </w:p>
        </w:tc>
        <w:tc>
          <w:tcPr>
            <w:tcW w:w="2126" w:type="dxa"/>
            <w:gridSpan w:val="2"/>
          </w:tcPr>
          <w:p w14:paraId="45CDF65A" w14:textId="77777777" w:rsidR="00B339DD" w:rsidRPr="007D758F" w:rsidRDefault="00B339DD" w:rsidP="00ED04CC">
            <w:pPr>
              <w:rPr>
                <w:b/>
                <w:sz w:val="20"/>
                <w:szCs w:val="20"/>
              </w:rPr>
            </w:pPr>
            <w:r w:rsidRPr="007D758F">
              <w:rPr>
                <w:b/>
                <w:sz w:val="20"/>
                <w:szCs w:val="20"/>
              </w:rPr>
              <w:t>Likelihood</w:t>
            </w:r>
          </w:p>
          <w:p w14:paraId="0970AA33" w14:textId="77777777" w:rsidR="00B339DD" w:rsidRPr="007D758F" w:rsidRDefault="00B339DD" w:rsidP="00ED04CC">
            <w:pPr>
              <w:rPr>
                <w:b/>
                <w:sz w:val="20"/>
                <w:szCs w:val="20"/>
              </w:rPr>
            </w:pPr>
            <w:r w:rsidRPr="007D758F">
              <w:rPr>
                <w:b/>
                <w:sz w:val="20"/>
                <w:szCs w:val="20"/>
              </w:rPr>
              <w:t>Estimate</w:t>
            </w:r>
          </w:p>
        </w:tc>
        <w:tc>
          <w:tcPr>
            <w:tcW w:w="1560" w:type="dxa"/>
          </w:tcPr>
          <w:p w14:paraId="423E0F4A" w14:textId="77777777" w:rsidR="00B339DD" w:rsidRPr="007D758F" w:rsidRDefault="00B339DD" w:rsidP="00ED04CC">
            <w:pPr>
              <w:rPr>
                <w:b/>
                <w:sz w:val="20"/>
                <w:szCs w:val="20"/>
              </w:rPr>
            </w:pPr>
            <w:r w:rsidRPr="007D758F">
              <w:rPr>
                <w:b/>
                <w:sz w:val="20"/>
                <w:szCs w:val="20"/>
              </w:rPr>
              <w:t>Risk Level</w:t>
            </w:r>
          </w:p>
        </w:tc>
      </w:tr>
      <w:tr w:rsidR="00B339DD" w14:paraId="5645A2BF" w14:textId="77777777" w:rsidTr="00ED04CC">
        <w:tc>
          <w:tcPr>
            <w:tcW w:w="13041" w:type="dxa"/>
            <w:gridSpan w:val="8"/>
          </w:tcPr>
          <w:p w14:paraId="04338E4C" w14:textId="77777777" w:rsidR="00B339DD" w:rsidRDefault="00B339DD" w:rsidP="00ED04CC">
            <w:pPr>
              <w:rPr>
                <w:sz w:val="20"/>
                <w:szCs w:val="20"/>
              </w:rPr>
            </w:pPr>
            <w:r w:rsidRPr="007D758F">
              <w:rPr>
                <w:sz w:val="20"/>
                <w:szCs w:val="20"/>
              </w:rPr>
              <w:t xml:space="preserve">Item [01]. Overfilling </w:t>
            </w:r>
            <w:r>
              <w:rPr>
                <w:sz w:val="20"/>
                <w:szCs w:val="20"/>
              </w:rPr>
              <w:t>PER11 Reduction Tank</w:t>
            </w:r>
          </w:p>
          <w:p w14:paraId="48E6B8A0" w14:textId="77777777" w:rsidR="00B339DD" w:rsidRPr="007D758F" w:rsidRDefault="00B339DD" w:rsidP="00ED04CC">
            <w:pPr>
              <w:rPr>
                <w:sz w:val="20"/>
                <w:szCs w:val="20"/>
              </w:rPr>
            </w:pPr>
          </w:p>
        </w:tc>
      </w:tr>
      <w:tr w:rsidR="00B339DD" w14:paraId="27097041" w14:textId="77777777" w:rsidTr="00ED04CC">
        <w:tc>
          <w:tcPr>
            <w:tcW w:w="1668" w:type="dxa"/>
          </w:tcPr>
          <w:p w14:paraId="4881644F" w14:textId="77777777" w:rsidR="00B339DD" w:rsidRDefault="00B339DD" w:rsidP="00ED04CC"/>
        </w:tc>
        <w:tc>
          <w:tcPr>
            <w:tcW w:w="1302" w:type="dxa"/>
            <w:tcBorders>
              <w:bottom w:val="single" w:sz="4" w:space="0" w:color="auto"/>
            </w:tcBorders>
            <w:shd w:val="clear" w:color="auto" w:fill="92D050"/>
          </w:tcPr>
          <w:p w14:paraId="26F20C42" w14:textId="77777777" w:rsidR="00B339DD" w:rsidRPr="0090250A" w:rsidRDefault="00B339DD" w:rsidP="00ED04CC">
            <w:pPr>
              <w:rPr>
                <w:b/>
              </w:rPr>
            </w:pPr>
            <w:r w:rsidRPr="0090250A">
              <w:rPr>
                <w:b/>
              </w:rPr>
              <w:t>Nat</w:t>
            </w:r>
          </w:p>
        </w:tc>
        <w:tc>
          <w:tcPr>
            <w:tcW w:w="2241" w:type="dxa"/>
          </w:tcPr>
          <w:p w14:paraId="2ECD067C" w14:textId="77777777" w:rsidR="00B339DD" w:rsidRDefault="00935018" w:rsidP="00ED04CC">
            <w:pPr>
              <w:rPr>
                <w:sz w:val="16"/>
                <w:szCs w:val="16"/>
              </w:rPr>
            </w:pPr>
            <w:r>
              <w:rPr>
                <w:sz w:val="16"/>
                <w:szCs w:val="16"/>
              </w:rPr>
              <w:t xml:space="preserve">Interceptor Pit 1 overflow </w:t>
            </w:r>
            <w:r w:rsidR="00B339DD">
              <w:rPr>
                <w:sz w:val="16"/>
                <w:szCs w:val="16"/>
              </w:rPr>
              <w:t>to Springvale Drain. Adverse impact on aquatic organisms, including lethal dosage. Release to SWOOS from Site Utilities without treatment, resulting in adverse impact on trade waste water quality.</w:t>
            </w:r>
          </w:p>
          <w:p w14:paraId="0A7E99F8" w14:textId="77777777" w:rsidR="00B339DD" w:rsidRPr="007D758F" w:rsidRDefault="00B339DD" w:rsidP="00ED04CC">
            <w:pPr>
              <w:rPr>
                <w:sz w:val="16"/>
                <w:szCs w:val="16"/>
              </w:rPr>
            </w:pPr>
          </w:p>
        </w:tc>
        <w:tc>
          <w:tcPr>
            <w:tcW w:w="3010" w:type="dxa"/>
          </w:tcPr>
          <w:p w14:paraId="35E5672E" w14:textId="77777777" w:rsidR="00B339DD" w:rsidRDefault="00B339DD" w:rsidP="00ED04CC">
            <w:pPr>
              <w:pStyle w:val="ListParagraph"/>
              <w:numPr>
                <w:ilvl w:val="0"/>
                <w:numId w:val="1"/>
              </w:numPr>
              <w:ind w:left="426"/>
              <w:rPr>
                <w:sz w:val="16"/>
                <w:szCs w:val="16"/>
              </w:rPr>
            </w:pPr>
            <w:r>
              <w:rPr>
                <w:sz w:val="16"/>
                <w:szCs w:val="16"/>
              </w:rPr>
              <w:t>DCS tank hi and hi-hi level alarms on LI7742</w:t>
            </w:r>
          </w:p>
          <w:p w14:paraId="3CB4305E" w14:textId="77777777" w:rsidR="00B339DD" w:rsidRDefault="00B339DD" w:rsidP="00ED04CC">
            <w:pPr>
              <w:pStyle w:val="ListParagraph"/>
              <w:numPr>
                <w:ilvl w:val="0"/>
                <w:numId w:val="1"/>
              </w:numPr>
              <w:ind w:left="426"/>
              <w:rPr>
                <w:sz w:val="16"/>
                <w:szCs w:val="16"/>
              </w:rPr>
            </w:pPr>
            <w:r w:rsidRPr="00F446B6">
              <w:rPr>
                <w:sz w:val="16"/>
                <w:szCs w:val="16"/>
              </w:rPr>
              <w:t xml:space="preserve">Intermediate Circulation Pumps trip on </w:t>
            </w:r>
            <w:r>
              <w:rPr>
                <w:sz w:val="16"/>
                <w:szCs w:val="16"/>
              </w:rPr>
              <w:t xml:space="preserve">LI7742 </w:t>
            </w:r>
            <w:r w:rsidRPr="00F446B6">
              <w:rPr>
                <w:sz w:val="16"/>
                <w:szCs w:val="16"/>
              </w:rPr>
              <w:t>hi level</w:t>
            </w:r>
          </w:p>
          <w:p w14:paraId="67B06C20" w14:textId="77777777" w:rsidR="00B339DD" w:rsidRDefault="00B339DD" w:rsidP="00ED04CC">
            <w:pPr>
              <w:pStyle w:val="ListParagraph"/>
              <w:numPr>
                <w:ilvl w:val="0"/>
                <w:numId w:val="1"/>
              </w:numPr>
              <w:ind w:left="426"/>
              <w:rPr>
                <w:sz w:val="16"/>
                <w:szCs w:val="16"/>
              </w:rPr>
            </w:pPr>
            <w:r w:rsidRPr="00F446B6">
              <w:rPr>
                <w:sz w:val="16"/>
                <w:szCs w:val="16"/>
              </w:rPr>
              <w:t xml:space="preserve">Ferric Plant trips on </w:t>
            </w:r>
            <w:r>
              <w:rPr>
                <w:sz w:val="16"/>
                <w:szCs w:val="16"/>
              </w:rPr>
              <w:t>LSHH7742</w:t>
            </w:r>
          </w:p>
          <w:p w14:paraId="7630E9A1" w14:textId="77777777" w:rsidR="00B339DD" w:rsidRDefault="00B339DD" w:rsidP="00ED04CC">
            <w:pPr>
              <w:pStyle w:val="ListParagraph"/>
              <w:numPr>
                <w:ilvl w:val="0"/>
                <w:numId w:val="1"/>
              </w:numPr>
              <w:ind w:left="426"/>
              <w:rPr>
                <w:sz w:val="16"/>
                <w:szCs w:val="16"/>
              </w:rPr>
            </w:pPr>
            <w:r w:rsidRPr="00F446B6">
              <w:rPr>
                <w:sz w:val="16"/>
                <w:szCs w:val="16"/>
              </w:rPr>
              <w:t>Overflow to Intermediate Pump Tank is normal operation</w:t>
            </w:r>
            <w:r>
              <w:rPr>
                <w:sz w:val="16"/>
                <w:szCs w:val="16"/>
              </w:rPr>
              <w:t xml:space="preserve"> </w:t>
            </w:r>
          </w:p>
          <w:p w14:paraId="4D7FB5CE" w14:textId="77777777" w:rsidR="00B339DD" w:rsidRDefault="00B339DD" w:rsidP="00ED04CC">
            <w:pPr>
              <w:pStyle w:val="ListParagraph"/>
              <w:numPr>
                <w:ilvl w:val="0"/>
                <w:numId w:val="1"/>
              </w:numPr>
              <w:ind w:left="426"/>
              <w:rPr>
                <w:sz w:val="16"/>
                <w:szCs w:val="16"/>
              </w:rPr>
            </w:pPr>
            <w:r w:rsidRPr="00F446B6">
              <w:rPr>
                <w:sz w:val="16"/>
                <w:szCs w:val="16"/>
              </w:rPr>
              <w:t>Secondary overflow bypasses Vibratory Screen</w:t>
            </w:r>
            <w:r>
              <w:rPr>
                <w:sz w:val="16"/>
                <w:szCs w:val="16"/>
              </w:rPr>
              <w:t xml:space="preserve"> </w:t>
            </w:r>
            <w:r w:rsidRPr="00C15609">
              <w:rPr>
                <w:sz w:val="16"/>
                <w:szCs w:val="16"/>
              </w:rPr>
              <w:t>to Ferric Sump and downstream to PET18</w:t>
            </w:r>
          </w:p>
          <w:p w14:paraId="376E8477"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25DCA0E6" w14:textId="77777777" w:rsidR="00B339DD" w:rsidRPr="00F446B6" w:rsidRDefault="00B339DD" w:rsidP="00ED04CC">
            <w:pPr>
              <w:pStyle w:val="ListParagraph"/>
              <w:numPr>
                <w:ilvl w:val="0"/>
                <w:numId w:val="1"/>
              </w:numPr>
              <w:ind w:left="426"/>
              <w:rPr>
                <w:sz w:val="16"/>
                <w:szCs w:val="16"/>
              </w:rPr>
            </w:pPr>
            <w:r>
              <w:rPr>
                <w:sz w:val="16"/>
                <w:szCs w:val="16"/>
              </w:rPr>
              <w:t>Response Plan</w:t>
            </w:r>
          </w:p>
          <w:p w14:paraId="1C155EF7" w14:textId="77777777" w:rsidR="00B339DD" w:rsidRPr="00F446B6" w:rsidRDefault="00B339DD" w:rsidP="00ED04CC">
            <w:pPr>
              <w:pStyle w:val="ListParagraph"/>
              <w:ind w:left="426"/>
              <w:rPr>
                <w:sz w:val="16"/>
                <w:szCs w:val="16"/>
              </w:rPr>
            </w:pPr>
          </w:p>
        </w:tc>
        <w:tc>
          <w:tcPr>
            <w:tcW w:w="1243" w:type="dxa"/>
            <w:gridSpan w:val="2"/>
          </w:tcPr>
          <w:p w14:paraId="7AE8E12D" w14:textId="77777777" w:rsidR="00B339DD" w:rsidRPr="007D758F" w:rsidRDefault="00B339DD" w:rsidP="00ED04CC">
            <w:pPr>
              <w:rPr>
                <w:sz w:val="16"/>
                <w:szCs w:val="16"/>
              </w:rPr>
            </w:pPr>
            <w:r w:rsidRPr="007D758F">
              <w:rPr>
                <w:sz w:val="16"/>
                <w:szCs w:val="16"/>
              </w:rPr>
              <w:t xml:space="preserve">Category </w:t>
            </w:r>
            <w:r w:rsidR="00935018">
              <w:rPr>
                <w:sz w:val="16"/>
                <w:szCs w:val="16"/>
              </w:rPr>
              <w:t>3</w:t>
            </w:r>
            <w:r>
              <w:rPr>
                <w:sz w:val="16"/>
                <w:szCs w:val="16"/>
              </w:rPr>
              <w:t>.</w:t>
            </w:r>
            <w:r w:rsidR="00935018">
              <w:rPr>
                <w:sz w:val="16"/>
                <w:szCs w:val="16"/>
              </w:rPr>
              <w:t>2</w:t>
            </w:r>
          </w:p>
        </w:tc>
        <w:tc>
          <w:tcPr>
            <w:tcW w:w="2017" w:type="dxa"/>
          </w:tcPr>
          <w:p w14:paraId="53136512" w14:textId="77777777" w:rsidR="00B339DD" w:rsidRPr="007D758F" w:rsidRDefault="00935018" w:rsidP="00ED04CC">
            <w:pPr>
              <w:rPr>
                <w:sz w:val="16"/>
                <w:szCs w:val="16"/>
              </w:rPr>
            </w:pPr>
            <w:r>
              <w:rPr>
                <w:sz w:val="16"/>
                <w:szCs w:val="16"/>
              </w:rPr>
              <w:t>Very</w:t>
            </w:r>
            <w:r w:rsidR="00B339DD">
              <w:rPr>
                <w:sz w:val="16"/>
                <w:szCs w:val="16"/>
              </w:rPr>
              <w:t xml:space="preserve"> </w:t>
            </w:r>
            <w:r w:rsidR="00B339DD" w:rsidRPr="007D758F">
              <w:rPr>
                <w:sz w:val="16"/>
                <w:szCs w:val="16"/>
              </w:rPr>
              <w:t>Unlikely</w:t>
            </w:r>
          </w:p>
        </w:tc>
        <w:tc>
          <w:tcPr>
            <w:tcW w:w="1560" w:type="dxa"/>
          </w:tcPr>
          <w:p w14:paraId="2A1948C5" w14:textId="77777777" w:rsidR="00B339DD" w:rsidRPr="007D758F" w:rsidRDefault="00B339DD" w:rsidP="00ED04CC">
            <w:pPr>
              <w:rPr>
                <w:sz w:val="16"/>
                <w:szCs w:val="16"/>
              </w:rPr>
            </w:pPr>
            <w:r w:rsidRPr="007D758F">
              <w:rPr>
                <w:sz w:val="16"/>
                <w:szCs w:val="16"/>
              </w:rPr>
              <w:t xml:space="preserve">Level </w:t>
            </w:r>
            <w:r>
              <w:rPr>
                <w:sz w:val="16"/>
                <w:szCs w:val="16"/>
              </w:rPr>
              <w:t>IV</w:t>
            </w:r>
          </w:p>
        </w:tc>
      </w:tr>
      <w:tr w:rsidR="00B339DD" w14:paraId="41FE8395" w14:textId="77777777" w:rsidTr="00ED04CC">
        <w:tc>
          <w:tcPr>
            <w:tcW w:w="1668" w:type="dxa"/>
          </w:tcPr>
          <w:p w14:paraId="30243A6B" w14:textId="77777777" w:rsidR="00B339DD" w:rsidRDefault="00B339DD" w:rsidP="00ED04CC"/>
        </w:tc>
        <w:tc>
          <w:tcPr>
            <w:tcW w:w="1302" w:type="dxa"/>
            <w:tcBorders>
              <w:bottom w:val="single" w:sz="4" w:space="0" w:color="auto"/>
            </w:tcBorders>
            <w:shd w:val="clear" w:color="auto" w:fill="D99594" w:themeFill="accent2" w:themeFillTint="99"/>
          </w:tcPr>
          <w:p w14:paraId="78E1D550" w14:textId="77777777" w:rsidR="00B339DD" w:rsidRPr="0090250A" w:rsidRDefault="00B339DD" w:rsidP="00ED04CC">
            <w:pPr>
              <w:rPr>
                <w:b/>
              </w:rPr>
            </w:pPr>
            <w:r w:rsidRPr="0090250A">
              <w:rPr>
                <w:b/>
              </w:rPr>
              <w:t>Hum</w:t>
            </w:r>
          </w:p>
        </w:tc>
        <w:tc>
          <w:tcPr>
            <w:tcW w:w="2241" w:type="dxa"/>
          </w:tcPr>
          <w:p w14:paraId="0AC151FB" w14:textId="77777777" w:rsidR="00B339DD" w:rsidRPr="007D758F" w:rsidRDefault="00B339DD"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Injuries due to slippery effluent.</w:t>
            </w:r>
          </w:p>
        </w:tc>
        <w:tc>
          <w:tcPr>
            <w:tcW w:w="3010" w:type="dxa"/>
          </w:tcPr>
          <w:p w14:paraId="3572BDA9" w14:textId="77777777" w:rsidR="00B339DD" w:rsidRDefault="00B339DD" w:rsidP="00ED04CC">
            <w:pPr>
              <w:pStyle w:val="ListParagraph"/>
              <w:numPr>
                <w:ilvl w:val="0"/>
                <w:numId w:val="1"/>
              </w:numPr>
              <w:ind w:left="426"/>
              <w:rPr>
                <w:sz w:val="16"/>
                <w:szCs w:val="16"/>
              </w:rPr>
            </w:pPr>
            <w:r w:rsidRPr="007D758F">
              <w:rPr>
                <w:sz w:val="16"/>
                <w:szCs w:val="16"/>
              </w:rPr>
              <w:t>As for “Nat”</w:t>
            </w:r>
          </w:p>
          <w:p w14:paraId="0DE2CE12" w14:textId="77777777" w:rsidR="00B339DD" w:rsidRDefault="00B339DD"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51083B91" w14:textId="77777777" w:rsidR="00B339DD" w:rsidRPr="0084421E" w:rsidRDefault="00B339DD" w:rsidP="00ED04CC">
            <w:pPr>
              <w:pStyle w:val="ListParagraph"/>
              <w:numPr>
                <w:ilvl w:val="0"/>
                <w:numId w:val="1"/>
              </w:numPr>
              <w:ind w:left="426"/>
              <w:rPr>
                <w:sz w:val="16"/>
                <w:szCs w:val="16"/>
              </w:rPr>
            </w:pPr>
            <w:r w:rsidRPr="007D758F">
              <w:rPr>
                <w:sz w:val="16"/>
                <w:szCs w:val="16"/>
              </w:rPr>
              <w:t>Safety showers</w:t>
            </w:r>
            <w:r>
              <w:rPr>
                <w:color w:val="FF0000"/>
                <w:sz w:val="16"/>
                <w:szCs w:val="16"/>
              </w:rPr>
              <w:br/>
            </w:r>
            <w:r w:rsidRPr="007D758F">
              <w:rPr>
                <w:b/>
                <w:sz w:val="16"/>
                <w:szCs w:val="16"/>
              </w:rPr>
              <w:t>MHF-CC-087</w:t>
            </w:r>
          </w:p>
          <w:p w14:paraId="43E1F7E7" w14:textId="77777777" w:rsidR="00B339DD" w:rsidRPr="0027385E" w:rsidRDefault="00B339DD" w:rsidP="00ED04CC">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4EF024AB" w14:textId="77777777" w:rsidR="00B339DD" w:rsidRPr="007D758F" w:rsidRDefault="00B339DD" w:rsidP="00ED04CC">
            <w:pPr>
              <w:pStyle w:val="ListParagraph"/>
              <w:ind w:left="426"/>
              <w:rPr>
                <w:sz w:val="16"/>
                <w:szCs w:val="16"/>
              </w:rPr>
            </w:pPr>
          </w:p>
        </w:tc>
        <w:tc>
          <w:tcPr>
            <w:tcW w:w="1243" w:type="dxa"/>
            <w:gridSpan w:val="2"/>
          </w:tcPr>
          <w:p w14:paraId="6DBBA676" w14:textId="77777777" w:rsidR="00B339DD" w:rsidRPr="007D758F" w:rsidRDefault="00B339DD" w:rsidP="00ED04CC">
            <w:pPr>
              <w:rPr>
                <w:sz w:val="16"/>
                <w:szCs w:val="16"/>
              </w:rPr>
            </w:pPr>
            <w:r w:rsidRPr="007D758F">
              <w:rPr>
                <w:sz w:val="16"/>
                <w:szCs w:val="16"/>
              </w:rPr>
              <w:t xml:space="preserve">Category </w:t>
            </w:r>
            <w:r>
              <w:rPr>
                <w:sz w:val="16"/>
                <w:szCs w:val="16"/>
              </w:rPr>
              <w:t>3.2</w:t>
            </w:r>
          </w:p>
        </w:tc>
        <w:tc>
          <w:tcPr>
            <w:tcW w:w="2017" w:type="dxa"/>
          </w:tcPr>
          <w:p w14:paraId="52EDDDC0" w14:textId="77777777" w:rsidR="00B339DD" w:rsidRPr="007D758F" w:rsidRDefault="00B339DD" w:rsidP="00ED04CC">
            <w:pPr>
              <w:rPr>
                <w:sz w:val="16"/>
                <w:szCs w:val="16"/>
              </w:rPr>
            </w:pPr>
            <w:r>
              <w:rPr>
                <w:sz w:val="16"/>
                <w:szCs w:val="16"/>
              </w:rPr>
              <w:t xml:space="preserve">Very </w:t>
            </w:r>
            <w:r w:rsidRPr="007D758F">
              <w:rPr>
                <w:sz w:val="16"/>
                <w:szCs w:val="16"/>
              </w:rPr>
              <w:t>Unlikely</w:t>
            </w:r>
          </w:p>
        </w:tc>
        <w:tc>
          <w:tcPr>
            <w:tcW w:w="1560" w:type="dxa"/>
          </w:tcPr>
          <w:p w14:paraId="0A60E359" w14:textId="77777777" w:rsidR="00B339DD" w:rsidRPr="007D758F" w:rsidRDefault="00B339DD" w:rsidP="00ED04CC">
            <w:pPr>
              <w:rPr>
                <w:sz w:val="16"/>
                <w:szCs w:val="16"/>
              </w:rPr>
            </w:pPr>
            <w:r w:rsidRPr="007D758F">
              <w:rPr>
                <w:sz w:val="16"/>
                <w:szCs w:val="16"/>
              </w:rPr>
              <w:t xml:space="preserve">Level </w:t>
            </w:r>
            <w:r>
              <w:rPr>
                <w:sz w:val="16"/>
                <w:szCs w:val="16"/>
              </w:rPr>
              <w:t>IV</w:t>
            </w:r>
          </w:p>
        </w:tc>
      </w:tr>
      <w:tr w:rsidR="00B339DD" w:rsidRPr="007D758F" w14:paraId="4D6C0F25" w14:textId="77777777" w:rsidTr="00ED04CC">
        <w:tc>
          <w:tcPr>
            <w:tcW w:w="13041" w:type="dxa"/>
            <w:gridSpan w:val="8"/>
          </w:tcPr>
          <w:p w14:paraId="5C0AB216" w14:textId="77777777" w:rsidR="00B339DD" w:rsidRPr="006D461F" w:rsidRDefault="00B339DD" w:rsidP="00ED04CC">
            <w:pPr>
              <w:rPr>
                <w:sz w:val="20"/>
                <w:szCs w:val="20"/>
              </w:rPr>
            </w:pPr>
            <w:r w:rsidRPr="007D758F">
              <w:rPr>
                <w:sz w:val="20"/>
                <w:szCs w:val="20"/>
              </w:rPr>
              <w:t>Item [0</w:t>
            </w:r>
            <w:r>
              <w:rPr>
                <w:sz w:val="20"/>
                <w:szCs w:val="20"/>
              </w:rPr>
              <w:t>2</w:t>
            </w:r>
            <w:r w:rsidRPr="007D758F">
              <w:rPr>
                <w:sz w:val="20"/>
                <w:szCs w:val="20"/>
              </w:rPr>
              <w:t xml:space="preserve">]. Overfilling </w:t>
            </w:r>
            <w:r w:rsidRPr="006D461F">
              <w:rPr>
                <w:sz w:val="20"/>
                <w:szCs w:val="20"/>
              </w:rPr>
              <w:t>PET13 Intermediate Pump Tank</w:t>
            </w:r>
            <w:r w:rsidRPr="006D461F">
              <w:rPr>
                <w:b/>
                <w:sz w:val="20"/>
                <w:szCs w:val="20"/>
              </w:rPr>
              <w:t xml:space="preserve"> </w:t>
            </w:r>
          </w:p>
          <w:p w14:paraId="215ED05C" w14:textId="77777777" w:rsidR="00B339DD" w:rsidRPr="007D758F" w:rsidRDefault="00B339DD" w:rsidP="00ED04CC">
            <w:pPr>
              <w:rPr>
                <w:sz w:val="20"/>
                <w:szCs w:val="20"/>
              </w:rPr>
            </w:pPr>
          </w:p>
        </w:tc>
      </w:tr>
      <w:tr w:rsidR="00B339DD" w:rsidRPr="007D758F" w14:paraId="62537533" w14:textId="77777777" w:rsidTr="00ED04CC">
        <w:tc>
          <w:tcPr>
            <w:tcW w:w="1668" w:type="dxa"/>
          </w:tcPr>
          <w:p w14:paraId="458DE159" w14:textId="77777777" w:rsidR="00B339DD" w:rsidRDefault="00B339DD" w:rsidP="00ED04CC"/>
        </w:tc>
        <w:tc>
          <w:tcPr>
            <w:tcW w:w="1302" w:type="dxa"/>
            <w:tcBorders>
              <w:bottom w:val="single" w:sz="4" w:space="0" w:color="auto"/>
            </w:tcBorders>
            <w:shd w:val="clear" w:color="auto" w:fill="92D050"/>
          </w:tcPr>
          <w:p w14:paraId="6F0AE42D" w14:textId="77777777" w:rsidR="00B339DD" w:rsidRPr="0090250A" w:rsidRDefault="00B339DD" w:rsidP="00ED04CC">
            <w:pPr>
              <w:rPr>
                <w:b/>
              </w:rPr>
            </w:pPr>
            <w:r w:rsidRPr="0090250A">
              <w:rPr>
                <w:b/>
              </w:rPr>
              <w:t>Nat</w:t>
            </w:r>
          </w:p>
        </w:tc>
        <w:tc>
          <w:tcPr>
            <w:tcW w:w="2241" w:type="dxa"/>
          </w:tcPr>
          <w:p w14:paraId="0FE0922E" w14:textId="77777777" w:rsidR="00B339DD" w:rsidRDefault="00935018" w:rsidP="00ED04CC">
            <w:pPr>
              <w:rPr>
                <w:sz w:val="16"/>
                <w:szCs w:val="16"/>
              </w:rPr>
            </w:pPr>
            <w:r>
              <w:rPr>
                <w:sz w:val="16"/>
                <w:szCs w:val="16"/>
              </w:rPr>
              <w:t xml:space="preserve">Interceptor Pit 1 overflow </w:t>
            </w:r>
            <w:r w:rsidR="00B339DD">
              <w:rPr>
                <w:sz w:val="16"/>
                <w:szCs w:val="16"/>
              </w:rPr>
              <w:t>to Springvale Drain. Adverse impact on aquatic organisms, including lethal dosage. Release to SWOOS from Site Utilities without treatment, resulting in adverse impact on trade waste water quality.</w:t>
            </w:r>
          </w:p>
          <w:p w14:paraId="35549DB1" w14:textId="77777777" w:rsidR="00B339DD" w:rsidRPr="007D758F" w:rsidRDefault="00B339DD" w:rsidP="00ED04CC">
            <w:pPr>
              <w:rPr>
                <w:sz w:val="16"/>
                <w:szCs w:val="16"/>
              </w:rPr>
            </w:pPr>
          </w:p>
        </w:tc>
        <w:tc>
          <w:tcPr>
            <w:tcW w:w="3010" w:type="dxa"/>
          </w:tcPr>
          <w:p w14:paraId="0A3264DF" w14:textId="77777777" w:rsidR="00B339DD" w:rsidRDefault="00B339DD" w:rsidP="00ED04CC">
            <w:pPr>
              <w:pStyle w:val="ListParagraph"/>
              <w:numPr>
                <w:ilvl w:val="0"/>
                <w:numId w:val="1"/>
              </w:numPr>
              <w:ind w:left="426"/>
              <w:rPr>
                <w:sz w:val="16"/>
                <w:szCs w:val="16"/>
              </w:rPr>
            </w:pPr>
            <w:r>
              <w:rPr>
                <w:sz w:val="16"/>
                <w:szCs w:val="16"/>
              </w:rPr>
              <w:lastRenderedPageBreak/>
              <w:t>DCS tank hi and hi-hi level alarms on LI7607.</w:t>
            </w:r>
          </w:p>
          <w:p w14:paraId="4A54831F" w14:textId="77777777" w:rsidR="00B339DD" w:rsidRDefault="00B339DD" w:rsidP="00ED04CC">
            <w:pPr>
              <w:pStyle w:val="ListParagraph"/>
              <w:numPr>
                <w:ilvl w:val="0"/>
                <w:numId w:val="1"/>
              </w:numPr>
              <w:ind w:left="426"/>
              <w:rPr>
                <w:sz w:val="16"/>
                <w:szCs w:val="16"/>
              </w:rPr>
            </w:pPr>
            <w:r>
              <w:rPr>
                <w:sz w:val="16"/>
                <w:szCs w:val="16"/>
              </w:rPr>
              <w:t>LSH7607</w:t>
            </w:r>
          </w:p>
          <w:p w14:paraId="27371A60" w14:textId="77777777" w:rsidR="00B339DD" w:rsidRDefault="00B339DD" w:rsidP="00ED04CC">
            <w:pPr>
              <w:pStyle w:val="ListParagraph"/>
              <w:numPr>
                <w:ilvl w:val="0"/>
                <w:numId w:val="1"/>
              </w:numPr>
              <w:ind w:left="426"/>
              <w:rPr>
                <w:sz w:val="16"/>
                <w:szCs w:val="16"/>
              </w:rPr>
            </w:pPr>
            <w:r>
              <w:rPr>
                <w:sz w:val="16"/>
                <w:szCs w:val="16"/>
              </w:rPr>
              <w:t>LSHH7607 discrete alarm</w:t>
            </w:r>
          </w:p>
          <w:p w14:paraId="07FB8DC0" w14:textId="77777777" w:rsidR="00B339DD" w:rsidRDefault="00B339DD" w:rsidP="00ED04CC">
            <w:pPr>
              <w:pStyle w:val="ListParagraph"/>
              <w:numPr>
                <w:ilvl w:val="0"/>
                <w:numId w:val="1"/>
              </w:numPr>
              <w:ind w:left="426"/>
              <w:rPr>
                <w:sz w:val="16"/>
                <w:szCs w:val="16"/>
              </w:rPr>
            </w:pPr>
            <w:r w:rsidRPr="00F446B6">
              <w:rPr>
                <w:sz w:val="16"/>
                <w:szCs w:val="16"/>
              </w:rPr>
              <w:t>LSHH7607 stops Pickle Liquor t</w:t>
            </w:r>
            <w:r>
              <w:rPr>
                <w:sz w:val="16"/>
                <w:szCs w:val="16"/>
              </w:rPr>
              <w:t>ransfer pumps</w:t>
            </w:r>
          </w:p>
          <w:p w14:paraId="5879AD0E" w14:textId="77777777" w:rsidR="00B339DD" w:rsidRDefault="00B339DD" w:rsidP="00ED04CC">
            <w:pPr>
              <w:pStyle w:val="ListParagraph"/>
              <w:numPr>
                <w:ilvl w:val="0"/>
                <w:numId w:val="1"/>
              </w:numPr>
              <w:ind w:left="426"/>
              <w:rPr>
                <w:sz w:val="16"/>
                <w:szCs w:val="16"/>
              </w:rPr>
            </w:pPr>
            <w:r w:rsidRPr="00F446B6">
              <w:rPr>
                <w:sz w:val="16"/>
                <w:szCs w:val="16"/>
              </w:rPr>
              <w:t xml:space="preserve">LSHH7607 trips Ferric Plant </w:t>
            </w:r>
          </w:p>
          <w:p w14:paraId="4EF0D5AA" w14:textId="77777777" w:rsidR="00B339DD" w:rsidRPr="00E90E83" w:rsidRDefault="00B339DD" w:rsidP="00ED04CC">
            <w:pPr>
              <w:pStyle w:val="ListParagraph"/>
              <w:numPr>
                <w:ilvl w:val="0"/>
                <w:numId w:val="1"/>
              </w:numPr>
              <w:ind w:left="426"/>
              <w:rPr>
                <w:sz w:val="16"/>
                <w:szCs w:val="16"/>
              </w:rPr>
            </w:pPr>
            <w:r w:rsidRPr="00E90E83">
              <w:rPr>
                <w:sz w:val="16"/>
                <w:szCs w:val="16"/>
              </w:rPr>
              <w:lastRenderedPageBreak/>
              <w:t>PEP18 Effluent Pump trips on no chlorine injection, activated by LSHH7607.</w:t>
            </w:r>
          </w:p>
          <w:p w14:paraId="0841C3F6" w14:textId="77777777" w:rsidR="00B339DD" w:rsidRDefault="00B339DD" w:rsidP="00ED04CC">
            <w:pPr>
              <w:pStyle w:val="ListParagraph"/>
              <w:numPr>
                <w:ilvl w:val="0"/>
                <w:numId w:val="1"/>
              </w:numPr>
              <w:ind w:left="426"/>
              <w:rPr>
                <w:sz w:val="16"/>
                <w:szCs w:val="16"/>
              </w:rPr>
            </w:pPr>
            <w:r w:rsidRPr="00E90E83">
              <w:rPr>
                <w:sz w:val="16"/>
                <w:szCs w:val="16"/>
              </w:rPr>
              <w:t>Overflow to PET12 Final Pump Tank</w:t>
            </w:r>
          </w:p>
          <w:p w14:paraId="5E0768BE"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5D4A1996" w14:textId="77777777" w:rsidR="00B339DD" w:rsidRPr="00E90E83" w:rsidRDefault="00B339DD" w:rsidP="00ED04CC">
            <w:pPr>
              <w:pStyle w:val="ListParagraph"/>
              <w:numPr>
                <w:ilvl w:val="0"/>
                <w:numId w:val="1"/>
              </w:numPr>
              <w:ind w:left="426"/>
              <w:rPr>
                <w:sz w:val="16"/>
                <w:szCs w:val="16"/>
              </w:rPr>
            </w:pPr>
            <w:r>
              <w:rPr>
                <w:sz w:val="16"/>
                <w:szCs w:val="16"/>
              </w:rPr>
              <w:t>Response Plan</w:t>
            </w:r>
          </w:p>
          <w:p w14:paraId="7EC48427" w14:textId="77777777" w:rsidR="00B339DD" w:rsidRPr="00E90E83" w:rsidRDefault="00B339DD" w:rsidP="00ED04CC">
            <w:pPr>
              <w:pStyle w:val="ListParagraph"/>
              <w:ind w:left="426"/>
              <w:rPr>
                <w:sz w:val="16"/>
                <w:szCs w:val="16"/>
              </w:rPr>
            </w:pPr>
          </w:p>
          <w:p w14:paraId="540EC540" w14:textId="77777777" w:rsidR="00B339DD" w:rsidRPr="00192181" w:rsidRDefault="00B339DD" w:rsidP="00ED04CC">
            <w:pPr>
              <w:pStyle w:val="ListParagraph"/>
              <w:ind w:left="426"/>
              <w:rPr>
                <w:sz w:val="16"/>
                <w:szCs w:val="16"/>
              </w:rPr>
            </w:pPr>
          </w:p>
        </w:tc>
        <w:tc>
          <w:tcPr>
            <w:tcW w:w="1243" w:type="dxa"/>
            <w:gridSpan w:val="2"/>
          </w:tcPr>
          <w:p w14:paraId="55B21678" w14:textId="77777777" w:rsidR="00B339DD" w:rsidRPr="007D758F" w:rsidRDefault="00B339DD" w:rsidP="00ED04CC">
            <w:pPr>
              <w:rPr>
                <w:sz w:val="16"/>
                <w:szCs w:val="16"/>
              </w:rPr>
            </w:pPr>
            <w:r w:rsidRPr="007D758F">
              <w:rPr>
                <w:sz w:val="16"/>
                <w:szCs w:val="16"/>
              </w:rPr>
              <w:lastRenderedPageBreak/>
              <w:t xml:space="preserve">Category </w:t>
            </w:r>
            <w:r w:rsidR="00935018">
              <w:rPr>
                <w:sz w:val="16"/>
                <w:szCs w:val="16"/>
              </w:rPr>
              <w:t>3</w:t>
            </w:r>
            <w:r>
              <w:rPr>
                <w:sz w:val="16"/>
                <w:szCs w:val="16"/>
              </w:rPr>
              <w:t>.</w:t>
            </w:r>
            <w:r w:rsidR="00935018">
              <w:rPr>
                <w:sz w:val="16"/>
                <w:szCs w:val="16"/>
              </w:rPr>
              <w:t>2</w:t>
            </w:r>
          </w:p>
        </w:tc>
        <w:tc>
          <w:tcPr>
            <w:tcW w:w="2017" w:type="dxa"/>
          </w:tcPr>
          <w:p w14:paraId="2C14DADA" w14:textId="77777777" w:rsidR="00B339DD" w:rsidRPr="007D758F" w:rsidRDefault="00935018" w:rsidP="00ED04CC">
            <w:pPr>
              <w:rPr>
                <w:sz w:val="16"/>
                <w:szCs w:val="16"/>
              </w:rPr>
            </w:pPr>
            <w:r>
              <w:rPr>
                <w:sz w:val="16"/>
                <w:szCs w:val="16"/>
              </w:rPr>
              <w:t>Very</w:t>
            </w:r>
            <w:r w:rsidR="00B339DD">
              <w:rPr>
                <w:sz w:val="16"/>
                <w:szCs w:val="16"/>
              </w:rPr>
              <w:t xml:space="preserve"> </w:t>
            </w:r>
            <w:r w:rsidR="00B339DD" w:rsidRPr="007D758F">
              <w:rPr>
                <w:sz w:val="16"/>
                <w:szCs w:val="16"/>
              </w:rPr>
              <w:t>Unlikely</w:t>
            </w:r>
          </w:p>
        </w:tc>
        <w:tc>
          <w:tcPr>
            <w:tcW w:w="1560" w:type="dxa"/>
          </w:tcPr>
          <w:p w14:paraId="371CAE32" w14:textId="77777777" w:rsidR="00B339DD" w:rsidRPr="007D758F" w:rsidRDefault="00B339DD" w:rsidP="00ED04CC">
            <w:pPr>
              <w:rPr>
                <w:sz w:val="16"/>
                <w:szCs w:val="16"/>
              </w:rPr>
            </w:pPr>
            <w:r>
              <w:rPr>
                <w:sz w:val="16"/>
                <w:szCs w:val="16"/>
              </w:rPr>
              <w:t>Level IV</w:t>
            </w:r>
          </w:p>
        </w:tc>
      </w:tr>
      <w:tr w:rsidR="00B339DD" w:rsidRPr="007D758F" w14:paraId="0F6DD5D0" w14:textId="77777777" w:rsidTr="00ED04CC">
        <w:tc>
          <w:tcPr>
            <w:tcW w:w="1668" w:type="dxa"/>
          </w:tcPr>
          <w:p w14:paraId="36C418D8" w14:textId="77777777" w:rsidR="00B339DD" w:rsidRDefault="00B339DD" w:rsidP="00ED04CC"/>
        </w:tc>
        <w:tc>
          <w:tcPr>
            <w:tcW w:w="1302" w:type="dxa"/>
            <w:tcBorders>
              <w:bottom w:val="single" w:sz="4" w:space="0" w:color="auto"/>
            </w:tcBorders>
            <w:shd w:val="clear" w:color="auto" w:fill="D99594" w:themeFill="accent2" w:themeFillTint="99"/>
          </w:tcPr>
          <w:p w14:paraId="1BF9DEDA" w14:textId="77777777" w:rsidR="00B339DD" w:rsidRPr="0090250A" w:rsidRDefault="00B339DD" w:rsidP="00ED04CC">
            <w:pPr>
              <w:rPr>
                <w:b/>
              </w:rPr>
            </w:pPr>
            <w:r w:rsidRPr="0090250A">
              <w:rPr>
                <w:b/>
              </w:rPr>
              <w:t>Hum</w:t>
            </w:r>
          </w:p>
        </w:tc>
        <w:tc>
          <w:tcPr>
            <w:tcW w:w="2241" w:type="dxa"/>
          </w:tcPr>
          <w:p w14:paraId="5BE71681" w14:textId="77777777" w:rsidR="00B339DD" w:rsidRPr="007D758F" w:rsidRDefault="00B339DD"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Injuries due to slippery effluent.</w:t>
            </w:r>
          </w:p>
        </w:tc>
        <w:tc>
          <w:tcPr>
            <w:tcW w:w="3010" w:type="dxa"/>
          </w:tcPr>
          <w:p w14:paraId="4B572D60" w14:textId="77777777" w:rsidR="00B339DD" w:rsidRPr="007D758F" w:rsidRDefault="00B339DD" w:rsidP="00ED04CC">
            <w:pPr>
              <w:pStyle w:val="ListParagraph"/>
              <w:numPr>
                <w:ilvl w:val="0"/>
                <w:numId w:val="1"/>
              </w:numPr>
              <w:ind w:left="426"/>
              <w:rPr>
                <w:sz w:val="16"/>
                <w:szCs w:val="16"/>
              </w:rPr>
            </w:pPr>
            <w:r w:rsidRPr="007D758F">
              <w:rPr>
                <w:sz w:val="16"/>
                <w:szCs w:val="16"/>
              </w:rPr>
              <w:t>As for “Nat”</w:t>
            </w:r>
          </w:p>
          <w:p w14:paraId="6A74A5E5" w14:textId="77777777" w:rsidR="00B339DD" w:rsidRDefault="00B339DD"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80D4338" w14:textId="77777777" w:rsidR="00B339DD" w:rsidRPr="0084421E" w:rsidRDefault="00B339DD" w:rsidP="00ED04CC">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4FD88CF1" w14:textId="77777777" w:rsidR="00B339DD" w:rsidRPr="0027385E" w:rsidRDefault="00B339DD" w:rsidP="00ED04CC">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41A3CBF9" w14:textId="77777777" w:rsidR="00B339DD" w:rsidRPr="007D758F" w:rsidRDefault="00B339DD" w:rsidP="00ED04CC">
            <w:pPr>
              <w:pStyle w:val="ListParagraph"/>
              <w:ind w:left="426"/>
              <w:rPr>
                <w:sz w:val="16"/>
                <w:szCs w:val="16"/>
              </w:rPr>
            </w:pPr>
          </w:p>
        </w:tc>
        <w:tc>
          <w:tcPr>
            <w:tcW w:w="1243" w:type="dxa"/>
            <w:gridSpan w:val="2"/>
          </w:tcPr>
          <w:p w14:paraId="43D4E1CE" w14:textId="77777777" w:rsidR="00B339DD" w:rsidRPr="007D758F" w:rsidRDefault="00B339DD" w:rsidP="00ED04CC">
            <w:pPr>
              <w:rPr>
                <w:sz w:val="16"/>
                <w:szCs w:val="16"/>
              </w:rPr>
            </w:pPr>
            <w:r w:rsidRPr="007D758F">
              <w:rPr>
                <w:sz w:val="16"/>
                <w:szCs w:val="16"/>
              </w:rPr>
              <w:t xml:space="preserve">Category </w:t>
            </w:r>
            <w:r>
              <w:rPr>
                <w:sz w:val="16"/>
                <w:szCs w:val="16"/>
              </w:rPr>
              <w:t>3.2</w:t>
            </w:r>
          </w:p>
        </w:tc>
        <w:tc>
          <w:tcPr>
            <w:tcW w:w="2017" w:type="dxa"/>
          </w:tcPr>
          <w:p w14:paraId="58E76736" w14:textId="77777777" w:rsidR="00B339DD" w:rsidRPr="007D758F" w:rsidRDefault="00B339DD" w:rsidP="00ED04CC">
            <w:pPr>
              <w:rPr>
                <w:sz w:val="16"/>
                <w:szCs w:val="16"/>
              </w:rPr>
            </w:pPr>
            <w:r>
              <w:rPr>
                <w:sz w:val="16"/>
                <w:szCs w:val="16"/>
              </w:rPr>
              <w:t xml:space="preserve">Very </w:t>
            </w:r>
            <w:r w:rsidRPr="007D758F">
              <w:rPr>
                <w:sz w:val="16"/>
                <w:szCs w:val="16"/>
              </w:rPr>
              <w:t>Unlikely</w:t>
            </w:r>
          </w:p>
        </w:tc>
        <w:tc>
          <w:tcPr>
            <w:tcW w:w="1560" w:type="dxa"/>
          </w:tcPr>
          <w:p w14:paraId="406F787B" w14:textId="77777777" w:rsidR="00B339DD" w:rsidRPr="007D758F" w:rsidRDefault="00B339DD" w:rsidP="00ED04CC">
            <w:pPr>
              <w:rPr>
                <w:sz w:val="16"/>
                <w:szCs w:val="16"/>
              </w:rPr>
            </w:pPr>
            <w:r w:rsidRPr="007D758F">
              <w:rPr>
                <w:sz w:val="16"/>
                <w:szCs w:val="16"/>
              </w:rPr>
              <w:t xml:space="preserve">Level </w:t>
            </w:r>
            <w:r w:rsidR="00935018">
              <w:rPr>
                <w:sz w:val="16"/>
                <w:szCs w:val="16"/>
              </w:rPr>
              <w:t>IV</w:t>
            </w:r>
          </w:p>
        </w:tc>
      </w:tr>
      <w:tr w:rsidR="00B339DD" w:rsidRPr="007D758F" w14:paraId="1A819DB9" w14:textId="77777777" w:rsidTr="00ED04CC">
        <w:tc>
          <w:tcPr>
            <w:tcW w:w="13041" w:type="dxa"/>
            <w:gridSpan w:val="8"/>
          </w:tcPr>
          <w:p w14:paraId="03B038D9" w14:textId="77777777" w:rsidR="00B339DD" w:rsidRPr="007D758F" w:rsidRDefault="00B339DD" w:rsidP="00ED04CC">
            <w:pPr>
              <w:rPr>
                <w:sz w:val="20"/>
                <w:szCs w:val="20"/>
              </w:rPr>
            </w:pPr>
            <w:r>
              <w:rPr>
                <w:sz w:val="20"/>
                <w:szCs w:val="20"/>
              </w:rPr>
              <w:t>Item [03</w:t>
            </w:r>
            <w:r w:rsidRPr="007D758F">
              <w:rPr>
                <w:sz w:val="20"/>
                <w:szCs w:val="20"/>
              </w:rPr>
              <w:t xml:space="preserve">]. </w:t>
            </w:r>
            <w:r w:rsidRPr="00E90E83">
              <w:rPr>
                <w:sz w:val="20"/>
                <w:szCs w:val="20"/>
              </w:rPr>
              <w:t xml:space="preserve">Overfilling </w:t>
            </w:r>
            <w:r w:rsidRPr="006D461F">
              <w:rPr>
                <w:sz w:val="20"/>
                <w:szCs w:val="20"/>
              </w:rPr>
              <w:t>PET12 Final Pump Tank</w:t>
            </w:r>
          </w:p>
        </w:tc>
      </w:tr>
      <w:tr w:rsidR="00B339DD" w:rsidRPr="007D758F" w14:paraId="59B181A2" w14:textId="77777777" w:rsidTr="00ED04CC">
        <w:tc>
          <w:tcPr>
            <w:tcW w:w="1668" w:type="dxa"/>
          </w:tcPr>
          <w:p w14:paraId="798C8138" w14:textId="77777777" w:rsidR="00B339DD" w:rsidRDefault="00B339DD" w:rsidP="00ED04CC"/>
        </w:tc>
        <w:tc>
          <w:tcPr>
            <w:tcW w:w="1302" w:type="dxa"/>
            <w:tcBorders>
              <w:bottom w:val="single" w:sz="4" w:space="0" w:color="auto"/>
            </w:tcBorders>
            <w:shd w:val="clear" w:color="auto" w:fill="92D050"/>
          </w:tcPr>
          <w:p w14:paraId="1E463855" w14:textId="77777777" w:rsidR="00B339DD" w:rsidRPr="0090250A" w:rsidRDefault="00B339DD" w:rsidP="00ED04CC">
            <w:pPr>
              <w:rPr>
                <w:b/>
              </w:rPr>
            </w:pPr>
            <w:r w:rsidRPr="0090250A">
              <w:rPr>
                <w:b/>
              </w:rPr>
              <w:t>Nat</w:t>
            </w:r>
          </w:p>
        </w:tc>
        <w:tc>
          <w:tcPr>
            <w:tcW w:w="2241" w:type="dxa"/>
          </w:tcPr>
          <w:p w14:paraId="06EBD971" w14:textId="77777777" w:rsidR="00B339DD" w:rsidRDefault="00935018" w:rsidP="00ED04CC">
            <w:pPr>
              <w:rPr>
                <w:sz w:val="16"/>
                <w:szCs w:val="16"/>
              </w:rPr>
            </w:pPr>
            <w:r>
              <w:rPr>
                <w:sz w:val="16"/>
                <w:szCs w:val="16"/>
              </w:rPr>
              <w:t xml:space="preserve">Interceptor Pit 1 overflow </w:t>
            </w:r>
            <w:r w:rsidR="00B339DD">
              <w:rPr>
                <w:sz w:val="16"/>
                <w:szCs w:val="16"/>
              </w:rPr>
              <w:t>to Springvale Drain. Adverse impact on aquatic organisms, including lethal dosage. Release to SWOOS from Site Utilities without treatment, resulting in adverse impact on trade waste water quality.</w:t>
            </w:r>
          </w:p>
          <w:p w14:paraId="21017F3F" w14:textId="77777777" w:rsidR="00B339DD" w:rsidRPr="007D758F" w:rsidRDefault="00B339DD" w:rsidP="00ED04CC">
            <w:pPr>
              <w:rPr>
                <w:sz w:val="16"/>
                <w:szCs w:val="16"/>
              </w:rPr>
            </w:pPr>
          </w:p>
        </w:tc>
        <w:tc>
          <w:tcPr>
            <w:tcW w:w="3010" w:type="dxa"/>
          </w:tcPr>
          <w:p w14:paraId="517B5A65" w14:textId="77777777" w:rsidR="00B339DD" w:rsidRDefault="00B339DD" w:rsidP="00ED04CC">
            <w:pPr>
              <w:pStyle w:val="ListParagraph"/>
              <w:numPr>
                <w:ilvl w:val="0"/>
                <w:numId w:val="1"/>
              </w:numPr>
              <w:ind w:left="426"/>
              <w:rPr>
                <w:sz w:val="16"/>
                <w:szCs w:val="16"/>
              </w:rPr>
            </w:pPr>
            <w:r>
              <w:rPr>
                <w:sz w:val="16"/>
                <w:szCs w:val="16"/>
              </w:rPr>
              <w:t>DCS tank hi-hi level alarm on LI7630. Hi-hi-hi level discrete alarm</w:t>
            </w:r>
            <w:r>
              <w:rPr>
                <w:sz w:val="16"/>
                <w:szCs w:val="16"/>
              </w:rPr>
              <w:br/>
              <w:t>LAHHH7630</w:t>
            </w:r>
          </w:p>
          <w:p w14:paraId="0447AB9D" w14:textId="77777777" w:rsidR="00B339DD" w:rsidRDefault="00B339DD" w:rsidP="00ED04CC">
            <w:pPr>
              <w:pStyle w:val="ListParagraph"/>
              <w:numPr>
                <w:ilvl w:val="0"/>
                <w:numId w:val="1"/>
              </w:numPr>
              <w:ind w:left="426"/>
              <w:rPr>
                <w:sz w:val="16"/>
                <w:szCs w:val="16"/>
              </w:rPr>
            </w:pPr>
            <w:r w:rsidRPr="00E90E83">
              <w:rPr>
                <w:sz w:val="16"/>
                <w:szCs w:val="16"/>
              </w:rPr>
              <w:t xml:space="preserve">Ferric Plant trips on </w:t>
            </w:r>
            <w:r>
              <w:rPr>
                <w:sz w:val="16"/>
                <w:szCs w:val="16"/>
              </w:rPr>
              <w:t>LAHH7630.</w:t>
            </w:r>
          </w:p>
          <w:p w14:paraId="4C8F4E1F" w14:textId="77777777" w:rsidR="00B339DD" w:rsidRDefault="00B339DD" w:rsidP="00ED04CC">
            <w:pPr>
              <w:pStyle w:val="ListParagraph"/>
              <w:numPr>
                <w:ilvl w:val="0"/>
                <w:numId w:val="1"/>
              </w:numPr>
              <w:ind w:left="426"/>
              <w:rPr>
                <w:sz w:val="16"/>
                <w:szCs w:val="16"/>
              </w:rPr>
            </w:pPr>
            <w:r>
              <w:rPr>
                <w:sz w:val="16"/>
                <w:szCs w:val="16"/>
              </w:rPr>
              <w:t>Overflow to lute in bunded area.</w:t>
            </w:r>
          </w:p>
          <w:p w14:paraId="30B4DBEC" w14:textId="77777777" w:rsidR="00B339DD" w:rsidRDefault="00B339DD" w:rsidP="00ED04CC">
            <w:pPr>
              <w:pStyle w:val="ListParagraph"/>
              <w:numPr>
                <w:ilvl w:val="0"/>
                <w:numId w:val="1"/>
              </w:numPr>
              <w:ind w:left="426"/>
              <w:rPr>
                <w:sz w:val="16"/>
                <w:szCs w:val="16"/>
              </w:rPr>
            </w:pPr>
            <w:r>
              <w:rPr>
                <w:sz w:val="16"/>
                <w:szCs w:val="16"/>
              </w:rPr>
              <w:t xml:space="preserve">Bunded capacity at least 110% of largest tank or vessel. </w:t>
            </w:r>
          </w:p>
          <w:p w14:paraId="2565AC5A" w14:textId="77777777" w:rsidR="00B339DD" w:rsidRDefault="00B339DD" w:rsidP="00ED04CC">
            <w:pPr>
              <w:pStyle w:val="ListParagraph"/>
              <w:numPr>
                <w:ilvl w:val="0"/>
                <w:numId w:val="1"/>
              </w:numPr>
              <w:ind w:left="426"/>
              <w:rPr>
                <w:sz w:val="16"/>
                <w:szCs w:val="16"/>
              </w:rPr>
            </w:pPr>
            <w:r w:rsidRPr="00E90E83">
              <w:rPr>
                <w:sz w:val="16"/>
                <w:szCs w:val="16"/>
              </w:rPr>
              <w:t>Loss</w:t>
            </w:r>
            <w:r>
              <w:rPr>
                <w:sz w:val="16"/>
                <w:szCs w:val="16"/>
              </w:rPr>
              <w:t>es</w:t>
            </w:r>
            <w:r w:rsidRPr="00E90E83">
              <w:rPr>
                <w:sz w:val="16"/>
                <w:szCs w:val="16"/>
              </w:rPr>
              <w:t xml:space="preserve"> of containment </w:t>
            </w:r>
            <w:r>
              <w:rPr>
                <w:sz w:val="16"/>
                <w:szCs w:val="16"/>
              </w:rPr>
              <w:t xml:space="preserve">flow </w:t>
            </w:r>
            <w:r w:rsidRPr="00E90E83">
              <w:rPr>
                <w:sz w:val="16"/>
                <w:szCs w:val="16"/>
              </w:rPr>
              <w:t xml:space="preserve">to Ferric Sump and </w:t>
            </w:r>
            <w:r>
              <w:rPr>
                <w:sz w:val="16"/>
                <w:szCs w:val="16"/>
              </w:rPr>
              <w:t>are pumped to</w:t>
            </w:r>
            <w:r w:rsidRPr="00E90E83">
              <w:rPr>
                <w:sz w:val="16"/>
                <w:szCs w:val="16"/>
              </w:rPr>
              <w:t xml:space="preserve"> PET18</w:t>
            </w:r>
            <w:r>
              <w:rPr>
                <w:sz w:val="16"/>
                <w:szCs w:val="16"/>
              </w:rPr>
              <w:t xml:space="preserve"> for recycle into Ferric Plant</w:t>
            </w:r>
            <w:r w:rsidRPr="00E90E83">
              <w:rPr>
                <w:sz w:val="16"/>
                <w:szCs w:val="16"/>
              </w:rPr>
              <w:t xml:space="preserve">. </w:t>
            </w:r>
          </w:p>
          <w:p w14:paraId="4891B457"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18C03790" w14:textId="77777777" w:rsidR="00B339DD" w:rsidRPr="00E90E83" w:rsidRDefault="00B339DD" w:rsidP="00ED04CC">
            <w:pPr>
              <w:pStyle w:val="ListParagraph"/>
              <w:numPr>
                <w:ilvl w:val="0"/>
                <w:numId w:val="1"/>
              </w:numPr>
              <w:ind w:left="426"/>
              <w:rPr>
                <w:sz w:val="16"/>
                <w:szCs w:val="16"/>
              </w:rPr>
            </w:pPr>
            <w:r>
              <w:rPr>
                <w:sz w:val="16"/>
                <w:szCs w:val="16"/>
              </w:rPr>
              <w:t>Response Plan</w:t>
            </w:r>
          </w:p>
          <w:p w14:paraId="21204D81" w14:textId="77777777" w:rsidR="00B339DD" w:rsidRPr="00E90E83" w:rsidRDefault="00B339DD" w:rsidP="00ED04CC">
            <w:pPr>
              <w:rPr>
                <w:sz w:val="16"/>
                <w:szCs w:val="16"/>
              </w:rPr>
            </w:pPr>
          </w:p>
          <w:p w14:paraId="6F4A1E8F" w14:textId="77777777" w:rsidR="00B339DD" w:rsidRPr="00E90E83" w:rsidRDefault="00B339DD" w:rsidP="00ED04CC">
            <w:pPr>
              <w:pStyle w:val="ListParagraph"/>
              <w:ind w:left="426"/>
              <w:rPr>
                <w:sz w:val="16"/>
                <w:szCs w:val="16"/>
              </w:rPr>
            </w:pPr>
          </w:p>
        </w:tc>
        <w:tc>
          <w:tcPr>
            <w:tcW w:w="1243" w:type="dxa"/>
            <w:gridSpan w:val="2"/>
          </w:tcPr>
          <w:p w14:paraId="098345D8" w14:textId="77777777" w:rsidR="00B339DD" w:rsidRPr="007D758F" w:rsidRDefault="00B339DD" w:rsidP="00ED04CC">
            <w:pPr>
              <w:rPr>
                <w:sz w:val="16"/>
                <w:szCs w:val="16"/>
              </w:rPr>
            </w:pPr>
            <w:r w:rsidRPr="007D758F">
              <w:rPr>
                <w:sz w:val="16"/>
                <w:szCs w:val="16"/>
              </w:rPr>
              <w:t xml:space="preserve">Category </w:t>
            </w:r>
            <w:r w:rsidR="00935018">
              <w:rPr>
                <w:sz w:val="16"/>
                <w:szCs w:val="16"/>
              </w:rPr>
              <w:t>3</w:t>
            </w:r>
            <w:r>
              <w:rPr>
                <w:sz w:val="16"/>
                <w:szCs w:val="16"/>
              </w:rPr>
              <w:t>.</w:t>
            </w:r>
            <w:r w:rsidR="00935018">
              <w:rPr>
                <w:sz w:val="16"/>
                <w:szCs w:val="16"/>
              </w:rPr>
              <w:t>2</w:t>
            </w:r>
          </w:p>
        </w:tc>
        <w:tc>
          <w:tcPr>
            <w:tcW w:w="2017" w:type="dxa"/>
          </w:tcPr>
          <w:p w14:paraId="0C1B268B" w14:textId="77777777" w:rsidR="00B339DD" w:rsidRPr="007D758F" w:rsidRDefault="00935018" w:rsidP="00ED04CC">
            <w:pPr>
              <w:rPr>
                <w:sz w:val="16"/>
                <w:szCs w:val="16"/>
              </w:rPr>
            </w:pPr>
            <w:r>
              <w:rPr>
                <w:sz w:val="16"/>
                <w:szCs w:val="16"/>
              </w:rPr>
              <w:t>Very</w:t>
            </w:r>
            <w:r w:rsidR="00B339DD">
              <w:rPr>
                <w:sz w:val="16"/>
                <w:szCs w:val="16"/>
              </w:rPr>
              <w:t xml:space="preserve"> </w:t>
            </w:r>
            <w:r w:rsidR="00B339DD" w:rsidRPr="007D758F">
              <w:rPr>
                <w:sz w:val="16"/>
                <w:szCs w:val="16"/>
              </w:rPr>
              <w:t>Unlikely</w:t>
            </w:r>
          </w:p>
        </w:tc>
        <w:tc>
          <w:tcPr>
            <w:tcW w:w="1560" w:type="dxa"/>
          </w:tcPr>
          <w:p w14:paraId="08A26962" w14:textId="77777777" w:rsidR="00B339DD" w:rsidRPr="007D758F" w:rsidRDefault="00B339DD" w:rsidP="00ED04CC">
            <w:pPr>
              <w:rPr>
                <w:sz w:val="16"/>
                <w:szCs w:val="16"/>
              </w:rPr>
            </w:pPr>
            <w:r w:rsidRPr="007D758F">
              <w:rPr>
                <w:sz w:val="16"/>
                <w:szCs w:val="16"/>
              </w:rPr>
              <w:t xml:space="preserve">Level </w:t>
            </w:r>
            <w:r>
              <w:rPr>
                <w:sz w:val="16"/>
                <w:szCs w:val="16"/>
              </w:rPr>
              <w:t>IV</w:t>
            </w:r>
          </w:p>
        </w:tc>
      </w:tr>
      <w:tr w:rsidR="00B339DD" w:rsidRPr="007D758F" w14:paraId="0C1B7FA4" w14:textId="77777777" w:rsidTr="00ED04CC">
        <w:tc>
          <w:tcPr>
            <w:tcW w:w="1668" w:type="dxa"/>
          </w:tcPr>
          <w:p w14:paraId="09C70410" w14:textId="77777777" w:rsidR="00B339DD" w:rsidRDefault="00B339DD" w:rsidP="00ED04CC"/>
        </w:tc>
        <w:tc>
          <w:tcPr>
            <w:tcW w:w="1302" w:type="dxa"/>
            <w:tcBorders>
              <w:bottom w:val="single" w:sz="4" w:space="0" w:color="auto"/>
            </w:tcBorders>
            <w:shd w:val="clear" w:color="auto" w:fill="D99594" w:themeFill="accent2" w:themeFillTint="99"/>
          </w:tcPr>
          <w:p w14:paraId="32F395FB" w14:textId="77777777" w:rsidR="00B339DD" w:rsidRPr="0090250A" w:rsidRDefault="00B339DD" w:rsidP="00ED04CC">
            <w:pPr>
              <w:rPr>
                <w:b/>
              </w:rPr>
            </w:pPr>
            <w:r w:rsidRPr="0090250A">
              <w:rPr>
                <w:b/>
              </w:rPr>
              <w:t>Hum</w:t>
            </w:r>
          </w:p>
        </w:tc>
        <w:tc>
          <w:tcPr>
            <w:tcW w:w="2241" w:type="dxa"/>
          </w:tcPr>
          <w:p w14:paraId="45CD928E" w14:textId="77777777" w:rsidR="00B339DD" w:rsidRPr="007D758F" w:rsidRDefault="00B339DD"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Injuries due to slippery effluent.</w:t>
            </w:r>
          </w:p>
        </w:tc>
        <w:tc>
          <w:tcPr>
            <w:tcW w:w="3010" w:type="dxa"/>
          </w:tcPr>
          <w:p w14:paraId="7A7C194A" w14:textId="77777777" w:rsidR="00B339DD" w:rsidRPr="007D758F" w:rsidRDefault="00B339DD" w:rsidP="00ED04CC">
            <w:pPr>
              <w:pStyle w:val="ListParagraph"/>
              <w:numPr>
                <w:ilvl w:val="0"/>
                <w:numId w:val="1"/>
              </w:numPr>
              <w:ind w:left="426"/>
              <w:rPr>
                <w:sz w:val="16"/>
                <w:szCs w:val="16"/>
              </w:rPr>
            </w:pPr>
            <w:r w:rsidRPr="007D758F">
              <w:rPr>
                <w:sz w:val="16"/>
                <w:szCs w:val="16"/>
              </w:rPr>
              <w:t>As for “Nat”</w:t>
            </w:r>
          </w:p>
          <w:p w14:paraId="05E32592" w14:textId="77777777" w:rsidR="00B339DD" w:rsidRDefault="00B339DD"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762504EA" w14:textId="77777777" w:rsidR="00B339DD" w:rsidRPr="0084421E" w:rsidRDefault="00B339DD" w:rsidP="00ED04CC">
            <w:pPr>
              <w:pStyle w:val="ListParagraph"/>
              <w:numPr>
                <w:ilvl w:val="0"/>
                <w:numId w:val="1"/>
              </w:numPr>
              <w:ind w:left="426"/>
              <w:rPr>
                <w:sz w:val="16"/>
                <w:szCs w:val="16"/>
              </w:rPr>
            </w:pPr>
            <w:r w:rsidRPr="007D758F">
              <w:rPr>
                <w:sz w:val="16"/>
                <w:szCs w:val="16"/>
              </w:rPr>
              <w:t>Safety showers</w:t>
            </w:r>
            <w:r>
              <w:rPr>
                <w:color w:val="FF0000"/>
                <w:sz w:val="16"/>
                <w:szCs w:val="16"/>
              </w:rPr>
              <w:br/>
            </w:r>
            <w:r w:rsidRPr="007D758F">
              <w:rPr>
                <w:b/>
                <w:sz w:val="16"/>
                <w:szCs w:val="16"/>
              </w:rPr>
              <w:t>MHF-CC-087</w:t>
            </w:r>
          </w:p>
          <w:p w14:paraId="053A6BAA" w14:textId="77777777" w:rsidR="00B339DD" w:rsidRPr="0027385E" w:rsidRDefault="00B339DD" w:rsidP="00ED04CC">
            <w:pPr>
              <w:pStyle w:val="ListParagraph"/>
              <w:numPr>
                <w:ilvl w:val="0"/>
                <w:numId w:val="1"/>
              </w:numPr>
              <w:ind w:left="426"/>
              <w:rPr>
                <w:sz w:val="16"/>
                <w:szCs w:val="16"/>
              </w:rPr>
            </w:pPr>
            <w:r>
              <w:rPr>
                <w:sz w:val="16"/>
                <w:szCs w:val="16"/>
              </w:rPr>
              <w:lastRenderedPageBreak/>
              <w:t>Personnel and contractors informed not to rush on site as a part of behaviour safety requirements.</w:t>
            </w:r>
          </w:p>
          <w:p w14:paraId="2D41068A" w14:textId="77777777" w:rsidR="00B339DD" w:rsidRPr="007D758F" w:rsidRDefault="00B339DD" w:rsidP="00ED04CC">
            <w:pPr>
              <w:pStyle w:val="ListParagraph"/>
              <w:ind w:left="426"/>
              <w:rPr>
                <w:sz w:val="16"/>
                <w:szCs w:val="16"/>
              </w:rPr>
            </w:pPr>
          </w:p>
        </w:tc>
        <w:tc>
          <w:tcPr>
            <w:tcW w:w="1243" w:type="dxa"/>
            <w:gridSpan w:val="2"/>
          </w:tcPr>
          <w:p w14:paraId="32A4B54C" w14:textId="77777777" w:rsidR="00B339DD" w:rsidRPr="007D758F" w:rsidRDefault="00B339DD" w:rsidP="00ED04CC">
            <w:pPr>
              <w:rPr>
                <w:sz w:val="16"/>
                <w:szCs w:val="16"/>
              </w:rPr>
            </w:pPr>
            <w:r w:rsidRPr="007D758F">
              <w:rPr>
                <w:sz w:val="16"/>
                <w:szCs w:val="16"/>
              </w:rPr>
              <w:lastRenderedPageBreak/>
              <w:t xml:space="preserve">Category </w:t>
            </w:r>
            <w:r>
              <w:rPr>
                <w:sz w:val="16"/>
                <w:szCs w:val="16"/>
              </w:rPr>
              <w:t>3.2</w:t>
            </w:r>
          </w:p>
        </w:tc>
        <w:tc>
          <w:tcPr>
            <w:tcW w:w="2017" w:type="dxa"/>
          </w:tcPr>
          <w:p w14:paraId="73CC044A" w14:textId="77777777" w:rsidR="00B339DD" w:rsidRPr="007D758F" w:rsidRDefault="00B339DD" w:rsidP="00ED04CC">
            <w:pPr>
              <w:rPr>
                <w:sz w:val="16"/>
                <w:szCs w:val="16"/>
              </w:rPr>
            </w:pPr>
            <w:r>
              <w:rPr>
                <w:sz w:val="16"/>
                <w:szCs w:val="16"/>
              </w:rPr>
              <w:t xml:space="preserve">Very </w:t>
            </w:r>
            <w:r w:rsidRPr="007D758F">
              <w:rPr>
                <w:sz w:val="16"/>
                <w:szCs w:val="16"/>
              </w:rPr>
              <w:t>Unlikely</w:t>
            </w:r>
          </w:p>
        </w:tc>
        <w:tc>
          <w:tcPr>
            <w:tcW w:w="1560" w:type="dxa"/>
          </w:tcPr>
          <w:p w14:paraId="74CD895C" w14:textId="77777777" w:rsidR="00B339DD" w:rsidRPr="007D758F" w:rsidRDefault="00B339DD" w:rsidP="00ED04CC">
            <w:pPr>
              <w:rPr>
                <w:sz w:val="16"/>
                <w:szCs w:val="16"/>
              </w:rPr>
            </w:pPr>
            <w:r w:rsidRPr="007D758F">
              <w:rPr>
                <w:sz w:val="16"/>
                <w:szCs w:val="16"/>
              </w:rPr>
              <w:t xml:space="preserve">Level </w:t>
            </w:r>
            <w:r>
              <w:rPr>
                <w:sz w:val="16"/>
                <w:szCs w:val="16"/>
              </w:rPr>
              <w:t>IV</w:t>
            </w:r>
          </w:p>
        </w:tc>
      </w:tr>
      <w:tr w:rsidR="00B339DD" w:rsidRPr="007D758F" w14:paraId="02ABC611" w14:textId="77777777" w:rsidTr="00ED04CC">
        <w:tc>
          <w:tcPr>
            <w:tcW w:w="13041" w:type="dxa"/>
            <w:gridSpan w:val="8"/>
          </w:tcPr>
          <w:p w14:paraId="15FC7BBD" w14:textId="77777777" w:rsidR="00B339DD" w:rsidRDefault="00B339DD" w:rsidP="00ED04CC">
            <w:pPr>
              <w:rPr>
                <w:sz w:val="20"/>
                <w:szCs w:val="20"/>
              </w:rPr>
            </w:pPr>
            <w:r>
              <w:rPr>
                <w:sz w:val="20"/>
                <w:szCs w:val="20"/>
              </w:rPr>
              <w:t>Item [04</w:t>
            </w:r>
            <w:r w:rsidRPr="007D758F">
              <w:rPr>
                <w:sz w:val="20"/>
                <w:szCs w:val="20"/>
              </w:rPr>
              <w:t xml:space="preserve">]. Overfilling </w:t>
            </w:r>
            <w:r w:rsidRPr="006D461F">
              <w:rPr>
                <w:sz w:val="20"/>
                <w:szCs w:val="20"/>
              </w:rPr>
              <w:t>PET15/16/17/20 Ferric Stock Tanks</w:t>
            </w:r>
          </w:p>
          <w:p w14:paraId="1223CE3D" w14:textId="77777777" w:rsidR="00B339DD" w:rsidRPr="007D758F" w:rsidRDefault="00B339DD" w:rsidP="00ED04CC">
            <w:pPr>
              <w:rPr>
                <w:sz w:val="20"/>
                <w:szCs w:val="20"/>
              </w:rPr>
            </w:pPr>
          </w:p>
        </w:tc>
      </w:tr>
      <w:tr w:rsidR="00B339DD" w:rsidRPr="007D758F" w14:paraId="34F7F00E" w14:textId="77777777" w:rsidTr="00ED04CC">
        <w:tc>
          <w:tcPr>
            <w:tcW w:w="1668" w:type="dxa"/>
          </w:tcPr>
          <w:p w14:paraId="12DA2DBB" w14:textId="77777777" w:rsidR="00B339DD" w:rsidRDefault="00B339DD" w:rsidP="00ED04CC"/>
        </w:tc>
        <w:tc>
          <w:tcPr>
            <w:tcW w:w="1302" w:type="dxa"/>
            <w:tcBorders>
              <w:bottom w:val="single" w:sz="4" w:space="0" w:color="auto"/>
            </w:tcBorders>
            <w:shd w:val="clear" w:color="auto" w:fill="92D050"/>
          </w:tcPr>
          <w:p w14:paraId="57191136" w14:textId="77777777" w:rsidR="00B339DD" w:rsidRPr="0090250A" w:rsidRDefault="00B339DD" w:rsidP="00ED04CC">
            <w:pPr>
              <w:rPr>
                <w:b/>
              </w:rPr>
            </w:pPr>
            <w:r w:rsidRPr="0090250A">
              <w:rPr>
                <w:b/>
              </w:rPr>
              <w:t>Nat</w:t>
            </w:r>
          </w:p>
        </w:tc>
        <w:tc>
          <w:tcPr>
            <w:tcW w:w="2241" w:type="dxa"/>
          </w:tcPr>
          <w:p w14:paraId="77B630E3" w14:textId="77777777" w:rsidR="00B339DD" w:rsidRDefault="00935018" w:rsidP="00ED04CC">
            <w:pPr>
              <w:rPr>
                <w:sz w:val="16"/>
                <w:szCs w:val="16"/>
              </w:rPr>
            </w:pPr>
            <w:r>
              <w:rPr>
                <w:sz w:val="16"/>
                <w:szCs w:val="16"/>
              </w:rPr>
              <w:t xml:space="preserve">Interceptor Pit 1 overflow </w:t>
            </w:r>
            <w:r w:rsidR="00B339DD">
              <w:rPr>
                <w:sz w:val="16"/>
                <w:szCs w:val="16"/>
              </w:rPr>
              <w:t>to Springvale Drain. Adverse impact on aquatic organisms, including lethal dosage. Release to SWOOS from Site Utilities without treatment, resulting in adverse impact on trade waste water quality.</w:t>
            </w:r>
          </w:p>
          <w:p w14:paraId="237E605D" w14:textId="77777777" w:rsidR="00B339DD" w:rsidRPr="007D758F" w:rsidRDefault="00B339DD" w:rsidP="00ED04CC">
            <w:pPr>
              <w:rPr>
                <w:sz w:val="16"/>
                <w:szCs w:val="16"/>
              </w:rPr>
            </w:pPr>
          </w:p>
        </w:tc>
        <w:tc>
          <w:tcPr>
            <w:tcW w:w="3010" w:type="dxa"/>
          </w:tcPr>
          <w:p w14:paraId="424398D7" w14:textId="77777777" w:rsidR="00B339DD" w:rsidRDefault="00B339DD" w:rsidP="00ED04CC">
            <w:pPr>
              <w:rPr>
                <w:sz w:val="16"/>
                <w:szCs w:val="16"/>
              </w:rPr>
            </w:pPr>
          </w:p>
          <w:p w14:paraId="364B4DC4" w14:textId="77777777" w:rsidR="00B339DD" w:rsidRDefault="00B339DD" w:rsidP="00ED04CC">
            <w:pPr>
              <w:rPr>
                <w:sz w:val="16"/>
                <w:szCs w:val="16"/>
              </w:rPr>
            </w:pPr>
            <w:r w:rsidRPr="00C15609">
              <w:rPr>
                <w:sz w:val="16"/>
                <w:szCs w:val="16"/>
              </w:rPr>
              <w:t>DCS tank high level alarms</w:t>
            </w:r>
            <w:r>
              <w:rPr>
                <w:sz w:val="16"/>
                <w:szCs w:val="16"/>
              </w:rPr>
              <w:t xml:space="preserve">: </w:t>
            </w:r>
          </w:p>
          <w:p w14:paraId="01F333FF" w14:textId="77777777" w:rsidR="00B339DD" w:rsidRDefault="00B339DD" w:rsidP="00ED04CC">
            <w:pPr>
              <w:pStyle w:val="ListParagraph"/>
              <w:numPr>
                <w:ilvl w:val="0"/>
                <w:numId w:val="1"/>
              </w:numPr>
              <w:ind w:left="426"/>
              <w:rPr>
                <w:sz w:val="16"/>
                <w:szCs w:val="16"/>
              </w:rPr>
            </w:pPr>
            <w:r w:rsidRPr="00C15609">
              <w:rPr>
                <w:sz w:val="16"/>
                <w:szCs w:val="16"/>
              </w:rPr>
              <w:t>PET15: Hi and hi-hi on LI7654.</w:t>
            </w:r>
          </w:p>
          <w:p w14:paraId="6A1E5E4E" w14:textId="77777777" w:rsidR="00B339DD" w:rsidRPr="00C15609" w:rsidRDefault="00B339DD" w:rsidP="00ED04CC">
            <w:pPr>
              <w:pStyle w:val="ListParagraph"/>
              <w:ind w:left="426"/>
              <w:rPr>
                <w:sz w:val="16"/>
                <w:szCs w:val="16"/>
              </w:rPr>
            </w:pPr>
            <w:r>
              <w:rPr>
                <w:sz w:val="16"/>
                <w:szCs w:val="16"/>
              </w:rPr>
              <w:t xml:space="preserve">  </w:t>
            </w:r>
            <w:r w:rsidRPr="00C15609">
              <w:rPr>
                <w:sz w:val="16"/>
                <w:szCs w:val="16"/>
              </w:rPr>
              <w:t>Hi and hi-hi on LY7654</w:t>
            </w:r>
          </w:p>
          <w:p w14:paraId="2A14B7AC" w14:textId="77777777" w:rsidR="00B339DD" w:rsidRDefault="00B339DD" w:rsidP="00ED04CC">
            <w:pPr>
              <w:pStyle w:val="ListParagraph"/>
              <w:numPr>
                <w:ilvl w:val="0"/>
                <w:numId w:val="1"/>
              </w:numPr>
              <w:ind w:left="426"/>
              <w:rPr>
                <w:sz w:val="16"/>
                <w:szCs w:val="16"/>
              </w:rPr>
            </w:pPr>
            <w:r>
              <w:rPr>
                <w:sz w:val="16"/>
                <w:szCs w:val="16"/>
              </w:rPr>
              <w:t>PET16: Hi and hi-hi on LI7657</w:t>
            </w:r>
          </w:p>
          <w:p w14:paraId="77D70A16" w14:textId="77777777" w:rsidR="00B339DD" w:rsidRDefault="00B339DD" w:rsidP="00ED04CC">
            <w:pPr>
              <w:pStyle w:val="ListParagraph"/>
              <w:ind w:left="426"/>
              <w:rPr>
                <w:sz w:val="16"/>
                <w:szCs w:val="16"/>
              </w:rPr>
            </w:pPr>
            <w:r>
              <w:rPr>
                <w:sz w:val="16"/>
                <w:szCs w:val="16"/>
              </w:rPr>
              <w:t xml:space="preserve">  </w:t>
            </w:r>
            <w:r w:rsidRPr="00261F7C">
              <w:rPr>
                <w:sz w:val="16"/>
                <w:szCs w:val="16"/>
              </w:rPr>
              <w:t>Hi and hi-hi o</w:t>
            </w:r>
            <w:r>
              <w:rPr>
                <w:sz w:val="16"/>
                <w:szCs w:val="16"/>
              </w:rPr>
              <w:t>n LY7657</w:t>
            </w:r>
          </w:p>
          <w:p w14:paraId="0FAAEE93" w14:textId="77777777" w:rsidR="00B339DD" w:rsidRDefault="00B339DD" w:rsidP="00ED04CC">
            <w:pPr>
              <w:pStyle w:val="ListParagraph"/>
              <w:numPr>
                <w:ilvl w:val="0"/>
                <w:numId w:val="1"/>
              </w:numPr>
              <w:ind w:left="426"/>
              <w:rPr>
                <w:sz w:val="16"/>
                <w:szCs w:val="16"/>
              </w:rPr>
            </w:pPr>
            <w:r>
              <w:rPr>
                <w:sz w:val="16"/>
                <w:szCs w:val="16"/>
              </w:rPr>
              <w:t>PET17: Hi and hi-hi on LI7660.</w:t>
            </w:r>
          </w:p>
          <w:p w14:paraId="2B8F2531" w14:textId="77777777" w:rsidR="00B339DD" w:rsidRDefault="00B339DD" w:rsidP="00ED04CC">
            <w:pPr>
              <w:pStyle w:val="ListParagraph"/>
              <w:ind w:left="426"/>
              <w:rPr>
                <w:sz w:val="16"/>
                <w:szCs w:val="16"/>
              </w:rPr>
            </w:pPr>
            <w:r>
              <w:rPr>
                <w:sz w:val="16"/>
                <w:szCs w:val="16"/>
              </w:rPr>
              <w:t xml:space="preserve">  </w:t>
            </w:r>
            <w:r w:rsidRPr="00261F7C">
              <w:rPr>
                <w:sz w:val="16"/>
                <w:szCs w:val="16"/>
              </w:rPr>
              <w:t>Hi and hi-hi o</w:t>
            </w:r>
            <w:r>
              <w:rPr>
                <w:sz w:val="16"/>
                <w:szCs w:val="16"/>
              </w:rPr>
              <w:t>n LY7660</w:t>
            </w:r>
          </w:p>
          <w:p w14:paraId="2D928D96" w14:textId="77777777" w:rsidR="00B339DD" w:rsidRDefault="00B339DD" w:rsidP="00ED04CC">
            <w:pPr>
              <w:pStyle w:val="ListParagraph"/>
              <w:numPr>
                <w:ilvl w:val="0"/>
                <w:numId w:val="1"/>
              </w:numPr>
              <w:ind w:left="426"/>
              <w:rPr>
                <w:sz w:val="16"/>
                <w:szCs w:val="16"/>
              </w:rPr>
            </w:pPr>
            <w:r>
              <w:rPr>
                <w:sz w:val="16"/>
                <w:szCs w:val="16"/>
              </w:rPr>
              <w:t>PET20: Hi and hi-hi on LI7648</w:t>
            </w:r>
          </w:p>
          <w:p w14:paraId="6A4E8397" w14:textId="77777777" w:rsidR="00B339DD" w:rsidRDefault="00B339DD" w:rsidP="00ED04CC">
            <w:pPr>
              <w:pStyle w:val="ListParagraph"/>
              <w:ind w:left="426"/>
              <w:rPr>
                <w:sz w:val="16"/>
                <w:szCs w:val="16"/>
              </w:rPr>
            </w:pPr>
            <w:r>
              <w:rPr>
                <w:sz w:val="16"/>
                <w:szCs w:val="16"/>
              </w:rPr>
              <w:t xml:space="preserve">  </w:t>
            </w:r>
            <w:r w:rsidRPr="00261F7C">
              <w:rPr>
                <w:sz w:val="16"/>
                <w:szCs w:val="16"/>
              </w:rPr>
              <w:t>Hi and hi-hi o</w:t>
            </w:r>
            <w:r>
              <w:rPr>
                <w:sz w:val="16"/>
                <w:szCs w:val="16"/>
              </w:rPr>
              <w:t>n LY7648</w:t>
            </w:r>
          </w:p>
          <w:p w14:paraId="611B185D" w14:textId="77777777" w:rsidR="00B339DD" w:rsidRDefault="00B339DD" w:rsidP="00ED04CC">
            <w:pPr>
              <w:pStyle w:val="ListParagraph"/>
              <w:numPr>
                <w:ilvl w:val="0"/>
                <w:numId w:val="1"/>
              </w:numPr>
              <w:ind w:left="426"/>
              <w:rPr>
                <w:sz w:val="16"/>
                <w:szCs w:val="16"/>
              </w:rPr>
            </w:pPr>
            <w:r w:rsidRPr="00261F7C">
              <w:rPr>
                <w:sz w:val="16"/>
                <w:szCs w:val="16"/>
              </w:rPr>
              <w:t>Automated valve HV</w:t>
            </w:r>
            <w:r>
              <w:rPr>
                <w:sz w:val="16"/>
                <w:szCs w:val="16"/>
              </w:rPr>
              <w:t>7636 and</w:t>
            </w:r>
          </w:p>
          <w:p w14:paraId="67827FD3" w14:textId="77777777" w:rsidR="00B339DD" w:rsidRDefault="00B339DD" w:rsidP="00ED04CC">
            <w:pPr>
              <w:pStyle w:val="ListParagraph"/>
              <w:ind w:left="426"/>
              <w:rPr>
                <w:sz w:val="16"/>
                <w:szCs w:val="16"/>
              </w:rPr>
            </w:pPr>
            <w:r>
              <w:rPr>
                <w:sz w:val="16"/>
                <w:szCs w:val="16"/>
              </w:rPr>
              <w:t xml:space="preserve">  </w:t>
            </w:r>
            <w:r w:rsidRPr="00261F7C">
              <w:rPr>
                <w:sz w:val="16"/>
                <w:szCs w:val="16"/>
              </w:rPr>
              <w:t>cont</w:t>
            </w:r>
            <w:r>
              <w:rPr>
                <w:sz w:val="16"/>
                <w:szCs w:val="16"/>
              </w:rPr>
              <w:t>rol valve FV7636 close on hi-hi</w:t>
            </w:r>
          </w:p>
          <w:p w14:paraId="146EABE7" w14:textId="77777777" w:rsidR="00B339DD" w:rsidRDefault="00B339DD" w:rsidP="00ED04CC">
            <w:pPr>
              <w:pStyle w:val="ListParagraph"/>
              <w:ind w:left="426"/>
              <w:rPr>
                <w:sz w:val="16"/>
                <w:szCs w:val="16"/>
              </w:rPr>
            </w:pPr>
            <w:r>
              <w:rPr>
                <w:sz w:val="16"/>
                <w:szCs w:val="16"/>
              </w:rPr>
              <w:t xml:space="preserve">  </w:t>
            </w:r>
            <w:r w:rsidRPr="00261F7C">
              <w:rPr>
                <w:sz w:val="16"/>
                <w:szCs w:val="16"/>
              </w:rPr>
              <w:t>level</w:t>
            </w:r>
            <w:r>
              <w:rPr>
                <w:sz w:val="16"/>
                <w:szCs w:val="16"/>
              </w:rPr>
              <w:t xml:space="preserve"> (feed line to all tanks)</w:t>
            </w:r>
          </w:p>
          <w:p w14:paraId="74C5861F" w14:textId="77777777" w:rsidR="00B339DD" w:rsidRDefault="00B339DD" w:rsidP="00ED04CC">
            <w:pPr>
              <w:ind w:left="66"/>
              <w:rPr>
                <w:sz w:val="16"/>
                <w:szCs w:val="16"/>
              </w:rPr>
            </w:pPr>
          </w:p>
          <w:p w14:paraId="58B73EDC" w14:textId="77777777" w:rsidR="00B339DD" w:rsidRDefault="00B339DD" w:rsidP="00ED04CC">
            <w:pPr>
              <w:ind w:left="66"/>
              <w:rPr>
                <w:sz w:val="16"/>
                <w:szCs w:val="16"/>
              </w:rPr>
            </w:pPr>
            <w:r>
              <w:rPr>
                <w:sz w:val="16"/>
                <w:szCs w:val="16"/>
              </w:rPr>
              <w:t>Overflow:</w:t>
            </w:r>
          </w:p>
          <w:p w14:paraId="08F35178" w14:textId="77777777" w:rsidR="00B339DD" w:rsidRDefault="00B339DD" w:rsidP="00ED04CC">
            <w:pPr>
              <w:pStyle w:val="ListParagraph"/>
              <w:numPr>
                <w:ilvl w:val="0"/>
                <w:numId w:val="1"/>
              </w:numPr>
              <w:ind w:left="426"/>
              <w:rPr>
                <w:sz w:val="16"/>
                <w:szCs w:val="16"/>
              </w:rPr>
            </w:pPr>
            <w:r w:rsidRPr="00C15609">
              <w:rPr>
                <w:sz w:val="16"/>
                <w:szCs w:val="16"/>
              </w:rPr>
              <w:t>PET15: to PET16 Ferric Stock Tank</w:t>
            </w:r>
          </w:p>
          <w:p w14:paraId="7989305F" w14:textId="77777777" w:rsidR="00B339DD" w:rsidRDefault="00B339DD" w:rsidP="00ED04CC">
            <w:pPr>
              <w:pStyle w:val="ListParagraph"/>
              <w:ind w:left="426"/>
              <w:rPr>
                <w:sz w:val="16"/>
                <w:szCs w:val="16"/>
              </w:rPr>
            </w:pPr>
            <w:r>
              <w:rPr>
                <w:sz w:val="16"/>
                <w:szCs w:val="16"/>
              </w:rPr>
              <w:t xml:space="preserve">  </w:t>
            </w:r>
            <w:r w:rsidRPr="00C15609">
              <w:rPr>
                <w:sz w:val="16"/>
                <w:szCs w:val="16"/>
              </w:rPr>
              <w:t>with raised overflow to Ferric</w:t>
            </w:r>
          </w:p>
          <w:p w14:paraId="1F11AD2A" w14:textId="77777777" w:rsidR="00B339DD" w:rsidRDefault="00B339DD" w:rsidP="00ED04CC">
            <w:pPr>
              <w:pStyle w:val="ListParagraph"/>
              <w:ind w:left="426"/>
              <w:rPr>
                <w:sz w:val="16"/>
                <w:szCs w:val="16"/>
              </w:rPr>
            </w:pPr>
            <w:r>
              <w:rPr>
                <w:sz w:val="16"/>
                <w:szCs w:val="16"/>
              </w:rPr>
              <w:t xml:space="preserve">  </w:t>
            </w:r>
            <w:r w:rsidRPr="00C15609">
              <w:rPr>
                <w:sz w:val="16"/>
                <w:szCs w:val="16"/>
              </w:rPr>
              <w:t>Sump if all tanks overflowing</w:t>
            </w:r>
            <w:r w:rsidRPr="00C15609">
              <w:rPr>
                <w:sz w:val="16"/>
                <w:szCs w:val="16"/>
              </w:rPr>
              <w:br/>
            </w:r>
          </w:p>
          <w:p w14:paraId="042CF975" w14:textId="77777777" w:rsidR="00B339DD" w:rsidRDefault="00B339DD" w:rsidP="00ED04CC">
            <w:pPr>
              <w:pStyle w:val="ListParagraph"/>
              <w:numPr>
                <w:ilvl w:val="0"/>
                <w:numId w:val="1"/>
              </w:numPr>
              <w:ind w:left="426"/>
              <w:rPr>
                <w:sz w:val="16"/>
                <w:szCs w:val="16"/>
              </w:rPr>
            </w:pPr>
            <w:r w:rsidRPr="00C15609">
              <w:rPr>
                <w:sz w:val="16"/>
                <w:szCs w:val="16"/>
              </w:rPr>
              <w:t>PET16: Overflow to PET15 and</w:t>
            </w:r>
            <w:r>
              <w:rPr>
                <w:sz w:val="16"/>
                <w:szCs w:val="16"/>
              </w:rPr>
              <w:br/>
              <w:t xml:space="preserve">  PET17 Ferric Stock Tanks with</w:t>
            </w:r>
            <w:r>
              <w:rPr>
                <w:sz w:val="16"/>
                <w:szCs w:val="16"/>
              </w:rPr>
              <w:br/>
              <w:t xml:space="preserve">  </w:t>
            </w:r>
            <w:r w:rsidRPr="00C15609">
              <w:rPr>
                <w:sz w:val="16"/>
                <w:szCs w:val="16"/>
              </w:rPr>
              <w:t xml:space="preserve">raised </w:t>
            </w:r>
            <w:r>
              <w:rPr>
                <w:sz w:val="16"/>
                <w:szCs w:val="16"/>
              </w:rPr>
              <w:t>overflows to Storage Tank</w:t>
            </w:r>
          </w:p>
          <w:p w14:paraId="4C6A9EC6" w14:textId="77777777" w:rsidR="00B339DD" w:rsidRDefault="00B339DD" w:rsidP="00ED04CC">
            <w:pPr>
              <w:pStyle w:val="ListParagraph"/>
              <w:ind w:left="426"/>
              <w:rPr>
                <w:sz w:val="16"/>
                <w:szCs w:val="16"/>
              </w:rPr>
            </w:pPr>
            <w:r>
              <w:rPr>
                <w:sz w:val="16"/>
                <w:szCs w:val="16"/>
              </w:rPr>
              <w:t xml:space="preserve">  bund if </w:t>
            </w:r>
            <w:r w:rsidRPr="00C15609">
              <w:rPr>
                <w:sz w:val="16"/>
                <w:szCs w:val="16"/>
              </w:rPr>
              <w:t>all tanks</w:t>
            </w:r>
            <w:r>
              <w:rPr>
                <w:sz w:val="16"/>
                <w:szCs w:val="16"/>
              </w:rPr>
              <w:t xml:space="preserve"> are</w:t>
            </w:r>
            <w:r w:rsidRPr="00C15609">
              <w:rPr>
                <w:sz w:val="16"/>
                <w:szCs w:val="16"/>
              </w:rPr>
              <w:t xml:space="preserve"> overflowing</w:t>
            </w:r>
          </w:p>
          <w:p w14:paraId="3159DE48" w14:textId="77777777" w:rsidR="00B339DD" w:rsidRDefault="00B339DD" w:rsidP="00ED04CC">
            <w:pPr>
              <w:pStyle w:val="ListParagraph"/>
              <w:numPr>
                <w:ilvl w:val="0"/>
                <w:numId w:val="1"/>
              </w:numPr>
              <w:ind w:left="426"/>
              <w:rPr>
                <w:sz w:val="16"/>
                <w:szCs w:val="16"/>
              </w:rPr>
            </w:pPr>
            <w:r w:rsidRPr="00C15609">
              <w:rPr>
                <w:sz w:val="16"/>
                <w:szCs w:val="16"/>
              </w:rPr>
              <w:t>PET17: Overflow to PET16 Ferric</w:t>
            </w:r>
            <w:r>
              <w:rPr>
                <w:sz w:val="16"/>
                <w:szCs w:val="16"/>
              </w:rPr>
              <w:br/>
              <w:t xml:space="preserve">  </w:t>
            </w:r>
            <w:r w:rsidRPr="00C15609">
              <w:rPr>
                <w:sz w:val="16"/>
                <w:szCs w:val="16"/>
              </w:rPr>
              <w:t>Stock Tank with raised overflow to</w:t>
            </w:r>
            <w:r>
              <w:rPr>
                <w:sz w:val="16"/>
                <w:szCs w:val="16"/>
              </w:rPr>
              <w:br/>
              <w:t xml:space="preserve">  Storage Tank Bund if all tanks</w:t>
            </w:r>
            <w:r>
              <w:rPr>
                <w:sz w:val="16"/>
                <w:szCs w:val="16"/>
              </w:rPr>
              <w:br/>
              <w:t xml:space="preserve">  are </w:t>
            </w:r>
            <w:r w:rsidRPr="00C15609">
              <w:rPr>
                <w:sz w:val="16"/>
                <w:szCs w:val="16"/>
              </w:rPr>
              <w:t>overflowing</w:t>
            </w:r>
          </w:p>
          <w:p w14:paraId="5FB14D84" w14:textId="77777777" w:rsidR="00B339DD" w:rsidRPr="00C15609" w:rsidRDefault="00B339DD" w:rsidP="00ED04CC">
            <w:pPr>
              <w:pStyle w:val="ListParagraph"/>
              <w:numPr>
                <w:ilvl w:val="0"/>
                <w:numId w:val="1"/>
              </w:numPr>
              <w:ind w:left="426"/>
              <w:rPr>
                <w:sz w:val="16"/>
                <w:szCs w:val="16"/>
              </w:rPr>
            </w:pPr>
            <w:r w:rsidRPr="00C15609">
              <w:rPr>
                <w:sz w:val="16"/>
                <w:szCs w:val="16"/>
              </w:rPr>
              <w:t>P</w:t>
            </w:r>
            <w:r>
              <w:rPr>
                <w:sz w:val="16"/>
                <w:szCs w:val="16"/>
              </w:rPr>
              <w:t>ET20: Overflow to lute in Storage Tank Bund.</w:t>
            </w:r>
          </w:p>
          <w:p w14:paraId="2FF7A73B" w14:textId="77777777" w:rsidR="00B339DD" w:rsidRDefault="00B339DD" w:rsidP="00ED04CC">
            <w:pPr>
              <w:pStyle w:val="ListParagraph"/>
              <w:numPr>
                <w:ilvl w:val="0"/>
                <w:numId w:val="1"/>
              </w:numPr>
              <w:ind w:left="426"/>
              <w:rPr>
                <w:sz w:val="16"/>
                <w:szCs w:val="16"/>
              </w:rPr>
            </w:pPr>
            <w:r>
              <w:rPr>
                <w:sz w:val="16"/>
                <w:szCs w:val="16"/>
              </w:rPr>
              <w:t xml:space="preserve">Bund contents is </w:t>
            </w:r>
            <w:r w:rsidRPr="004974C1">
              <w:rPr>
                <w:sz w:val="16"/>
                <w:szCs w:val="16"/>
              </w:rPr>
              <w:t>pumped to PET18</w:t>
            </w:r>
            <w:r>
              <w:rPr>
                <w:sz w:val="16"/>
                <w:szCs w:val="16"/>
              </w:rPr>
              <w:t xml:space="preserve"> for recycle into Ferric Plant</w:t>
            </w:r>
            <w:r w:rsidRPr="004974C1">
              <w:rPr>
                <w:sz w:val="16"/>
                <w:szCs w:val="16"/>
              </w:rPr>
              <w:t xml:space="preserve">. </w:t>
            </w:r>
          </w:p>
          <w:p w14:paraId="4AD759F3"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42A29F1C" w14:textId="77777777" w:rsidR="00B339DD" w:rsidRPr="006513D2" w:rsidRDefault="00B339DD" w:rsidP="00ED04CC">
            <w:pPr>
              <w:pStyle w:val="ListParagraph"/>
              <w:numPr>
                <w:ilvl w:val="0"/>
                <w:numId w:val="1"/>
              </w:numPr>
              <w:ind w:left="426"/>
              <w:rPr>
                <w:sz w:val="16"/>
                <w:szCs w:val="16"/>
              </w:rPr>
            </w:pPr>
            <w:r>
              <w:rPr>
                <w:sz w:val="16"/>
                <w:szCs w:val="16"/>
              </w:rPr>
              <w:t>Response Plan</w:t>
            </w:r>
          </w:p>
          <w:p w14:paraId="73BEDB39" w14:textId="77777777" w:rsidR="00B339DD" w:rsidRPr="006513D2" w:rsidRDefault="00B339DD" w:rsidP="00ED04CC">
            <w:pPr>
              <w:pStyle w:val="ListParagraph"/>
              <w:ind w:left="426"/>
              <w:rPr>
                <w:sz w:val="16"/>
                <w:szCs w:val="16"/>
              </w:rPr>
            </w:pPr>
          </w:p>
        </w:tc>
        <w:tc>
          <w:tcPr>
            <w:tcW w:w="1243" w:type="dxa"/>
            <w:gridSpan w:val="2"/>
          </w:tcPr>
          <w:p w14:paraId="7BED02AE" w14:textId="77777777" w:rsidR="00B339DD" w:rsidRPr="007D758F" w:rsidRDefault="00B339DD" w:rsidP="00ED04CC">
            <w:pPr>
              <w:rPr>
                <w:sz w:val="16"/>
                <w:szCs w:val="16"/>
              </w:rPr>
            </w:pPr>
            <w:r w:rsidRPr="007D758F">
              <w:rPr>
                <w:sz w:val="16"/>
                <w:szCs w:val="16"/>
              </w:rPr>
              <w:t xml:space="preserve">Category </w:t>
            </w:r>
            <w:r w:rsidR="00935018">
              <w:rPr>
                <w:sz w:val="16"/>
                <w:szCs w:val="16"/>
              </w:rPr>
              <w:t>3</w:t>
            </w:r>
            <w:r>
              <w:rPr>
                <w:sz w:val="16"/>
                <w:szCs w:val="16"/>
              </w:rPr>
              <w:t>.</w:t>
            </w:r>
            <w:r w:rsidR="00935018">
              <w:rPr>
                <w:sz w:val="16"/>
                <w:szCs w:val="16"/>
              </w:rPr>
              <w:t>2</w:t>
            </w:r>
          </w:p>
        </w:tc>
        <w:tc>
          <w:tcPr>
            <w:tcW w:w="2017" w:type="dxa"/>
          </w:tcPr>
          <w:p w14:paraId="4E8CB97B" w14:textId="77777777" w:rsidR="00B339DD" w:rsidRPr="007D758F" w:rsidRDefault="00935018" w:rsidP="00ED04CC">
            <w:pPr>
              <w:rPr>
                <w:sz w:val="16"/>
                <w:szCs w:val="16"/>
              </w:rPr>
            </w:pPr>
            <w:r>
              <w:rPr>
                <w:sz w:val="16"/>
                <w:szCs w:val="16"/>
              </w:rPr>
              <w:t>Very</w:t>
            </w:r>
            <w:r w:rsidR="00B339DD">
              <w:rPr>
                <w:sz w:val="16"/>
                <w:szCs w:val="16"/>
              </w:rPr>
              <w:t xml:space="preserve"> </w:t>
            </w:r>
            <w:r w:rsidR="00B339DD" w:rsidRPr="007D758F">
              <w:rPr>
                <w:sz w:val="16"/>
                <w:szCs w:val="16"/>
              </w:rPr>
              <w:t>Unlikely</w:t>
            </w:r>
          </w:p>
        </w:tc>
        <w:tc>
          <w:tcPr>
            <w:tcW w:w="1560" w:type="dxa"/>
          </w:tcPr>
          <w:p w14:paraId="07B48FA9" w14:textId="77777777" w:rsidR="00B339DD" w:rsidRPr="007D758F" w:rsidRDefault="00B339DD" w:rsidP="00ED04CC">
            <w:pPr>
              <w:rPr>
                <w:sz w:val="16"/>
                <w:szCs w:val="16"/>
              </w:rPr>
            </w:pPr>
            <w:r w:rsidRPr="007D758F">
              <w:rPr>
                <w:sz w:val="16"/>
                <w:szCs w:val="16"/>
              </w:rPr>
              <w:t xml:space="preserve">Level </w:t>
            </w:r>
            <w:r w:rsidR="00935018">
              <w:rPr>
                <w:sz w:val="16"/>
                <w:szCs w:val="16"/>
              </w:rPr>
              <w:t>IV</w:t>
            </w:r>
          </w:p>
        </w:tc>
      </w:tr>
      <w:tr w:rsidR="00B339DD" w:rsidRPr="007D758F" w14:paraId="20216156" w14:textId="77777777" w:rsidTr="00ED04CC">
        <w:tc>
          <w:tcPr>
            <w:tcW w:w="1668" w:type="dxa"/>
          </w:tcPr>
          <w:p w14:paraId="26C122A1" w14:textId="77777777" w:rsidR="00B339DD" w:rsidRDefault="00B339DD" w:rsidP="00ED04CC"/>
        </w:tc>
        <w:tc>
          <w:tcPr>
            <w:tcW w:w="1302" w:type="dxa"/>
            <w:tcBorders>
              <w:bottom w:val="single" w:sz="4" w:space="0" w:color="auto"/>
            </w:tcBorders>
            <w:shd w:val="clear" w:color="auto" w:fill="D99594" w:themeFill="accent2" w:themeFillTint="99"/>
          </w:tcPr>
          <w:p w14:paraId="5A5A3049" w14:textId="77777777" w:rsidR="00B339DD" w:rsidRPr="0090250A" w:rsidRDefault="00B339DD" w:rsidP="00ED04CC">
            <w:pPr>
              <w:rPr>
                <w:b/>
              </w:rPr>
            </w:pPr>
            <w:r w:rsidRPr="0090250A">
              <w:rPr>
                <w:b/>
              </w:rPr>
              <w:t>Hum</w:t>
            </w:r>
          </w:p>
        </w:tc>
        <w:tc>
          <w:tcPr>
            <w:tcW w:w="2241" w:type="dxa"/>
          </w:tcPr>
          <w:p w14:paraId="50FB4A64" w14:textId="77777777" w:rsidR="00B339DD" w:rsidRPr="007D758F" w:rsidRDefault="00B339DD"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Injuries due to slippery effluent.</w:t>
            </w:r>
          </w:p>
        </w:tc>
        <w:tc>
          <w:tcPr>
            <w:tcW w:w="3010" w:type="dxa"/>
          </w:tcPr>
          <w:p w14:paraId="5361D16B" w14:textId="77777777" w:rsidR="00B339DD" w:rsidRPr="007D758F" w:rsidRDefault="00B339DD" w:rsidP="00ED04CC">
            <w:pPr>
              <w:pStyle w:val="ListParagraph"/>
              <w:numPr>
                <w:ilvl w:val="0"/>
                <w:numId w:val="1"/>
              </w:numPr>
              <w:ind w:left="426"/>
              <w:rPr>
                <w:sz w:val="16"/>
                <w:szCs w:val="16"/>
              </w:rPr>
            </w:pPr>
            <w:r w:rsidRPr="007D758F">
              <w:rPr>
                <w:sz w:val="16"/>
                <w:szCs w:val="16"/>
              </w:rPr>
              <w:t>As for “Nat”</w:t>
            </w:r>
          </w:p>
          <w:p w14:paraId="6AABCFB5" w14:textId="77777777" w:rsidR="00B339DD" w:rsidRDefault="00B339DD"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5C4C4ACA" w14:textId="77777777" w:rsidR="00B339DD" w:rsidRPr="0084421E" w:rsidRDefault="00B339DD" w:rsidP="00ED04CC">
            <w:pPr>
              <w:pStyle w:val="ListParagraph"/>
              <w:numPr>
                <w:ilvl w:val="0"/>
                <w:numId w:val="1"/>
              </w:numPr>
              <w:ind w:left="426"/>
              <w:rPr>
                <w:sz w:val="16"/>
                <w:szCs w:val="16"/>
              </w:rPr>
            </w:pPr>
            <w:r w:rsidRPr="007D758F">
              <w:rPr>
                <w:sz w:val="16"/>
                <w:szCs w:val="16"/>
              </w:rPr>
              <w:t>Safety showers</w:t>
            </w:r>
            <w:r>
              <w:rPr>
                <w:color w:val="FF0000"/>
                <w:sz w:val="16"/>
                <w:szCs w:val="16"/>
              </w:rPr>
              <w:br/>
            </w:r>
            <w:r w:rsidRPr="007D758F">
              <w:rPr>
                <w:b/>
                <w:sz w:val="16"/>
                <w:szCs w:val="16"/>
              </w:rPr>
              <w:t>MHF-CC-087</w:t>
            </w:r>
          </w:p>
          <w:p w14:paraId="75DE00C5" w14:textId="77777777" w:rsidR="00B339DD" w:rsidRPr="0027385E" w:rsidRDefault="00B339DD" w:rsidP="00ED04CC">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60D07A27" w14:textId="77777777" w:rsidR="00B339DD" w:rsidRPr="007D758F" w:rsidRDefault="00B339DD" w:rsidP="00ED04CC">
            <w:pPr>
              <w:pStyle w:val="ListParagraph"/>
              <w:ind w:left="426"/>
              <w:rPr>
                <w:sz w:val="16"/>
                <w:szCs w:val="16"/>
              </w:rPr>
            </w:pPr>
          </w:p>
        </w:tc>
        <w:tc>
          <w:tcPr>
            <w:tcW w:w="1243" w:type="dxa"/>
            <w:gridSpan w:val="2"/>
          </w:tcPr>
          <w:p w14:paraId="38EB1C49" w14:textId="77777777" w:rsidR="00B339DD" w:rsidRPr="007D758F" w:rsidRDefault="00B339DD" w:rsidP="00ED04CC">
            <w:pPr>
              <w:rPr>
                <w:sz w:val="16"/>
                <w:szCs w:val="16"/>
              </w:rPr>
            </w:pPr>
            <w:r w:rsidRPr="007D758F">
              <w:rPr>
                <w:sz w:val="16"/>
                <w:szCs w:val="16"/>
              </w:rPr>
              <w:t xml:space="preserve">Category </w:t>
            </w:r>
            <w:r>
              <w:rPr>
                <w:sz w:val="16"/>
                <w:szCs w:val="16"/>
              </w:rPr>
              <w:t>3.2</w:t>
            </w:r>
          </w:p>
        </w:tc>
        <w:tc>
          <w:tcPr>
            <w:tcW w:w="2017" w:type="dxa"/>
          </w:tcPr>
          <w:p w14:paraId="2EA8E880" w14:textId="77777777" w:rsidR="00B339DD" w:rsidRPr="007D758F" w:rsidRDefault="00B339DD" w:rsidP="00ED04CC">
            <w:pPr>
              <w:rPr>
                <w:sz w:val="16"/>
                <w:szCs w:val="16"/>
              </w:rPr>
            </w:pPr>
            <w:r>
              <w:rPr>
                <w:sz w:val="16"/>
                <w:szCs w:val="16"/>
              </w:rPr>
              <w:t xml:space="preserve">Very </w:t>
            </w:r>
            <w:r w:rsidRPr="007D758F">
              <w:rPr>
                <w:sz w:val="16"/>
                <w:szCs w:val="16"/>
              </w:rPr>
              <w:t>Unlikely</w:t>
            </w:r>
          </w:p>
        </w:tc>
        <w:tc>
          <w:tcPr>
            <w:tcW w:w="1560" w:type="dxa"/>
          </w:tcPr>
          <w:p w14:paraId="20EC3105" w14:textId="77777777" w:rsidR="00B339DD" w:rsidRPr="007D758F" w:rsidRDefault="00B339DD" w:rsidP="00ED04CC">
            <w:pPr>
              <w:rPr>
                <w:sz w:val="16"/>
                <w:szCs w:val="16"/>
              </w:rPr>
            </w:pPr>
            <w:r w:rsidRPr="007D758F">
              <w:rPr>
                <w:sz w:val="16"/>
                <w:szCs w:val="16"/>
              </w:rPr>
              <w:t xml:space="preserve">Level </w:t>
            </w:r>
            <w:r>
              <w:rPr>
                <w:sz w:val="16"/>
                <w:szCs w:val="16"/>
              </w:rPr>
              <w:t>IV</w:t>
            </w:r>
          </w:p>
        </w:tc>
      </w:tr>
      <w:tr w:rsidR="00B339DD" w:rsidRPr="007D758F" w14:paraId="21553E7D" w14:textId="77777777" w:rsidTr="00ED04CC">
        <w:tc>
          <w:tcPr>
            <w:tcW w:w="13041" w:type="dxa"/>
            <w:gridSpan w:val="8"/>
          </w:tcPr>
          <w:p w14:paraId="3B9FF5E3" w14:textId="77777777" w:rsidR="00B339DD" w:rsidRPr="006D461F" w:rsidRDefault="00B339DD" w:rsidP="00ED04CC">
            <w:pPr>
              <w:rPr>
                <w:sz w:val="20"/>
                <w:szCs w:val="20"/>
                <w:lang w:val="en-US"/>
              </w:rPr>
            </w:pPr>
            <w:r>
              <w:rPr>
                <w:sz w:val="20"/>
                <w:szCs w:val="20"/>
              </w:rPr>
              <w:t>Item [05</w:t>
            </w:r>
            <w:r w:rsidRPr="007D758F">
              <w:rPr>
                <w:sz w:val="20"/>
                <w:szCs w:val="20"/>
              </w:rPr>
              <w:t xml:space="preserve">]. Overfilling </w:t>
            </w:r>
            <w:r>
              <w:rPr>
                <w:sz w:val="20"/>
                <w:szCs w:val="20"/>
              </w:rPr>
              <w:t>Ferric Sludge Tank PET14</w:t>
            </w:r>
          </w:p>
          <w:p w14:paraId="02A8D08C" w14:textId="77777777" w:rsidR="00B339DD" w:rsidRPr="007D758F" w:rsidRDefault="00B339DD" w:rsidP="00ED04CC">
            <w:pPr>
              <w:rPr>
                <w:sz w:val="20"/>
                <w:szCs w:val="20"/>
              </w:rPr>
            </w:pPr>
          </w:p>
        </w:tc>
      </w:tr>
      <w:tr w:rsidR="00B339DD" w:rsidRPr="007D758F" w14:paraId="4260868B" w14:textId="77777777" w:rsidTr="00ED04CC">
        <w:tc>
          <w:tcPr>
            <w:tcW w:w="1668" w:type="dxa"/>
          </w:tcPr>
          <w:p w14:paraId="5E4AFAA8" w14:textId="77777777" w:rsidR="00B339DD" w:rsidRDefault="00B339DD" w:rsidP="00ED04CC"/>
        </w:tc>
        <w:tc>
          <w:tcPr>
            <w:tcW w:w="1302" w:type="dxa"/>
            <w:tcBorders>
              <w:bottom w:val="single" w:sz="4" w:space="0" w:color="auto"/>
            </w:tcBorders>
            <w:shd w:val="clear" w:color="auto" w:fill="92D050"/>
          </w:tcPr>
          <w:p w14:paraId="7D7EE72E" w14:textId="77777777" w:rsidR="00B339DD" w:rsidRPr="0090250A" w:rsidRDefault="00B339DD" w:rsidP="00ED04CC">
            <w:pPr>
              <w:rPr>
                <w:b/>
              </w:rPr>
            </w:pPr>
            <w:r w:rsidRPr="0090250A">
              <w:rPr>
                <w:b/>
              </w:rPr>
              <w:t>Nat</w:t>
            </w:r>
          </w:p>
        </w:tc>
        <w:tc>
          <w:tcPr>
            <w:tcW w:w="2241" w:type="dxa"/>
          </w:tcPr>
          <w:p w14:paraId="0877BBFC" w14:textId="77777777" w:rsidR="00B339DD" w:rsidRDefault="00935018" w:rsidP="00ED04CC">
            <w:pPr>
              <w:rPr>
                <w:sz w:val="16"/>
                <w:szCs w:val="16"/>
              </w:rPr>
            </w:pPr>
            <w:r>
              <w:rPr>
                <w:sz w:val="16"/>
                <w:szCs w:val="16"/>
              </w:rPr>
              <w:t xml:space="preserve">Interceptor Pit 1 overflow </w:t>
            </w:r>
            <w:r w:rsidR="00B339DD">
              <w:rPr>
                <w:sz w:val="16"/>
                <w:szCs w:val="16"/>
              </w:rPr>
              <w:t>to Springvale Drain. Adverse impact on aquatic organisms, including lethal dosage. Release to SWOOS from Site Utilities without treatment, resulting in adverse impact on trade waste water quality.</w:t>
            </w:r>
          </w:p>
          <w:p w14:paraId="74737827" w14:textId="77777777" w:rsidR="00B339DD" w:rsidRPr="007D758F" w:rsidRDefault="00B339DD" w:rsidP="00ED04CC">
            <w:pPr>
              <w:rPr>
                <w:sz w:val="16"/>
                <w:szCs w:val="16"/>
              </w:rPr>
            </w:pPr>
          </w:p>
        </w:tc>
        <w:tc>
          <w:tcPr>
            <w:tcW w:w="3010" w:type="dxa"/>
          </w:tcPr>
          <w:p w14:paraId="0CD5668F" w14:textId="77777777" w:rsidR="00B339DD" w:rsidRDefault="00B339DD" w:rsidP="00ED04CC">
            <w:pPr>
              <w:pStyle w:val="ListParagraph"/>
              <w:numPr>
                <w:ilvl w:val="0"/>
                <w:numId w:val="1"/>
              </w:numPr>
              <w:ind w:left="426"/>
              <w:rPr>
                <w:sz w:val="16"/>
                <w:szCs w:val="16"/>
              </w:rPr>
            </w:pPr>
            <w:r w:rsidRPr="006D461F">
              <w:rPr>
                <w:sz w:val="16"/>
                <w:szCs w:val="16"/>
              </w:rPr>
              <w:t>DCS tank high level alarms:</w:t>
            </w:r>
            <w:r w:rsidRPr="006D461F">
              <w:rPr>
                <w:sz w:val="16"/>
                <w:szCs w:val="16"/>
              </w:rPr>
              <w:br/>
            </w:r>
            <w:r>
              <w:rPr>
                <w:sz w:val="16"/>
                <w:szCs w:val="16"/>
              </w:rPr>
              <w:t>Hi and hi-hi log alarms.</w:t>
            </w:r>
          </w:p>
          <w:p w14:paraId="71CC2F1F" w14:textId="77777777" w:rsidR="00B339DD" w:rsidRDefault="00B339DD" w:rsidP="00ED04CC">
            <w:pPr>
              <w:pStyle w:val="ListParagraph"/>
              <w:numPr>
                <w:ilvl w:val="0"/>
                <w:numId w:val="1"/>
              </w:numPr>
              <w:ind w:left="426"/>
              <w:rPr>
                <w:sz w:val="16"/>
                <w:szCs w:val="16"/>
              </w:rPr>
            </w:pPr>
            <w:r>
              <w:rPr>
                <w:sz w:val="16"/>
                <w:szCs w:val="16"/>
              </w:rPr>
              <w:t>Overflow to lute in bund, transfer to PET18 downstream for recycle into Ferric Plant.</w:t>
            </w:r>
          </w:p>
          <w:p w14:paraId="4138BAC9"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38629B0B" w14:textId="77777777" w:rsidR="00B339DD" w:rsidRDefault="00B339DD" w:rsidP="00ED04CC">
            <w:pPr>
              <w:pStyle w:val="ListParagraph"/>
              <w:numPr>
                <w:ilvl w:val="0"/>
                <w:numId w:val="1"/>
              </w:numPr>
              <w:ind w:left="426"/>
              <w:rPr>
                <w:sz w:val="16"/>
                <w:szCs w:val="16"/>
              </w:rPr>
            </w:pPr>
            <w:r>
              <w:rPr>
                <w:sz w:val="16"/>
                <w:szCs w:val="16"/>
              </w:rPr>
              <w:t>Response Plan</w:t>
            </w:r>
          </w:p>
          <w:p w14:paraId="39E2CFA9" w14:textId="77777777" w:rsidR="00B339DD" w:rsidRPr="00F446B6" w:rsidRDefault="00B339DD" w:rsidP="00ED04CC">
            <w:pPr>
              <w:pStyle w:val="ListParagraph"/>
              <w:ind w:left="426"/>
              <w:rPr>
                <w:sz w:val="16"/>
                <w:szCs w:val="16"/>
              </w:rPr>
            </w:pPr>
          </w:p>
        </w:tc>
        <w:tc>
          <w:tcPr>
            <w:tcW w:w="1243" w:type="dxa"/>
            <w:gridSpan w:val="2"/>
          </w:tcPr>
          <w:p w14:paraId="4D4557FE" w14:textId="77777777" w:rsidR="00B339DD" w:rsidRPr="007D758F" w:rsidRDefault="00B339DD" w:rsidP="00ED04CC">
            <w:pPr>
              <w:rPr>
                <w:sz w:val="16"/>
                <w:szCs w:val="16"/>
              </w:rPr>
            </w:pPr>
            <w:r w:rsidRPr="007D758F">
              <w:rPr>
                <w:sz w:val="16"/>
                <w:szCs w:val="16"/>
              </w:rPr>
              <w:t xml:space="preserve">Category </w:t>
            </w:r>
            <w:r w:rsidR="00935018">
              <w:rPr>
                <w:sz w:val="16"/>
                <w:szCs w:val="16"/>
              </w:rPr>
              <w:t>3</w:t>
            </w:r>
            <w:r>
              <w:rPr>
                <w:sz w:val="16"/>
                <w:szCs w:val="16"/>
              </w:rPr>
              <w:t>.</w:t>
            </w:r>
            <w:r w:rsidR="00935018">
              <w:rPr>
                <w:sz w:val="16"/>
                <w:szCs w:val="16"/>
              </w:rPr>
              <w:t>2</w:t>
            </w:r>
          </w:p>
        </w:tc>
        <w:tc>
          <w:tcPr>
            <w:tcW w:w="2017" w:type="dxa"/>
          </w:tcPr>
          <w:p w14:paraId="784D7DB1" w14:textId="77777777" w:rsidR="00B339DD" w:rsidRPr="007D758F" w:rsidRDefault="00B339DD" w:rsidP="00ED04CC">
            <w:pPr>
              <w:rPr>
                <w:sz w:val="16"/>
                <w:szCs w:val="16"/>
              </w:rPr>
            </w:pPr>
            <w:r w:rsidRPr="007D758F">
              <w:rPr>
                <w:sz w:val="16"/>
                <w:szCs w:val="16"/>
              </w:rPr>
              <w:t>Unlikely</w:t>
            </w:r>
          </w:p>
        </w:tc>
        <w:tc>
          <w:tcPr>
            <w:tcW w:w="1560" w:type="dxa"/>
          </w:tcPr>
          <w:p w14:paraId="4FDBE802" w14:textId="77777777" w:rsidR="00B339DD" w:rsidRPr="007D758F" w:rsidRDefault="00B339DD" w:rsidP="00ED04CC">
            <w:pPr>
              <w:rPr>
                <w:sz w:val="16"/>
                <w:szCs w:val="16"/>
              </w:rPr>
            </w:pPr>
            <w:r w:rsidRPr="007D758F">
              <w:rPr>
                <w:sz w:val="16"/>
                <w:szCs w:val="16"/>
              </w:rPr>
              <w:t xml:space="preserve">Level </w:t>
            </w:r>
            <w:r>
              <w:rPr>
                <w:sz w:val="16"/>
                <w:szCs w:val="16"/>
              </w:rPr>
              <w:t>I</w:t>
            </w:r>
            <w:r w:rsidR="007B2557">
              <w:rPr>
                <w:sz w:val="16"/>
                <w:szCs w:val="16"/>
              </w:rPr>
              <w:t>II</w:t>
            </w:r>
          </w:p>
        </w:tc>
      </w:tr>
      <w:tr w:rsidR="00B339DD" w:rsidRPr="007D758F" w14:paraId="03317670" w14:textId="77777777" w:rsidTr="00ED04CC">
        <w:tc>
          <w:tcPr>
            <w:tcW w:w="1668" w:type="dxa"/>
          </w:tcPr>
          <w:p w14:paraId="0C1658F8" w14:textId="77777777" w:rsidR="00B339DD" w:rsidRDefault="00B339DD" w:rsidP="00ED04CC"/>
        </w:tc>
        <w:tc>
          <w:tcPr>
            <w:tcW w:w="1302" w:type="dxa"/>
            <w:tcBorders>
              <w:bottom w:val="single" w:sz="4" w:space="0" w:color="auto"/>
            </w:tcBorders>
            <w:shd w:val="clear" w:color="auto" w:fill="D99594" w:themeFill="accent2" w:themeFillTint="99"/>
          </w:tcPr>
          <w:p w14:paraId="505FC6BC" w14:textId="77777777" w:rsidR="00B339DD" w:rsidRPr="0090250A" w:rsidRDefault="00B339DD" w:rsidP="00ED04CC">
            <w:pPr>
              <w:rPr>
                <w:b/>
              </w:rPr>
            </w:pPr>
            <w:r w:rsidRPr="0090250A">
              <w:rPr>
                <w:b/>
              </w:rPr>
              <w:t>Hum</w:t>
            </w:r>
          </w:p>
        </w:tc>
        <w:tc>
          <w:tcPr>
            <w:tcW w:w="2241" w:type="dxa"/>
          </w:tcPr>
          <w:p w14:paraId="0557ED52" w14:textId="77777777" w:rsidR="00B339DD" w:rsidRPr="007D758F" w:rsidRDefault="00B339DD"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Injuries due to slippery effluent.</w:t>
            </w:r>
          </w:p>
        </w:tc>
        <w:tc>
          <w:tcPr>
            <w:tcW w:w="3010" w:type="dxa"/>
          </w:tcPr>
          <w:p w14:paraId="19382028" w14:textId="77777777" w:rsidR="00B339DD" w:rsidRPr="007D758F" w:rsidRDefault="00B339DD" w:rsidP="00ED04CC">
            <w:pPr>
              <w:pStyle w:val="ListParagraph"/>
              <w:numPr>
                <w:ilvl w:val="0"/>
                <w:numId w:val="1"/>
              </w:numPr>
              <w:ind w:left="426"/>
              <w:rPr>
                <w:sz w:val="16"/>
                <w:szCs w:val="16"/>
              </w:rPr>
            </w:pPr>
            <w:r w:rsidRPr="007D758F">
              <w:rPr>
                <w:sz w:val="16"/>
                <w:szCs w:val="16"/>
              </w:rPr>
              <w:t>As for “Nat”</w:t>
            </w:r>
          </w:p>
          <w:p w14:paraId="19366F4F" w14:textId="77777777" w:rsidR="00B339DD" w:rsidRDefault="00B339DD"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5858D5D5" w14:textId="77777777" w:rsidR="00B339DD" w:rsidRPr="0084421E" w:rsidRDefault="00B339DD" w:rsidP="00ED04CC">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631025B1" w14:textId="77777777" w:rsidR="00B339DD" w:rsidRPr="0027385E" w:rsidRDefault="00B339DD" w:rsidP="00ED04CC">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7D82E4EB" w14:textId="77777777" w:rsidR="00B339DD" w:rsidRPr="007D758F" w:rsidRDefault="00B339DD" w:rsidP="00ED04CC">
            <w:pPr>
              <w:pStyle w:val="ListParagraph"/>
              <w:ind w:left="426"/>
              <w:rPr>
                <w:sz w:val="16"/>
                <w:szCs w:val="16"/>
              </w:rPr>
            </w:pPr>
          </w:p>
        </w:tc>
        <w:tc>
          <w:tcPr>
            <w:tcW w:w="1243" w:type="dxa"/>
            <w:gridSpan w:val="2"/>
          </w:tcPr>
          <w:p w14:paraId="2195019C" w14:textId="77777777" w:rsidR="00B339DD" w:rsidRPr="007D758F" w:rsidRDefault="00B339DD" w:rsidP="00ED04CC">
            <w:pPr>
              <w:rPr>
                <w:sz w:val="16"/>
                <w:szCs w:val="16"/>
              </w:rPr>
            </w:pPr>
            <w:r w:rsidRPr="007D758F">
              <w:rPr>
                <w:sz w:val="16"/>
                <w:szCs w:val="16"/>
              </w:rPr>
              <w:t xml:space="preserve">Category </w:t>
            </w:r>
            <w:r>
              <w:rPr>
                <w:sz w:val="16"/>
                <w:szCs w:val="16"/>
              </w:rPr>
              <w:t>3.2</w:t>
            </w:r>
          </w:p>
        </w:tc>
        <w:tc>
          <w:tcPr>
            <w:tcW w:w="2017" w:type="dxa"/>
          </w:tcPr>
          <w:p w14:paraId="6C6B896C" w14:textId="77777777" w:rsidR="00B339DD" w:rsidRPr="007D758F" w:rsidRDefault="00B339DD" w:rsidP="00ED04CC">
            <w:pPr>
              <w:rPr>
                <w:sz w:val="16"/>
                <w:szCs w:val="16"/>
              </w:rPr>
            </w:pPr>
            <w:r w:rsidRPr="007D758F">
              <w:rPr>
                <w:sz w:val="16"/>
                <w:szCs w:val="16"/>
              </w:rPr>
              <w:t>Unlikely</w:t>
            </w:r>
          </w:p>
        </w:tc>
        <w:tc>
          <w:tcPr>
            <w:tcW w:w="1560" w:type="dxa"/>
          </w:tcPr>
          <w:p w14:paraId="7483E692" w14:textId="77777777" w:rsidR="00B339DD" w:rsidRPr="007D758F" w:rsidRDefault="00B339DD" w:rsidP="00ED04CC">
            <w:pPr>
              <w:rPr>
                <w:sz w:val="16"/>
                <w:szCs w:val="16"/>
              </w:rPr>
            </w:pPr>
            <w:r w:rsidRPr="007D758F">
              <w:rPr>
                <w:sz w:val="16"/>
                <w:szCs w:val="16"/>
              </w:rPr>
              <w:t xml:space="preserve">Level </w:t>
            </w:r>
            <w:r>
              <w:rPr>
                <w:sz w:val="16"/>
                <w:szCs w:val="16"/>
              </w:rPr>
              <w:t>I</w:t>
            </w:r>
            <w:r w:rsidR="007B2557">
              <w:rPr>
                <w:sz w:val="16"/>
                <w:szCs w:val="16"/>
              </w:rPr>
              <w:t>II</w:t>
            </w:r>
          </w:p>
        </w:tc>
      </w:tr>
      <w:tr w:rsidR="00B339DD" w:rsidRPr="007D758F" w14:paraId="66723FEE" w14:textId="77777777" w:rsidTr="00ED04CC">
        <w:tc>
          <w:tcPr>
            <w:tcW w:w="13041" w:type="dxa"/>
            <w:gridSpan w:val="8"/>
          </w:tcPr>
          <w:p w14:paraId="1B9962DC" w14:textId="77777777" w:rsidR="00B339DD" w:rsidRPr="007D758F" w:rsidRDefault="00B339DD" w:rsidP="00ED04CC">
            <w:pPr>
              <w:rPr>
                <w:sz w:val="20"/>
                <w:szCs w:val="20"/>
              </w:rPr>
            </w:pPr>
            <w:r w:rsidRPr="007D758F">
              <w:rPr>
                <w:sz w:val="20"/>
                <w:szCs w:val="20"/>
              </w:rPr>
              <w:t>Item [0</w:t>
            </w:r>
            <w:r>
              <w:rPr>
                <w:sz w:val="20"/>
                <w:szCs w:val="20"/>
              </w:rPr>
              <w:t>6</w:t>
            </w:r>
            <w:r w:rsidRPr="007D758F">
              <w:rPr>
                <w:sz w:val="20"/>
                <w:szCs w:val="20"/>
              </w:rPr>
              <w:t xml:space="preserve">]. </w:t>
            </w:r>
            <w:r>
              <w:rPr>
                <w:sz w:val="20"/>
                <w:szCs w:val="20"/>
              </w:rPr>
              <w:t>Mechanical Failure of Process Vessels, Storage Tanks PET15/16/17/20</w:t>
            </w:r>
            <w:r>
              <w:rPr>
                <w:sz w:val="20"/>
                <w:szCs w:val="20"/>
              </w:rPr>
              <w:br/>
            </w:r>
          </w:p>
        </w:tc>
      </w:tr>
      <w:tr w:rsidR="00B339DD" w:rsidRPr="007D758F" w14:paraId="6C6B8E52" w14:textId="77777777" w:rsidTr="00ED04CC">
        <w:tc>
          <w:tcPr>
            <w:tcW w:w="1668" w:type="dxa"/>
          </w:tcPr>
          <w:p w14:paraId="480B6C2C" w14:textId="77777777" w:rsidR="00B339DD" w:rsidRDefault="00B339DD" w:rsidP="00ED04CC"/>
        </w:tc>
        <w:tc>
          <w:tcPr>
            <w:tcW w:w="1302" w:type="dxa"/>
            <w:tcBorders>
              <w:bottom w:val="single" w:sz="4" w:space="0" w:color="auto"/>
            </w:tcBorders>
            <w:shd w:val="clear" w:color="auto" w:fill="92D050"/>
          </w:tcPr>
          <w:p w14:paraId="79419E3C" w14:textId="77777777" w:rsidR="00B339DD" w:rsidRPr="0090250A" w:rsidRDefault="00B339DD" w:rsidP="00ED04CC">
            <w:pPr>
              <w:rPr>
                <w:b/>
              </w:rPr>
            </w:pPr>
            <w:r w:rsidRPr="0090250A">
              <w:rPr>
                <w:b/>
              </w:rPr>
              <w:t>Nat</w:t>
            </w:r>
          </w:p>
        </w:tc>
        <w:tc>
          <w:tcPr>
            <w:tcW w:w="2241" w:type="dxa"/>
          </w:tcPr>
          <w:p w14:paraId="65606439" w14:textId="77777777" w:rsidR="00B339DD" w:rsidRDefault="00935018" w:rsidP="00ED04CC">
            <w:pPr>
              <w:rPr>
                <w:sz w:val="16"/>
                <w:szCs w:val="16"/>
              </w:rPr>
            </w:pPr>
            <w:r>
              <w:rPr>
                <w:sz w:val="16"/>
                <w:szCs w:val="16"/>
              </w:rPr>
              <w:t xml:space="preserve">Interceptor Pit 1 overflow </w:t>
            </w:r>
            <w:r w:rsidR="00B339DD">
              <w:rPr>
                <w:sz w:val="16"/>
                <w:szCs w:val="16"/>
              </w:rPr>
              <w:t>to Springvale Drain. Adverse impact on aquatic organisms, including lethal dosage. Release to SWOOS from Site Utilities without treatment, resulting in adverse impact on trade waste water quality.</w:t>
            </w:r>
          </w:p>
          <w:p w14:paraId="3DF1C56F" w14:textId="77777777" w:rsidR="00B339DD" w:rsidRPr="007D758F" w:rsidRDefault="00B339DD" w:rsidP="00ED04CC">
            <w:pPr>
              <w:rPr>
                <w:sz w:val="16"/>
                <w:szCs w:val="16"/>
              </w:rPr>
            </w:pPr>
          </w:p>
        </w:tc>
        <w:tc>
          <w:tcPr>
            <w:tcW w:w="3010" w:type="dxa"/>
          </w:tcPr>
          <w:p w14:paraId="7F300E49" w14:textId="77777777" w:rsidR="00B339DD" w:rsidRPr="000B52C8" w:rsidRDefault="00B339DD" w:rsidP="00ED04CC">
            <w:pPr>
              <w:pStyle w:val="ListParagraph"/>
              <w:numPr>
                <w:ilvl w:val="0"/>
                <w:numId w:val="1"/>
              </w:numPr>
              <w:ind w:left="426"/>
              <w:rPr>
                <w:sz w:val="16"/>
                <w:szCs w:val="16"/>
              </w:rPr>
            </w:pPr>
            <w:proofErr w:type="gramStart"/>
            <w:r w:rsidRPr="000B52C8">
              <w:rPr>
                <w:sz w:val="16"/>
                <w:szCs w:val="16"/>
              </w:rPr>
              <w:t>5 year</w:t>
            </w:r>
            <w:proofErr w:type="gramEnd"/>
            <w:r w:rsidRPr="000B52C8">
              <w:rPr>
                <w:sz w:val="16"/>
                <w:szCs w:val="16"/>
              </w:rPr>
              <w:t xml:space="preserve"> internal inspections of storage tanks (except Sludge) and </w:t>
            </w:r>
            <w:r w:rsidR="00684489">
              <w:rPr>
                <w:sz w:val="16"/>
                <w:szCs w:val="16"/>
              </w:rPr>
              <w:t>informal</w:t>
            </w:r>
            <w:r w:rsidRPr="000B52C8">
              <w:rPr>
                <w:sz w:val="16"/>
                <w:szCs w:val="16"/>
              </w:rPr>
              <w:t xml:space="preserve"> regular checks on external condition </w:t>
            </w:r>
          </w:p>
          <w:p w14:paraId="71A0F3FD" w14:textId="77777777" w:rsidR="00B339DD" w:rsidRPr="00757C44" w:rsidRDefault="00B339DD" w:rsidP="00ED04CC">
            <w:pPr>
              <w:pStyle w:val="ListParagraph"/>
              <w:ind w:left="426"/>
              <w:rPr>
                <w:b/>
                <w:sz w:val="16"/>
                <w:szCs w:val="16"/>
              </w:rPr>
            </w:pPr>
            <w:r>
              <w:rPr>
                <w:b/>
                <w:sz w:val="16"/>
                <w:szCs w:val="16"/>
              </w:rPr>
              <w:t>ERA-CC-008</w:t>
            </w:r>
          </w:p>
          <w:p w14:paraId="46BD1949" w14:textId="77777777" w:rsidR="00B339DD" w:rsidRDefault="00B339DD" w:rsidP="00ED04CC">
            <w:pPr>
              <w:pStyle w:val="ListParagraph"/>
              <w:numPr>
                <w:ilvl w:val="0"/>
                <w:numId w:val="1"/>
              </w:numPr>
              <w:ind w:left="426"/>
              <w:rPr>
                <w:sz w:val="16"/>
                <w:szCs w:val="16"/>
              </w:rPr>
            </w:pPr>
            <w:r>
              <w:rPr>
                <w:sz w:val="16"/>
                <w:szCs w:val="16"/>
              </w:rPr>
              <w:t>Correct material and thickness specification</w:t>
            </w:r>
          </w:p>
          <w:p w14:paraId="5F7FE068" w14:textId="77777777" w:rsidR="00B339DD" w:rsidRDefault="00B339DD" w:rsidP="00ED04CC">
            <w:pPr>
              <w:pStyle w:val="ListParagraph"/>
              <w:numPr>
                <w:ilvl w:val="0"/>
                <w:numId w:val="1"/>
              </w:numPr>
              <w:ind w:left="426"/>
              <w:rPr>
                <w:sz w:val="16"/>
                <w:szCs w:val="16"/>
              </w:rPr>
            </w:pPr>
            <w:r>
              <w:rPr>
                <w:sz w:val="16"/>
                <w:szCs w:val="16"/>
              </w:rPr>
              <w:t>Tanks and vessels protected by bund walls or plant housing</w:t>
            </w:r>
          </w:p>
          <w:p w14:paraId="47D0DC48" w14:textId="77777777" w:rsidR="00B339DD" w:rsidRDefault="00B339DD" w:rsidP="00ED04CC">
            <w:pPr>
              <w:pStyle w:val="ListParagraph"/>
              <w:ind w:left="426"/>
              <w:rPr>
                <w:sz w:val="16"/>
                <w:szCs w:val="16"/>
              </w:rPr>
            </w:pPr>
            <w:r>
              <w:rPr>
                <w:sz w:val="16"/>
                <w:szCs w:val="16"/>
              </w:rPr>
              <w:t xml:space="preserve"> </w:t>
            </w:r>
          </w:p>
          <w:p w14:paraId="329FA294" w14:textId="77777777" w:rsidR="00B339DD" w:rsidRPr="004974C1" w:rsidRDefault="00B339DD" w:rsidP="00ED04CC">
            <w:pPr>
              <w:rPr>
                <w:sz w:val="16"/>
                <w:szCs w:val="16"/>
              </w:rPr>
            </w:pPr>
            <w:r>
              <w:rPr>
                <w:sz w:val="16"/>
                <w:szCs w:val="16"/>
              </w:rPr>
              <w:t>Pressure and Vacuum relief:</w:t>
            </w:r>
          </w:p>
          <w:p w14:paraId="312CDB3D" w14:textId="77777777" w:rsidR="00B339DD" w:rsidRDefault="00B339DD" w:rsidP="00ED04CC">
            <w:pPr>
              <w:pStyle w:val="ListParagraph"/>
              <w:numPr>
                <w:ilvl w:val="0"/>
                <w:numId w:val="1"/>
              </w:numPr>
              <w:ind w:left="426"/>
              <w:rPr>
                <w:sz w:val="16"/>
                <w:szCs w:val="16"/>
              </w:rPr>
            </w:pPr>
            <w:r>
              <w:rPr>
                <w:sz w:val="16"/>
                <w:szCs w:val="16"/>
              </w:rPr>
              <w:lastRenderedPageBreak/>
              <w:t>Reduction Tank pressure relief to PEC11 extraction fan</w:t>
            </w:r>
          </w:p>
          <w:p w14:paraId="20E373FA" w14:textId="77777777" w:rsidR="00B339DD" w:rsidRDefault="00B339DD" w:rsidP="00ED04CC">
            <w:pPr>
              <w:pStyle w:val="ListParagraph"/>
              <w:numPr>
                <w:ilvl w:val="0"/>
                <w:numId w:val="1"/>
              </w:numPr>
              <w:ind w:left="426"/>
              <w:rPr>
                <w:sz w:val="16"/>
                <w:szCs w:val="16"/>
              </w:rPr>
            </w:pPr>
            <w:r>
              <w:rPr>
                <w:sz w:val="16"/>
                <w:szCs w:val="16"/>
              </w:rPr>
              <w:t>Intermediate Tower and Circulation Tank pressure relief to Hypo Primary Tower</w:t>
            </w:r>
          </w:p>
          <w:p w14:paraId="50E4F5DE" w14:textId="77777777" w:rsidR="00B339DD" w:rsidRDefault="00B339DD" w:rsidP="00ED04CC">
            <w:pPr>
              <w:pStyle w:val="ListParagraph"/>
              <w:numPr>
                <w:ilvl w:val="0"/>
                <w:numId w:val="1"/>
              </w:numPr>
              <w:ind w:left="426"/>
              <w:rPr>
                <w:sz w:val="16"/>
                <w:szCs w:val="16"/>
              </w:rPr>
            </w:pPr>
            <w:r>
              <w:rPr>
                <w:sz w:val="16"/>
                <w:szCs w:val="16"/>
              </w:rPr>
              <w:t>Final Tower and Circulation Tank pressure relief to Intermediate Tower</w:t>
            </w:r>
          </w:p>
          <w:p w14:paraId="7AB91A64" w14:textId="77777777" w:rsidR="00B339DD" w:rsidRDefault="00B339DD" w:rsidP="00ED04CC">
            <w:pPr>
              <w:pStyle w:val="ListParagraph"/>
              <w:numPr>
                <w:ilvl w:val="0"/>
                <w:numId w:val="1"/>
              </w:numPr>
              <w:ind w:left="426"/>
              <w:rPr>
                <w:sz w:val="16"/>
                <w:szCs w:val="16"/>
              </w:rPr>
            </w:pPr>
            <w:r>
              <w:rPr>
                <w:sz w:val="16"/>
                <w:szCs w:val="16"/>
              </w:rPr>
              <w:t>PET15/16/17 pressure and vacuum relief to atmosphere</w:t>
            </w:r>
          </w:p>
          <w:p w14:paraId="2A3658E1" w14:textId="77777777" w:rsidR="00B339DD" w:rsidRDefault="00B339DD" w:rsidP="00ED04CC">
            <w:pPr>
              <w:pStyle w:val="ListParagraph"/>
              <w:numPr>
                <w:ilvl w:val="0"/>
                <w:numId w:val="1"/>
              </w:numPr>
              <w:ind w:left="426"/>
              <w:rPr>
                <w:sz w:val="16"/>
                <w:szCs w:val="16"/>
              </w:rPr>
            </w:pPr>
            <w:r>
              <w:rPr>
                <w:sz w:val="16"/>
                <w:szCs w:val="16"/>
              </w:rPr>
              <w:t>PET20 pressure relief to Fume Scrubber Unit</w:t>
            </w:r>
          </w:p>
          <w:p w14:paraId="01FC6E9B" w14:textId="77777777" w:rsidR="00B339DD" w:rsidRDefault="00B339DD" w:rsidP="00ED04CC">
            <w:pPr>
              <w:pStyle w:val="ListParagraph"/>
              <w:numPr>
                <w:ilvl w:val="0"/>
                <w:numId w:val="1"/>
              </w:numPr>
              <w:ind w:left="426"/>
              <w:rPr>
                <w:sz w:val="16"/>
                <w:szCs w:val="16"/>
              </w:rPr>
            </w:pPr>
            <w:r>
              <w:rPr>
                <w:sz w:val="16"/>
                <w:szCs w:val="16"/>
              </w:rPr>
              <w:t>PCV7729 vacuum relief connected to PET20 venting line.</w:t>
            </w:r>
          </w:p>
          <w:p w14:paraId="4C2BF2FF" w14:textId="77777777" w:rsidR="00B339DD" w:rsidRDefault="00B339DD" w:rsidP="00ED04CC">
            <w:pPr>
              <w:pStyle w:val="ListParagraph"/>
              <w:numPr>
                <w:ilvl w:val="0"/>
                <w:numId w:val="1"/>
              </w:numPr>
              <w:ind w:left="426"/>
              <w:rPr>
                <w:sz w:val="16"/>
                <w:szCs w:val="16"/>
              </w:rPr>
            </w:pPr>
            <w:r>
              <w:rPr>
                <w:sz w:val="16"/>
                <w:szCs w:val="16"/>
              </w:rPr>
              <w:t>Sludge Tank pressure relief to Extraction Fan PEC11.</w:t>
            </w:r>
          </w:p>
          <w:p w14:paraId="4D15ED71" w14:textId="77777777" w:rsidR="00B339DD" w:rsidRDefault="00B339DD" w:rsidP="00ED04CC">
            <w:pPr>
              <w:pStyle w:val="ListParagraph"/>
              <w:ind w:left="426"/>
              <w:rPr>
                <w:sz w:val="16"/>
                <w:szCs w:val="16"/>
              </w:rPr>
            </w:pPr>
          </w:p>
          <w:p w14:paraId="5D42D97F" w14:textId="77777777" w:rsidR="00B339DD" w:rsidRPr="006210CD" w:rsidRDefault="00B339DD" w:rsidP="00ED04CC">
            <w:pPr>
              <w:rPr>
                <w:sz w:val="16"/>
                <w:szCs w:val="16"/>
              </w:rPr>
            </w:pPr>
            <w:r w:rsidRPr="006210CD">
              <w:rPr>
                <w:sz w:val="16"/>
                <w:szCs w:val="16"/>
              </w:rPr>
              <w:t>DCS Tank low level alarms:</w:t>
            </w:r>
          </w:p>
          <w:p w14:paraId="689EC7FB" w14:textId="77777777" w:rsidR="00B339DD" w:rsidRPr="00FE14A0" w:rsidRDefault="00B339DD" w:rsidP="00ED04CC">
            <w:pPr>
              <w:pStyle w:val="ListParagraph"/>
              <w:numPr>
                <w:ilvl w:val="0"/>
                <w:numId w:val="1"/>
              </w:numPr>
              <w:ind w:left="426"/>
              <w:rPr>
                <w:sz w:val="16"/>
                <w:szCs w:val="16"/>
                <w:lang w:val="es-ES"/>
              </w:rPr>
            </w:pPr>
            <w:r w:rsidRPr="00FE14A0">
              <w:rPr>
                <w:sz w:val="16"/>
                <w:szCs w:val="16"/>
                <w:lang w:val="es-ES"/>
              </w:rPr>
              <w:t xml:space="preserve">PET15: Lo and lo-lo </w:t>
            </w:r>
            <w:proofErr w:type="spellStart"/>
            <w:r w:rsidRPr="00FE14A0">
              <w:rPr>
                <w:sz w:val="16"/>
                <w:szCs w:val="16"/>
                <w:lang w:val="es-ES"/>
              </w:rPr>
              <w:t>on</w:t>
            </w:r>
            <w:proofErr w:type="spellEnd"/>
            <w:r w:rsidRPr="00FE14A0">
              <w:rPr>
                <w:sz w:val="16"/>
                <w:szCs w:val="16"/>
                <w:lang w:val="es-ES"/>
              </w:rPr>
              <w:t xml:space="preserve"> LI7654. </w:t>
            </w:r>
            <w:r w:rsidRPr="00FE14A0">
              <w:rPr>
                <w:sz w:val="16"/>
                <w:szCs w:val="16"/>
                <w:lang w:val="es-ES"/>
              </w:rPr>
              <w:br/>
              <w:t xml:space="preserve">  Lo and lo-lo </w:t>
            </w:r>
            <w:proofErr w:type="spellStart"/>
            <w:r w:rsidRPr="00FE14A0">
              <w:rPr>
                <w:sz w:val="16"/>
                <w:szCs w:val="16"/>
                <w:lang w:val="es-ES"/>
              </w:rPr>
              <w:t>on</w:t>
            </w:r>
            <w:proofErr w:type="spellEnd"/>
            <w:r w:rsidRPr="00FE14A0">
              <w:rPr>
                <w:sz w:val="16"/>
                <w:szCs w:val="16"/>
                <w:lang w:val="es-ES"/>
              </w:rPr>
              <w:t xml:space="preserve"> LY7654.</w:t>
            </w:r>
          </w:p>
          <w:p w14:paraId="2E6AE923" w14:textId="77777777" w:rsidR="00B339DD" w:rsidRPr="00FE14A0" w:rsidRDefault="00B339DD" w:rsidP="00ED04CC">
            <w:pPr>
              <w:pStyle w:val="ListParagraph"/>
              <w:numPr>
                <w:ilvl w:val="0"/>
                <w:numId w:val="1"/>
              </w:numPr>
              <w:ind w:left="426"/>
              <w:rPr>
                <w:sz w:val="16"/>
                <w:szCs w:val="16"/>
                <w:lang w:val="es-ES"/>
              </w:rPr>
            </w:pPr>
            <w:r w:rsidRPr="00FE14A0">
              <w:rPr>
                <w:sz w:val="16"/>
                <w:szCs w:val="16"/>
                <w:lang w:val="es-ES"/>
              </w:rPr>
              <w:t xml:space="preserve">PET16: Lo and lo-lo </w:t>
            </w:r>
            <w:proofErr w:type="spellStart"/>
            <w:r w:rsidRPr="00FE14A0">
              <w:rPr>
                <w:sz w:val="16"/>
                <w:szCs w:val="16"/>
                <w:lang w:val="es-ES"/>
              </w:rPr>
              <w:t>on</w:t>
            </w:r>
            <w:proofErr w:type="spellEnd"/>
            <w:r w:rsidRPr="00FE14A0">
              <w:rPr>
                <w:sz w:val="16"/>
                <w:szCs w:val="16"/>
                <w:lang w:val="es-ES"/>
              </w:rPr>
              <w:t xml:space="preserve"> LI7657. </w:t>
            </w:r>
            <w:r w:rsidRPr="00FE14A0">
              <w:rPr>
                <w:sz w:val="16"/>
                <w:szCs w:val="16"/>
                <w:lang w:val="es-ES"/>
              </w:rPr>
              <w:br/>
              <w:t xml:space="preserve">  Lo and lo-lo </w:t>
            </w:r>
            <w:proofErr w:type="spellStart"/>
            <w:r w:rsidRPr="00FE14A0">
              <w:rPr>
                <w:sz w:val="16"/>
                <w:szCs w:val="16"/>
                <w:lang w:val="es-ES"/>
              </w:rPr>
              <w:t>on</w:t>
            </w:r>
            <w:proofErr w:type="spellEnd"/>
            <w:r w:rsidRPr="00FE14A0">
              <w:rPr>
                <w:sz w:val="16"/>
                <w:szCs w:val="16"/>
                <w:lang w:val="es-ES"/>
              </w:rPr>
              <w:t xml:space="preserve"> LY7657.</w:t>
            </w:r>
          </w:p>
          <w:p w14:paraId="567EAE58" w14:textId="77777777" w:rsidR="00B339DD" w:rsidRPr="00FE14A0" w:rsidRDefault="00B339DD" w:rsidP="00ED04CC">
            <w:pPr>
              <w:pStyle w:val="ListParagraph"/>
              <w:numPr>
                <w:ilvl w:val="0"/>
                <w:numId w:val="1"/>
              </w:numPr>
              <w:ind w:left="426"/>
              <w:rPr>
                <w:sz w:val="16"/>
                <w:szCs w:val="16"/>
                <w:lang w:val="es-ES"/>
              </w:rPr>
            </w:pPr>
            <w:r w:rsidRPr="00FE14A0">
              <w:rPr>
                <w:sz w:val="16"/>
                <w:szCs w:val="16"/>
                <w:lang w:val="es-ES"/>
              </w:rPr>
              <w:t xml:space="preserve">PET17: Lo and lo-lo </w:t>
            </w:r>
            <w:proofErr w:type="spellStart"/>
            <w:r w:rsidRPr="00FE14A0">
              <w:rPr>
                <w:sz w:val="16"/>
                <w:szCs w:val="16"/>
                <w:lang w:val="es-ES"/>
              </w:rPr>
              <w:t>on</w:t>
            </w:r>
            <w:proofErr w:type="spellEnd"/>
            <w:r w:rsidRPr="00FE14A0">
              <w:rPr>
                <w:sz w:val="16"/>
                <w:szCs w:val="16"/>
                <w:lang w:val="es-ES"/>
              </w:rPr>
              <w:t xml:space="preserve"> LI7660. </w:t>
            </w:r>
            <w:r w:rsidRPr="00FE14A0">
              <w:rPr>
                <w:sz w:val="16"/>
                <w:szCs w:val="16"/>
                <w:lang w:val="es-ES"/>
              </w:rPr>
              <w:br/>
              <w:t xml:space="preserve">  Lo and lo-lo </w:t>
            </w:r>
            <w:proofErr w:type="spellStart"/>
            <w:r w:rsidRPr="00FE14A0">
              <w:rPr>
                <w:sz w:val="16"/>
                <w:szCs w:val="16"/>
                <w:lang w:val="es-ES"/>
              </w:rPr>
              <w:t>on</w:t>
            </w:r>
            <w:proofErr w:type="spellEnd"/>
            <w:r w:rsidRPr="00FE14A0">
              <w:rPr>
                <w:sz w:val="16"/>
                <w:szCs w:val="16"/>
                <w:lang w:val="es-ES"/>
              </w:rPr>
              <w:t xml:space="preserve"> LY7660.</w:t>
            </w:r>
          </w:p>
          <w:p w14:paraId="54F33C83" w14:textId="77777777" w:rsidR="00B339DD" w:rsidRPr="00FE14A0" w:rsidRDefault="00B339DD" w:rsidP="00ED04CC">
            <w:pPr>
              <w:pStyle w:val="ListParagraph"/>
              <w:numPr>
                <w:ilvl w:val="0"/>
                <w:numId w:val="1"/>
              </w:numPr>
              <w:ind w:left="426"/>
              <w:rPr>
                <w:sz w:val="16"/>
                <w:szCs w:val="16"/>
                <w:lang w:val="es-ES"/>
              </w:rPr>
            </w:pPr>
            <w:r w:rsidRPr="00FE14A0">
              <w:rPr>
                <w:sz w:val="16"/>
                <w:szCs w:val="16"/>
                <w:lang w:val="es-ES"/>
              </w:rPr>
              <w:t xml:space="preserve">PET20: Lo and lo-lo </w:t>
            </w:r>
            <w:proofErr w:type="spellStart"/>
            <w:r w:rsidRPr="00FE14A0">
              <w:rPr>
                <w:sz w:val="16"/>
                <w:szCs w:val="16"/>
                <w:lang w:val="es-ES"/>
              </w:rPr>
              <w:t>on</w:t>
            </w:r>
            <w:proofErr w:type="spellEnd"/>
            <w:r w:rsidRPr="00FE14A0">
              <w:rPr>
                <w:sz w:val="16"/>
                <w:szCs w:val="16"/>
                <w:lang w:val="es-ES"/>
              </w:rPr>
              <w:t xml:space="preserve"> LI7648. </w:t>
            </w:r>
            <w:r w:rsidRPr="00FE14A0">
              <w:rPr>
                <w:sz w:val="16"/>
                <w:szCs w:val="16"/>
                <w:lang w:val="es-ES"/>
              </w:rPr>
              <w:br/>
              <w:t xml:space="preserve">  Lo and lo-lo </w:t>
            </w:r>
            <w:proofErr w:type="spellStart"/>
            <w:r w:rsidRPr="00FE14A0">
              <w:rPr>
                <w:sz w:val="16"/>
                <w:szCs w:val="16"/>
                <w:lang w:val="es-ES"/>
              </w:rPr>
              <w:t>on</w:t>
            </w:r>
            <w:proofErr w:type="spellEnd"/>
            <w:r w:rsidRPr="00FE14A0">
              <w:rPr>
                <w:sz w:val="16"/>
                <w:szCs w:val="16"/>
                <w:lang w:val="es-ES"/>
              </w:rPr>
              <w:t xml:space="preserve"> LY7648.</w:t>
            </w:r>
          </w:p>
          <w:p w14:paraId="12653F91" w14:textId="77777777" w:rsidR="00B339DD" w:rsidRDefault="00B339DD" w:rsidP="00ED04CC">
            <w:pPr>
              <w:pStyle w:val="ListParagraph"/>
              <w:numPr>
                <w:ilvl w:val="0"/>
                <w:numId w:val="1"/>
              </w:numPr>
              <w:ind w:left="426"/>
              <w:rPr>
                <w:sz w:val="16"/>
                <w:szCs w:val="16"/>
              </w:rPr>
            </w:pPr>
            <w:r w:rsidRPr="000C54FF">
              <w:rPr>
                <w:sz w:val="16"/>
                <w:szCs w:val="16"/>
              </w:rPr>
              <w:t>Reduct</w:t>
            </w:r>
            <w:r>
              <w:rPr>
                <w:sz w:val="16"/>
                <w:szCs w:val="16"/>
              </w:rPr>
              <w:t>ion Tank: None. AIC7595</w:t>
            </w:r>
            <w:r>
              <w:rPr>
                <w:sz w:val="16"/>
                <w:szCs w:val="16"/>
              </w:rPr>
              <w:br/>
              <w:t xml:space="preserve">  ferrous c</w:t>
            </w:r>
            <w:r w:rsidRPr="000C54FF">
              <w:rPr>
                <w:sz w:val="16"/>
                <w:szCs w:val="16"/>
              </w:rPr>
              <w:t>oncentrati</w:t>
            </w:r>
            <w:r>
              <w:rPr>
                <w:sz w:val="16"/>
                <w:szCs w:val="16"/>
              </w:rPr>
              <w:t>on lo and lo-lo</w:t>
            </w:r>
            <w:r>
              <w:rPr>
                <w:sz w:val="16"/>
                <w:szCs w:val="16"/>
              </w:rPr>
              <w:br/>
              <w:t xml:space="preserve">  alarms (loss of </w:t>
            </w:r>
            <w:r w:rsidRPr="000C54FF">
              <w:rPr>
                <w:sz w:val="16"/>
                <w:szCs w:val="16"/>
              </w:rPr>
              <w:t>overflow).</w:t>
            </w:r>
          </w:p>
          <w:p w14:paraId="51444636" w14:textId="77777777" w:rsidR="00B339DD" w:rsidRDefault="00B339DD" w:rsidP="00ED04CC">
            <w:pPr>
              <w:pStyle w:val="ListParagraph"/>
              <w:numPr>
                <w:ilvl w:val="0"/>
                <w:numId w:val="1"/>
              </w:numPr>
              <w:ind w:left="426"/>
              <w:rPr>
                <w:sz w:val="16"/>
                <w:szCs w:val="16"/>
              </w:rPr>
            </w:pPr>
            <w:r w:rsidRPr="000C54FF">
              <w:rPr>
                <w:sz w:val="16"/>
                <w:szCs w:val="16"/>
              </w:rPr>
              <w:t>Inte</w:t>
            </w:r>
            <w:r>
              <w:rPr>
                <w:sz w:val="16"/>
                <w:szCs w:val="16"/>
              </w:rPr>
              <w:t>rmediate Circulation Pump</w:t>
            </w:r>
            <w:r>
              <w:rPr>
                <w:sz w:val="16"/>
                <w:szCs w:val="16"/>
              </w:rPr>
              <w:br/>
              <w:t xml:space="preserve">  Tank: Lo and lo-lo on LI7607</w:t>
            </w:r>
            <w:r w:rsidRPr="000C54FF">
              <w:rPr>
                <w:sz w:val="16"/>
                <w:szCs w:val="16"/>
              </w:rPr>
              <w:t>.</w:t>
            </w:r>
            <w:r>
              <w:rPr>
                <w:sz w:val="16"/>
                <w:szCs w:val="16"/>
              </w:rPr>
              <w:t xml:space="preserve"> </w:t>
            </w:r>
            <w:r>
              <w:rPr>
                <w:sz w:val="16"/>
                <w:szCs w:val="16"/>
              </w:rPr>
              <w:br/>
              <w:t xml:space="preserve">  LALL7607 discrete alarm.</w:t>
            </w:r>
          </w:p>
          <w:p w14:paraId="434669B9" w14:textId="77777777" w:rsidR="00B339DD" w:rsidRPr="000C54FF" w:rsidRDefault="00B339DD" w:rsidP="00ED04CC">
            <w:pPr>
              <w:pStyle w:val="ListParagraph"/>
              <w:numPr>
                <w:ilvl w:val="0"/>
                <w:numId w:val="1"/>
              </w:numPr>
              <w:ind w:left="426"/>
              <w:rPr>
                <w:sz w:val="16"/>
                <w:szCs w:val="16"/>
              </w:rPr>
            </w:pPr>
            <w:r>
              <w:rPr>
                <w:sz w:val="16"/>
                <w:szCs w:val="16"/>
              </w:rPr>
              <w:t>Final Circulation Pump Tank:</w:t>
            </w:r>
            <w:r>
              <w:rPr>
                <w:sz w:val="16"/>
                <w:szCs w:val="16"/>
              </w:rPr>
              <w:br/>
              <w:t xml:space="preserve">  Lo-lo on LI7630. LS</w:t>
            </w:r>
            <w:r w:rsidRPr="000C54FF">
              <w:rPr>
                <w:sz w:val="16"/>
                <w:szCs w:val="16"/>
              </w:rPr>
              <w:t>LL7630</w:t>
            </w:r>
            <w:r>
              <w:rPr>
                <w:sz w:val="16"/>
                <w:szCs w:val="16"/>
              </w:rPr>
              <w:t xml:space="preserve"> discrete</w:t>
            </w:r>
            <w:r>
              <w:rPr>
                <w:sz w:val="16"/>
                <w:szCs w:val="16"/>
              </w:rPr>
              <w:br/>
              <w:t xml:space="preserve">  alarm</w:t>
            </w:r>
            <w:r w:rsidRPr="000C54FF">
              <w:rPr>
                <w:sz w:val="16"/>
                <w:szCs w:val="16"/>
              </w:rPr>
              <w:t>.</w:t>
            </w:r>
          </w:p>
          <w:p w14:paraId="7F52AB74" w14:textId="77777777" w:rsidR="00B339DD" w:rsidRDefault="00B339DD" w:rsidP="00ED04CC">
            <w:pPr>
              <w:pStyle w:val="ListParagraph"/>
              <w:ind w:left="426"/>
              <w:rPr>
                <w:sz w:val="16"/>
                <w:szCs w:val="16"/>
              </w:rPr>
            </w:pPr>
          </w:p>
          <w:p w14:paraId="21888BC3" w14:textId="77777777" w:rsidR="00B339DD" w:rsidRPr="000C54FF" w:rsidRDefault="00B339DD" w:rsidP="00ED04CC">
            <w:pPr>
              <w:pStyle w:val="ListParagraph"/>
              <w:numPr>
                <w:ilvl w:val="0"/>
                <w:numId w:val="1"/>
              </w:numPr>
              <w:ind w:left="426"/>
              <w:rPr>
                <w:sz w:val="16"/>
                <w:szCs w:val="16"/>
              </w:rPr>
            </w:pPr>
            <w:r w:rsidRPr="000C54FF">
              <w:rPr>
                <w:sz w:val="16"/>
                <w:szCs w:val="16"/>
              </w:rPr>
              <w:t xml:space="preserve">Bund capacity is </w:t>
            </w:r>
            <w:r>
              <w:rPr>
                <w:sz w:val="16"/>
                <w:szCs w:val="16"/>
              </w:rPr>
              <w:t xml:space="preserve">at least </w:t>
            </w:r>
            <w:r w:rsidRPr="000C54FF">
              <w:rPr>
                <w:sz w:val="16"/>
                <w:szCs w:val="16"/>
              </w:rPr>
              <w:t xml:space="preserve">110% of largest tank or vessel </w:t>
            </w:r>
          </w:p>
          <w:p w14:paraId="0E666CD1" w14:textId="77777777" w:rsidR="00B339DD" w:rsidRPr="000C54FF" w:rsidRDefault="00B339DD" w:rsidP="00ED04CC">
            <w:pPr>
              <w:pStyle w:val="ListParagraph"/>
              <w:numPr>
                <w:ilvl w:val="0"/>
                <w:numId w:val="1"/>
              </w:numPr>
              <w:ind w:left="426"/>
              <w:rPr>
                <w:sz w:val="16"/>
                <w:szCs w:val="16"/>
              </w:rPr>
            </w:pPr>
            <w:r>
              <w:rPr>
                <w:sz w:val="16"/>
                <w:szCs w:val="16"/>
              </w:rPr>
              <w:t>Ferric chloride loss of containment will be contained and pumped to PET18 for recycle in the Ferric Plant</w:t>
            </w:r>
          </w:p>
          <w:p w14:paraId="0A695184" w14:textId="77777777" w:rsidR="00B339DD" w:rsidRDefault="00B339DD" w:rsidP="00ED04CC">
            <w:pPr>
              <w:pStyle w:val="ListParagraph"/>
              <w:numPr>
                <w:ilvl w:val="0"/>
                <w:numId w:val="1"/>
              </w:numPr>
              <w:ind w:left="426"/>
              <w:rPr>
                <w:sz w:val="16"/>
                <w:szCs w:val="16"/>
              </w:rPr>
            </w:pPr>
            <w:r>
              <w:rPr>
                <w:sz w:val="16"/>
                <w:szCs w:val="16"/>
              </w:rPr>
              <w:t>Weeping solution may be detectable</w:t>
            </w:r>
          </w:p>
          <w:p w14:paraId="0568E24A"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 xml:space="preserve">Stormwater automatically intercepted to Site Utilities effluent system with pH indication and </w:t>
            </w:r>
            <w:r>
              <w:rPr>
                <w:color w:val="000000" w:themeColor="text1"/>
                <w:sz w:val="16"/>
                <w:szCs w:val="16"/>
              </w:rPr>
              <w:lastRenderedPageBreak/>
              <w:t>Diversion Basin downstream for out of specification effluent</w:t>
            </w:r>
          </w:p>
          <w:p w14:paraId="23BDE03D" w14:textId="77777777" w:rsidR="00B339DD" w:rsidRDefault="00B339DD" w:rsidP="00ED04CC">
            <w:pPr>
              <w:pStyle w:val="ListParagraph"/>
              <w:numPr>
                <w:ilvl w:val="0"/>
                <w:numId w:val="1"/>
              </w:numPr>
              <w:ind w:left="426"/>
              <w:rPr>
                <w:sz w:val="16"/>
                <w:szCs w:val="16"/>
              </w:rPr>
            </w:pPr>
            <w:r>
              <w:rPr>
                <w:sz w:val="16"/>
                <w:szCs w:val="16"/>
              </w:rPr>
              <w:t>Response Plan</w:t>
            </w:r>
          </w:p>
          <w:p w14:paraId="46505635" w14:textId="77777777" w:rsidR="00B339DD" w:rsidRPr="000C54FF" w:rsidRDefault="00B339DD" w:rsidP="00ED04CC">
            <w:pPr>
              <w:pStyle w:val="ListParagraph"/>
              <w:ind w:left="426"/>
              <w:rPr>
                <w:color w:val="FF0000"/>
                <w:sz w:val="16"/>
                <w:szCs w:val="16"/>
              </w:rPr>
            </w:pPr>
          </w:p>
        </w:tc>
        <w:tc>
          <w:tcPr>
            <w:tcW w:w="1243" w:type="dxa"/>
            <w:gridSpan w:val="2"/>
          </w:tcPr>
          <w:p w14:paraId="13080520" w14:textId="77777777" w:rsidR="00B339DD" w:rsidRPr="007D758F" w:rsidRDefault="00B339DD" w:rsidP="00935018">
            <w:pPr>
              <w:rPr>
                <w:sz w:val="16"/>
                <w:szCs w:val="16"/>
              </w:rPr>
            </w:pPr>
            <w:r w:rsidRPr="007D758F">
              <w:rPr>
                <w:sz w:val="16"/>
                <w:szCs w:val="16"/>
              </w:rPr>
              <w:lastRenderedPageBreak/>
              <w:t xml:space="preserve">Category </w:t>
            </w:r>
            <w:r w:rsidR="00935018">
              <w:rPr>
                <w:sz w:val="16"/>
                <w:szCs w:val="16"/>
              </w:rPr>
              <w:t>3</w:t>
            </w:r>
            <w:r>
              <w:rPr>
                <w:sz w:val="16"/>
                <w:szCs w:val="16"/>
              </w:rPr>
              <w:t>.</w:t>
            </w:r>
            <w:r w:rsidR="00935018">
              <w:rPr>
                <w:sz w:val="16"/>
                <w:szCs w:val="16"/>
              </w:rPr>
              <w:t>2</w:t>
            </w:r>
          </w:p>
        </w:tc>
        <w:tc>
          <w:tcPr>
            <w:tcW w:w="2017" w:type="dxa"/>
          </w:tcPr>
          <w:p w14:paraId="35B9563F" w14:textId="77777777" w:rsidR="00B339DD" w:rsidRPr="007D758F" w:rsidRDefault="00B339DD" w:rsidP="00ED04CC">
            <w:pPr>
              <w:rPr>
                <w:sz w:val="16"/>
                <w:szCs w:val="16"/>
              </w:rPr>
            </w:pPr>
            <w:r>
              <w:rPr>
                <w:sz w:val="16"/>
                <w:szCs w:val="16"/>
              </w:rPr>
              <w:t xml:space="preserve">Very </w:t>
            </w:r>
            <w:r w:rsidRPr="007D758F">
              <w:rPr>
                <w:sz w:val="16"/>
                <w:szCs w:val="16"/>
              </w:rPr>
              <w:t>Unlikely</w:t>
            </w:r>
          </w:p>
        </w:tc>
        <w:tc>
          <w:tcPr>
            <w:tcW w:w="1560" w:type="dxa"/>
          </w:tcPr>
          <w:p w14:paraId="222E7C84" w14:textId="77777777" w:rsidR="00B339DD" w:rsidRPr="007D758F" w:rsidRDefault="00B339DD" w:rsidP="00ED04CC">
            <w:pPr>
              <w:rPr>
                <w:sz w:val="16"/>
                <w:szCs w:val="16"/>
              </w:rPr>
            </w:pPr>
            <w:r w:rsidRPr="007D758F">
              <w:rPr>
                <w:sz w:val="16"/>
                <w:szCs w:val="16"/>
              </w:rPr>
              <w:t xml:space="preserve">Level </w:t>
            </w:r>
            <w:r>
              <w:rPr>
                <w:sz w:val="16"/>
                <w:szCs w:val="16"/>
              </w:rPr>
              <w:t>I</w:t>
            </w:r>
            <w:r w:rsidR="00935018">
              <w:rPr>
                <w:sz w:val="16"/>
                <w:szCs w:val="16"/>
              </w:rPr>
              <w:t>V</w:t>
            </w:r>
          </w:p>
        </w:tc>
      </w:tr>
      <w:tr w:rsidR="00B339DD" w:rsidRPr="007D758F" w14:paraId="7885FA3A" w14:textId="77777777" w:rsidTr="00ED04CC">
        <w:tc>
          <w:tcPr>
            <w:tcW w:w="1668" w:type="dxa"/>
          </w:tcPr>
          <w:p w14:paraId="753FCCBB" w14:textId="77777777" w:rsidR="00B339DD" w:rsidRDefault="00B339DD" w:rsidP="00ED04CC"/>
        </w:tc>
        <w:tc>
          <w:tcPr>
            <w:tcW w:w="1302" w:type="dxa"/>
            <w:tcBorders>
              <w:bottom w:val="single" w:sz="4" w:space="0" w:color="auto"/>
            </w:tcBorders>
            <w:shd w:val="clear" w:color="auto" w:fill="D99594" w:themeFill="accent2" w:themeFillTint="99"/>
          </w:tcPr>
          <w:p w14:paraId="2B9E2655" w14:textId="77777777" w:rsidR="00B339DD" w:rsidRPr="0090250A" w:rsidRDefault="00B339DD" w:rsidP="00ED04CC">
            <w:pPr>
              <w:rPr>
                <w:b/>
              </w:rPr>
            </w:pPr>
            <w:r w:rsidRPr="0090250A">
              <w:rPr>
                <w:b/>
              </w:rPr>
              <w:t>Hum</w:t>
            </w:r>
          </w:p>
        </w:tc>
        <w:tc>
          <w:tcPr>
            <w:tcW w:w="2241" w:type="dxa"/>
          </w:tcPr>
          <w:p w14:paraId="6D316338" w14:textId="77777777" w:rsidR="00B339DD" w:rsidRPr="007D758F" w:rsidRDefault="00B339DD"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Injuries due to slippery effluent.</w:t>
            </w:r>
          </w:p>
        </w:tc>
        <w:tc>
          <w:tcPr>
            <w:tcW w:w="3010" w:type="dxa"/>
          </w:tcPr>
          <w:p w14:paraId="1AB83B1B" w14:textId="77777777" w:rsidR="00B339DD" w:rsidRPr="007D758F" w:rsidRDefault="00B339DD" w:rsidP="00ED04CC">
            <w:pPr>
              <w:pStyle w:val="ListParagraph"/>
              <w:numPr>
                <w:ilvl w:val="0"/>
                <w:numId w:val="1"/>
              </w:numPr>
              <w:ind w:left="426"/>
              <w:rPr>
                <w:sz w:val="16"/>
                <w:szCs w:val="16"/>
              </w:rPr>
            </w:pPr>
            <w:r w:rsidRPr="007D758F">
              <w:rPr>
                <w:sz w:val="16"/>
                <w:szCs w:val="16"/>
              </w:rPr>
              <w:t>As for “Nat”</w:t>
            </w:r>
          </w:p>
          <w:p w14:paraId="28C033AE" w14:textId="77777777" w:rsidR="00B339DD" w:rsidRDefault="00B339DD"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708B6EE1" w14:textId="77777777" w:rsidR="00B339DD" w:rsidRPr="0084421E" w:rsidRDefault="00B339DD" w:rsidP="00ED04CC">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30299152" w14:textId="77777777" w:rsidR="00B339DD" w:rsidRPr="0027385E" w:rsidRDefault="00B339DD" w:rsidP="00ED04CC">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45B8B9B3" w14:textId="77777777" w:rsidR="00B339DD" w:rsidRPr="007D758F" w:rsidRDefault="00B339DD" w:rsidP="00ED04CC">
            <w:pPr>
              <w:pStyle w:val="ListParagraph"/>
              <w:ind w:left="426"/>
              <w:rPr>
                <w:sz w:val="16"/>
                <w:szCs w:val="16"/>
              </w:rPr>
            </w:pPr>
          </w:p>
        </w:tc>
        <w:tc>
          <w:tcPr>
            <w:tcW w:w="1243" w:type="dxa"/>
            <w:gridSpan w:val="2"/>
          </w:tcPr>
          <w:p w14:paraId="5AB8E9BC" w14:textId="77777777" w:rsidR="00B339DD" w:rsidRPr="007D758F" w:rsidRDefault="00B339DD" w:rsidP="00ED04CC">
            <w:pPr>
              <w:rPr>
                <w:sz w:val="16"/>
                <w:szCs w:val="16"/>
              </w:rPr>
            </w:pPr>
            <w:r w:rsidRPr="007D758F">
              <w:rPr>
                <w:sz w:val="16"/>
                <w:szCs w:val="16"/>
              </w:rPr>
              <w:t xml:space="preserve">Category </w:t>
            </w:r>
            <w:r>
              <w:rPr>
                <w:sz w:val="16"/>
                <w:szCs w:val="16"/>
              </w:rPr>
              <w:t>3.2</w:t>
            </w:r>
          </w:p>
        </w:tc>
        <w:tc>
          <w:tcPr>
            <w:tcW w:w="2017" w:type="dxa"/>
          </w:tcPr>
          <w:p w14:paraId="02EBA5BF" w14:textId="77777777" w:rsidR="00B339DD" w:rsidRPr="007D758F" w:rsidRDefault="00B339DD" w:rsidP="00ED04CC">
            <w:pPr>
              <w:rPr>
                <w:sz w:val="16"/>
                <w:szCs w:val="16"/>
              </w:rPr>
            </w:pPr>
            <w:r>
              <w:rPr>
                <w:sz w:val="16"/>
                <w:szCs w:val="16"/>
              </w:rPr>
              <w:t xml:space="preserve">Very </w:t>
            </w:r>
            <w:r w:rsidRPr="007D758F">
              <w:rPr>
                <w:sz w:val="16"/>
                <w:szCs w:val="16"/>
              </w:rPr>
              <w:t>Unlikely</w:t>
            </w:r>
          </w:p>
        </w:tc>
        <w:tc>
          <w:tcPr>
            <w:tcW w:w="1560" w:type="dxa"/>
          </w:tcPr>
          <w:p w14:paraId="254238B3" w14:textId="77777777" w:rsidR="00B339DD" w:rsidRPr="007D758F" w:rsidRDefault="00B339DD" w:rsidP="00ED04CC">
            <w:pPr>
              <w:rPr>
                <w:sz w:val="16"/>
                <w:szCs w:val="16"/>
              </w:rPr>
            </w:pPr>
            <w:r w:rsidRPr="007D758F">
              <w:rPr>
                <w:sz w:val="16"/>
                <w:szCs w:val="16"/>
              </w:rPr>
              <w:t xml:space="preserve">Level </w:t>
            </w:r>
            <w:r>
              <w:rPr>
                <w:sz w:val="16"/>
                <w:szCs w:val="16"/>
              </w:rPr>
              <w:t>IV</w:t>
            </w:r>
          </w:p>
        </w:tc>
      </w:tr>
      <w:tr w:rsidR="00B339DD" w:rsidRPr="007D758F" w14:paraId="39B22373" w14:textId="77777777" w:rsidTr="00ED04CC">
        <w:tc>
          <w:tcPr>
            <w:tcW w:w="13041" w:type="dxa"/>
            <w:gridSpan w:val="8"/>
          </w:tcPr>
          <w:p w14:paraId="46DD73B0" w14:textId="77777777" w:rsidR="00B339DD" w:rsidRDefault="00B339DD" w:rsidP="00ED04CC">
            <w:pPr>
              <w:rPr>
                <w:sz w:val="20"/>
                <w:szCs w:val="20"/>
              </w:rPr>
            </w:pPr>
            <w:r w:rsidRPr="007D758F">
              <w:rPr>
                <w:sz w:val="20"/>
                <w:szCs w:val="20"/>
              </w:rPr>
              <w:t>Item [0</w:t>
            </w:r>
            <w:r>
              <w:rPr>
                <w:sz w:val="20"/>
                <w:szCs w:val="20"/>
              </w:rPr>
              <w:t>7</w:t>
            </w:r>
            <w:r w:rsidRPr="007D758F">
              <w:rPr>
                <w:sz w:val="20"/>
                <w:szCs w:val="20"/>
              </w:rPr>
              <w:t xml:space="preserve">]. </w:t>
            </w:r>
            <w:r>
              <w:rPr>
                <w:sz w:val="20"/>
                <w:szCs w:val="20"/>
              </w:rPr>
              <w:t>Loss of containment from piping</w:t>
            </w:r>
          </w:p>
          <w:p w14:paraId="38AC0114" w14:textId="77777777" w:rsidR="00B339DD" w:rsidRPr="007D758F" w:rsidRDefault="00B339DD" w:rsidP="00ED04CC">
            <w:pPr>
              <w:rPr>
                <w:sz w:val="20"/>
                <w:szCs w:val="20"/>
              </w:rPr>
            </w:pPr>
          </w:p>
        </w:tc>
      </w:tr>
      <w:tr w:rsidR="00B339DD" w:rsidRPr="007D758F" w14:paraId="2EE5C6CD" w14:textId="77777777" w:rsidTr="00ED04CC">
        <w:tc>
          <w:tcPr>
            <w:tcW w:w="1668" w:type="dxa"/>
          </w:tcPr>
          <w:p w14:paraId="0206BBB0" w14:textId="77777777" w:rsidR="00B339DD" w:rsidRDefault="00B339DD" w:rsidP="00ED04CC"/>
        </w:tc>
        <w:tc>
          <w:tcPr>
            <w:tcW w:w="1302" w:type="dxa"/>
            <w:tcBorders>
              <w:bottom w:val="single" w:sz="4" w:space="0" w:color="auto"/>
            </w:tcBorders>
            <w:shd w:val="clear" w:color="auto" w:fill="92D050"/>
          </w:tcPr>
          <w:p w14:paraId="575AF84C" w14:textId="77777777" w:rsidR="00B339DD" w:rsidRPr="0090250A" w:rsidRDefault="00B339DD" w:rsidP="00ED04CC">
            <w:pPr>
              <w:rPr>
                <w:b/>
              </w:rPr>
            </w:pPr>
            <w:r w:rsidRPr="0090250A">
              <w:rPr>
                <w:b/>
              </w:rPr>
              <w:t>Nat</w:t>
            </w:r>
          </w:p>
        </w:tc>
        <w:tc>
          <w:tcPr>
            <w:tcW w:w="2241" w:type="dxa"/>
          </w:tcPr>
          <w:p w14:paraId="57F45FA4" w14:textId="77777777" w:rsidR="00B339DD" w:rsidRDefault="00935018" w:rsidP="00ED04CC">
            <w:pPr>
              <w:rPr>
                <w:sz w:val="16"/>
                <w:szCs w:val="16"/>
              </w:rPr>
            </w:pPr>
            <w:r>
              <w:rPr>
                <w:sz w:val="16"/>
                <w:szCs w:val="16"/>
              </w:rPr>
              <w:t xml:space="preserve">Interceptor Pit 1 overflow </w:t>
            </w:r>
            <w:r w:rsidR="00B339DD">
              <w:rPr>
                <w:sz w:val="16"/>
                <w:szCs w:val="16"/>
              </w:rPr>
              <w:t>to Springvale Drain. Adverse impact on aquatic organisms, including lethal dosage. Release to SWOOS from Site Utilities without treatment, resulting in adverse impact on trade waste water quality.</w:t>
            </w:r>
          </w:p>
          <w:p w14:paraId="5505F3DD" w14:textId="77777777" w:rsidR="00B339DD" w:rsidRPr="007D758F" w:rsidRDefault="00B339DD" w:rsidP="00ED04CC">
            <w:pPr>
              <w:rPr>
                <w:sz w:val="16"/>
                <w:szCs w:val="16"/>
              </w:rPr>
            </w:pPr>
          </w:p>
        </w:tc>
        <w:tc>
          <w:tcPr>
            <w:tcW w:w="3010" w:type="dxa"/>
          </w:tcPr>
          <w:p w14:paraId="60694498" w14:textId="77777777" w:rsidR="00B339DD" w:rsidRDefault="00B339DD" w:rsidP="00ED04CC">
            <w:pPr>
              <w:pStyle w:val="ListParagraph"/>
              <w:numPr>
                <w:ilvl w:val="0"/>
                <w:numId w:val="1"/>
              </w:numPr>
              <w:ind w:left="426"/>
              <w:rPr>
                <w:sz w:val="16"/>
                <w:szCs w:val="16"/>
              </w:rPr>
            </w:pPr>
            <w:r>
              <w:rPr>
                <w:sz w:val="16"/>
                <w:szCs w:val="16"/>
              </w:rPr>
              <w:t>Correct material and gasket specification</w:t>
            </w:r>
          </w:p>
          <w:p w14:paraId="417956DB" w14:textId="77777777" w:rsidR="00B339DD" w:rsidRDefault="00B339DD" w:rsidP="00ED04CC">
            <w:pPr>
              <w:pStyle w:val="ListParagraph"/>
              <w:numPr>
                <w:ilvl w:val="0"/>
                <w:numId w:val="1"/>
              </w:numPr>
              <w:ind w:left="426"/>
              <w:rPr>
                <w:sz w:val="16"/>
                <w:szCs w:val="16"/>
              </w:rPr>
            </w:pPr>
            <w:r>
              <w:rPr>
                <w:sz w:val="16"/>
                <w:szCs w:val="16"/>
              </w:rPr>
              <w:t>Double block isolations on offshoots</w:t>
            </w:r>
          </w:p>
          <w:p w14:paraId="6705EF04" w14:textId="77777777" w:rsidR="00B339DD" w:rsidRDefault="00B339DD" w:rsidP="00ED04CC">
            <w:pPr>
              <w:pStyle w:val="ListParagraph"/>
              <w:numPr>
                <w:ilvl w:val="0"/>
                <w:numId w:val="1"/>
              </w:numPr>
              <w:ind w:left="426"/>
              <w:rPr>
                <w:sz w:val="16"/>
                <w:szCs w:val="16"/>
              </w:rPr>
            </w:pPr>
            <w:r>
              <w:rPr>
                <w:sz w:val="16"/>
                <w:szCs w:val="16"/>
              </w:rPr>
              <w:t>Numerous piping and valves in bunded areas to avoid physical impact and contain potential spills</w:t>
            </w:r>
          </w:p>
          <w:p w14:paraId="69AF5606" w14:textId="77777777" w:rsidR="00B339DD" w:rsidRDefault="00B339DD" w:rsidP="00ED04CC">
            <w:pPr>
              <w:pStyle w:val="ListParagraph"/>
              <w:numPr>
                <w:ilvl w:val="0"/>
                <w:numId w:val="1"/>
              </w:numPr>
              <w:ind w:left="426"/>
              <w:rPr>
                <w:sz w:val="16"/>
                <w:szCs w:val="16"/>
              </w:rPr>
            </w:pPr>
            <w:r>
              <w:rPr>
                <w:sz w:val="16"/>
                <w:szCs w:val="16"/>
              </w:rPr>
              <w:t>Piping supports to prevent strain, cracks and loss of containment</w:t>
            </w:r>
          </w:p>
          <w:p w14:paraId="068421C3" w14:textId="77777777" w:rsidR="00B339DD" w:rsidRDefault="00B339DD" w:rsidP="00ED04CC">
            <w:pPr>
              <w:pStyle w:val="ListParagraph"/>
              <w:numPr>
                <w:ilvl w:val="0"/>
                <w:numId w:val="1"/>
              </w:numPr>
              <w:ind w:left="426"/>
              <w:rPr>
                <w:sz w:val="16"/>
                <w:szCs w:val="16"/>
              </w:rPr>
            </w:pPr>
            <w:r>
              <w:rPr>
                <w:sz w:val="16"/>
                <w:szCs w:val="16"/>
              </w:rPr>
              <w:t>Selected piping elevated to prevent physical impact damage</w:t>
            </w:r>
          </w:p>
          <w:p w14:paraId="160FF9CD" w14:textId="77777777" w:rsidR="00B339DD" w:rsidRDefault="00B339DD" w:rsidP="00ED04CC">
            <w:pPr>
              <w:pStyle w:val="ListParagraph"/>
              <w:numPr>
                <w:ilvl w:val="0"/>
                <w:numId w:val="1"/>
              </w:numPr>
              <w:ind w:left="426"/>
              <w:rPr>
                <w:sz w:val="16"/>
                <w:szCs w:val="16"/>
              </w:rPr>
            </w:pPr>
            <w:r>
              <w:rPr>
                <w:sz w:val="16"/>
                <w:szCs w:val="16"/>
              </w:rPr>
              <w:t>Valves selected suitable for operation</w:t>
            </w:r>
          </w:p>
          <w:p w14:paraId="7DEEFDA4" w14:textId="77777777" w:rsidR="00B339DD" w:rsidRDefault="00B339DD" w:rsidP="00ED04CC">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54858A6B" w14:textId="77777777" w:rsidR="00B339DD" w:rsidRPr="006A16BF" w:rsidRDefault="00B339DD" w:rsidP="00ED04CC">
            <w:pPr>
              <w:pStyle w:val="ListParagraph"/>
              <w:numPr>
                <w:ilvl w:val="0"/>
                <w:numId w:val="1"/>
              </w:numPr>
              <w:ind w:left="426"/>
              <w:rPr>
                <w:sz w:val="16"/>
                <w:szCs w:val="16"/>
              </w:rPr>
            </w:pPr>
            <w:r>
              <w:rPr>
                <w:sz w:val="16"/>
                <w:szCs w:val="16"/>
                <w:lang w:val="en-US"/>
              </w:rPr>
              <w:t>Isolation valves</w:t>
            </w:r>
          </w:p>
          <w:p w14:paraId="221BFEDE" w14:textId="77777777" w:rsidR="00B339DD" w:rsidRPr="006A16BF" w:rsidRDefault="00B339DD" w:rsidP="00ED04CC">
            <w:pPr>
              <w:pStyle w:val="ListParagraph"/>
              <w:numPr>
                <w:ilvl w:val="0"/>
                <w:numId w:val="1"/>
              </w:numPr>
              <w:ind w:left="426"/>
              <w:rPr>
                <w:i/>
                <w:sz w:val="16"/>
                <w:szCs w:val="16"/>
              </w:rPr>
            </w:pPr>
            <w:r>
              <w:rPr>
                <w:sz w:val="16"/>
                <w:szCs w:val="16"/>
              </w:rPr>
              <w:t>Visual inspections by loader</w:t>
            </w:r>
          </w:p>
          <w:p w14:paraId="270D55E1" w14:textId="77777777" w:rsidR="00B339DD" w:rsidRDefault="00B339DD" w:rsidP="00ED04CC">
            <w:pPr>
              <w:pStyle w:val="ListParagraph"/>
              <w:numPr>
                <w:ilvl w:val="0"/>
                <w:numId w:val="1"/>
              </w:numPr>
              <w:ind w:left="426"/>
              <w:rPr>
                <w:sz w:val="16"/>
                <w:szCs w:val="16"/>
              </w:rPr>
            </w:pPr>
            <w:r w:rsidRPr="00A0296A">
              <w:rPr>
                <w:sz w:val="16"/>
                <w:szCs w:val="16"/>
              </w:rPr>
              <w:t xml:space="preserve">EP6 </w:t>
            </w:r>
            <w:r>
              <w:rPr>
                <w:sz w:val="16"/>
                <w:szCs w:val="16"/>
              </w:rPr>
              <w:t>lo and lo-lo pH alarms on AI7011.</w:t>
            </w:r>
          </w:p>
          <w:p w14:paraId="45A45A4D" w14:textId="77777777" w:rsidR="00B339DD" w:rsidRPr="00AA2482" w:rsidRDefault="00B339DD" w:rsidP="00ED04CC">
            <w:pPr>
              <w:pStyle w:val="ListParagraph"/>
              <w:ind w:left="426"/>
              <w:rPr>
                <w:b/>
                <w:sz w:val="16"/>
                <w:szCs w:val="16"/>
              </w:rPr>
            </w:pPr>
            <w:r>
              <w:rPr>
                <w:b/>
                <w:sz w:val="16"/>
                <w:szCs w:val="16"/>
              </w:rPr>
              <w:t>ERA-CC-001</w:t>
            </w:r>
          </w:p>
          <w:p w14:paraId="4D291357" w14:textId="77777777" w:rsidR="00B339DD" w:rsidRDefault="00B339DD" w:rsidP="00ED04CC">
            <w:pPr>
              <w:pStyle w:val="ListParagraph"/>
              <w:numPr>
                <w:ilvl w:val="0"/>
                <w:numId w:val="1"/>
              </w:numPr>
              <w:ind w:left="426"/>
              <w:rPr>
                <w:sz w:val="16"/>
                <w:szCs w:val="16"/>
              </w:rPr>
            </w:pPr>
            <w:r>
              <w:rPr>
                <w:sz w:val="16"/>
                <w:szCs w:val="16"/>
              </w:rPr>
              <w:t>AAL7011 discrete pH alarm.</w:t>
            </w:r>
          </w:p>
          <w:p w14:paraId="3BD7C281" w14:textId="77777777" w:rsidR="00B339DD" w:rsidRPr="00F76C99" w:rsidRDefault="00B339DD" w:rsidP="00ED04CC">
            <w:pPr>
              <w:pStyle w:val="ListParagraph"/>
              <w:numPr>
                <w:ilvl w:val="0"/>
                <w:numId w:val="1"/>
              </w:numPr>
              <w:ind w:left="426"/>
              <w:rPr>
                <w:sz w:val="16"/>
                <w:szCs w:val="16"/>
              </w:rPr>
            </w:pPr>
            <w:r>
              <w:rPr>
                <w:sz w:val="16"/>
                <w:szCs w:val="16"/>
              </w:rPr>
              <w:t>Site Utilities contact Control Room if pH is out of spec.</w:t>
            </w:r>
          </w:p>
          <w:p w14:paraId="5F4D96CB"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3E9ED1F9" w14:textId="77777777" w:rsidR="00B339DD" w:rsidRPr="00D349EA" w:rsidRDefault="00B339DD" w:rsidP="00ED04CC">
            <w:pPr>
              <w:pStyle w:val="ListParagraph"/>
              <w:numPr>
                <w:ilvl w:val="0"/>
                <w:numId w:val="1"/>
              </w:numPr>
              <w:ind w:left="426"/>
              <w:rPr>
                <w:sz w:val="16"/>
                <w:szCs w:val="16"/>
              </w:rPr>
            </w:pPr>
            <w:r w:rsidRPr="00D349EA">
              <w:rPr>
                <w:sz w:val="16"/>
                <w:szCs w:val="16"/>
              </w:rPr>
              <w:t>Response Plan</w:t>
            </w:r>
          </w:p>
          <w:p w14:paraId="6DEA0A55" w14:textId="77777777" w:rsidR="00B339DD" w:rsidRPr="00BD7CE9" w:rsidRDefault="00B339DD" w:rsidP="00ED04CC">
            <w:pPr>
              <w:pStyle w:val="ListParagraph"/>
              <w:ind w:left="426"/>
              <w:rPr>
                <w:i/>
                <w:sz w:val="16"/>
                <w:szCs w:val="16"/>
              </w:rPr>
            </w:pPr>
          </w:p>
        </w:tc>
        <w:tc>
          <w:tcPr>
            <w:tcW w:w="1243" w:type="dxa"/>
            <w:gridSpan w:val="2"/>
          </w:tcPr>
          <w:p w14:paraId="469B46A8" w14:textId="77777777" w:rsidR="00B339DD" w:rsidRPr="007D758F" w:rsidRDefault="00B339DD" w:rsidP="00ED04CC">
            <w:pPr>
              <w:rPr>
                <w:sz w:val="16"/>
                <w:szCs w:val="16"/>
              </w:rPr>
            </w:pPr>
            <w:r w:rsidRPr="007D758F">
              <w:rPr>
                <w:sz w:val="16"/>
                <w:szCs w:val="16"/>
              </w:rPr>
              <w:t xml:space="preserve">Category </w:t>
            </w:r>
            <w:r w:rsidR="00935018">
              <w:rPr>
                <w:sz w:val="16"/>
                <w:szCs w:val="16"/>
              </w:rPr>
              <w:t>3</w:t>
            </w:r>
            <w:r>
              <w:rPr>
                <w:sz w:val="16"/>
                <w:szCs w:val="16"/>
              </w:rPr>
              <w:t>.</w:t>
            </w:r>
            <w:r w:rsidR="00935018">
              <w:rPr>
                <w:sz w:val="16"/>
                <w:szCs w:val="16"/>
              </w:rPr>
              <w:t>2</w:t>
            </w:r>
          </w:p>
        </w:tc>
        <w:tc>
          <w:tcPr>
            <w:tcW w:w="2017" w:type="dxa"/>
          </w:tcPr>
          <w:p w14:paraId="4DF26489" w14:textId="77777777" w:rsidR="00B339DD" w:rsidRPr="007D758F" w:rsidRDefault="007B2557" w:rsidP="00ED04CC">
            <w:pPr>
              <w:rPr>
                <w:sz w:val="16"/>
                <w:szCs w:val="16"/>
              </w:rPr>
            </w:pPr>
            <w:r>
              <w:rPr>
                <w:sz w:val="16"/>
                <w:szCs w:val="16"/>
              </w:rPr>
              <w:t xml:space="preserve">Very </w:t>
            </w:r>
            <w:r w:rsidR="00B339DD" w:rsidRPr="007D758F">
              <w:rPr>
                <w:sz w:val="16"/>
                <w:szCs w:val="16"/>
              </w:rPr>
              <w:t>Unlikely</w:t>
            </w:r>
          </w:p>
        </w:tc>
        <w:tc>
          <w:tcPr>
            <w:tcW w:w="1560" w:type="dxa"/>
          </w:tcPr>
          <w:p w14:paraId="6707BCE0" w14:textId="77777777" w:rsidR="00B339DD" w:rsidRPr="007D758F" w:rsidRDefault="00B339DD" w:rsidP="00ED04CC">
            <w:pPr>
              <w:rPr>
                <w:sz w:val="16"/>
                <w:szCs w:val="16"/>
              </w:rPr>
            </w:pPr>
            <w:r w:rsidRPr="007D758F">
              <w:rPr>
                <w:sz w:val="16"/>
                <w:szCs w:val="16"/>
              </w:rPr>
              <w:t xml:space="preserve">Level </w:t>
            </w:r>
            <w:r>
              <w:rPr>
                <w:sz w:val="16"/>
                <w:szCs w:val="16"/>
              </w:rPr>
              <w:t>I</w:t>
            </w:r>
            <w:r w:rsidR="007B2557">
              <w:rPr>
                <w:sz w:val="16"/>
                <w:szCs w:val="16"/>
              </w:rPr>
              <w:t>V</w:t>
            </w:r>
          </w:p>
        </w:tc>
      </w:tr>
      <w:tr w:rsidR="00B339DD" w:rsidRPr="007D758F" w14:paraId="119F88B9" w14:textId="77777777" w:rsidTr="00ED04CC">
        <w:tc>
          <w:tcPr>
            <w:tcW w:w="1668" w:type="dxa"/>
          </w:tcPr>
          <w:p w14:paraId="40086FC1" w14:textId="77777777" w:rsidR="00B339DD" w:rsidRDefault="00B339DD" w:rsidP="00ED04CC"/>
        </w:tc>
        <w:tc>
          <w:tcPr>
            <w:tcW w:w="1302" w:type="dxa"/>
            <w:tcBorders>
              <w:bottom w:val="single" w:sz="4" w:space="0" w:color="auto"/>
            </w:tcBorders>
            <w:shd w:val="clear" w:color="auto" w:fill="D99594" w:themeFill="accent2" w:themeFillTint="99"/>
          </w:tcPr>
          <w:p w14:paraId="1EB40B51" w14:textId="77777777" w:rsidR="00B339DD" w:rsidRPr="0090250A" w:rsidRDefault="00B339DD" w:rsidP="00ED04CC">
            <w:pPr>
              <w:rPr>
                <w:b/>
              </w:rPr>
            </w:pPr>
            <w:r w:rsidRPr="0090250A">
              <w:rPr>
                <w:b/>
              </w:rPr>
              <w:t>Hum</w:t>
            </w:r>
          </w:p>
        </w:tc>
        <w:tc>
          <w:tcPr>
            <w:tcW w:w="2241" w:type="dxa"/>
          </w:tcPr>
          <w:p w14:paraId="7C22F1D9" w14:textId="77777777" w:rsidR="00B339DD" w:rsidRPr="007D758F" w:rsidRDefault="00B339DD"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w:t>
            </w:r>
            <w:r>
              <w:rPr>
                <w:sz w:val="16"/>
                <w:szCs w:val="16"/>
              </w:rPr>
              <w:lastRenderedPageBreak/>
              <w:t>health with potential permanent injury to the eyes and burns to skin. Injuries due to slippery effluent.</w:t>
            </w:r>
          </w:p>
        </w:tc>
        <w:tc>
          <w:tcPr>
            <w:tcW w:w="3010" w:type="dxa"/>
          </w:tcPr>
          <w:p w14:paraId="63A50059" w14:textId="77777777" w:rsidR="00B339DD" w:rsidRPr="007D758F" w:rsidRDefault="00B339DD" w:rsidP="00ED04CC">
            <w:pPr>
              <w:pStyle w:val="ListParagraph"/>
              <w:numPr>
                <w:ilvl w:val="0"/>
                <w:numId w:val="1"/>
              </w:numPr>
              <w:ind w:left="426"/>
              <w:rPr>
                <w:sz w:val="16"/>
                <w:szCs w:val="16"/>
              </w:rPr>
            </w:pPr>
            <w:r w:rsidRPr="007D758F">
              <w:rPr>
                <w:sz w:val="16"/>
                <w:szCs w:val="16"/>
              </w:rPr>
              <w:lastRenderedPageBreak/>
              <w:t>As for “Nat”</w:t>
            </w:r>
          </w:p>
          <w:p w14:paraId="4C0B5389" w14:textId="77777777" w:rsidR="00B339DD" w:rsidRDefault="00B339DD"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9909C9D" w14:textId="77777777" w:rsidR="00B339DD" w:rsidRPr="0084421E" w:rsidRDefault="00B339DD" w:rsidP="00ED04CC">
            <w:pPr>
              <w:pStyle w:val="ListParagraph"/>
              <w:numPr>
                <w:ilvl w:val="0"/>
                <w:numId w:val="1"/>
              </w:numPr>
              <w:ind w:left="426"/>
              <w:rPr>
                <w:sz w:val="16"/>
                <w:szCs w:val="16"/>
              </w:rPr>
            </w:pPr>
            <w:r w:rsidRPr="007D758F">
              <w:rPr>
                <w:sz w:val="16"/>
                <w:szCs w:val="16"/>
              </w:rPr>
              <w:lastRenderedPageBreak/>
              <w:t xml:space="preserve">Safety showers </w:t>
            </w:r>
            <w:r>
              <w:rPr>
                <w:sz w:val="16"/>
                <w:szCs w:val="16"/>
              </w:rPr>
              <w:br/>
            </w:r>
            <w:r w:rsidRPr="007D758F">
              <w:rPr>
                <w:b/>
                <w:sz w:val="16"/>
                <w:szCs w:val="16"/>
              </w:rPr>
              <w:t>MHF-CC-087</w:t>
            </w:r>
          </w:p>
          <w:p w14:paraId="6BD517D0" w14:textId="77777777" w:rsidR="00B339DD" w:rsidRPr="0027385E" w:rsidRDefault="00B339DD" w:rsidP="00ED04CC">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68FF6C2A" w14:textId="77777777" w:rsidR="00B339DD" w:rsidRPr="007D758F" w:rsidRDefault="00B339DD" w:rsidP="00ED04CC">
            <w:pPr>
              <w:pStyle w:val="ListParagraph"/>
              <w:ind w:left="426"/>
              <w:rPr>
                <w:sz w:val="16"/>
                <w:szCs w:val="16"/>
              </w:rPr>
            </w:pPr>
          </w:p>
        </w:tc>
        <w:tc>
          <w:tcPr>
            <w:tcW w:w="1243" w:type="dxa"/>
            <w:gridSpan w:val="2"/>
          </w:tcPr>
          <w:p w14:paraId="29E56CCA" w14:textId="77777777" w:rsidR="00B339DD" w:rsidRPr="007D758F" w:rsidRDefault="00B339DD" w:rsidP="00ED04CC">
            <w:pPr>
              <w:rPr>
                <w:sz w:val="16"/>
                <w:szCs w:val="16"/>
              </w:rPr>
            </w:pPr>
            <w:r w:rsidRPr="007D758F">
              <w:rPr>
                <w:sz w:val="16"/>
                <w:szCs w:val="16"/>
              </w:rPr>
              <w:lastRenderedPageBreak/>
              <w:t xml:space="preserve">Category </w:t>
            </w:r>
            <w:r>
              <w:rPr>
                <w:sz w:val="16"/>
                <w:szCs w:val="16"/>
              </w:rPr>
              <w:t>3.2</w:t>
            </w:r>
          </w:p>
        </w:tc>
        <w:tc>
          <w:tcPr>
            <w:tcW w:w="2017" w:type="dxa"/>
          </w:tcPr>
          <w:p w14:paraId="618B3994" w14:textId="77777777" w:rsidR="00B339DD" w:rsidRPr="007D758F" w:rsidRDefault="00B339DD" w:rsidP="00ED04CC">
            <w:pPr>
              <w:rPr>
                <w:sz w:val="16"/>
                <w:szCs w:val="16"/>
              </w:rPr>
            </w:pPr>
            <w:r w:rsidRPr="007D758F">
              <w:rPr>
                <w:sz w:val="16"/>
                <w:szCs w:val="16"/>
              </w:rPr>
              <w:t>Unlikely</w:t>
            </w:r>
          </w:p>
        </w:tc>
        <w:tc>
          <w:tcPr>
            <w:tcW w:w="1560" w:type="dxa"/>
          </w:tcPr>
          <w:p w14:paraId="352CC572" w14:textId="77777777" w:rsidR="00B339DD" w:rsidRPr="007D758F" w:rsidRDefault="00B339DD" w:rsidP="00ED04CC">
            <w:pPr>
              <w:rPr>
                <w:sz w:val="16"/>
                <w:szCs w:val="16"/>
              </w:rPr>
            </w:pPr>
            <w:r w:rsidRPr="007D758F">
              <w:rPr>
                <w:sz w:val="16"/>
                <w:szCs w:val="16"/>
              </w:rPr>
              <w:t xml:space="preserve">Level </w:t>
            </w:r>
            <w:r>
              <w:rPr>
                <w:sz w:val="16"/>
                <w:szCs w:val="16"/>
              </w:rPr>
              <w:t>III</w:t>
            </w:r>
          </w:p>
        </w:tc>
      </w:tr>
      <w:tr w:rsidR="00B339DD" w14:paraId="00BFEBC9" w14:textId="77777777" w:rsidTr="00ED04CC">
        <w:tc>
          <w:tcPr>
            <w:tcW w:w="13041" w:type="dxa"/>
            <w:gridSpan w:val="8"/>
          </w:tcPr>
          <w:p w14:paraId="304CE0AC" w14:textId="77777777" w:rsidR="00B339DD" w:rsidRDefault="00B339DD" w:rsidP="00ED04CC">
            <w:pPr>
              <w:rPr>
                <w:sz w:val="20"/>
                <w:szCs w:val="20"/>
              </w:rPr>
            </w:pPr>
            <w:r>
              <w:rPr>
                <w:sz w:val="20"/>
                <w:szCs w:val="20"/>
              </w:rPr>
              <w:t>Item [08</w:t>
            </w:r>
            <w:r w:rsidRPr="007D758F">
              <w:rPr>
                <w:sz w:val="20"/>
                <w:szCs w:val="20"/>
              </w:rPr>
              <w:t xml:space="preserve">]. Overfilling </w:t>
            </w:r>
            <w:r>
              <w:rPr>
                <w:sz w:val="20"/>
                <w:szCs w:val="20"/>
              </w:rPr>
              <w:t>Tanker</w:t>
            </w:r>
            <w:r w:rsidR="00935018">
              <w:rPr>
                <w:sz w:val="20"/>
                <w:szCs w:val="20"/>
              </w:rPr>
              <w:t xml:space="preserve"> or LOC during Loading </w:t>
            </w:r>
          </w:p>
          <w:p w14:paraId="1053FA8F" w14:textId="77777777" w:rsidR="00B339DD" w:rsidRPr="007D758F" w:rsidRDefault="00B339DD" w:rsidP="00ED04CC">
            <w:pPr>
              <w:rPr>
                <w:sz w:val="20"/>
                <w:szCs w:val="20"/>
              </w:rPr>
            </w:pPr>
          </w:p>
        </w:tc>
      </w:tr>
      <w:tr w:rsidR="00B339DD" w14:paraId="37D930A7" w14:textId="77777777" w:rsidTr="00ED04CC">
        <w:tc>
          <w:tcPr>
            <w:tcW w:w="1668" w:type="dxa"/>
          </w:tcPr>
          <w:p w14:paraId="5DC53B76" w14:textId="77777777" w:rsidR="00B339DD" w:rsidRDefault="00B339DD" w:rsidP="00ED04CC"/>
        </w:tc>
        <w:tc>
          <w:tcPr>
            <w:tcW w:w="1302" w:type="dxa"/>
            <w:tcBorders>
              <w:bottom w:val="single" w:sz="4" w:space="0" w:color="auto"/>
            </w:tcBorders>
            <w:shd w:val="clear" w:color="auto" w:fill="92D050"/>
          </w:tcPr>
          <w:p w14:paraId="7286F59B" w14:textId="77777777" w:rsidR="00B339DD" w:rsidRPr="0090250A" w:rsidRDefault="00B339DD" w:rsidP="00ED04CC">
            <w:pPr>
              <w:rPr>
                <w:b/>
              </w:rPr>
            </w:pPr>
            <w:r w:rsidRPr="0090250A">
              <w:rPr>
                <w:b/>
              </w:rPr>
              <w:t>Nat</w:t>
            </w:r>
          </w:p>
        </w:tc>
        <w:tc>
          <w:tcPr>
            <w:tcW w:w="2241" w:type="dxa"/>
          </w:tcPr>
          <w:p w14:paraId="3E893B83" w14:textId="77777777" w:rsidR="00F37B9D" w:rsidRDefault="00935018" w:rsidP="00F37B9D">
            <w:pPr>
              <w:rPr>
                <w:sz w:val="16"/>
                <w:szCs w:val="16"/>
              </w:rPr>
            </w:pPr>
            <w:r>
              <w:rPr>
                <w:sz w:val="16"/>
                <w:szCs w:val="16"/>
              </w:rPr>
              <w:t xml:space="preserve">Interceptor Pit 1 overflow </w:t>
            </w:r>
            <w:r w:rsidR="00F37B9D">
              <w:rPr>
                <w:sz w:val="16"/>
                <w:szCs w:val="16"/>
              </w:rPr>
              <w:t>to Springvale Drain. Adverse impact on aquatic organisms, including lethal dosage. Release to SWOOS from Site Utilities without treatment, resulting in adverse impact on trade waste water quality.</w:t>
            </w:r>
          </w:p>
          <w:p w14:paraId="31BCE256" w14:textId="77777777" w:rsidR="00B339DD" w:rsidRPr="004F7E98" w:rsidRDefault="00B339DD" w:rsidP="00ED04CC">
            <w:pPr>
              <w:rPr>
                <w:rFonts w:cs="Helv"/>
                <w:sz w:val="16"/>
                <w:szCs w:val="16"/>
              </w:rPr>
            </w:pPr>
          </w:p>
        </w:tc>
        <w:tc>
          <w:tcPr>
            <w:tcW w:w="3010" w:type="dxa"/>
          </w:tcPr>
          <w:p w14:paraId="3643DD9A" w14:textId="77777777" w:rsidR="00B339DD" w:rsidRPr="008E5607" w:rsidRDefault="00B339DD" w:rsidP="00ED04CC">
            <w:pPr>
              <w:pStyle w:val="ListParagraph"/>
              <w:numPr>
                <w:ilvl w:val="0"/>
                <w:numId w:val="1"/>
              </w:numPr>
              <w:ind w:left="426"/>
              <w:rPr>
                <w:sz w:val="16"/>
                <w:szCs w:val="16"/>
              </w:rPr>
            </w:pPr>
            <w:r>
              <w:rPr>
                <w:sz w:val="16"/>
                <w:szCs w:val="16"/>
              </w:rPr>
              <w:t>All drivers have a self-load license.</w:t>
            </w:r>
          </w:p>
          <w:p w14:paraId="6499270C" w14:textId="77777777" w:rsidR="00B339DD" w:rsidRDefault="00B339DD" w:rsidP="00ED04CC">
            <w:pPr>
              <w:pStyle w:val="ListParagraph"/>
              <w:numPr>
                <w:ilvl w:val="0"/>
                <w:numId w:val="1"/>
              </w:numPr>
              <w:ind w:left="426"/>
              <w:rPr>
                <w:sz w:val="16"/>
                <w:szCs w:val="16"/>
              </w:rPr>
            </w:pPr>
            <w:r>
              <w:rPr>
                <w:sz w:val="16"/>
                <w:szCs w:val="16"/>
              </w:rPr>
              <w:t>High-high level switch LSHH7670 trips loading pumps PEP16A and PEP16B and alarms.</w:t>
            </w:r>
          </w:p>
          <w:p w14:paraId="627BE9D9" w14:textId="77777777" w:rsidR="00B339DD" w:rsidRDefault="00B339DD" w:rsidP="00ED04CC">
            <w:pPr>
              <w:pStyle w:val="ListParagraph"/>
              <w:numPr>
                <w:ilvl w:val="0"/>
                <w:numId w:val="1"/>
              </w:numPr>
              <w:ind w:left="426"/>
              <w:rPr>
                <w:sz w:val="16"/>
                <w:szCs w:val="16"/>
              </w:rPr>
            </w:pPr>
            <w:r>
              <w:rPr>
                <w:sz w:val="16"/>
                <w:szCs w:val="16"/>
              </w:rPr>
              <w:t>LSH7671 loading interlock.</w:t>
            </w:r>
          </w:p>
          <w:p w14:paraId="46C718A7" w14:textId="77777777" w:rsidR="00B339DD" w:rsidRPr="008E5607" w:rsidRDefault="00B339DD" w:rsidP="00ED04CC">
            <w:pPr>
              <w:pStyle w:val="ListParagraph"/>
              <w:numPr>
                <w:ilvl w:val="0"/>
                <w:numId w:val="1"/>
              </w:numPr>
              <w:ind w:left="426"/>
              <w:rPr>
                <w:sz w:val="16"/>
                <w:szCs w:val="16"/>
              </w:rPr>
            </w:pPr>
            <w:r>
              <w:rPr>
                <w:sz w:val="16"/>
                <w:szCs w:val="16"/>
              </w:rPr>
              <w:t>LI7671 hi and hi-hi log alarms.</w:t>
            </w:r>
          </w:p>
          <w:p w14:paraId="5F098AF2" w14:textId="77777777" w:rsidR="00B339DD" w:rsidRDefault="00B339DD" w:rsidP="00ED04CC">
            <w:pPr>
              <w:pStyle w:val="ListParagraph"/>
              <w:numPr>
                <w:ilvl w:val="0"/>
                <w:numId w:val="1"/>
              </w:numPr>
              <w:ind w:left="426"/>
              <w:rPr>
                <w:sz w:val="16"/>
                <w:szCs w:val="16"/>
              </w:rPr>
            </w:pPr>
            <w:r>
              <w:rPr>
                <w:sz w:val="16"/>
                <w:szCs w:val="16"/>
              </w:rPr>
              <w:t>Loading arm position interlock to prevent LOC.</w:t>
            </w:r>
          </w:p>
          <w:p w14:paraId="0C243C4F" w14:textId="77777777" w:rsidR="00B339DD" w:rsidRDefault="00B339DD" w:rsidP="00ED04CC">
            <w:pPr>
              <w:pStyle w:val="ListParagraph"/>
              <w:numPr>
                <w:ilvl w:val="0"/>
                <w:numId w:val="1"/>
              </w:numPr>
              <w:ind w:left="426"/>
              <w:rPr>
                <w:sz w:val="16"/>
                <w:szCs w:val="16"/>
              </w:rPr>
            </w:pPr>
            <w:r>
              <w:rPr>
                <w:sz w:val="16"/>
                <w:szCs w:val="16"/>
              </w:rPr>
              <w:t>FALL7672 loading interlock.</w:t>
            </w:r>
          </w:p>
          <w:p w14:paraId="652A66BB" w14:textId="77777777" w:rsidR="00B339DD" w:rsidRPr="006210CD" w:rsidRDefault="00B339DD" w:rsidP="00ED04CC">
            <w:pPr>
              <w:pStyle w:val="ListParagraph"/>
              <w:numPr>
                <w:ilvl w:val="0"/>
                <w:numId w:val="1"/>
              </w:numPr>
              <w:ind w:left="426"/>
              <w:rPr>
                <w:sz w:val="16"/>
                <w:szCs w:val="16"/>
              </w:rPr>
            </w:pPr>
            <w:r>
              <w:rPr>
                <w:sz w:val="16"/>
                <w:szCs w:val="16"/>
              </w:rPr>
              <w:t>Driver monitors batch quantities on local control panel</w:t>
            </w:r>
          </w:p>
          <w:p w14:paraId="26B41171" w14:textId="77777777" w:rsidR="00B339DD" w:rsidRPr="00752407" w:rsidRDefault="00B339DD" w:rsidP="00ED04CC">
            <w:pPr>
              <w:pStyle w:val="ListParagraph"/>
              <w:numPr>
                <w:ilvl w:val="0"/>
                <w:numId w:val="1"/>
              </w:numPr>
              <w:ind w:left="426"/>
              <w:rPr>
                <w:sz w:val="16"/>
                <w:szCs w:val="16"/>
              </w:rPr>
            </w:pPr>
            <w:r w:rsidRPr="00752407">
              <w:rPr>
                <w:rFonts w:cs="Helv"/>
                <w:color w:val="000000"/>
                <w:sz w:val="16"/>
                <w:szCs w:val="16"/>
              </w:rPr>
              <w:t>Manual valves operated at tanks frequently.</w:t>
            </w:r>
          </w:p>
          <w:p w14:paraId="650DD90A" w14:textId="77777777" w:rsidR="00B339DD" w:rsidRPr="005C1387" w:rsidRDefault="00B339DD" w:rsidP="00ED04CC">
            <w:pPr>
              <w:pStyle w:val="ListParagraph"/>
              <w:numPr>
                <w:ilvl w:val="0"/>
                <w:numId w:val="1"/>
              </w:numPr>
              <w:ind w:left="426"/>
              <w:rPr>
                <w:sz w:val="16"/>
                <w:szCs w:val="16"/>
              </w:rPr>
            </w:pPr>
            <w:r w:rsidRPr="00752407">
              <w:rPr>
                <w:rFonts w:cs="Helv"/>
                <w:color w:val="000000"/>
                <w:sz w:val="16"/>
                <w:szCs w:val="16"/>
              </w:rPr>
              <w:t>Sample cabinets.</w:t>
            </w:r>
          </w:p>
          <w:p w14:paraId="5F4C4F4A" w14:textId="77777777" w:rsidR="00B339DD" w:rsidRPr="0084421E" w:rsidRDefault="00B339DD" w:rsidP="00ED04CC">
            <w:pPr>
              <w:pStyle w:val="ListParagraph"/>
              <w:numPr>
                <w:ilvl w:val="0"/>
                <w:numId w:val="1"/>
              </w:numPr>
              <w:ind w:left="426"/>
              <w:rPr>
                <w:sz w:val="16"/>
                <w:szCs w:val="16"/>
              </w:rPr>
            </w:pPr>
            <w:r>
              <w:rPr>
                <w:rFonts w:cs="Helv"/>
                <w:color w:val="000000"/>
                <w:sz w:val="16"/>
                <w:szCs w:val="16"/>
              </w:rPr>
              <w:t>Any LOC will be captured in the loading bay bund and transferred to PET 18 for recycle into the Ferric Plant.</w:t>
            </w:r>
          </w:p>
          <w:p w14:paraId="0D8AB0FD"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1CB48AFE" w14:textId="77777777" w:rsidR="00B339DD" w:rsidRPr="00F10E99" w:rsidRDefault="00B339DD" w:rsidP="00ED04CC">
            <w:pPr>
              <w:pStyle w:val="ListParagraph"/>
              <w:numPr>
                <w:ilvl w:val="0"/>
                <w:numId w:val="1"/>
              </w:numPr>
              <w:ind w:left="426"/>
              <w:rPr>
                <w:i/>
                <w:sz w:val="16"/>
                <w:szCs w:val="16"/>
              </w:rPr>
            </w:pPr>
            <w:r>
              <w:rPr>
                <w:sz w:val="16"/>
                <w:szCs w:val="16"/>
              </w:rPr>
              <w:t>Response Plan</w:t>
            </w:r>
          </w:p>
          <w:p w14:paraId="5544E4C6" w14:textId="77777777" w:rsidR="00B339DD" w:rsidRPr="007D758F" w:rsidRDefault="00B339DD" w:rsidP="00ED04CC">
            <w:pPr>
              <w:rPr>
                <w:sz w:val="16"/>
                <w:szCs w:val="16"/>
              </w:rPr>
            </w:pPr>
          </w:p>
        </w:tc>
        <w:tc>
          <w:tcPr>
            <w:tcW w:w="1243" w:type="dxa"/>
            <w:gridSpan w:val="2"/>
          </w:tcPr>
          <w:p w14:paraId="4F096A1A" w14:textId="77777777" w:rsidR="00B339DD" w:rsidRPr="007D758F" w:rsidRDefault="00B339DD" w:rsidP="00ED04CC">
            <w:pPr>
              <w:rPr>
                <w:sz w:val="16"/>
                <w:szCs w:val="16"/>
              </w:rPr>
            </w:pPr>
            <w:r>
              <w:rPr>
                <w:sz w:val="16"/>
                <w:szCs w:val="16"/>
              </w:rPr>
              <w:t xml:space="preserve">Category </w:t>
            </w:r>
            <w:r w:rsidR="00935018">
              <w:rPr>
                <w:sz w:val="16"/>
                <w:szCs w:val="16"/>
              </w:rPr>
              <w:t>3</w:t>
            </w:r>
            <w:r w:rsidR="00F57FD0">
              <w:rPr>
                <w:sz w:val="16"/>
                <w:szCs w:val="16"/>
              </w:rPr>
              <w:t>.</w:t>
            </w:r>
            <w:r w:rsidR="00935018">
              <w:rPr>
                <w:sz w:val="16"/>
                <w:szCs w:val="16"/>
              </w:rPr>
              <w:t>2</w:t>
            </w:r>
          </w:p>
        </w:tc>
        <w:tc>
          <w:tcPr>
            <w:tcW w:w="2017" w:type="dxa"/>
          </w:tcPr>
          <w:p w14:paraId="3738500C" w14:textId="77777777" w:rsidR="00B339DD" w:rsidRPr="007D758F" w:rsidRDefault="00B339DD" w:rsidP="00ED04CC">
            <w:pPr>
              <w:rPr>
                <w:sz w:val="16"/>
                <w:szCs w:val="16"/>
              </w:rPr>
            </w:pPr>
            <w:r w:rsidRPr="007D758F">
              <w:rPr>
                <w:sz w:val="16"/>
                <w:szCs w:val="16"/>
              </w:rPr>
              <w:t>Unlikely</w:t>
            </w:r>
          </w:p>
        </w:tc>
        <w:tc>
          <w:tcPr>
            <w:tcW w:w="1560" w:type="dxa"/>
          </w:tcPr>
          <w:p w14:paraId="0663A5B8" w14:textId="77777777" w:rsidR="00B339DD" w:rsidRPr="007D758F" w:rsidRDefault="00B339DD" w:rsidP="00ED04CC">
            <w:pPr>
              <w:rPr>
                <w:sz w:val="16"/>
                <w:szCs w:val="16"/>
              </w:rPr>
            </w:pPr>
            <w:r>
              <w:rPr>
                <w:sz w:val="16"/>
                <w:szCs w:val="16"/>
              </w:rPr>
              <w:t xml:space="preserve">Level </w:t>
            </w:r>
            <w:r w:rsidR="00F57FD0">
              <w:rPr>
                <w:sz w:val="16"/>
                <w:szCs w:val="16"/>
              </w:rPr>
              <w:t>III</w:t>
            </w:r>
          </w:p>
        </w:tc>
      </w:tr>
      <w:tr w:rsidR="00B339DD" w14:paraId="528830A4" w14:textId="77777777" w:rsidTr="00ED04CC">
        <w:tc>
          <w:tcPr>
            <w:tcW w:w="1668" w:type="dxa"/>
          </w:tcPr>
          <w:p w14:paraId="222C41F9" w14:textId="77777777" w:rsidR="00B339DD" w:rsidRDefault="00B339DD" w:rsidP="00ED04CC"/>
        </w:tc>
        <w:tc>
          <w:tcPr>
            <w:tcW w:w="1302" w:type="dxa"/>
            <w:tcBorders>
              <w:bottom w:val="single" w:sz="4" w:space="0" w:color="auto"/>
            </w:tcBorders>
            <w:shd w:val="clear" w:color="auto" w:fill="D99594" w:themeFill="accent2" w:themeFillTint="99"/>
          </w:tcPr>
          <w:p w14:paraId="16EBB5FE" w14:textId="77777777" w:rsidR="00B339DD" w:rsidRPr="0090250A" w:rsidRDefault="00B339DD" w:rsidP="00ED04CC">
            <w:pPr>
              <w:rPr>
                <w:b/>
              </w:rPr>
            </w:pPr>
            <w:r w:rsidRPr="0090250A">
              <w:rPr>
                <w:b/>
              </w:rPr>
              <w:t>Hum</w:t>
            </w:r>
          </w:p>
        </w:tc>
        <w:tc>
          <w:tcPr>
            <w:tcW w:w="2241" w:type="dxa"/>
          </w:tcPr>
          <w:p w14:paraId="6BB17E27" w14:textId="77777777" w:rsidR="00B339DD" w:rsidRPr="00DF2ADA" w:rsidRDefault="00B339DD"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Injuries due to slippery effluent.</w:t>
            </w:r>
          </w:p>
        </w:tc>
        <w:tc>
          <w:tcPr>
            <w:tcW w:w="3010" w:type="dxa"/>
          </w:tcPr>
          <w:p w14:paraId="134196CE" w14:textId="77777777" w:rsidR="00B339DD" w:rsidRPr="007D758F" w:rsidRDefault="00B339DD" w:rsidP="00ED04CC">
            <w:pPr>
              <w:pStyle w:val="ListParagraph"/>
              <w:numPr>
                <w:ilvl w:val="0"/>
                <w:numId w:val="1"/>
              </w:numPr>
              <w:ind w:left="426"/>
              <w:rPr>
                <w:sz w:val="16"/>
                <w:szCs w:val="16"/>
              </w:rPr>
            </w:pPr>
            <w:r w:rsidRPr="007D758F">
              <w:rPr>
                <w:sz w:val="16"/>
                <w:szCs w:val="16"/>
              </w:rPr>
              <w:t>As for “Nat”</w:t>
            </w:r>
          </w:p>
          <w:p w14:paraId="56432165" w14:textId="77777777" w:rsidR="00B339DD" w:rsidRDefault="00B339DD"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865013F" w14:textId="77777777" w:rsidR="00B339DD" w:rsidRDefault="00B339DD" w:rsidP="00ED04CC">
            <w:pPr>
              <w:pStyle w:val="ListParagraph"/>
              <w:numPr>
                <w:ilvl w:val="0"/>
                <w:numId w:val="1"/>
              </w:numPr>
              <w:ind w:left="426"/>
              <w:rPr>
                <w:sz w:val="16"/>
                <w:szCs w:val="16"/>
              </w:rPr>
            </w:pPr>
            <w:r>
              <w:rPr>
                <w:sz w:val="16"/>
                <w:szCs w:val="16"/>
              </w:rPr>
              <w:t>Driver wears face shield while loading.</w:t>
            </w:r>
          </w:p>
          <w:p w14:paraId="05EDBAC3" w14:textId="77777777" w:rsidR="00B339DD" w:rsidRPr="0084421E" w:rsidRDefault="00B339DD" w:rsidP="00ED04CC">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0C227B66" w14:textId="77777777" w:rsidR="00B339DD" w:rsidRPr="0027385E" w:rsidRDefault="00B339DD" w:rsidP="00ED04CC">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21E4A025" w14:textId="77777777" w:rsidR="00B339DD" w:rsidRPr="004F7E98" w:rsidRDefault="00B339DD" w:rsidP="00ED04CC">
            <w:pPr>
              <w:pStyle w:val="ListParagraph"/>
              <w:ind w:left="426"/>
              <w:rPr>
                <w:sz w:val="16"/>
                <w:szCs w:val="16"/>
              </w:rPr>
            </w:pPr>
          </w:p>
        </w:tc>
        <w:tc>
          <w:tcPr>
            <w:tcW w:w="1243" w:type="dxa"/>
            <w:gridSpan w:val="2"/>
          </w:tcPr>
          <w:p w14:paraId="5AE065BC" w14:textId="77777777" w:rsidR="00B339DD" w:rsidRPr="007D758F" w:rsidRDefault="00B339DD" w:rsidP="00ED04CC">
            <w:pPr>
              <w:rPr>
                <w:sz w:val="16"/>
                <w:szCs w:val="16"/>
              </w:rPr>
            </w:pPr>
            <w:r>
              <w:rPr>
                <w:sz w:val="16"/>
                <w:szCs w:val="16"/>
              </w:rPr>
              <w:t xml:space="preserve">Category </w:t>
            </w:r>
            <w:r w:rsidR="00F57FD0">
              <w:rPr>
                <w:sz w:val="16"/>
                <w:szCs w:val="16"/>
              </w:rPr>
              <w:t>3.2</w:t>
            </w:r>
          </w:p>
        </w:tc>
        <w:tc>
          <w:tcPr>
            <w:tcW w:w="2017" w:type="dxa"/>
          </w:tcPr>
          <w:p w14:paraId="6DABC346" w14:textId="77777777" w:rsidR="00B339DD" w:rsidRPr="007D758F" w:rsidRDefault="00B339DD" w:rsidP="00ED04CC">
            <w:pPr>
              <w:rPr>
                <w:sz w:val="16"/>
                <w:szCs w:val="16"/>
              </w:rPr>
            </w:pPr>
            <w:r w:rsidRPr="007D758F">
              <w:rPr>
                <w:sz w:val="16"/>
                <w:szCs w:val="16"/>
              </w:rPr>
              <w:t>Unlikely</w:t>
            </w:r>
          </w:p>
        </w:tc>
        <w:tc>
          <w:tcPr>
            <w:tcW w:w="1560" w:type="dxa"/>
          </w:tcPr>
          <w:p w14:paraId="716F366F" w14:textId="77777777" w:rsidR="00B339DD" w:rsidRPr="007D758F" w:rsidRDefault="00B339DD" w:rsidP="00ED04CC">
            <w:pPr>
              <w:rPr>
                <w:sz w:val="16"/>
                <w:szCs w:val="16"/>
              </w:rPr>
            </w:pPr>
            <w:r>
              <w:rPr>
                <w:sz w:val="16"/>
                <w:szCs w:val="16"/>
              </w:rPr>
              <w:t xml:space="preserve">Level </w:t>
            </w:r>
            <w:r w:rsidR="00F57FD0">
              <w:rPr>
                <w:sz w:val="16"/>
                <w:szCs w:val="16"/>
              </w:rPr>
              <w:t>III</w:t>
            </w:r>
          </w:p>
        </w:tc>
      </w:tr>
    </w:tbl>
    <w:p w14:paraId="4DBEE835" w14:textId="77777777" w:rsidR="00B339DD" w:rsidRDefault="00B339DD" w:rsidP="00B339DD">
      <w:pPr>
        <w:sectPr w:rsidR="00B339DD" w:rsidSect="00897F91">
          <w:pgSz w:w="16838" w:h="11906" w:orient="landscape"/>
          <w:pgMar w:top="1440" w:right="1440" w:bottom="1440" w:left="1440" w:header="708" w:footer="708" w:gutter="0"/>
          <w:cols w:space="708"/>
          <w:docGrid w:linePitch="360"/>
        </w:sectPr>
      </w:pPr>
    </w:p>
    <w:p w14:paraId="2FDF10EC" w14:textId="77777777" w:rsidR="00B339DD" w:rsidRDefault="00B339DD" w:rsidP="00B339DD"/>
    <w:p w14:paraId="1B98F525" w14:textId="77777777" w:rsidR="00B339DD" w:rsidRPr="00617ECD" w:rsidRDefault="00B339DD" w:rsidP="00B339DD"/>
    <w:p w14:paraId="560143E3" w14:textId="77777777" w:rsidR="00B339DD" w:rsidRDefault="00B339DD" w:rsidP="00B339DD">
      <w:pPr>
        <w:rPr>
          <w:b/>
        </w:rPr>
      </w:pPr>
      <w:r>
        <w:t xml:space="preserve"> </w:t>
      </w:r>
      <w:r w:rsidR="00EA3A93">
        <w:rPr>
          <w:b/>
        </w:rPr>
        <w:t>Ferric Chloride</w:t>
      </w:r>
      <w:r w:rsidR="002C0AAD">
        <w:rPr>
          <w:b/>
        </w:rPr>
        <w:t xml:space="preserve"> Response Plan</w:t>
      </w:r>
    </w:p>
    <w:p w14:paraId="09964531" w14:textId="77777777" w:rsidR="00EA3A93" w:rsidRDefault="00EA3A93" w:rsidP="00B339DD"/>
    <w:p w14:paraId="64E92797" w14:textId="77777777" w:rsidR="00B339DD" w:rsidRDefault="00B339DD" w:rsidP="00B339DD"/>
    <w:p w14:paraId="5FA0ADEF" w14:textId="77777777" w:rsidR="00B339DD" w:rsidRDefault="003F6653" w:rsidP="00B339DD">
      <w:r>
        <w:rPr>
          <w:noProof/>
          <w:lang w:eastAsia="zh-CN"/>
        </w:rPr>
        <mc:AlternateContent>
          <mc:Choice Requires="wpg">
            <w:drawing>
              <wp:anchor distT="0" distB="0" distL="114300" distR="114300" simplePos="0" relativeHeight="253646848" behindDoc="0" locked="0" layoutInCell="1" allowOverlap="1" wp14:anchorId="247ED328" wp14:editId="3077587C">
                <wp:simplePos x="0" y="0"/>
                <wp:positionH relativeFrom="column">
                  <wp:posOffset>1565275</wp:posOffset>
                </wp:positionH>
                <wp:positionV relativeFrom="paragraph">
                  <wp:posOffset>316865</wp:posOffset>
                </wp:positionV>
                <wp:extent cx="2456180" cy="1404620"/>
                <wp:effectExtent l="12700" t="13335" r="7620" b="10795"/>
                <wp:wrapNone/>
                <wp:docPr id="1130" name="Group 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180" cy="1404620"/>
                          <a:chOff x="3969" y="3466"/>
                          <a:chExt cx="3868" cy="2212"/>
                        </a:xfrm>
                      </wpg:grpSpPr>
                      <wps:wsp>
                        <wps:cNvPr id="1131" name="Rectangle 2480"/>
                        <wps:cNvSpPr>
                          <a:spLocks noChangeArrowheads="1"/>
                        </wps:cNvSpPr>
                        <wps:spPr bwMode="auto">
                          <a:xfrm>
                            <a:off x="4961" y="3466"/>
                            <a:ext cx="1875" cy="749"/>
                          </a:xfrm>
                          <a:prstGeom prst="rect">
                            <a:avLst/>
                          </a:prstGeom>
                          <a:solidFill>
                            <a:srgbClr val="FFFFFF"/>
                          </a:solidFill>
                          <a:ln w="9525">
                            <a:solidFill>
                              <a:srgbClr val="000000"/>
                            </a:solidFill>
                            <a:miter lim="800000"/>
                            <a:headEnd/>
                            <a:tailEnd/>
                          </a:ln>
                        </wps:spPr>
                        <wps:txbx>
                          <w:txbxContent>
                            <w:p w14:paraId="0A43FE62" w14:textId="77777777" w:rsidR="00684F4F" w:rsidRDefault="00684F4F" w:rsidP="00C811D7">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wps:txbx>
                        <wps:bodyPr rot="0" vert="horz" wrap="square" lIns="91440" tIns="45720" rIns="91440" bIns="45720" anchor="t" anchorCtr="0" upright="1">
                          <a:noAutofit/>
                        </wps:bodyPr>
                      </wps:wsp>
                      <wps:wsp>
                        <wps:cNvPr id="1132" name="Rectangle 2481"/>
                        <wps:cNvSpPr>
                          <a:spLocks noChangeArrowheads="1"/>
                        </wps:cNvSpPr>
                        <wps:spPr bwMode="auto">
                          <a:xfrm>
                            <a:off x="3969" y="4625"/>
                            <a:ext cx="3868" cy="1053"/>
                          </a:xfrm>
                          <a:prstGeom prst="rect">
                            <a:avLst/>
                          </a:prstGeom>
                          <a:solidFill>
                            <a:srgbClr val="FFFFFF"/>
                          </a:solidFill>
                          <a:ln w="9525">
                            <a:solidFill>
                              <a:srgbClr val="000000"/>
                            </a:solidFill>
                            <a:miter lim="800000"/>
                            <a:headEnd/>
                            <a:tailEnd/>
                          </a:ln>
                        </wps:spPr>
                        <wps:txbx>
                          <w:txbxContent>
                            <w:p w14:paraId="5B41A3CE" w14:textId="77777777" w:rsidR="00684F4F" w:rsidRPr="005D0591" w:rsidRDefault="00684F4F" w:rsidP="00C811D7">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wps:wsp>
                        <wps:cNvPr id="1133" name="AutoShape 2482"/>
                        <wps:cNvCnPr>
                          <a:cxnSpLocks noChangeShapeType="1"/>
                        </wps:cNvCnPr>
                        <wps:spPr bwMode="auto">
                          <a:xfrm>
                            <a:off x="5891" y="4217"/>
                            <a:ext cx="3" cy="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7ED328" id="Group 2479" o:spid="_x0000_s1232" style="position:absolute;margin-left:123.25pt;margin-top:24.95pt;width:193.4pt;height:110.6pt;z-index:253646848" coordorigin="3969,3466" coordsize="3868,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">
                <v:rect id="Rectangle 2480" o:spid="_x0000_s1233" style="position:absolute;left:4961;top:3466;width:187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">
                  <v:textbox>
                    <w:txbxContent>
                      <w:p w14:paraId="0A43FE62" w14:textId="77777777" w:rsidR="00684F4F" w:rsidRDefault="00684F4F" w:rsidP="00C811D7">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v:textbox>
                </v:rect>
                <v:rect id="Rectangle 2481" o:spid="_x0000_s1234" style="position:absolute;left:3969;top:4625;width:3868;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">
                  <v:textbox>
                    <w:txbxContent>
                      <w:p w14:paraId="5B41A3CE" w14:textId="77777777" w:rsidR="00684F4F" w:rsidRPr="005D0591" w:rsidRDefault="00684F4F" w:rsidP="00C811D7">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v:shape id="AutoShape 2482" o:spid="_x0000_s1235" type="#_x0000_t32" style="position:absolute;left:5891;top:4217;width:3;height: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">
                  <v:stroke endarrow="block"/>
                </v:shape>
              </v:group>
            </w:pict>
          </mc:Fallback>
        </mc:AlternateContent>
      </w:r>
      <w:r>
        <w:rPr>
          <w:noProof/>
          <w:lang w:eastAsia="zh-CN"/>
        </w:rPr>
        <mc:AlternateContent>
          <mc:Choice Requires="wps">
            <w:drawing>
              <wp:anchor distT="0" distB="0" distL="114300" distR="114300" simplePos="0" relativeHeight="252070912" behindDoc="0" locked="0" layoutInCell="1" allowOverlap="1" wp14:anchorId="6D8A62B0" wp14:editId="70F8EB60">
                <wp:simplePos x="0" y="0"/>
                <wp:positionH relativeFrom="column">
                  <wp:posOffset>3733800</wp:posOffset>
                </wp:positionH>
                <wp:positionV relativeFrom="paragraph">
                  <wp:posOffset>3388360</wp:posOffset>
                </wp:positionV>
                <wp:extent cx="1190625" cy="440055"/>
                <wp:effectExtent l="9525" t="8255" r="9525" b="8890"/>
                <wp:wrapNone/>
                <wp:docPr id="1129"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6BA01420" w14:textId="77777777" w:rsidR="00684F4F" w:rsidRPr="00990F1C" w:rsidRDefault="00684F4F" w:rsidP="00B339DD">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77310DBA" w14:textId="77777777" w:rsidR="00684F4F" w:rsidRPr="00990F1C" w:rsidRDefault="00684F4F" w:rsidP="00B339DD">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A62B0" id="Rectangle 550" o:spid="_x0000_s1236" style="position:absolute;margin-left:294pt;margin-top:266.8pt;width:93.75pt;height:34.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" fillcolor="#a5a5a5 [2092]">
                <v:textbox>
                  <w:txbxContent>
                    <w:p w14:paraId="6BA01420" w14:textId="77777777" w:rsidR="00684F4F" w:rsidRPr="00990F1C" w:rsidRDefault="00684F4F" w:rsidP="00B339DD">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77310DBA" w14:textId="77777777" w:rsidR="00684F4F" w:rsidRPr="00990F1C" w:rsidRDefault="00684F4F" w:rsidP="00B339DD">
                      <w:pPr>
                        <w:rPr>
                          <w:szCs w:val="16"/>
                        </w:rPr>
                      </w:pPr>
                    </w:p>
                  </w:txbxContent>
                </v:textbox>
              </v:rect>
            </w:pict>
          </mc:Fallback>
        </mc:AlternateContent>
      </w:r>
      <w:r>
        <w:rPr>
          <w:noProof/>
          <w:lang w:eastAsia="zh-CN"/>
        </w:rPr>
        <mc:AlternateContent>
          <mc:Choice Requires="wps">
            <w:drawing>
              <wp:anchor distT="0" distB="0" distL="114300" distR="114300" simplePos="0" relativeHeight="252069888" behindDoc="0" locked="0" layoutInCell="1" allowOverlap="1" wp14:anchorId="186AC261" wp14:editId="52AFCA7F">
                <wp:simplePos x="0" y="0"/>
                <wp:positionH relativeFrom="column">
                  <wp:posOffset>4348480</wp:posOffset>
                </wp:positionH>
                <wp:positionV relativeFrom="paragraph">
                  <wp:posOffset>2580005</wp:posOffset>
                </wp:positionV>
                <wp:extent cx="0" cy="861695"/>
                <wp:effectExtent l="5080" t="9525" r="13970" b="5080"/>
                <wp:wrapNone/>
                <wp:docPr id="1128"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F29F52">
              <v:shape id="AutoShape 549" style="position:absolute;margin-left:342.4pt;margin-top:203.15pt;width:0;height:67.85pt;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" w14:anchorId="4A494F37"/>
            </w:pict>
          </mc:Fallback>
        </mc:AlternateContent>
      </w:r>
      <w:r>
        <w:rPr>
          <w:noProof/>
          <w:lang w:eastAsia="zh-CN"/>
        </w:rPr>
        <mc:AlternateContent>
          <mc:Choice Requires="wps">
            <w:drawing>
              <wp:anchor distT="0" distB="0" distL="114300" distR="114300" simplePos="0" relativeHeight="252068864" behindDoc="0" locked="0" layoutInCell="1" allowOverlap="1" wp14:anchorId="3CF83A03" wp14:editId="19D650B2">
                <wp:simplePos x="0" y="0"/>
                <wp:positionH relativeFrom="column">
                  <wp:posOffset>3336290</wp:posOffset>
                </wp:positionH>
                <wp:positionV relativeFrom="paragraph">
                  <wp:posOffset>2580005</wp:posOffset>
                </wp:positionV>
                <wp:extent cx="1012190" cy="0"/>
                <wp:effectExtent l="12065" t="9525" r="13970" b="9525"/>
                <wp:wrapNone/>
                <wp:docPr id="1127"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6C4318E">
              <v:shape id="AutoShape 548" style="position:absolute;margin-left:262.7pt;margin-top:203.15pt;width:79.7pt;height:0;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KC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" w14:anchorId="76119A2B"/>
            </w:pict>
          </mc:Fallback>
        </mc:AlternateContent>
      </w:r>
      <w:r>
        <w:rPr>
          <w:noProof/>
          <w:lang w:eastAsia="zh-CN"/>
        </w:rPr>
        <mc:AlternateContent>
          <mc:Choice Requires="wps">
            <w:drawing>
              <wp:anchor distT="0" distB="0" distL="114300" distR="114300" simplePos="0" relativeHeight="252067840" behindDoc="0" locked="0" layoutInCell="1" allowOverlap="1" wp14:anchorId="4DE27AB4" wp14:editId="048A3485">
                <wp:simplePos x="0" y="0"/>
                <wp:positionH relativeFrom="column">
                  <wp:posOffset>2256790</wp:posOffset>
                </wp:positionH>
                <wp:positionV relativeFrom="paragraph">
                  <wp:posOffset>2098675</wp:posOffset>
                </wp:positionV>
                <wp:extent cx="1079500" cy="970280"/>
                <wp:effectExtent l="18415" t="13970" r="16510" b="15875"/>
                <wp:wrapNone/>
                <wp:docPr id="1126"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0C2CAED4" w14:textId="77777777" w:rsidR="00684F4F" w:rsidRPr="007A6E2B" w:rsidRDefault="00684F4F" w:rsidP="00B339DD">
                            <w:pPr>
                              <w:jc w:val="center"/>
                              <w:rPr>
                                <w:sz w:val="16"/>
                                <w:szCs w:val="16"/>
                              </w:rPr>
                            </w:pPr>
                            <w:r>
                              <w:rPr>
                                <w:sz w:val="16"/>
                                <w:szCs w:val="16"/>
                              </w:rPr>
                              <w:t>Where is the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27AB4" id="AutoShape 547" o:spid="_x0000_s1237" type="#_x0000_t4" style="position:absolute;margin-left:177.7pt;margin-top:165.25pt;width:85pt;height:76.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">
                <v:textbox>
                  <w:txbxContent>
                    <w:p w14:paraId="0C2CAED4" w14:textId="77777777" w:rsidR="00684F4F" w:rsidRPr="007A6E2B" w:rsidRDefault="00684F4F" w:rsidP="00B339DD">
                      <w:pPr>
                        <w:jc w:val="center"/>
                        <w:rPr>
                          <w:sz w:val="16"/>
                          <w:szCs w:val="16"/>
                        </w:rPr>
                      </w:pPr>
                      <w:r>
                        <w:rPr>
                          <w:sz w:val="16"/>
                          <w:szCs w:val="16"/>
                        </w:rPr>
                        <w:t>Where is the leak?</w:t>
                      </w:r>
                    </w:p>
                  </w:txbxContent>
                </v:textbox>
              </v:shape>
            </w:pict>
          </mc:Fallback>
        </mc:AlternateContent>
      </w:r>
      <w:r>
        <w:rPr>
          <w:noProof/>
          <w:lang w:eastAsia="zh-CN"/>
        </w:rPr>
        <mc:AlternateContent>
          <mc:Choice Requires="wps">
            <w:drawing>
              <wp:anchor distT="0" distB="0" distL="114300" distR="114300" simplePos="0" relativeHeight="252060672" behindDoc="0" locked="0" layoutInCell="1" allowOverlap="1" wp14:anchorId="450D7FB9" wp14:editId="31E9B8E5">
                <wp:simplePos x="0" y="0"/>
                <wp:positionH relativeFrom="column">
                  <wp:posOffset>2795905</wp:posOffset>
                </wp:positionH>
                <wp:positionV relativeFrom="paragraph">
                  <wp:posOffset>1636395</wp:posOffset>
                </wp:positionV>
                <wp:extent cx="1905" cy="455295"/>
                <wp:effectExtent l="52705" t="8890" r="59690" b="21590"/>
                <wp:wrapNone/>
                <wp:docPr id="1125"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675B978">
              <v:shape id="AutoShape 540" style="position:absolute;margin-left:220.15pt;margin-top:128.85pt;width:.15pt;height:35.8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" w14:anchorId="48589FE1">
                <v:stroke endarrow="block"/>
              </v:shape>
            </w:pict>
          </mc:Fallback>
        </mc:AlternateContent>
      </w:r>
      <w:r>
        <w:rPr>
          <w:noProof/>
          <w:lang w:eastAsia="zh-CN"/>
        </w:rPr>
        <mc:AlternateContent>
          <mc:Choice Requires="wps">
            <w:drawing>
              <wp:anchor distT="0" distB="0" distL="114300" distR="114300" simplePos="0" relativeHeight="252055552" behindDoc="0" locked="0" layoutInCell="1" allowOverlap="1" wp14:anchorId="6E66F71D" wp14:editId="7F231023">
                <wp:simplePos x="0" y="0"/>
                <wp:positionH relativeFrom="column">
                  <wp:posOffset>1244600</wp:posOffset>
                </wp:positionH>
                <wp:positionV relativeFrom="paragraph">
                  <wp:posOffset>3141980</wp:posOffset>
                </wp:positionV>
                <wp:extent cx="591185" cy="361315"/>
                <wp:effectExtent l="0" t="0" r="2540" b="635"/>
                <wp:wrapNone/>
                <wp:docPr id="1124"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FE9E7" w14:textId="77777777" w:rsidR="00684F4F" w:rsidRPr="001277F4" w:rsidRDefault="00684F4F" w:rsidP="00B339DD">
                            <w:pPr>
                              <w:rPr>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66F71D" id="Text Box 535" o:spid="_x0000_s1238" type="#_x0000_t202" style="position:absolute;margin-left:98pt;margin-top:247.4pt;width:46.55pt;height:28.45pt;z-index:25205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" stroked="f">
                <v:textbox style="mso-fit-shape-to-text:t">
                  <w:txbxContent>
                    <w:p w14:paraId="2E5FE9E7" w14:textId="77777777" w:rsidR="00684F4F" w:rsidRPr="001277F4" w:rsidRDefault="00684F4F" w:rsidP="00B339DD">
                      <w:pPr>
                        <w:rPr>
                          <w:sz w:val="16"/>
                          <w:szCs w:val="16"/>
                        </w:rPr>
                      </w:pPr>
                    </w:p>
                  </w:txbxContent>
                </v:textbox>
              </v:shape>
            </w:pict>
          </mc:Fallback>
        </mc:AlternateContent>
      </w:r>
      <w:r>
        <w:rPr>
          <w:noProof/>
          <w:lang w:eastAsia="zh-CN"/>
        </w:rPr>
        <mc:AlternateContent>
          <mc:Choice Requires="wps">
            <w:drawing>
              <wp:anchor distT="0" distB="0" distL="114300" distR="114300" simplePos="0" relativeHeight="252054528" behindDoc="0" locked="0" layoutInCell="1" allowOverlap="1" wp14:anchorId="7F2F119C" wp14:editId="4BC39A76">
                <wp:simplePos x="0" y="0"/>
                <wp:positionH relativeFrom="column">
                  <wp:posOffset>4348480</wp:posOffset>
                </wp:positionH>
                <wp:positionV relativeFrom="paragraph">
                  <wp:posOffset>3141980</wp:posOffset>
                </wp:positionV>
                <wp:extent cx="1468120" cy="361315"/>
                <wp:effectExtent l="0" t="0" r="3175" b="635"/>
                <wp:wrapNone/>
                <wp:docPr id="112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D8E7E" w14:textId="77777777" w:rsidR="00684F4F" w:rsidRPr="001277F4" w:rsidRDefault="00684F4F" w:rsidP="00B339DD">
                            <w:pPr>
                              <w:rPr>
                                <w:sz w:val="16"/>
                                <w:szCs w:val="16"/>
                                <w:lang w:val="en-US"/>
                              </w:rPr>
                            </w:pP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2F119C" id="Text Box 534" o:spid="_x0000_s1239" type="#_x0000_t202" style="position:absolute;margin-left:342.4pt;margin-top:247.4pt;width:115.6pt;height:28.45pt;z-index:25205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" stroked="f">
                <v:textbox style="mso-fit-shape-to-text:t">
                  <w:txbxContent>
                    <w:p w14:paraId="293D8E7E" w14:textId="77777777" w:rsidR="00684F4F" w:rsidRPr="001277F4" w:rsidRDefault="00684F4F" w:rsidP="00B339DD">
                      <w:pPr>
                        <w:rPr>
                          <w:sz w:val="16"/>
                          <w:szCs w:val="16"/>
                          <w:lang w:val="en-US"/>
                        </w:rPr>
                      </w:pPr>
                      <w:proofErr w:type="spellStart"/>
                      <w:r>
                        <w:rPr>
                          <w:sz w:val="16"/>
                          <w:szCs w:val="16"/>
                          <w:lang w:val="en-US"/>
                        </w:rPr>
                        <w:t>Unbunded</w:t>
                      </w:r>
                      <w:proofErr w:type="spellEnd"/>
                      <w:r>
                        <w:rPr>
                          <w:sz w:val="16"/>
                          <w:szCs w:val="16"/>
                          <w:lang w:val="en-US"/>
                        </w:rPr>
                        <w:t xml:space="preserve"> Area</w:t>
                      </w:r>
                    </w:p>
                  </w:txbxContent>
                </v:textbox>
              </v:shape>
            </w:pict>
          </mc:Fallback>
        </mc:AlternateContent>
      </w:r>
      <w:r>
        <w:rPr>
          <w:noProof/>
          <w:lang w:eastAsia="zh-CN"/>
        </w:rPr>
        <mc:AlternateContent>
          <mc:Choice Requires="wps">
            <w:drawing>
              <wp:anchor distT="0" distB="0" distL="114300" distR="114300" simplePos="0" relativeHeight="252053504" behindDoc="0" locked="0" layoutInCell="1" allowOverlap="1" wp14:anchorId="2A098666" wp14:editId="4A75AF40">
                <wp:simplePos x="0" y="0"/>
                <wp:positionH relativeFrom="column">
                  <wp:posOffset>2235200</wp:posOffset>
                </wp:positionH>
                <wp:positionV relativeFrom="paragraph">
                  <wp:posOffset>3388360</wp:posOffset>
                </wp:positionV>
                <wp:extent cx="1190625" cy="440055"/>
                <wp:effectExtent l="6350" t="8255" r="12700" b="8890"/>
                <wp:wrapNone/>
                <wp:docPr id="1122"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0F9A8DA9" w14:textId="77777777" w:rsidR="00684F4F" w:rsidRPr="00990F1C" w:rsidRDefault="00684F4F" w:rsidP="00B339DD">
                            <w:pPr>
                              <w:jc w:val="center"/>
                              <w:rPr>
                                <w:i/>
                                <w:sz w:val="16"/>
                                <w:szCs w:val="16"/>
                                <w:lang w:val="en-US"/>
                              </w:rPr>
                            </w:pPr>
                            <w:r w:rsidRPr="00990F1C">
                              <w:rPr>
                                <w:i/>
                                <w:sz w:val="16"/>
                                <w:szCs w:val="16"/>
                                <w:lang w:val="en-US"/>
                              </w:rPr>
                              <w:t xml:space="preserve">Refer to </w:t>
                            </w:r>
                            <w:r>
                              <w:rPr>
                                <w:i/>
                                <w:sz w:val="16"/>
                                <w:szCs w:val="16"/>
                                <w:lang w:val="en-US"/>
                              </w:rPr>
                              <w:t>Products</w:t>
                            </w:r>
                            <w:r w:rsidRPr="00990F1C">
                              <w:rPr>
                                <w:i/>
                                <w:sz w:val="16"/>
                                <w:szCs w:val="16"/>
                                <w:lang w:val="en-US"/>
                              </w:rPr>
                              <w:t xml:space="preserve"> Bund Response Plan</w:t>
                            </w:r>
                          </w:p>
                          <w:p w14:paraId="37393A2D" w14:textId="77777777" w:rsidR="00684F4F" w:rsidRPr="00990F1C" w:rsidRDefault="00684F4F" w:rsidP="00B339DD">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98666" id="Rectangle 533" o:spid="_x0000_s1240" style="position:absolute;margin-left:176pt;margin-top:266.8pt;width:93.75pt;height:34.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" fillcolor="#a5a5a5 [2092]">
                <v:textbox>
                  <w:txbxContent>
                    <w:p w14:paraId="0F9A8DA9" w14:textId="77777777" w:rsidR="00684F4F" w:rsidRPr="00990F1C" w:rsidRDefault="00684F4F" w:rsidP="00B339DD">
                      <w:pPr>
                        <w:jc w:val="center"/>
                        <w:rPr>
                          <w:i/>
                          <w:sz w:val="16"/>
                          <w:szCs w:val="16"/>
                          <w:lang w:val="en-US"/>
                        </w:rPr>
                      </w:pPr>
                      <w:r w:rsidRPr="00990F1C">
                        <w:rPr>
                          <w:i/>
                          <w:sz w:val="16"/>
                          <w:szCs w:val="16"/>
                          <w:lang w:val="en-US"/>
                        </w:rPr>
                        <w:t xml:space="preserve">Refer to </w:t>
                      </w:r>
                      <w:r>
                        <w:rPr>
                          <w:i/>
                          <w:sz w:val="16"/>
                          <w:szCs w:val="16"/>
                          <w:lang w:val="en-US"/>
                        </w:rPr>
                        <w:t>Products</w:t>
                      </w:r>
                      <w:r w:rsidRPr="00990F1C">
                        <w:rPr>
                          <w:i/>
                          <w:sz w:val="16"/>
                          <w:szCs w:val="16"/>
                          <w:lang w:val="en-US"/>
                        </w:rPr>
                        <w:t xml:space="preserve"> Bund Response Plan</w:t>
                      </w:r>
                    </w:p>
                    <w:p w14:paraId="37393A2D" w14:textId="77777777" w:rsidR="00684F4F" w:rsidRPr="00990F1C" w:rsidRDefault="00684F4F" w:rsidP="00B339DD">
                      <w:pPr>
                        <w:rPr>
                          <w:szCs w:val="16"/>
                        </w:rPr>
                      </w:pPr>
                    </w:p>
                  </w:txbxContent>
                </v:textbox>
              </v:rect>
            </w:pict>
          </mc:Fallback>
        </mc:AlternateContent>
      </w:r>
      <w:r>
        <w:rPr>
          <w:noProof/>
          <w:lang w:eastAsia="zh-CN"/>
        </w:rPr>
        <mc:AlternateContent>
          <mc:Choice Requires="wps">
            <w:drawing>
              <wp:anchor distT="0" distB="0" distL="114300" distR="114300" simplePos="0" relativeHeight="252052480" behindDoc="0" locked="0" layoutInCell="1" allowOverlap="1" wp14:anchorId="1FD10CEF" wp14:editId="31E9E8C5">
                <wp:simplePos x="0" y="0"/>
                <wp:positionH relativeFrom="column">
                  <wp:posOffset>2798445</wp:posOffset>
                </wp:positionH>
                <wp:positionV relativeFrom="paragraph">
                  <wp:posOffset>3068955</wp:posOffset>
                </wp:positionV>
                <wp:extent cx="0" cy="372745"/>
                <wp:effectExtent l="7620" t="12700" r="11430" b="5080"/>
                <wp:wrapNone/>
                <wp:docPr id="1121"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909A36C">
              <v:shape id="AutoShape 532" style="position:absolute;margin-left:220.35pt;margin-top:241.65pt;width:0;height:29.35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" w14:anchorId="3B22F08A"/>
            </w:pict>
          </mc:Fallback>
        </mc:AlternateContent>
      </w:r>
      <w:r>
        <w:rPr>
          <w:noProof/>
          <w:lang w:eastAsia="zh-CN"/>
        </w:rPr>
        <mc:AlternateContent>
          <mc:Choice Requires="wps">
            <w:drawing>
              <wp:anchor distT="0" distB="0" distL="114300" distR="114300" simplePos="0" relativeHeight="252051456" behindDoc="0" locked="0" layoutInCell="1" allowOverlap="1" wp14:anchorId="75938D07" wp14:editId="38963FFA">
                <wp:simplePos x="0" y="0"/>
                <wp:positionH relativeFrom="column">
                  <wp:posOffset>2752090</wp:posOffset>
                </wp:positionH>
                <wp:positionV relativeFrom="paragraph">
                  <wp:posOffset>3152775</wp:posOffset>
                </wp:positionV>
                <wp:extent cx="887095" cy="361315"/>
                <wp:effectExtent l="0" t="1270" r="0" b="0"/>
                <wp:wrapNone/>
                <wp:docPr id="112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6E38C" w14:textId="77777777" w:rsidR="00684F4F" w:rsidRPr="00715758" w:rsidRDefault="00684F4F" w:rsidP="00B339DD">
                            <w:pPr>
                              <w:rPr>
                                <w:sz w:val="16"/>
                                <w:szCs w:val="16"/>
                              </w:rPr>
                            </w:pPr>
                            <w:r w:rsidRPr="00715758">
                              <w:rPr>
                                <w:sz w:val="16"/>
                                <w:szCs w:val="16"/>
                              </w:rPr>
                              <w:t>Products Bund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938D07" id="Text Box 531" o:spid="_x0000_s1241" type="#_x0000_t202" style="position:absolute;margin-left:216.7pt;margin-top:248.25pt;width:69.85pt;height:28.45pt;z-index:25205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" stroked="f">
                <v:textbox style="mso-fit-shape-to-text:t">
                  <w:txbxContent>
                    <w:p w14:paraId="4256E38C" w14:textId="77777777" w:rsidR="00684F4F" w:rsidRPr="00715758" w:rsidRDefault="00684F4F" w:rsidP="00B339DD">
                      <w:pPr>
                        <w:rPr>
                          <w:sz w:val="16"/>
                          <w:szCs w:val="16"/>
                        </w:rPr>
                      </w:pPr>
                      <w:r w:rsidRPr="00715758">
                        <w:rPr>
                          <w:sz w:val="16"/>
                          <w:szCs w:val="16"/>
                        </w:rPr>
                        <w:t>Products Bund</w:t>
                      </w:r>
                    </w:p>
                  </w:txbxContent>
                </v:textbox>
              </v:shape>
            </w:pict>
          </mc:Fallback>
        </mc:AlternateContent>
      </w:r>
      <w:r w:rsidR="00B339DD">
        <w:br w:type="page"/>
      </w:r>
    </w:p>
    <w:p w14:paraId="1A643CB7" w14:textId="77777777" w:rsidR="00B339DD" w:rsidRPr="00A718D3" w:rsidRDefault="00B339DD" w:rsidP="00B339DD">
      <w:pPr>
        <w:spacing w:after="0" w:line="240" w:lineRule="auto"/>
      </w:pPr>
    </w:p>
    <w:p w14:paraId="1279FD91" w14:textId="77777777" w:rsidR="00B339DD" w:rsidRPr="00260922" w:rsidRDefault="00260922" w:rsidP="00B339DD">
      <w:pPr>
        <w:rPr>
          <w:b/>
        </w:rPr>
      </w:pPr>
      <w:r>
        <w:rPr>
          <w:b/>
        </w:rPr>
        <w:t>Products Bund</w:t>
      </w:r>
    </w:p>
    <w:p w14:paraId="6D016948" w14:textId="77777777" w:rsidR="00B339DD" w:rsidRPr="00A718D3" w:rsidRDefault="00B339DD" w:rsidP="00B339DD"/>
    <w:p w14:paraId="6A30E58A" w14:textId="77777777" w:rsidR="00B339DD" w:rsidRDefault="00B339DD" w:rsidP="00B339DD">
      <w:pPr>
        <w:spacing w:after="0" w:line="240" w:lineRule="auto"/>
      </w:pPr>
    </w:p>
    <w:p w14:paraId="70E2DF08" w14:textId="77777777" w:rsidR="00BF1999" w:rsidRDefault="00B339DD">
      <w:pPr>
        <w:tabs>
          <w:tab w:val="left" w:pos="5134"/>
        </w:tabs>
        <w:spacing w:after="0" w:line="240" w:lineRule="auto"/>
      </w:pPr>
      <w:r>
        <w:tab/>
      </w:r>
    </w:p>
    <w:p w14:paraId="4A93386E" w14:textId="77777777" w:rsidR="00B339DD" w:rsidRDefault="00B339DD" w:rsidP="00B339DD">
      <w:pPr>
        <w:spacing w:after="0"/>
        <w:jc w:val="center"/>
      </w:pPr>
    </w:p>
    <w:p w14:paraId="0CE8BDFD" w14:textId="77777777" w:rsidR="00B339DD" w:rsidRDefault="00B339DD" w:rsidP="00B339DD">
      <w:pPr>
        <w:spacing w:after="0"/>
        <w:jc w:val="center"/>
      </w:pPr>
    </w:p>
    <w:p w14:paraId="57CD4735" w14:textId="77777777" w:rsidR="00B339DD" w:rsidRPr="00A718D3" w:rsidRDefault="003F6653" w:rsidP="00B339DD">
      <w:r>
        <w:rPr>
          <w:b/>
          <w:noProof/>
          <w:lang w:eastAsia="zh-CN"/>
        </w:rPr>
        <mc:AlternateContent>
          <mc:Choice Requires="wps">
            <w:drawing>
              <wp:anchor distT="0" distB="0" distL="114300" distR="114300" simplePos="0" relativeHeight="252045312" behindDoc="0" locked="0" layoutInCell="1" allowOverlap="1" wp14:anchorId="77212C2A" wp14:editId="4EA83900">
                <wp:simplePos x="0" y="0"/>
                <wp:positionH relativeFrom="column">
                  <wp:posOffset>2192020</wp:posOffset>
                </wp:positionH>
                <wp:positionV relativeFrom="paragraph">
                  <wp:posOffset>123825</wp:posOffset>
                </wp:positionV>
                <wp:extent cx="1190625" cy="440055"/>
                <wp:effectExtent l="10795" t="12065" r="8255" b="5080"/>
                <wp:wrapNone/>
                <wp:docPr id="1119"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380D65C4" w14:textId="77777777" w:rsidR="00684F4F" w:rsidRPr="00064F27" w:rsidRDefault="00684F4F" w:rsidP="00B339DD">
                            <w:pPr>
                              <w:jc w:val="center"/>
                              <w:rPr>
                                <w:sz w:val="16"/>
                                <w:szCs w:val="16"/>
                                <w:lang w:val="en-US"/>
                              </w:rPr>
                            </w:pPr>
                            <w:r>
                              <w:rPr>
                                <w:sz w:val="16"/>
                                <w:szCs w:val="16"/>
                                <w:lang w:val="en-US"/>
                              </w:rPr>
                              <w:t>Leak Identified in Products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12C2A" id="Rectangle 525" o:spid="_x0000_s1242" style="position:absolute;margin-left:172.6pt;margin-top:9.75pt;width:93.75pt;height:34.6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">
                <v:textbox>
                  <w:txbxContent>
                    <w:p w14:paraId="380D65C4" w14:textId="77777777" w:rsidR="00684F4F" w:rsidRPr="00064F27" w:rsidRDefault="00684F4F" w:rsidP="00B339DD">
                      <w:pPr>
                        <w:jc w:val="center"/>
                        <w:rPr>
                          <w:sz w:val="16"/>
                          <w:szCs w:val="16"/>
                          <w:lang w:val="en-US"/>
                        </w:rPr>
                      </w:pPr>
                      <w:r>
                        <w:rPr>
                          <w:sz w:val="16"/>
                          <w:szCs w:val="16"/>
                          <w:lang w:val="en-US"/>
                        </w:rPr>
                        <w:t>Leak Identified in Products Bund</w:t>
                      </w:r>
                    </w:p>
                  </w:txbxContent>
                </v:textbox>
              </v:rect>
            </w:pict>
          </mc:Fallback>
        </mc:AlternateContent>
      </w:r>
    </w:p>
    <w:p w14:paraId="7505DB95" w14:textId="77777777" w:rsidR="00B339DD" w:rsidRPr="00A718D3" w:rsidRDefault="003F6653" w:rsidP="00B339DD">
      <w:r>
        <w:rPr>
          <w:noProof/>
          <w:lang w:eastAsia="zh-CN"/>
        </w:rPr>
        <mc:AlternateContent>
          <mc:Choice Requires="wps">
            <w:drawing>
              <wp:anchor distT="0" distB="0" distL="114300" distR="114300" simplePos="0" relativeHeight="252017664" behindDoc="0" locked="0" layoutInCell="1" allowOverlap="1" wp14:anchorId="269F84A7" wp14:editId="50B0B15D">
                <wp:simplePos x="0" y="0"/>
                <wp:positionH relativeFrom="column">
                  <wp:posOffset>2753360</wp:posOffset>
                </wp:positionH>
                <wp:positionV relativeFrom="paragraph">
                  <wp:posOffset>240665</wp:posOffset>
                </wp:positionV>
                <wp:extent cx="635" cy="374650"/>
                <wp:effectExtent l="57785" t="13970" r="55880" b="20955"/>
                <wp:wrapNone/>
                <wp:docPr id="1118"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3B2EB1C">
              <v:shape id="AutoShape 498" style="position:absolute;margin-left:216.8pt;margin-top:18.95pt;width:.05pt;height:29.5pt;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" w14:anchorId="7967A00A">
                <v:stroke endarrow="block"/>
              </v:shape>
            </w:pict>
          </mc:Fallback>
        </mc:AlternateContent>
      </w:r>
    </w:p>
    <w:p w14:paraId="7CC5C9A1" w14:textId="77777777" w:rsidR="00B339DD" w:rsidRDefault="003F6653" w:rsidP="00B339DD">
      <w:r>
        <w:rPr>
          <w:noProof/>
          <w:lang w:eastAsia="zh-CN"/>
        </w:rPr>
        <mc:AlternateContent>
          <mc:Choice Requires="wps">
            <w:drawing>
              <wp:anchor distT="0" distB="0" distL="114300" distR="114300" simplePos="0" relativeHeight="252025856" behindDoc="0" locked="0" layoutInCell="1" allowOverlap="1" wp14:anchorId="25912D8E" wp14:editId="4D8D6239">
                <wp:simplePos x="0" y="0"/>
                <wp:positionH relativeFrom="column">
                  <wp:posOffset>2204085</wp:posOffset>
                </wp:positionH>
                <wp:positionV relativeFrom="paragraph">
                  <wp:posOffset>280035</wp:posOffset>
                </wp:positionV>
                <wp:extent cx="1079500" cy="584835"/>
                <wp:effectExtent l="22860" t="14605" r="21590" b="10160"/>
                <wp:wrapNone/>
                <wp:docPr id="1117" name="Auto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584835"/>
                        </a:xfrm>
                        <a:prstGeom prst="diamond">
                          <a:avLst/>
                        </a:prstGeom>
                        <a:solidFill>
                          <a:srgbClr val="FFFFFF"/>
                        </a:solidFill>
                        <a:ln w="9525">
                          <a:solidFill>
                            <a:srgbClr val="000000"/>
                          </a:solidFill>
                          <a:miter lim="800000"/>
                          <a:headEnd/>
                          <a:tailEnd/>
                        </a:ln>
                      </wps:spPr>
                      <wps:txbx>
                        <w:txbxContent>
                          <w:p w14:paraId="4F777E95" w14:textId="77777777" w:rsidR="00684F4F" w:rsidRPr="007A6E2B" w:rsidRDefault="00684F4F" w:rsidP="00B339DD">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12D8E" id="AutoShape 506" o:spid="_x0000_s1243" type="#_x0000_t4" style="position:absolute;margin-left:173.55pt;margin-top:22.05pt;width:85pt;height:46.0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">
                <v:textbox>
                  <w:txbxContent>
                    <w:p w14:paraId="4F777E95" w14:textId="77777777" w:rsidR="00684F4F" w:rsidRPr="007A6E2B" w:rsidRDefault="00684F4F" w:rsidP="00B339DD">
                      <w:pPr>
                        <w:jc w:val="center"/>
                        <w:rPr>
                          <w:sz w:val="16"/>
                          <w:szCs w:val="16"/>
                        </w:rPr>
                      </w:pPr>
                      <w:r>
                        <w:rPr>
                          <w:sz w:val="16"/>
                          <w:szCs w:val="16"/>
                        </w:rPr>
                        <w:t>Can it be isolated?</w:t>
                      </w:r>
                    </w:p>
                  </w:txbxContent>
                </v:textbox>
              </v:shape>
            </w:pict>
          </mc:Fallback>
        </mc:AlternateContent>
      </w:r>
    </w:p>
    <w:p w14:paraId="363FF491" w14:textId="77777777" w:rsidR="00B339DD" w:rsidRDefault="00B339DD" w:rsidP="00B339DD">
      <w:pPr>
        <w:tabs>
          <w:tab w:val="left" w:pos="4962"/>
        </w:tabs>
        <w:spacing w:after="0"/>
      </w:pPr>
      <w:r>
        <w:t xml:space="preserve"> </w:t>
      </w:r>
      <w:r>
        <w:tab/>
      </w:r>
      <w:r w:rsidR="00C811D7">
        <w:t xml:space="preserve">     </w:t>
      </w:r>
      <w:r>
        <w:t>N</w:t>
      </w:r>
    </w:p>
    <w:p w14:paraId="4E9641BB" w14:textId="77777777" w:rsidR="00B339DD" w:rsidRDefault="003F6653" w:rsidP="00B339DD">
      <w:r>
        <w:rPr>
          <w:noProof/>
          <w:lang w:eastAsia="zh-CN"/>
        </w:rPr>
        <mc:AlternateContent>
          <mc:Choice Requires="wps">
            <w:drawing>
              <wp:anchor distT="0" distB="0" distL="114300" distR="114300" simplePos="0" relativeHeight="252028928" behindDoc="0" locked="0" layoutInCell="1" allowOverlap="1" wp14:anchorId="43FE030B" wp14:editId="02C78AC7">
                <wp:simplePos x="0" y="0"/>
                <wp:positionH relativeFrom="column">
                  <wp:posOffset>4357370</wp:posOffset>
                </wp:positionH>
                <wp:positionV relativeFrom="paragraph">
                  <wp:posOffset>55245</wp:posOffset>
                </wp:positionV>
                <wp:extent cx="0" cy="637540"/>
                <wp:effectExtent l="61595" t="13335" r="52705" b="15875"/>
                <wp:wrapNone/>
                <wp:docPr id="1116"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7760A57">
              <v:shape id="AutoShape 509" style="position:absolute;margin-left:343.1pt;margin-top:4.35pt;width:0;height:50.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f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" w14:anchorId="6DA98204">
                <v:stroke endarrow="block"/>
              </v:shape>
            </w:pict>
          </mc:Fallback>
        </mc:AlternateContent>
      </w:r>
      <w:r>
        <w:rPr>
          <w:noProof/>
          <w:lang w:eastAsia="zh-CN"/>
        </w:rPr>
        <mc:AlternateContent>
          <mc:Choice Requires="wps">
            <w:drawing>
              <wp:anchor distT="0" distB="0" distL="114300" distR="114300" simplePos="0" relativeHeight="252029952" behindDoc="0" locked="0" layoutInCell="1" allowOverlap="1" wp14:anchorId="3C23963C" wp14:editId="3C476081">
                <wp:simplePos x="0" y="0"/>
                <wp:positionH relativeFrom="column">
                  <wp:posOffset>3284220</wp:posOffset>
                </wp:positionH>
                <wp:positionV relativeFrom="paragraph">
                  <wp:posOffset>55245</wp:posOffset>
                </wp:positionV>
                <wp:extent cx="1072515" cy="0"/>
                <wp:effectExtent l="7620" t="13335" r="5715" b="5715"/>
                <wp:wrapNone/>
                <wp:docPr id="1115"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FA76C9B">
              <v:shape id="AutoShape 510" style="position:absolute;margin-left:258.6pt;margin-top:4.35pt;width:84.45pt;height: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" w14:anchorId="04442F41"/>
            </w:pict>
          </mc:Fallback>
        </mc:AlternateContent>
      </w:r>
    </w:p>
    <w:p w14:paraId="756481B7" w14:textId="77777777" w:rsidR="00B339DD" w:rsidRDefault="003F6653" w:rsidP="00B339DD">
      <w:pPr>
        <w:spacing w:after="0"/>
        <w:jc w:val="center"/>
      </w:pPr>
      <w:r>
        <w:rPr>
          <w:noProof/>
          <w:lang w:eastAsia="zh-CN"/>
        </w:rPr>
        <mc:AlternateContent>
          <mc:Choice Requires="wps">
            <w:drawing>
              <wp:anchor distT="0" distB="0" distL="114300" distR="114300" simplePos="0" relativeHeight="252032000" behindDoc="0" locked="0" layoutInCell="1" allowOverlap="1" wp14:anchorId="194E0424" wp14:editId="6101934C">
                <wp:simplePos x="0" y="0"/>
                <wp:positionH relativeFrom="column">
                  <wp:posOffset>2743835</wp:posOffset>
                </wp:positionH>
                <wp:positionV relativeFrom="paragraph">
                  <wp:posOffset>26670</wp:posOffset>
                </wp:positionV>
                <wp:extent cx="1270" cy="342900"/>
                <wp:effectExtent l="57785" t="12700" r="55245" b="15875"/>
                <wp:wrapNone/>
                <wp:docPr id="1114"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2DAF967">
              <v:shape id="AutoShape 512" style="position:absolute;margin-left:216.05pt;margin-top:2.1pt;width:.1pt;height:2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28OwIAAGQ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" w14:anchorId="533C7E51">
                <v:stroke endarrow="block"/>
              </v:shape>
            </w:pict>
          </mc:Fallback>
        </mc:AlternateContent>
      </w:r>
      <w:r w:rsidR="00C811D7">
        <w:t>Y</w:t>
      </w:r>
    </w:p>
    <w:p w14:paraId="2BD14111" w14:textId="77777777" w:rsidR="00B339DD" w:rsidRDefault="003F6653" w:rsidP="00B339DD">
      <w:pPr>
        <w:spacing w:after="0"/>
        <w:jc w:val="center"/>
      </w:pPr>
      <w:r>
        <w:rPr>
          <w:noProof/>
          <w:lang w:eastAsia="zh-CN"/>
        </w:rPr>
        <mc:AlternateContent>
          <mc:Choice Requires="wps">
            <w:drawing>
              <wp:anchor distT="0" distB="0" distL="114300" distR="114300" simplePos="0" relativeHeight="252030976" behindDoc="0" locked="0" layoutInCell="1" allowOverlap="1" wp14:anchorId="147CA99F" wp14:editId="0D83F887">
                <wp:simplePos x="0" y="0"/>
                <wp:positionH relativeFrom="column">
                  <wp:posOffset>3778885</wp:posOffset>
                </wp:positionH>
                <wp:positionV relativeFrom="paragraph">
                  <wp:posOffset>183515</wp:posOffset>
                </wp:positionV>
                <wp:extent cx="1493520" cy="440055"/>
                <wp:effectExtent l="6985" t="13335" r="13970" b="13335"/>
                <wp:wrapNone/>
                <wp:docPr id="1113"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440055"/>
                        </a:xfrm>
                        <a:prstGeom prst="rect">
                          <a:avLst/>
                        </a:prstGeom>
                        <a:solidFill>
                          <a:srgbClr val="FFFFFF"/>
                        </a:solidFill>
                        <a:ln w="9525">
                          <a:solidFill>
                            <a:srgbClr val="000000"/>
                          </a:solidFill>
                          <a:miter lim="800000"/>
                          <a:headEnd/>
                          <a:tailEnd/>
                        </a:ln>
                      </wps:spPr>
                      <wps:txbx>
                        <w:txbxContent>
                          <w:p w14:paraId="26C95CB4" w14:textId="77777777" w:rsidR="00684F4F" w:rsidRPr="00064F27" w:rsidRDefault="00684F4F" w:rsidP="00B339DD">
                            <w:pPr>
                              <w:jc w:val="center"/>
                              <w:rPr>
                                <w:sz w:val="16"/>
                                <w:szCs w:val="16"/>
                                <w:lang w:val="en-US"/>
                              </w:rPr>
                            </w:pPr>
                            <w:r>
                              <w:rPr>
                                <w:sz w:val="16"/>
                                <w:szCs w:val="16"/>
                                <w:lang w:val="en-US"/>
                              </w:rPr>
                              <w:t>Shutdown system and isolate 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CA99F" id="Rectangle 511" o:spid="_x0000_s1244" style="position:absolute;left:0;text-align:left;margin-left:297.55pt;margin-top:14.45pt;width:117.6pt;height:34.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">
                <v:textbox>
                  <w:txbxContent>
                    <w:p w14:paraId="26C95CB4" w14:textId="77777777" w:rsidR="00684F4F" w:rsidRPr="00064F27" w:rsidRDefault="00684F4F" w:rsidP="00B339DD">
                      <w:pPr>
                        <w:jc w:val="center"/>
                        <w:rPr>
                          <w:sz w:val="16"/>
                          <w:szCs w:val="16"/>
                          <w:lang w:val="en-US"/>
                        </w:rPr>
                      </w:pPr>
                      <w:r>
                        <w:rPr>
                          <w:sz w:val="16"/>
                          <w:szCs w:val="16"/>
                          <w:lang w:val="en-US"/>
                        </w:rPr>
                        <w:t>Shutdown system and isolate or capture leak for effluent</w:t>
                      </w:r>
                    </w:p>
                  </w:txbxContent>
                </v:textbox>
              </v:rect>
            </w:pict>
          </mc:Fallback>
        </mc:AlternateContent>
      </w:r>
      <w:r>
        <w:rPr>
          <w:noProof/>
          <w:lang w:eastAsia="zh-CN"/>
        </w:rPr>
        <mc:AlternateContent>
          <mc:Choice Requires="wps">
            <w:drawing>
              <wp:anchor distT="0" distB="0" distL="114300" distR="114300" simplePos="0" relativeHeight="252033024" behindDoc="0" locked="0" layoutInCell="1" allowOverlap="1" wp14:anchorId="1AE21CA0" wp14:editId="6F70E7D6">
                <wp:simplePos x="0" y="0"/>
                <wp:positionH relativeFrom="column">
                  <wp:posOffset>2182495</wp:posOffset>
                </wp:positionH>
                <wp:positionV relativeFrom="paragraph">
                  <wp:posOffset>175260</wp:posOffset>
                </wp:positionV>
                <wp:extent cx="1190625" cy="440055"/>
                <wp:effectExtent l="10795" t="5080" r="8255" b="12065"/>
                <wp:wrapNone/>
                <wp:docPr id="1112"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70BA1892" w14:textId="77777777" w:rsidR="00684F4F" w:rsidRPr="00064F27" w:rsidRDefault="00684F4F" w:rsidP="00B339DD">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21CA0" id="Rectangle 513" o:spid="_x0000_s1245" style="position:absolute;left:0;text-align:left;margin-left:171.85pt;margin-top:13.8pt;width:93.75pt;height:34.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">
                <v:textbox>
                  <w:txbxContent>
                    <w:p w14:paraId="70BA1892" w14:textId="77777777" w:rsidR="00684F4F" w:rsidRPr="00064F27" w:rsidRDefault="00684F4F" w:rsidP="00B339DD">
                      <w:pPr>
                        <w:jc w:val="center"/>
                        <w:rPr>
                          <w:sz w:val="16"/>
                          <w:szCs w:val="16"/>
                          <w:lang w:val="en-US"/>
                        </w:rPr>
                      </w:pPr>
                      <w:r>
                        <w:rPr>
                          <w:sz w:val="16"/>
                          <w:szCs w:val="16"/>
                          <w:lang w:val="en-US"/>
                        </w:rPr>
                        <w:t>Isolate leak</w:t>
                      </w:r>
                    </w:p>
                  </w:txbxContent>
                </v:textbox>
              </v:rect>
            </w:pict>
          </mc:Fallback>
        </mc:AlternateContent>
      </w:r>
      <w:r w:rsidR="00B339DD">
        <w:t xml:space="preserve">     </w:t>
      </w:r>
    </w:p>
    <w:p w14:paraId="2E4D8B9B" w14:textId="77777777" w:rsidR="00B339DD" w:rsidRPr="00564B5B" w:rsidRDefault="00B339DD" w:rsidP="00B339DD"/>
    <w:p w14:paraId="6FF188CE" w14:textId="77777777" w:rsidR="00B339DD" w:rsidRPr="00564B5B" w:rsidRDefault="003F6653" w:rsidP="00B339DD">
      <w:r>
        <w:rPr>
          <w:noProof/>
          <w:lang w:eastAsia="zh-CN"/>
        </w:rPr>
        <mc:AlternateContent>
          <mc:Choice Requires="wps">
            <w:drawing>
              <wp:anchor distT="0" distB="0" distL="114300" distR="114300" simplePos="0" relativeHeight="252035072" behindDoc="0" locked="0" layoutInCell="1" allowOverlap="1" wp14:anchorId="597AE20B" wp14:editId="5A3EB003">
                <wp:simplePos x="0" y="0"/>
                <wp:positionH relativeFrom="column">
                  <wp:posOffset>4357370</wp:posOffset>
                </wp:positionH>
                <wp:positionV relativeFrom="paragraph">
                  <wp:posOffset>104140</wp:posOffset>
                </wp:positionV>
                <wp:extent cx="0" cy="167640"/>
                <wp:effectExtent l="13970" t="5715" r="5080" b="7620"/>
                <wp:wrapNone/>
                <wp:docPr id="1111"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6575598">
              <v:shape id="AutoShape 515" style="position:absolute;margin-left:343.1pt;margin-top:8.2pt;width:0;height:13.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" w14:anchorId="37E59889"/>
            </w:pict>
          </mc:Fallback>
        </mc:AlternateContent>
      </w:r>
      <w:r>
        <w:rPr>
          <w:noProof/>
          <w:lang w:eastAsia="zh-CN"/>
        </w:rPr>
        <mc:AlternateContent>
          <mc:Choice Requires="wps">
            <w:drawing>
              <wp:anchor distT="0" distB="0" distL="114300" distR="114300" simplePos="0" relativeHeight="252036096" behindDoc="0" locked="0" layoutInCell="1" allowOverlap="1" wp14:anchorId="31F35222" wp14:editId="5EA2C388">
                <wp:simplePos x="0" y="0"/>
                <wp:positionH relativeFrom="column">
                  <wp:posOffset>2745105</wp:posOffset>
                </wp:positionH>
                <wp:positionV relativeFrom="paragraph">
                  <wp:posOffset>271780</wp:posOffset>
                </wp:positionV>
                <wp:extent cx="1608455" cy="0"/>
                <wp:effectExtent l="20955" t="59055" r="8890" b="55245"/>
                <wp:wrapNone/>
                <wp:docPr id="1110"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6D79634">
              <v:shape id="AutoShape 516" style="position:absolute;margin-left:216.15pt;margin-top:21.4pt;width:126.65pt;height:0;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xAPgIAAGw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" w14:anchorId="43C7D668">
                <v:stroke endarrow="block"/>
              </v:shape>
            </w:pict>
          </mc:Fallback>
        </mc:AlternateContent>
      </w:r>
      <w:r>
        <w:rPr>
          <w:noProof/>
          <w:lang w:eastAsia="zh-CN"/>
        </w:rPr>
        <mc:AlternateContent>
          <mc:Choice Requires="wps">
            <w:drawing>
              <wp:anchor distT="0" distB="0" distL="114300" distR="114300" simplePos="0" relativeHeight="252034048" behindDoc="0" locked="0" layoutInCell="1" allowOverlap="1" wp14:anchorId="253428CD" wp14:editId="5D0E05A1">
                <wp:simplePos x="0" y="0"/>
                <wp:positionH relativeFrom="column">
                  <wp:posOffset>2743200</wp:posOffset>
                </wp:positionH>
                <wp:positionV relativeFrom="paragraph">
                  <wp:posOffset>95885</wp:posOffset>
                </wp:positionV>
                <wp:extent cx="635" cy="369570"/>
                <wp:effectExtent l="57150" t="6985" r="56515" b="23495"/>
                <wp:wrapNone/>
                <wp:docPr id="1109"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E6550A0">
              <v:shape id="AutoShape 514" style="position:absolute;margin-left:3in;margin-top:7.55pt;width:.05pt;height:29.1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N8OwIAAGM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" w14:anchorId="3207AA21">
                <v:stroke endarrow="block"/>
              </v:shape>
            </w:pict>
          </mc:Fallback>
        </mc:AlternateContent>
      </w:r>
    </w:p>
    <w:p w14:paraId="201A3C53" w14:textId="77777777" w:rsidR="00B339DD" w:rsidRPr="00564B5B" w:rsidRDefault="003F6653" w:rsidP="00B339DD">
      <w:r>
        <w:rPr>
          <w:noProof/>
          <w:lang w:eastAsia="zh-CN"/>
        </w:rPr>
        <mc:AlternateContent>
          <mc:Choice Requires="wpg">
            <w:drawing>
              <wp:anchor distT="0" distB="0" distL="114300" distR="114300" simplePos="0" relativeHeight="253219328" behindDoc="0" locked="0" layoutInCell="1" allowOverlap="1" wp14:anchorId="7DFAE46D" wp14:editId="1D1A1BDE">
                <wp:simplePos x="0" y="0"/>
                <wp:positionH relativeFrom="column">
                  <wp:posOffset>2172970</wp:posOffset>
                </wp:positionH>
                <wp:positionV relativeFrom="paragraph">
                  <wp:posOffset>135255</wp:posOffset>
                </wp:positionV>
                <wp:extent cx="2796540" cy="2222500"/>
                <wp:effectExtent l="10795" t="17145" r="12065" b="8255"/>
                <wp:wrapNone/>
                <wp:docPr id="1098" name="Group 2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6540" cy="2222500"/>
                          <a:chOff x="4862" y="8532"/>
                          <a:chExt cx="4404" cy="3500"/>
                        </a:xfrm>
                      </wpg:grpSpPr>
                      <wps:wsp>
                        <wps:cNvPr id="1099" name="AutoShape 520"/>
                        <wps:cNvCnPr>
                          <a:cxnSpLocks noChangeShapeType="1"/>
                        </wps:cNvCnPr>
                        <wps:spPr bwMode="auto">
                          <a:xfrm>
                            <a:off x="6613" y="9341"/>
                            <a:ext cx="1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AutoShape 527"/>
                        <wps:cNvSpPr>
                          <a:spLocks noChangeArrowheads="1"/>
                        </wps:cNvSpPr>
                        <wps:spPr bwMode="auto">
                          <a:xfrm>
                            <a:off x="4890" y="8532"/>
                            <a:ext cx="1736" cy="1609"/>
                          </a:xfrm>
                          <a:prstGeom prst="diamond">
                            <a:avLst/>
                          </a:prstGeom>
                          <a:solidFill>
                            <a:srgbClr val="FFFFFF"/>
                          </a:solidFill>
                          <a:ln w="9525">
                            <a:solidFill>
                              <a:srgbClr val="000000"/>
                            </a:solidFill>
                            <a:miter lim="800000"/>
                            <a:headEnd/>
                            <a:tailEnd/>
                          </a:ln>
                        </wps:spPr>
                        <wps:txbx>
                          <w:txbxContent>
                            <w:p w14:paraId="2BCDA1CD" w14:textId="77777777" w:rsidR="00684F4F" w:rsidRPr="00C90A30" w:rsidRDefault="00684F4F" w:rsidP="00B339DD">
                              <w:pPr>
                                <w:jc w:val="center"/>
                                <w:rPr>
                                  <w:sz w:val="16"/>
                                  <w:szCs w:val="16"/>
                                </w:rPr>
                              </w:pPr>
                              <w:r w:rsidRPr="00C90A30">
                                <w:rPr>
                                  <w:sz w:val="16"/>
                                  <w:szCs w:val="16"/>
                                </w:rPr>
                                <w:t xml:space="preserve">Enough capacity in </w:t>
                              </w:r>
                              <w:r w:rsidRPr="0070476B">
                                <w:rPr>
                                  <w:sz w:val="16"/>
                                  <w:szCs w:val="16"/>
                                </w:rPr>
                                <w:t>PET18/19?</w:t>
                              </w:r>
                            </w:p>
                          </w:txbxContent>
                        </wps:txbx>
                        <wps:bodyPr rot="0" vert="horz" wrap="square" lIns="91440" tIns="45720" rIns="91440" bIns="45720" anchor="t" anchorCtr="0" upright="1">
                          <a:noAutofit/>
                        </wps:bodyPr>
                      </wps:wsp>
                      <wps:wsp>
                        <wps:cNvPr id="1101" name="AutoShape 519"/>
                        <wps:cNvCnPr>
                          <a:cxnSpLocks noChangeShapeType="1"/>
                        </wps:cNvCnPr>
                        <wps:spPr bwMode="auto">
                          <a:xfrm>
                            <a:off x="8302" y="9337"/>
                            <a:ext cx="0" cy="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2" name="AutoShape 521"/>
                        <wps:cNvCnPr>
                          <a:cxnSpLocks noChangeShapeType="1"/>
                        </wps:cNvCnPr>
                        <wps:spPr bwMode="auto">
                          <a:xfrm flipH="1">
                            <a:off x="5761" y="1013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3" name="Rectangle 522"/>
                        <wps:cNvSpPr>
                          <a:spLocks noChangeArrowheads="1"/>
                        </wps:cNvSpPr>
                        <wps:spPr bwMode="auto">
                          <a:xfrm>
                            <a:off x="4863" y="10364"/>
                            <a:ext cx="1875" cy="605"/>
                          </a:xfrm>
                          <a:prstGeom prst="rect">
                            <a:avLst/>
                          </a:prstGeom>
                          <a:solidFill>
                            <a:srgbClr val="FFFFFF"/>
                          </a:solidFill>
                          <a:ln w="9525">
                            <a:solidFill>
                              <a:srgbClr val="000000"/>
                            </a:solidFill>
                            <a:miter lim="800000"/>
                            <a:headEnd/>
                            <a:tailEnd/>
                          </a:ln>
                        </wps:spPr>
                        <wps:txbx>
                          <w:txbxContent>
                            <w:p w14:paraId="47B6C222" w14:textId="77777777" w:rsidR="00684F4F" w:rsidRPr="00064F27" w:rsidRDefault="00684F4F" w:rsidP="00B339DD">
                              <w:pPr>
                                <w:jc w:val="center"/>
                                <w:rPr>
                                  <w:sz w:val="16"/>
                                  <w:szCs w:val="16"/>
                                  <w:lang w:val="en-US"/>
                                </w:rPr>
                              </w:pPr>
                              <w:r>
                                <w:rPr>
                                  <w:sz w:val="16"/>
                                  <w:szCs w:val="16"/>
                                  <w:lang w:val="en-US"/>
                                </w:rPr>
                                <w:t>Transfer Effluent to a Tanker</w:t>
                              </w:r>
                            </w:p>
                          </w:txbxContent>
                        </wps:txbx>
                        <wps:bodyPr rot="0" vert="horz" wrap="square" lIns="91440" tIns="45720" rIns="91440" bIns="45720" anchor="t" anchorCtr="0" upright="1">
                          <a:noAutofit/>
                        </wps:bodyPr>
                      </wps:wsp>
                      <wps:wsp>
                        <wps:cNvPr id="1104" name="AutoShape 523"/>
                        <wps:cNvCnPr>
                          <a:cxnSpLocks noChangeShapeType="1"/>
                        </wps:cNvCnPr>
                        <wps:spPr bwMode="auto">
                          <a:xfrm flipH="1">
                            <a:off x="5760" y="10971"/>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5" name="Rectangle 524"/>
                        <wps:cNvSpPr>
                          <a:spLocks noChangeArrowheads="1"/>
                        </wps:cNvSpPr>
                        <wps:spPr bwMode="auto">
                          <a:xfrm>
                            <a:off x="4862" y="11204"/>
                            <a:ext cx="1875" cy="828"/>
                          </a:xfrm>
                          <a:prstGeom prst="rect">
                            <a:avLst/>
                          </a:prstGeom>
                          <a:solidFill>
                            <a:srgbClr val="FFFFFF"/>
                          </a:solidFill>
                          <a:ln w="9525">
                            <a:solidFill>
                              <a:srgbClr val="000000"/>
                            </a:solidFill>
                            <a:miter lim="800000"/>
                            <a:headEnd/>
                            <a:tailEnd/>
                          </a:ln>
                        </wps:spPr>
                        <wps:txbx>
                          <w:txbxContent>
                            <w:p w14:paraId="7C47BC92" w14:textId="77777777" w:rsidR="00684F4F" w:rsidRPr="00064F27" w:rsidRDefault="00684F4F" w:rsidP="00B339DD">
                              <w:pPr>
                                <w:jc w:val="center"/>
                                <w:rPr>
                                  <w:sz w:val="16"/>
                                  <w:szCs w:val="16"/>
                                  <w:lang w:val="en-US"/>
                                </w:rPr>
                              </w:pPr>
                              <w:r>
                                <w:rPr>
                                  <w:sz w:val="16"/>
                                  <w:szCs w:val="16"/>
                                  <w:lang w:val="en-US"/>
                                </w:rPr>
                                <w:t>Slowly transfer from Tanker to PET18/19 for use in Ferric Plant</w:t>
                              </w:r>
                            </w:p>
                          </w:txbxContent>
                        </wps:txbx>
                        <wps:bodyPr rot="0" vert="horz" wrap="square" lIns="91440" tIns="45720" rIns="91440" bIns="45720" anchor="t" anchorCtr="0" upright="1">
                          <a:noAutofit/>
                        </wps:bodyPr>
                      </wps:wsp>
                      <wps:wsp>
                        <wps:cNvPr id="1106" name="Rectangle 528"/>
                        <wps:cNvSpPr>
                          <a:spLocks noChangeArrowheads="1"/>
                        </wps:cNvSpPr>
                        <wps:spPr bwMode="auto">
                          <a:xfrm>
                            <a:off x="7391" y="10317"/>
                            <a:ext cx="1875" cy="864"/>
                          </a:xfrm>
                          <a:prstGeom prst="rect">
                            <a:avLst/>
                          </a:prstGeom>
                          <a:solidFill>
                            <a:srgbClr val="FFFFFF"/>
                          </a:solidFill>
                          <a:ln w="9525">
                            <a:solidFill>
                              <a:srgbClr val="000000"/>
                            </a:solidFill>
                            <a:miter lim="800000"/>
                            <a:headEnd/>
                            <a:tailEnd/>
                          </a:ln>
                        </wps:spPr>
                        <wps:txbx>
                          <w:txbxContent>
                            <w:p w14:paraId="47183C58" w14:textId="77777777" w:rsidR="00684F4F" w:rsidRPr="001B2A84" w:rsidRDefault="00684F4F" w:rsidP="00B339DD">
                              <w:pPr>
                                <w:jc w:val="center"/>
                                <w:rPr>
                                  <w:sz w:val="16"/>
                                  <w:szCs w:val="16"/>
                                </w:rPr>
                              </w:pPr>
                              <w:r>
                                <w:rPr>
                                  <w:sz w:val="16"/>
                                  <w:szCs w:val="16"/>
                                </w:rPr>
                                <w:t>Transfer sump contents</w:t>
                              </w:r>
                              <w:r w:rsidRPr="001B2A84">
                                <w:rPr>
                                  <w:sz w:val="16"/>
                                  <w:szCs w:val="16"/>
                                </w:rPr>
                                <w:t xml:space="preserve"> to PET18</w:t>
                              </w:r>
                              <w:r>
                                <w:rPr>
                                  <w:sz w:val="16"/>
                                  <w:szCs w:val="16"/>
                                </w:rPr>
                                <w:t>/19</w:t>
                              </w:r>
                              <w:r w:rsidRPr="001B2A84">
                                <w:rPr>
                                  <w:sz w:val="16"/>
                                  <w:szCs w:val="16"/>
                                </w:rPr>
                                <w:t xml:space="preserve"> </w:t>
                              </w:r>
                              <w:r>
                                <w:rPr>
                                  <w:sz w:val="16"/>
                                  <w:szCs w:val="16"/>
                                </w:rPr>
                                <w:t>for use in Ferric Plant</w:t>
                              </w:r>
                            </w:p>
                          </w:txbxContent>
                        </wps:txbx>
                        <wps:bodyPr rot="0" vert="horz" wrap="square" lIns="91440" tIns="45720" rIns="91440" bIns="45720" anchor="t" anchorCtr="0" upright="1">
                          <a:noAutofit/>
                        </wps:bodyPr>
                      </wps:wsp>
                      <wps:wsp>
                        <wps:cNvPr id="1107" name="AutoShape 529"/>
                        <wps:cNvCnPr>
                          <a:cxnSpLocks noChangeShapeType="1"/>
                        </wps:cNvCnPr>
                        <wps:spPr bwMode="auto">
                          <a:xfrm flipH="1">
                            <a:off x="8299" y="1118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8" name="Rectangle 530"/>
                        <wps:cNvSpPr>
                          <a:spLocks noChangeArrowheads="1"/>
                        </wps:cNvSpPr>
                        <wps:spPr bwMode="auto">
                          <a:xfrm>
                            <a:off x="7391" y="11410"/>
                            <a:ext cx="1875" cy="608"/>
                          </a:xfrm>
                          <a:prstGeom prst="rect">
                            <a:avLst/>
                          </a:prstGeom>
                          <a:solidFill>
                            <a:srgbClr val="FFFFFF"/>
                          </a:solidFill>
                          <a:ln w="9525">
                            <a:solidFill>
                              <a:srgbClr val="000000"/>
                            </a:solidFill>
                            <a:miter lim="800000"/>
                            <a:headEnd/>
                            <a:tailEnd/>
                          </a:ln>
                        </wps:spPr>
                        <wps:txbx>
                          <w:txbxContent>
                            <w:p w14:paraId="2E1DAA69" w14:textId="77777777" w:rsidR="00684F4F" w:rsidRPr="00064F27" w:rsidRDefault="00684F4F" w:rsidP="00B339DD">
                              <w:pPr>
                                <w:jc w:val="center"/>
                                <w:rPr>
                                  <w:sz w:val="16"/>
                                  <w:szCs w:val="16"/>
                                  <w:lang w:val="en-US"/>
                                </w:rPr>
                              </w:pPr>
                              <w:r>
                                <w:rPr>
                                  <w:sz w:val="16"/>
                                  <w:szCs w:val="16"/>
                                  <w:lang w:val="en-US"/>
                                </w:rPr>
                                <w:t>Hose down affected area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AE46D" id="Group 2484" o:spid="_x0000_s1246" style="position:absolute;margin-left:171.1pt;margin-top:10.65pt;width:220.2pt;height:175pt;z-index:253219328" coordorigin="4862,8532" coordsize="440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">
                <v:shape id="AutoShape 520" o:spid="_x0000_s1247" type="#_x0000_t32" style="position:absolute;left:6613;top:9341;width:16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"/>
                <v:shape id="AutoShape 527" o:spid="_x0000_s1248" type="#_x0000_t4" style="position:absolute;left:4890;top:8532;width:173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">
                  <v:textbox>
                    <w:txbxContent>
                      <w:p w14:paraId="2BCDA1CD" w14:textId="77777777" w:rsidR="00684F4F" w:rsidRPr="00C90A30" w:rsidRDefault="00684F4F" w:rsidP="00B339DD">
                        <w:pPr>
                          <w:jc w:val="center"/>
                          <w:rPr>
                            <w:sz w:val="16"/>
                            <w:szCs w:val="16"/>
                          </w:rPr>
                        </w:pPr>
                        <w:r w:rsidRPr="00C90A30">
                          <w:rPr>
                            <w:sz w:val="16"/>
                            <w:szCs w:val="16"/>
                          </w:rPr>
                          <w:t xml:space="preserve">Enough capacity in </w:t>
                        </w:r>
                        <w:r w:rsidRPr="0070476B">
                          <w:rPr>
                            <w:sz w:val="16"/>
                            <w:szCs w:val="16"/>
                          </w:rPr>
                          <w:t>PET18/19?</w:t>
                        </w:r>
                      </w:p>
                    </w:txbxContent>
                  </v:textbox>
                </v:shape>
                <v:shape id="AutoShape 519" o:spid="_x0000_s1249" type="#_x0000_t32" style="position:absolute;left:8302;top:9337;width:0;height: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">
                  <v:stroke endarrow="block"/>
                </v:shape>
                <v:shape id="AutoShape 521" o:spid="_x0000_s1250" type="#_x0000_t32" style="position:absolute;left:5761;top:10130;width:1;height:2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">
                  <v:stroke endarrow="block"/>
                </v:shape>
                <v:rect id="Rectangle 522" o:spid="_x0000_s1251" style="position:absolute;left:4863;top:10364;width:187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">
                  <v:textbox>
                    <w:txbxContent>
                      <w:p w14:paraId="47B6C222" w14:textId="77777777" w:rsidR="00684F4F" w:rsidRPr="00064F27" w:rsidRDefault="00684F4F" w:rsidP="00B339DD">
                        <w:pPr>
                          <w:jc w:val="center"/>
                          <w:rPr>
                            <w:sz w:val="16"/>
                            <w:szCs w:val="16"/>
                            <w:lang w:val="en-US"/>
                          </w:rPr>
                        </w:pPr>
                        <w:r>
                          <w:rPr>
                            <w:sz w:val="16"/>
                            <w:szCs w:val="16"/>
                            <w:lang w:val="en-US"/>
                          </w:rPr>
                          <w:t>Transfer Effluent to a Tanker</w:t>
                        </w:r>
                      </w:p>
                    </w:txbxContent>
                  </v:textbox>
                </v:rect>
                <v:shape id="AutoShape 523" o:spid="_x0000_s1252" type="#_x0000_t32" style="position:absolute;left:5760;top:10971;width:1;height:2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">
                  <v:stroke endarrow="block"/>
                </v:shape>
                <v:rect id="Rectangle 524" o:spid="_x0000_s1253" style="position:absolute;left:4862;top:11204;width:1875;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">
                  <v:textbox>
                    <w:txbxContent>
                      <w:p w14:paraId="7C47BC92" w14:textId="77777777" w:rsidR="00684F4F" w:rsidRPr="00064F27" w:rsidRDefault="00684F4F" w:rsidP="00B339DD">
                        <w:pPr>
                          <w:jc w:val="center"/>
                          <w:rPr>
                            <w:sz w:val="16"/>
                            <w:szCs w:val="16"/>
                            <w:lang w:val="en-US"/>
                          </w:rPr>
                        </w:pPr>
                        <w:r>
                          <w:rPr>
                            <w:sz w:val="16"/>
                            <w:szCs w:val="16"/>
                            <w:lang w:val="en-US"/>
                          </w:rPr>
                          <w:t>Slowly transfer from Tanker to PET18/19 for use in Ferric Plant</w:t>
                        </w:r>
                      </w:p>
                    </w:txbxContent>
                  </v:textbox>
                </v:rect>
                <v:rect id="Rectangle 528" o:spid="_x0000_s1254" style="position:absolute;left:7391;top:10317;width:1875;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">
                  <v:textbox>
                    <w:txbxContent>
                      <w:p w14:paraId="47183C58" w14:textId="77777777" w:rsidR="00684F4F" w:rsidRPr="001B2A84" w:rsidRDefault="00684F4F" w:rsidP="00B339DD">
                        <w:pPr>
                          <w:jc w:val="center"/>
                          <w:rPr>
                            <w:sz w:val="16"/>
                            <w:szCs w:val="16"/>
                          </w:rPr>
                        </w:pPr>
                        <w:r>
                          <w:rPr>
                            <w:sz w:val="16"/>
                            <w:szCs w:val="16"/>
                          </w:rPr>
                          <w:t>Transfer sump contents</w:t>
                        </w:r>
                        <w:r w:rsidRPr="001B2A84">
                          <w:rPr>
                            <w:sz w:val="16"/>
                            <w:szCs w:val="16"/>
                          </w:rPr>
                          <w:t xml:space="preserve"> to PET18</w:t>
                        </w:r>
                        <w:r>
                          <w:rPr>
                            <w:sz w:val="16"/>
                            <w:szCs w:val="16"/>
                          </w:rPr>
                          <w:t>/19</w:t>
                        </w:r>
                        <w:r w:rsidRPr="001B2A84">
                          <w:rPr>
                            <w:sz w:val="16"/>
                            <w:szCs w:val="16"/>
                          </w:rPr>
                          <w:t xml:space="preserve"> </w:t>
                        </w:r>
                        <w:r>
                          <w:rPr>
                            <w:sz w:val="16"/>
                            <w:szCs w:val="16"/>
                          </w:rPr>
                          <w:t>for use in Ferric Plant</w:t>
                        </w:r>
                      </w:p>
                    </w:txbxContent>
                  </v:textbox>
                </v:rect>
                <v:shape id="AutoShape 529" o:spid="_x0000_s1255" type="#_x0000_t32" style="position:absolute;left:8299;top:11180;width:1;height:2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">
                  <v:stroke endarrow="block"/>
                </v:shape>
                <v:rect id="Rectangle 530" o:spid="_x0000_s1256" style="position:absolute;left:7391;top:11410;width:1875;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">
                  <v:textbox>
                    <w:txbxContent>
                      <w:p w14:paraId="2E1DAA69" w14:textId="77777777" w:rsidR="00684F4F" w:rsidRPr="00064F27" w:rsidRDefault="00684F4F" w:rsidP="00B339DD">
                        <w:pPr>
                          <w:jc w:val="center"/>
                          <w:rPr>
                            <w:sz w:val="16"/>
                            <w:szCs w:val="16"/>
                            <w:lang w:val="en-US"/>
                          </w:rPr>
                        </w:pPr>
                        <w:r>
                          <w:rPr>
                            <w:sz w:val="16"/>
                            <w:szCs w:val="16"/>
                            <w:lang w:val="en-US"/>
                          </w:rPr>
                          <w:t>Hose down affected area</w:t>
                        </w:r>
                      </w:p>
                    </w:txbxContent>
                  </v:textbox>
                </v:rect>
              </v:group>
            </w:pict>
          </mc:Fallback>
        </mc:AlternateContent>
      </w:r>
    </w:p>
    <w:p w14:paraId="431F4793" w14:textId="77777777" w:rsidR="00B339DD" w:rsidRDefault="003F6653" w:rsidP="00B339DD">
      <w:pPr>
        <w:spacing w:after="0" w:line="240" w:lineRule="auto"/>
      </w:pPr>
      <w:r>
        <w:rPr>
          <w:b/>
          <w:noProof/>
          <w:lang w:eastAsia="zh-CN"/>
        </w:rPr>
        <mc:AlternateContent>
          <mc:Choice Requires="wps">
            <w:drawing>
              <wp:anchor distT="0" distB="0" distL="114300" distR="114300" simplePos="0" relativeHeight="251978752" behindDoc="0" locked="0" layoutInCell="1" allowOverlap="1" wp14:anchorId="0DABC747" wp14:editId="1208A80B">
                <wp:simplePos x="0" y="0"/>
                <wp:positionH relativeFrom="column">
                  <wp:posOffset>3283585</wp:posOffset>
                </wp:positionH>
                <wp:positionV relativeFrom="paragraph">
                  <wp:posOffset>31750</wp:posOffset>
                </wp:positionV>
                <wp:extent cx="247650" cy="294005"/>
                <wp:effectExtent l="0" t="0" r="2540" b="3175"/>
                <wp:wrapNone/>
                <wp:docPr id="109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2371E" w14:textId="77777777" w:rsidR="00684F4F" w:rsidRDefault="00684F4F" w:rsidP="00B339DD">
                            <w: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BC747" id="Text Box 460" o:spid="_x0000_s1257" type="#_x0000_t202" style="position:absolute;margin-left:258.55pt;margin-top:2.5pt;width:19.5pt;height:23.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" stroked="f">
                <v:textbox>
                  <w:txbxContent>
                    <w:p w14:paraId="24F2371E" w14:textId="77777777" w:rsidR="00684F4F" w:rsidRDefault="00684F4F" w:rsidP="00B339DD">
                      <w:r>
                        <w:t>Y</w:t>
                      </w:r>
                    </w:p>
                  </w:txbxContent>
                </v:textbox>
              </v:shape>
            </w:pict>
          </mc:Fallback>
        </mc:AlternateContent>
      </w:r>
    </w:p>
    <w:p w14:paraId="7B39499E" w14:textId="77777777" w:rsidR="00B339DD" w:rsidRDefault="00B339DD" w:rsidP="00B339DD">
      <w:pPr>
        <w:tabs>
          <w:tab w:val="left" w:pos="4962"/>
        </w:tabs>
      </w:pPr>
      <w:r>
        <w:tab/>
        <w:t xml:space="preserve">  </w:t>
      </w:r>
    </w:p>
    <w:p w14:paraId="5FCA3CCA" w14:textId="77777777" w:rsidR="00B339DD" w:rsidRPr="00D07D97" w:rsidRDefault="003F6653" w:rsidP="00B339DD">
      <w:r>
        <w:rPr>
          <w:b/>
          <w:noProof/>
          <w:lang w:eastAsia="zh-CN"/>
        </w:rPr>
        <mc:AlternateContent>
          <mc:Choice Requires="wps">
            <w:drawing>
              <wp:anchor distT="0" distB="0" distL="114300" distR="114300" simplePos="0" relativeHeight="252046336" behindDoc="0" locked="0" layoutInCell="1" allowOverlap="1" wp14:anchorId="712358C7" wp14:editId="7411BFA1">
                <wp:simplePos x="0" y="0"/>
                <wp:positionH relativeFrom="column">
                  <wp:posOffset>2876550</wp:posOffset>
                </wp:positionH>
                <wp:positionV relativeFrom="paragraph">
                  <wp:posOffset>187325</wp:posOffset>
                </wp:positionV>
                <wp:extent cx="247650" cy="294005"/>
                <wp:effectExtent l="0" t="0" r="0" b="1270"/>
                <wp:wrapNone/>
                <wp:docPr id="109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78E39" w14:textId="77777777" w:rsidR="00684F4F" w:rsidRDefault="00684F4F" w:rsidP="00B339DD">
                            <w: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358C7" id="Text Box 526" o:spid="_x0000_s1258" type="#_x0000_t202" style="position:absolute;margin-left:226.5pt;margin-top:14.75pt;width:19.5pt;height:23.1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IoiAIAABw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" stroked="f">
                <v:textbox>
                  <w:txbxContent>
                    <w:p w14:paraId="48678E39" w14:textId="77777777" w:rsidR="00684F4F" w:rsidRDefault="00684F4F" w:rsidP="00B339DD">
                      <w:r>
                        <w:t>N</w:t>
                      </w:r>
                    </w:p>
                  </w:txbxContent>
                </v:textbox>
              </v:shape>
            </w:pict>
          </mc:Fallback>
        </mc:AlternateContent>
      </w:r>
    </w:p>
    <w:p w14:paraId="47C80E8D" w14:textId="77777777" w:rsidR="00B339DD" w:rsidRPr="00B61F9A" w:rsidRDefault="00B339DD" w:rsidP="00B339DD">
      <w:pPr>
        <w:jc w:val="center"/>
      </w:pPr>
    </w:p>
    <w:p w14:paraId="60E31C00" w14:textId="77777777" w:rsidR="00B339DD" w:rsidRDefault="00B339DD" w:rsidP="00B339DD">
      <w:pPr>
        <w:rPr>
          <w:b/>
        </w:rPr>
      </w:pPr>
    </w:p>
    <w:p w14:paraId="03B6119B" w14:textId="77777777" w:rsidR="00B339DD" w:rsidRDefault="00B339DD" w:rsidP="00B339DD">
      <w:pPr>
        <w:rPr>
          <w:b/>
        </w:rPr>
      </w:pPr>
      <w:r>
        <w:rPr>
          <w:b/>
        </w:rPr>
        <w:br w:type="page"/>
      </w:r>
    </w:p>
    <w:p w14:paraId="7ACE2678" w14:textId="77777777" w:rsidR="00B339DD" w:rsidRDefault="00B339DD" w:rsidP="00B339DD"/>
    <w:p w14:paraId="51A6CE84" w14:textId="77777777" w:rsidR="00B339DD" w:rsidRDefault="00260922" w:rsidP="00B339DD">
      <w:pPr>
        <w:tabs>
          <w:tab w:val="left" w:pos="5199"/>
        </w:tabs>
        <w:spacing w:after="0"/>
      </w:pPr>
      <w:proofErr w:type="spellStart"/>
      <w:r>
        <w:rPr>
          <w:b/>
        </w:rPr>
        <w:t>Unbunded</w:t>
      </w:r>
      <w:proofErr w:type="spellEnd"/>
      <w:r>
        <w:rPr>
          <w:b/>
        </w:rPr>
        <w:t xml:space="preserve"> Area</w:t>
      </w:r>
      <w:r w:rsidR="00B339DD">
        <w:t xml:space="preserve">                                                                                               </w:t>
      </w:r>
    </w:p>
    <w:p w14:paraId="074D80CA" w14:textId="77777777" w:rsidR="00B339DD" w:rsidRPr="00A718D3" w:rsidRDefault="00B339DD" w:rsidP="00B339DD"/>
    <w:p w14:paraId="435268E6" w14:textId="77777777" w:rsidR="00B339DD" w:rsidRPr="00A718D3" w:rsidRDefault="003F6653" w:rsidP="00B339DD">
      <w:r>
        <w:rPr>
          <w:noProof/>
          <w:lang w:eastAsia="zh-CN"/>
        </w:rPr>
        <mc:AlternateContent>
          <mc:Choice Requires="wps">
            <w:drawing>
              <wp:anchor distT="0" distB="0" distL="114300" distR="114300" simplePos="0" relativeHeight="251980800" behindDoc="0" locked="0" layoutInCell="1" allowOverlap="1" wp14:anchorId="67F16EB5" wp14:editId="34311343">
                <wp:simplePos x="0" y="0"/>
                <wp:positionH relativeFrom="column">
                  <wp:posOffset>2182495</wp:posOffset>
                </wp:positionH>
                <wp:positionV relativeFrom="paragraph">
                  <wp:posOffset>28575</wp:posOffset>
                </wp:positionV>
                <wp:extent cx="1190625" cy="440055"/>
                <wp:effectExtent l="10795" t="9525" r="8255" b="7620"/>
                <wp:wrapNone/>
                <wp:docPr id="1095"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440ABCB5" w14:textId="77777777" w:rsidR="00684F4F" w:rsidRPr="002F53B3" w:rsidRDefault="00684F4F" w:rsidP="00B339DD">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16EB5" id="Rectangle 462" o:spid="_x0000_s1259" style="position:absolute;margin-left:171.85pt;margin-top:2.25pt;width:93.75pt;height:34.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">
                <v:textbox>
                  <w:txbxContent>
                    <w:p w14:paraId="440ABCB5" w14:textId="77777777" w:rsidR="00684F4F" w:rsidRPr="002F53B3" w:rsidRDefault="00684F4F" w:rsidP="00B339DD">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v:textbox>
              </v:rect>
            </w:pict>
          </mc:Fallback>
        </mc:AlternateContent>
      </w:r>
    </w:p>
    <w:p w14:paraId="6AF64CB5" w14:textId="77777777" w:rsidR="00B339DD" w:rsidRDefault="003F6653" w:rsidP="00B339DD">
      <w:r>
        <w:rPr>
          <w:noProof/>
          <w:lang w:eastAsia="zh-CN"/>
        </w:rPr>
        <mc:AlternateContent>
          <mc:Choice Requires="wps">
            <w:drawing>
              <wp:anchor distT="0" distB="0" distL="114300" distR="114300" simplePos="0" relativeHeight="251979776" behindDoc="0" locked="0" layoutInCell="1" allowOverlap="1" wp14:anchorId="59BCAE55" wp14:editId="3678C72D">
                <wp:simplePos x="0" y="0"/>
                <wp:positionH relativeFrom="column">
                  <wp:posOffset>2742565</wp:posOffset>
                </wp:positionH>
                <wp:positionV relativeFrom="paragraph">
                  <wp:posOffset>146050</wp:posOffset>
                </wp:positionV>
                <wp:extent cx="635" cy="203835"/>
                <wp:effectExtent l="56515" t="11430" r="57150" b="22860"/>
                <wp:wrapNone/>
                <wp:docPr id="1094"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FE61F25">
              <v:shape id="AutoShape 461" style="position:absolute;margin-left:215.95pt;margin-top:11.5pt;width:.05pt;height:16.05pt;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BPgIAAG0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" w14:anchorId="63164029">
                <v:stroke endarrow="block"/>
              </v:shape>
            </w:pict>
          </mc:Fallback>
        </mc:AlternateContent>
      </w:r>
    </w:p>
    <w:p w14:paraId="05E9BD9C" w14:textId="77777777" w:rsidR="00B339DD" w:rsidRDefault="003F6653" w:rsidP="00B339DD">
      <w:pPr>
        <w:tabs>
          <w:tab w:val="left" w:pos="4962"/>
        </w:tabs>
        <w:spacing w:after="0"/>
      </w:pPr>
      <w:r>
        <w:rPr>
          <w:noProof/>
          <w:lang w:eastAsia="zh-CN"/>
        </w:rPr>
        <mc:AlternateContent>
          <mc:Choice Requires="wps">
            <w:drawing>
              <wp:anchor distT="0" distB="0" distL="114300" distR="114300" simplePos="0" relativeHeight="251981824" behindDoc="0" locked="0" layoutInCell="1" allowOverlap="1" wp14:anchorId="527DCA16" wp14:editId="3EBE856F">
                <wp:simplePos x="0" y="0"/>
                <wp:positionH relativeFrom="column">
                  <wp:posOffset>2194560</wp:posOffset>
                </wp:positionH>
                <wp:positionV relativeFrom="paragraph">
                  <wp:posOffset>26670</wp:posOffset>
                </wp:positionV>
                <wp:extent cx="1079500" cy="589915"/>
                <wp:effectExtent l="22860" t="15240" r="21590" b="13970"/>
                <wp:wrapNone/>
                <wp:docPr id="1093"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589915"/>
                        </a:xfrm>
                        <a:prstGeom prst="diamond">
                          <a:avLst/>
                        </a:prstGeom>
                        <a:solidFill>
                          <a:srgbClr val="FFFFFF"/>
                        </a:solidFill>
                        <a:ln w="9525">
                          <a:solidFill>
                            <a:srgbClr val="000000"/>
                          </a:solidFill>
                          <a:miter lim="800000"/>
                          <a:headEnd/>
                          <a:tailEnd/>
                        </a:ln>
                      </wps:spPr>
                      <wps:txbx>
                        <w:txbxContent>
                          <w:p w14:paraId="2C599DBD" w14:textId="77777777" w:rsidR="00684F4F" w:rsidRPr="007A6E2B" w:rsidRDefault="00684F4F" w:rsidP="00B339DD">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CA16" id="AutoShape 463" o:spid="_x0000_s1260" type="#_x0000_t4" style="position:absolute;margin-left:172.8pt;margin-top:2.1pt;width:85pt;height:46.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">
                <v:textbox>
                  <w:txbxContent>
                    <w:p w14:paraId="2C599DBD" w14:textId="77777777" w:rsidR="00684F4F" w:rsidRPr="007A6E2B" w:rsidRDefault="00684F4F" w:rsidP="00B339DD">
                      <w:pPr>
                        <w:jc w:val="center"/>
                        <w:rPr>
                          <w:sz w:val="16"/>
                          <w:szCs w:val="16"/>
                        </w:rPr>
                      </w:pPr>
                      <w:r>
                        <w:rPr>
                          <w:sz w:val="16"/>
                          <w:szCs w:val="16"/>
                        </w:rPr>
                        <w:t>Can it be isolated?</w:t>
                      </w:r>
                    </w:p>
                  </w:txbxContent>
                </v:textbox>
              </v:shape>
            </w:pict>
          </mc:Fallback>
        </mc:AlternateContent>
      </w:r>
      <w:r>
        <w:rPr>
          <w:noProof/>
          <w:lang w:eastAsia="zh-CN"/>
        </w:rPr>
        <mc:AlternateContent>
          <mc:Choice Requires="wps">
            <w:drawing>
              <wp:anchor distT="0" distB="0" distL="114300" distR="114300" simplePos="0" relativeHeight="251982848" behindDoc="0" locked="0" layoutInCell="1" allowOverlap="1" wp14:anchorId="2E11CC31" wp14:editId="7BD3379C">
                <wp:simplePos x="0" y="0"/>
                <wp:positionH relativeFrom="column">
                  <wp:posOffset>4347845</wp:posOffset>
                </wp:positionH>
                <wp:positionV relativeFrom="paragraph">
                  <wp:posOffset>311785</wp:posOffset>
                </wp:positionV>
                <wp:extent cx="0" cy="682625"/>
                <wp:effectExtent l="61595" t="5080" r="52705" b="17145"/>
                <wp:wrapNone/>
                <wp:docPr id="1092"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0FFD92">
              <v:shape id="AutoShape 464" style="position:absolute;margin-left:342.35pt;margin-top:24.55pt;width:0;height:53.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c+NAIAAGE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" w14:anchorId="741B01F3">
                <v:stroke endarrow="block"/>
              </v:shape>
            </w:pict>
          </mc:Fallback>
        </mc:AlternateContent>
      </w:r>
      <w:r>
        <w:rPr>
          <w:noProof/>
          <w:lang w:eastAsia="zh-CN"/>
        </w:rPr>
        <mc:AlternateContent>
          <mc:Choice Requires="wps">
            <w:drawing>
              <wp:anchor distT="0" distB="0" distL="114300" distR="114300" simplePos="0" relativeHeight="251983872" behindDoc="0" locked="0" layoutInCell="1" allowOverlap="1" wp14:anchorId="71094445" wp14:editId="0B8CFACA">
                <wp:simplePos x="0" y="0"/>
                <wp:positionH relativeFrom="column">
                  <wp:posOffset>3275330</wp:posOffset>
                </wp:positionH>
                <wp:positionV relativeFrom="paragraph">
                  <wp:posOffset>311785</wp:posOffset>
                </wp:positionV>
                <wp:extent cx="1072515" cy="0"/>
                <wp:effectExtent l="8255" t="5080" r="5080" b="13970"/>
                <wp:wrapNone/>
                <wp:docPr id="1091"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519E545">
              <v:shape id="AutoShape 465" style="position:absolute;margin-left:257.9pt;margin-top:24.55pt;width:84.45pt;height: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zIgIAAEA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" w14:anchorId="7BF99FD8"/>
            </w:pict>
          </mc:Fallback>
        </mc:AlternateContent>
      </w:r>
      <w:r>
        <w:rPr>
          <w:noProof/>
          <w:lang w:eastAsia="zh-CN"/>
        </w:rPr>
        <mc:AlternateContent>
          <mc:Choice Requires="wps">
            <w:drawing>
              <wp:anchor distT="0" distB="0" distL="114300" distR="114300" simplePos="0" relativeHeight="251985920" behindDoc="0" locked="0" layoutInCell="1" allowOverlap="1" wp14:anchorId="3A7DC444" wp14:editId="05DF36FA">
                <wp:simplePos x="0" y="0"/>
                <wp:positionH relativeFrom="column">
                  <wp:posOffset>2745105</wp:posOffset>
                </wp:positionH>
                <wp:positionV relativeFrom="paragraph">
                  <wp:posOffset>616585</wp:posOffset>
                </wp:positionV>
                <wp:extent cx="1270" cy="377825"/>
                <wp:effectExtent l="59055" t="5080" r="53975" b="17145"/>
                <wp:wrapNone/>
                <wp:docPr id="1090"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7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D24EF87">
              <v:shape id="AutoShape 467" style="position:absolute;margin-left:216.15pt;margin-top:48.55pt;width:.1pt;height:29.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" w14:anchorId="74AD2216">
                <v:stroke endarrow="block"/>
              </v:shape>
            </w:pict>
          </mc:Fallback>
        </mc:AlternateContent>
      </w:r>
      <w:r w:rsidR="00B339DD">
        <w:t xml:space="preserve"> </w:t>
      </w:r>
      <w:r w:rsidR="00B339DD">
        <w:tab/>
        <w:t xml:space="preserve">  </w:t>
      </w:r>
      <w:r w:rsidR="00E40AAA">
        <w:t xml:space="preserve">    </w:t>
      </w:r>
      <w:r w:rsidR="00B339DD">
        <w:t>N</w:t>
      </w:r>
    </w:p>
    <w:p w14:paraId="0505270B" w14:textId="77777777" w:rsidR="00B339DD" w:rsidRDefault="00B339DD" w:rsidP="00B339DD"/>
    <w:p w14:paraId="31B77A22" w14:textId="77777777" w:rsidR="00B339DD" w:rsidRDefault="00E40AAA" w:rsidP="00B339DD">
      <w:pPr>
        <w:spacing w:after="0"/>
        <w:jc w:val="center"/>
      </w:pPr>
      <w:r>
        <w:t xml:space="preserve">        Y</w:t>
      </w:r>
    </w:p>
    <w:p w14:paraId="66D53979" w14:textId="77777777" w:rsidR="00B339DD" w:rsidRDefault="003F6653" w:rsidP="00B339DD">
      <w:pPr>
        <w:spacing w:after="0"/>
        <w:jc w:val="center"/>
      </w:pPr>
      <w:r>
        <w:rPr>
          <w:noProof/>
          <w:lang w:eastAsia="zh-CN"/>
        </w:rPr>
        <mc:AlternateContent>
          <mc:Choice Requires="wps">
            <w:drawing>
              <wp:anchor distT="0" distB="0" distL="114300" distR="114300" simplePos="0" relativeHeight="251988992" behindDoc="0" locked="0" layoutInCell="1" allowOverlap="1" wp14:anchorId="5F4CD93A" wp14:editId="2236800E">
                <wp:simplePos x="0" y="0"/>
                <wp:positionH relativeFrom="column">
                  <wp:posOffset>4357370</wp:posOffset>
                </wp:positionH>
                <wp:positionV relativeFrom="paragraph">
                  <wp:posOffset>728345</wp:posOffset>
                </wp:positionV>
                <wp:extent cx="0" cy="167640"/>
                <wp:effectExtent l="13970" t="13335" r="5080" b="9525"/>
                <wp:wrapNone/>
                <wp:docPr id="1089"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BDB2654">
              <v:shape id="AutoShape 470" style="position:absolute;margin-left:343.1pt;margin-top:57.35pt;width:0;height:13.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MLIQIAAD8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" w14:anchorId="51205A0A"/>
            </w:pict>
          </mc:Fallback>
        </mc:AlternateContent>
      </w:r>
      <w:r>
        <w:rPr>
          <w:noProof/>
          <w:lang w:eastAsia="zh-CN"/>
        </w:rPr>
        <mc:AlternateContent>
          <mc:Choice Requires="wps">
            <w:drawing>
              <wp:anchor distT="0" distB="0" distL="114300" distR="114300" simplePos="0" relativeHeight="251990016" behindDoc="0" locked="0" layoutInCell="1" allowOverlap="1" wp14:anchorId="1FDB67D6" wp14:editId="3F2B52E9">
                <wp:simplePos x="0" y="0"/>
                <wp:positionH relativeFrom="column">
                  <wp:posOffset>2745105</wp:posOffset>
                </wp:positionH>
                <wp:positionV relativeFrom="paragraph">
                  <wp:posOffset>895985</wp:posOffset>
                </wp:positionV>
                <wp:extent cx="1608455" cy="0"/>
                <wp:effectExtent l="20955" t="57150" r="8890" b="57150"/>
                <wp:wrapNone/>
                <wp:docPr id="1088"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B637A78">
              <v:shape id="AutoShape 471" style="position:absolute;margin-left:216.15pt;margin-top:70.55pt;width:126.65pt;height:0;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JmPgIAAGw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" w14:anchorId="22BFCC51">
                <v:stroke endarrow="block"/>
              </v:shape>
            </w:pict>
          </mc:Fallback>
        </mc:AlternateContent>
      </w:r>
      <w:r>
        <w:rPr>
          <w:noProof/>
          <w:lang w:eastAsia="zh-CN"/>
        </w:rPr>
        <mc:AlternateContent>
          <mc:Choice Requires="wps">
            <w:drawing>
              <wp:anchor distT="0" distB="0" distL="114300" distR="114300" simplePos="0" relativeHeight="251986944" behindDoc="0" locked="0" layoutInCell="1" allowOverlap="1" wp14:anchorId="7C188A22" wp14:editId="54784438">
                <wp:simplePos x="0" y="0"/>
                <wp:positionH relativeFrom="column">
                  <wp:posOffset>2182495</wp:posOffset>
                </wp:positionH>
                <wp:positionV relativeFrom="paragraph">
                  <wp:posOffset>299085</wp:posOffset>
                </wp:positionV>
                <wp:extent cx="1190625" cy="440055"/>
                <wp:effectExtent l="10795" t="12700" r="8255" b="13970"/>
                <wp:wrapNone/>
                <wp:docPr id="1087"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1E600B90" w14:textId="77777777" w:rsidR="00684F4F" w:rsidRPr="00064F27" w:rsidRDefault="00684F4F" w:rsidP="00B339DD">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88A22" id="Rectangle 468" o:spid="_x0000_s1261" style="position:absolute;left:0;text-align:left;margin-left:171.85pt;margin-top:23.55pt;width:93.75pt;height:34.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">
                <v:textbox>
                  <w:txbxContent>
                    <w:p w14:paraId="1E600B90" w14:textId="77777777" w:rsidR="00684F4F" w:rsidRPr="00064F27" w:rsidRDefault="00684F4F" w:rsidP="00B339DD">
                      <w:pPr>
                        <w:jc w:val="center"/>
                        <w:rPr>
                          <w:sz w:val="16"/>
                          <w:szCs w:val="16"/>
                          <w:lang w:val="en-US"/>
                        </w:rPr>
                      </w:pPr>
                      <w:r>
                        <w:rPr>
                          <w:sz w:val="16"/>
                          <w:szCs w:val="16"/>
                          <w:lang w:val="en-US"/>
                        </w:rPr>
                        <w:t>Isolate leak</w:t>
                      </w:r>
                    </w:p>
                  </w:txbxContent>
                </v:textbox>
              </v:rect>
            </w:pict>
          </mc:Fallback>
        </mc:AlternateContent>
      </w:r>
    </w:p>
    <w:p w14:paraId="65A863EF" w14:textId="77777777" w:rsidR="00B339DD" w:rsidRPr="00564B5B" w:rsidRDefault="003F6653" w:rsidP="00B339DD">
      <w:r>
        <w:rPr>
          <w:noProof/>
          <w:lang w:eastAsia="zh-CN"/>
        </w:rPr>
        <mc:AlternateContent>
          <mc:Choice Requires="wps">
            <w:drawing>
              <wp:anchor distT="0" distB="0" distL="114300" distR="114300" simplePos="0" relativeHeight="251984896" behindDoc="0" locked="0" layoutInCell="1" allowOverlap="1" wp14:anchorId="24DDFA94" wp14:editId="72E2B842">
                <wp:simplePos x="0" y="0"/>
                <wp:positionH relativeFrom="column">
                  <wp:posOffset>3778885</wp:posOffset>
                </wp:positionH>
                <wp:positionV relativeFrom="paragraph">
                  <wp:posOffset>92075</wp:posOffset>
                </wp:positionV>
                <wp:extent cx="1402715" cy="440055"/>
                <wp:effectExtent l="6985" t="11430" r="9525" b="5715"/>
                <wp:wrapNone/>
                <wp:docPr id="108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440055"/>
                        </a:xfrm>
                        <a:prstGeom prst="rect">
                          <a:avLst/>
                        </a:prstGeom>
                        <a:solidFill>
                          <a:srgbClr val="FFFFFF"/>
                        </a:solidFill>
                        <a:ln w="9525">
                          <a:solidFill>
                            <a:srgbClr val="000000"/>
                          </a:solidFill>
                          <a:miter lim="800000"/>
                          <a:headEnd/>
                          <a:tailEnd/>
                        </a:ln>
                      </wps:spPr>
                      <wps:txbx>
                        <w:txbxContent>
                          <w:p w14:paraId="1D384C6D"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13D8A227" w14:textId="77777777" w:rsidR="00684F4F" w:rsidRPr="00064F27" w:rsidRDefault="00684F4F" w:rsidP="00B339DD">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DFA94" id="Rectangle 466" o:spid="_x0000_s1262" style="position:absolute;margin-left:297.55pt;margin-top:7.25pt;width:110.45pt;height:34.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">
                <v:textbox>
                  <w:txbxContent>
                    <w:p w14:paraId="1D384C6D"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13D8A227" w14:textId="77777777" w:rsidR="00684F4F" w:rsidRPr="00064F27" w:rsidRDefault="00684F4F" w:rsidP="00B339DD">
                      <w:pPr>
                        <w:jc w:val="center"/>
                        <w:rPr>
                          <w:sz w:val="16"/>
                          <w:szCs w:val="16"/>
                          <w:lang w:val="en-US"/>
                        </w:rPr>
                      </w:pPr>
                    </w:p>
                  </w:txbxContent>
                </v:textbox>
              </v:rect>
            </w:pict>
          </mc:Fallback>
        </mc:AlternateContent>
      </w:r>
    </w:p>
    <w:p w14:paraId="78D1809D" w14:textId="77777777" w:rsidR="00B339DD" w:rsidRPr="00564B5B" w:rsidRDefault="003F6653" w:rsidP="00B339DD">
      <w:r>
        <w:rPr>
          <w:noProof/>
          <w:lang w:eastAsia="zh-CN"/>
        </w:rPr>
        <mc:AlternateContent>
          <mc:Choice Requires="wps">
            <w:drawing>
              <wp:anchor distT="0" distB="0" distL="114300" distR="114300" simplePos="0" relativeHeight="251987968" behindDoc="0" locked="0" layoutInCell="1" allowOverlap="1" wp14:anchorId="7EC3BA87" wp14:editId="35D7C54E">
                <wp:simplePos x="0" y="0"/>
                <wp:positionH relativeFrom="column">
                  <wp:posOffset>2743200</wp:posOffset>
                </wp:positionH>
                <wp:positionV relativeFrom="paragraph">
                  <wp:posOffset>219710</wp:posOffset>
                </wp:positionV>
                <wp:extent cx="635" cy="369570"/>
                <wp:effectExtent l="57150" t="13970" r="56515" b="16510"/>
                <wp:wrapNone/>
                <wp:docPr id="1085"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15A0951">
              <v:shape id="AutoShape 469" style="position:absolute;margin-left:3in;margin-top:17.3pt;width:.05pt;height:29.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SOwIAAGM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" w14:anchorId="0E44880D">
                <v:stroke endarrow="block"/>
              </v:shape>
            </w:pict>
          </mc:Fallback>
        </mc:AlternateContent>
      </w:r>
    </w:p>
    <w:p w14:paraId="18400E0F" w14:textId="77777777" w:rsidR="00B339DD" w:rsidRPr="00564B5B" w:rsidRDefault="003F6653" w:rsidP="00B339DD">
      <w:r>
        <w:rPr>
          <w:noProof/>
          <w:lang w:eastAsia="zh-CN"/>
        </w:rPr>
        <mc:AlternateContent>
          <mc:Choice Requires="wps">
            <w:drawing>
              <wp:anchor distT="0" distB="0" distL="114300" distR="114300" simplePos="0" relativeHeight="251994112" behindDoc="0" locked="0" layoutInCell="1" allowOverlap="1" wp14:anchorId="31B90958" wp14:editId="22A83DCD">
                <wp:simplePos x="0" y="0"/>
                <wp:positionH relativeFrom="column">
                  <wp:posOffset>2182495</wp:posOffset>
                </wp:positionH>
                <wp:positionV relativeFrom="paragraph">
                  <wp:posOffset>266065</wp:posOffset>
                </wp:positionV>
                <wp:extent cx="1190625" cy="499110"/>
                <wp:effectExtent l="10795" t="12065" r="8255" b="12700"/>
                <wp:wrapNone/>
                <wp:docPr id="1084"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9110"/>
                        </a:xfrm>
                        <a:prstGeom prst="rect">
                          <a:avLst/>
                        </a:prstGeom>
                        <a:solidFill>
                          <a:srgbClr val="FFFFFF"/>
                        </a:solidFill>
                        <a:ln w="9525">
                          <a:solidFill>
                            <a:srgbClr val="000000"/>
                          </a:solidFill>
                          <a:miter lim="800000"/>
                          <a:headEnd/>
                          <a:tailEnd/>
                        </a:ln>
                      </wps:spPr>
                      <wps:txbx>
                        <w:txbxContent>
                          <w:p w14:paraId="31095E2D" w14:textId="77777777" w:rsidR="00684F4F" w:rsidRPr="00064F27" w:rsidRDefault="00684F4F" w:rsidP="00B339DD">
                            <w:pPr>
                              <w:jc w:val="center"/>
                              <w:rPr>
                                <w:sz w:val="16"/>
                                <w:szCs w:val="16"/>
                                <w:lang w:val="en-US"/>
                              </w:rPr>
                            </w:pPr>
                            <w:r>
                              <w:rPr>
                                <w:sz w:val="16"/>
                                <w:szCs w:val="16"/>
                                <w:lang w:val="en-US"/>
                              </w:rPr>
                              <w:t>Block drains and/or capture remaining leak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90958" id="Rectangle 475" o:spid="_x0000_s1263" style="position:absolute;margin-left:171.85pt;margin-top:20.95pt;width:93.75pt;height:39.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">
                <v:textbox>
                  <w:txbxContent>
                    <w:p w14:paraId="31095E2D" w14:textId="77777777" w:rsidR="00684F4F" w:rsidRPr="00064F27" w:rsidRDefault="00684F4F" w:rsidP="00B339DD">
                      <w:pPr>
                        <w:jc w:val="center"/>
                        <w:rPr>
                          <w:sz w:val="16"/>
                          <w:szCs w:val="16"/>
                          <w:lang w:val="en-US"/>
                        </w:rPr>
                      </w:pPr>
                      <w:r>
                        <w:rPr>
                          <w:sz w:val="16"/>
                          <w:szCs w:val="16"/>
                          <w:lang w:val="en-US"/>
                        </w:rPr>
                        <w:t>Block drains and/or capture remaining leak as appropriate</w:t>
                      </w:r>
                    </w:p>
                  </w:txbxContent>
                </v:textbox>
              </v:rect>
            </w:pict>
          </mc:Fallback>
        </mc:AlternateContent>
      </w:r>
    </w:p>
    <w:p w14:paraId="4F6EB14C" w14:textId="77777777" w:rsidR="00B339DD" w:rsidRDefault="003F6653" w:rsidP="00B339DD">
      <w:pPr>
        <w:jc w:val="center"/>
        <w:rPr>
          <w:lang w:val="en-US"/>
        </w:rPr>
      </w:pPr>
      <w:r>
        <w:rPr>
          <w:noProof/>
          <w:lang w:eastAsia="zh-CN"/>
        </w:rPr>
        <mc:AlternateContent>
          <mc:Choice Requires="wps">
            <w:drawing>
              <wp:anchor distT="0" distB="0" distL="114300" distR="114300" simplePos="0" relativeHeight="251998208" behindDoc="0" locked="0" layoutInCell="1" allowOverlap="1" wp14:anchorId="2B57AA3B" wp14:editId="5D2A5B38">
                <wp:simplePos x="0" y="0"/>
                <wp:positionH relativeFrom="column">
                  <wp:posOffset>3281045</wp:posOffset>
                </wp:positionH>
                <wp:positionV relativeFrom="paragraph">
                  <wp:posOffset>1082675</wp:posOffset>
                </wp:positionV>
                <wp:extent cx="1072515" cy="0"/>
                <wp:effectExtent l="13970" t="8890" r="8890" b="10160"/>
                <wp:wrapNone/>
                <wp:docPr id="1083"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C75EB77">
              <v:shape id="AutoShape 479" style="position:absolute;margin-left:258.35pt;margin-top:85.25pt;width:84.45pt;height: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URIw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" w14:anchorId="5557A30C"/>
            </w:pict>
          </mc:Fallback>
        </mc:AlternateContent>
      </w:r>
      <w:r>
        <w:rPr>
          <w:noProof/>
          <w:lang w:eastAsia="zh-CN"/>
        </w:rPr>
        <mc:AlternateContent>
          <mc:Choice Requires="wps">
            <w:drawing>
              <wp:anchor distT="0" distB="0" distL="114300" distR="114300" simplePos="0" relativeHeight="251653113" behindDoc="0" locked="0" layoutInCell="1" allowOverlap="1" wp14:anchorId="3CFA5F9E" wp14:editId="6C32F5EE">
                <wp:simplePos x="0" y="0"/>
                <wp:positionH relativeFrom="column">
                  <wp:posOffset>2741295</wp:posOffset>
                </wp:positionH>
                <wp:positionV relativeFrom="paragraph">
                  <wp:posOffset>387985</wp:posOffset>
                </wp:positionV>
                <wp:extent cx="1270" cy="208280"/>
                <wp:effectExtent l="55245" t="9525" r="57785" b="20320"/>
                <wp:wrapNone/>
                <wp:docPr id="1082"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FF60F25">
              <v:shape id="AutoShape 477" style="position:absolute;margin-left:215.85pt;margin-top:30.55pt;width:.1pt;height:16.4pt;z-index:251653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xeOQIAAGQ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" w14:anchorId="38815CFA">
                <v:stroke endarrow="block"/>
              </v:shape>
            </w:pict>
          </mc:Fallback>
        </mc:AlternateContent>
      </w:r>
    </w:p>
    <w:p w14:paraId="64949F5A" w14:textId="77777777" w:rsidR="00B339DD" w:rsidRDefault="003F6653" w:rsidP="00B339DD">
      <w:pPr>
        <w:rPr>
          <w:lang w:val="en-US"/>
        </w:rPr>
      </w:pPr>
      <w:r>
        <w:rPr>
          <w:noProof/>
          <w:lang w:eastAsia="zh-CN"/>
        </w:rPr>
        <mc:AlternateContent>
          <mc:Choice Requires="wps">
            <w:drawing>
              <wp:anchor distT="0" distB="0" distL="114300" distR="114300" simplePos="0" relativeHeight="251995136" behindDoc="0" locked="0" layoutInCell="1" allowOverlap="1" wp14:anchorId="7A119AE0" wp14:editId="106F877A">
                <wp:simplePos x="0" y="0"/>
                <wp:positionH relativeFrom="column">
                  <wp:posOffset>2204720</wp:posOffset>
                </wp:positionH>
                <wp:positionV relativeFrom="paragraph">
                  <wp:posOffset>273050</wp:posOffset>
                </wp:positionV>
                <wp:extent cx="1079500" cy="911225"/>
                <wp:effectExtent l="13970" t="17780" r="20955" b="13970"/>
                <wp:wrapNone/>
                <wp:docPr id="1081"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11225"/>
                        </a:xfrm>
                        <a:prstGeom prst="diamond">
                          <a:avLst/>
                        </a:prstGeom>
                        <a:solidFill>
                          <a:srgbClr val="FFFFFF"/>
                        </a:solidFill>
                        <a:ln w="9525">
                          <a:solidFill>
                            <a:srgbClr val="000000"/>
                          </a:solidFill>
                          <a:miter lim="800000"/>
                          <a:headEnd/>
                          <a:tailEnd/>
                        </a:ln>
                      </wps:spPr>
                      <wps:txbx>
                        <w:txbxContent>
                          <w:p w14:paraId="7232306A" w14:textId="77777777" w:rsidR="00684F4F" w:rsidRPr="007A6E2B" w:rsidRDefault="00684F4F" w:rsidP="00B339DD">
                            <w:pPr>
                              <w:jc w:val="center"/>
                              <w:rPr>
                                <w:sz w:val="16"/>
                                <w:szCs w:val="16"/>
                              </w:rPr>
                            </w:pPr>
                            <w:r>
                              <w:rPr>
                                <w:sz w:val="16"/>
                                <w:szCs w:val="16"/>
                              </w:rPr>
                              <w:t>Ferric entered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9AE0" id="AutoShape 476" o:spid="_x0000_s1264" type="#_x0000_t4" style="position:absolute;margin-left:173.6pt;margin-top:21.5pt;width:85pt;height:71.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">
                <v:textbox>
                  <w:txbxContent>
                    <w:p w14:paraId="7232306A" w14:textId="77777777" w:rsidR="00684F4F" w:rsidRPr="007A6E2B" w:rsidRDefault="00684F4F" w:rsidP="00B339DD">
                      <w:pPr>
                        <w:jc w:val="center"/>
                        <w:rPr>
                          <w:sz w:val="16"/>
                          <w:szCs w:val="16"/>
                        </w:rPr>
                      </w:pPr>
                      <w:r>
                        <w:rPr>
                          <w:sz w:val="16"/>
                          <w:szCs w:val="16"/>
                        </w:rPr>
                        <w:t>Ferric entered drain?</w:t>
                      </w:r>
                    </w:p>
                  </w:txbxContent>
                </v:textbox>
              </v:shape>
            </w:pict>
          </mc:Fallback>
        </mc:AlternateContent>
      </w:r>
    </w:p>
    <w:p w14:paraId="0A78538A" w14:textId="77777777" w:rsidR="00B339DD" w:rsidRDefault="00B339DD" w:rsidP="00B339DD">
      <w:pPr>
        <w:tabs>
          <w:tab w:val="left" w:pos="5134"/>
        </w:tabs>
        <w:spacing w:after="0"/>
        <w:rPr>
          <w:lang w:val="en-US"/>
        </w:rPr>
      </w:pPr>
      <w:r>
        <w:rPr>
          <w:lang w:val="en-US"/>
        </w:rPr>
        <w:tab/>
      </w:r>
    </w:p>
    <w:p w14:paraId="45298084" w14:textId="77777777" w:rsidR="00B339DD" w:rsidRDefault="00B339DD" w:rsidP="00B339DD">
      <w:pPr>
        <w:tabs>
          <w:tab w:val="left" w:pos="5134"/>
        </w:tabs>
        <w:spacing w:after="0"/>
        <w:rPr>
          <w:lang w:val="en-US"/>
        </w:rPr>
      </w:pPr>
      <w:r>
        <w:rPr>
          <w:lang w:val="en-US"/>
        </w:rPr>
        <w:tab/>
        <w:t>N</w:t>
      </w:r>
    </w:p>
    <w:p w14:paraId="6434284F" w14:textId="77777777" w:rsidR="00B339DD" w:rsidRDefault="003F6653" w:rsidP="00B339DD">
      <w:pPr>
        <w:rPr>
          <w:lang w:val="en-US"/>
        </w:rPr>
      </w:pPr>
      <w:r>
        <w:rPr>
          <w:noProof/>
          <w:lang w:eastAsia="zh-CN"/>
        </w:rPr>
        <mc:AlternateContent>
          <mc:Choice Requires="wps">
            <w:drawing>
              <wp:anchor distT="0" distB="0" distL="114300" distR="114300" simplePos="0" relativeHeight="251997184" behindDoc="0" locked="0" layoutInCell="1" allowOverlap="1" wp14:anchorId="21AD0FCA" wp14:editId="07438244">
                <wp:simplePos x="0" y="0"/>
                <wp:positionH relativeFrom="column">
                  <wp:posOffset>4353560</wp:posOffset>
                </wp:positionH>
                <wp:positionV relativeFrom="paragraph">
                  <wp:posOffset>44450</wp:posOffset>
                </wp:positionV>
                <wp:extent cx="0" cy="793115"/>
                <wp:effectExtent l="57785" t="8890" r="56515" b="17145"/>
                <wp:wrapNone/>
                <wp:docPr id="1080"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5BE3E54">
              <v:shape id="AutoShape 478" style="position:absolute;margin-left:342.8pt;margin-top:3.5pt;width:0;height:62.4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zNQIAAGE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" w14:anchorId="5C90B3AB">
                <v:stroke endarrow="block"/>
              </v:shape>
            </w:pict>
          </mc:Fallback>
        </mc:AlternateContent>
      </w:r>
    </w:p>
    <w:p w14:paraId="3FFB4F2B" w14:textId="77777777" w:rsidR="00B339DD" w:rsidRDefault="003F6653" w:rsidP="00B339DD">
      <w:pPr>
        <w:spacing w:after="0" w:line="240" w:lineRule="auto"/>
        <w:jc w:val="center"/>
        <w:rPr>
          <w:lang w:val="en-US"/>
        </w:rPr>
      </w:pPr>
      <w:r>
        <w:rPr>
          <w:noProof/>
          <w:lang w:eastAsia="zh-CN"/>
        </w:rPr>
        <mc:AlternateContent>
          <mc:Choice Requires="wps">
            <w:drawing>
              <wp:anchor distT="0" distB="0" distL="114300" distR="114300" simplePos="0" relativeHeight="252008448" behindDoc="0" locked="0" layoutInCell="1" allowOverlap="1" wp14:anchorId="43E921ED" wp14:editId="61C755EA">
                <wp:simplePos x="0" y="0"/>
                <wp:positionH relativeFrom="column">
                  <wp:posOffset>2743200</wp:posOffset>
                </wp:positionH>
                <wp:positionV relativeFrom="paragraph">
                  <wp:posOffset>146050</wp:posOffset>
                </wp:positionV>
                <wp:extent cx="3175" cy="369570"/>
                <wp:effectExtent l="57150" t="5080" r="53975" b="15875"/>
                <wp:wrapNone/>
                <wp:docPr id="1079"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103F418">
              <v:shape id="AutoShape 489" style="position:absolute;margin-left:3in;margin-top:11.5pt;width:.25pt;height:29.1pt;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Qe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" w14:anchorId="4E4C2502">
                <v:stroke endarrow="block"/>
              </v:shape>
            </w:pict>
          </mc:Fallback>
        </mc:AlternateContent>
      </w:r>
      <w:r w:rsidR="00B339DD">
        <w:rPr>
          <w:lang w:val="en-US"/>
        </w:rPr>
        <w:t xml:space="preserve">  </w:t>
      </w:r>
    </w:p>
    <w:p w14:paraId="2718F0C0" w14:textId="77777777" w:rsidR="00B339DD" w:rsidRPr="006511B9" w:rsidRDefault="003F6653" w:rsidP="00B339DD">
      <w:pPr>
        <w:spacing w:after="0" w:line="240" w:lineRule="auto"/>
        <w:jc w:val="center"/>
        <w:rPr>
          <w:lang w:val="en-US"/>
        </w:rPr>
      </w:pPr>
      <w:r>
        <w:rPr>
          <w:noProof/>
          <w:lang w:eastAsia="zh-CN"/>
        </w:rPr>
        <mc:AlternateContent>
          <mc:Choice Requires="wps">
            <w:drawing>
              <wp:anchor distT="0" distB="0" distL="114300" distR="114300" simplePos="0" relativeHeight="252011520" behindDoc="0" locked="0" layoutInCell="1" allowOverlap="1" wp14:anchorId="3737E386" wp14:editId="76206CA2">
                <wp:simplePos x="0" y="0"/>
                <wp:positionH relativeFrom="column">
                  <wp:posOffset>2740660</wp:posOffset>
                </wp:positionH>
                <wp:positionV relativeFrom="paragraph">
                  <wp:posOffset>1327150</wp:posOffset>
                </wp:positionV>
                <wp:extent cx="635" cy="106045"/>
                <wp:effectExtent l="54610" t="13970" r="59055" b="22860"/>
                <wp:wrapNone/>
                <wp:docPr id="1078"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E1F6E18">
              <v:shape id="AutoShape 492" style="position:absolute;margin-left:215.8pt;margin-top:104.5pt;width:.05pt;height:8.35pt;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" w14:anchorId="372BFD24">
                <v:stroke endarrow="block"/>
              </v:shape>
            </w:pict>
          </mc:Fallback>
        </mc:AlternateContent>
      </w:r>
      <w:r>
        <w:rPr>
          <w:noProof/>
          <w:lang w:eastAsia="zh-CN"/>
        </w:rPr>
        <mc:AlternateContent>
          <mc:Choice Requires="wps">
            <w:drawing>
              <wp:anchor distT="0" distB="0" distL="114300" distR="114300" simplePos="0" relativeHeight="251991040" behindDoc="0" locked="0" layoutInCell="1" allowOverlap="1" wp14:anchorId="54F484B4" wp14:editId="4393BEFD">
                <wp:simplePos x="0" y="0"/>
                <wp:positionH relativeFrom="column">
                  <wp:posOffset>2182495</wp:posOffset>
                </wp:positionH>
                <wp:positionV relativeFrom="paragraph">
                  <wp:posOffset>848360</wp:posOffset>
                </wp:positionV>
                <wp:extent cx="1190625" cy="478790"/>
                <wp:effectExtent l="10795" t="11430" r="8255" b="5080"/>
                <wp:wrapNone/>
                <wp:docPr id="1077"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78790"/>
                        </a:xfrm>
                        <a:prstGeom prst="rect">
                          <a:avLst/>
                        </a:prstGeom>
                        <a:solidFill>
                          <a:srgbClr val="FFFFFF"/>
                        </a:solidFill>
                        <a:ln w="9525">
                          <a:solidFill>
                            <a:srgbClr val="000000"/>
                          </a:solidFill>
                          <a:miter lim="800000"/>
                          <a:headEnd/>
                          <a:tailEnd/>
                        </a:ln>
                      </wps:spPr>
                      <wps:txbx>
                        <w:txbxContent>
                          <w:p w14:paraId="082B0ECE" w14:textId="77777777" w:rsidR="00684F4F" w:rsidRPr="00FC7FE8" w:rsidRDefault="00684F4F" w:rsidP="00B339DD">
                            <w:pPr>
                              <w:jc w:val="center"/>
                              <w:rPr>
                                <w:sz w:val="15"/>
                                <w:szCs w:val="15"/>
                                <w:lang w:val="en-US"/>
                              </w:rPr>
                            </w:pPr>
                            <w:r>
                              <w:rPr>
                                <w:sz w:val="15"/>
                                <w:szCs w:val="15"/>
                                <w:lang w:val="en-US"/>
                              </w:rPr>
                              <w:t>Request</w:t>
                            </w:r>
                            <w:r w:rsidRPr="00FC7FE8">
                              <w:rPr>
                                <w:sz w:val="15"/>
                                <w:szCs w:val="15"/>
                                <w:lang w:val="en-US"/>
                              </w:rPr>
                              <w:t xml:space="preserve"> effluent</w:t>
                            </w:r>
                            <w:r>
                              <w:rPr>
                                <w:sz w:val="15"/>
                                <w:szCs w:val="15"/>
                                <w:lang w:val="en-US"/>
                              </w:rPr>
                              <w:t xml:space="preserve"> diversion to Diversion Basin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484B4" id="Rectangle 472" o:spid="_x0000_s1265" style="position:absolute;left:0;text-align:left;margin-left:171.85pt;margin-top:66.8pt;width:93.75pt;height:37.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">
                <v:textbox>
                  <w:txbxContent>
                    <w:p w14:paraId="082B0ECE" w14:textId="77777777" w:rsidR="00684F4F" w:rsidRPr="00FC7FE8" w:rsidRDefault="00684F4F" w:rsidP="00B339DD">
                      <w:pPr>
                        <w:jc w:val="center"/>
                        <w:rPr>
                          <w:sz w:val="15"/>
                          <w:szCs w:val="15"/>
                          <w:lang w:val="en-US"/>
                        </w:rPr>
                      </w:pPr>
                      <w:r>
                        <w:rPr>
                          <w:sz w:val="15"/>
                          <w:szCs w:val="15"/>
                          <w:lang w:val="en-US"/>
                        </w:rPr>
                        <w:t>Request</w:t>
                      </w:r>
                      <w:r w:rsidRPr="00FC7FE8">
                        <w:rPr>
                          <w:sz w:val="15"/>
                          <w:szCs w:val="15"/>
                          <w:lang w:val="en-US"/>
                        </w:rPr>
                        <w:t xml:space="preserve"> effluent</w:t>
                      </w:r>
                      <w:r>
                        <w:rPr>
                          <w:sz w:val="15"/>
                          <w:szCs w:val="15"/>
                          <w:lang w:val="en-US"/>
                        </w:rPr>
                        <w:t xml:space="preserve"> diversion to Diversion Basin if required</w:t>
                      </w:r>
                    </w:p>
                  </w:txbxContent>
                </v:textbox>
              </v:rect>
            </w:pict>
          </mc:Fallback>
        </mc:AlternateContent>
      </w:r>
      <w:r>
        <w:rPr>
          <w:noProof/>
          <w:lang w:eastAsia="zh-CN"/>
        </w:rPr>
        <mc:AlternateContent>
          <mc:Choice Requires="wps">
            <w:drawing>
              <wp:anchor distT="0" distB="0" distL="114300" distR="114300" simplePos="0" relativeHeight="252010496" behindDoc="0" locked="0" layoutInCell="1" allowOverlap="1" wp14:anchorId="1612C256" wp14:editId="68B60939">
                <wp:simplePos x="0" y="0"/>
                <wp:positionH relativeFrom="column">
                  <wp:posOffset>2742565</wp:posOffset>
                </wp:positionH>
                <wp:positionV relativeFrom="paragraph">
                  <wp:posOffset>742315</wp:posOffset>
                </wp:positionV>
                <wp:extent cx="635" cy="106045"/>
                <wp:effectExtent l="56515" t="10160" r="57150" b="17145"/>
                <wp:wrapNone/>
                <wp:docPr id="1076"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004EAA">
              <v:shape id="AutoShape 491" style="position:absolute;margin-left:215.95pt;margin-top:58.45pt;width:.05pt;height:8.35pt;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0APwIAAG0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" w14:anchorId="437A6583">
                <v:stroke endarrow="block"/>
              </v:shape>
            </w:pict>
          </mc:Fallback>
        </mc:AlternateContent>
      </w:r>
      <w:r>
        <w:rPr>
          <w:noProof/>
          <w:lang w:eastAsia="zh-CN"/>
        </w:rPr>
        <mc:AlternateContent>
          <mc:Choice Requires="wps">
            <w:drawing>
              <wp:anchor distT="0" distB="0" distL="114300" distR="114300" simplePos="0" relativeHeight="252009472" behindDoc="0" locked="0" layoutInCell="1" allowOverlap="1" wp14:anchorId="2A8CC173" wp14:editId="74E62846">
                <wp:simplePos x="0" y="0"/>
                <wp:positionH relativeFrom="column">
                  <wp:posOffset>2182495</wp:posOffset>
                </wp:positionH>
                <wp:positionV relativeFrom="paragraph">
                  <wp:posOffset>344805</wp:posOffset>
                </wp:positionV>
                <wp:extent cx="1190625" cy="388620"/>
                <wp:effectExtent l="10795" t="12700" r="8255" b="8255"/>
                <wp:wrapNone/>
                <wp:docPr id="1075"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49ED6216" w14:textId="77777777" w:rsidR="00684F4F" w:rsidRPr="00064F27" w:rsidRDefault="00684F4F" w:rsidP="00B339DD">
                            <w:pPr>
                              <w:jc w:val="center"/>
                              <w:rPr>
                                <w:sz w:val="16"/>
                                <w:szCs w:val="16"/>
                                <w:lang w:val="en-US"/>
                              </w:rPr>
                            </w:pPr>
                            <w:r>
                              <w:rPr>
                                <w:sz w:val="16"/>
                                <w:szCs w:val="16"/>
                                <w:lang w:val="en-US"/>
                              </w:rPr>
                              <w:t>Inform Site Utilities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CC173" id="Rectangle 490" o:spid="_x0000_s1266" style="position:absolute;left:0;text-align:left;margin-left:171.85pt;margin-top:27.15pt;width:93.75pt;height:30.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">
                <v:textbox>
                  <w:txbxContent>
                    <w:p w14:paraId="49ED6216" w14:textId="77777777" w:rsidR="00684F4F" w:rsidRPr="00064F27" w:rsidRDefault="00684F4F" w:rsidP="00B339DD">
                      <w:pPr>
                        <w:jc w:val="center"/>
                        <w:rPr>
                          <w:sz w:val="16"/>
                          <w:szCs w:val="16"/>
                          <w:lang w:val="en-US"/>
                        </w:rPr>
                      </w:pPr>
                      <w:r>
                        <w:rPr>
                          <w:sz w:val="16"/>
                          <w:szCs w:val="16"/>
                          <w:lang w:val="en-US"/>
                        </w:rPr>
                        <w:t>Inform Site Utilities as appropriate</w:t>
                      </w:r>
                    </w:p>
                  </w:txbxContent>
                </v:textbox>
              </v:rect>
            </w:pict>
          </mc:Fallback>
        </mc:AlternateContent>
      </w:r>
      <w:r w:rsidR="00B339DD">
        <w:rPr>
          <w:lang w:val="en-US"/>
        </w:rPr>
        <w:t>Y</w:t>
      </w:r>
    </w:p>
    <w:p w14:paraId="32D8C826" w14:textId="77777777" w:rsidR="00B339DD" w:rsidRDefault="003F6653" w:rsidP="00B339DD">
      <w:r>
        <w:rPr>
          <w:noProof/>
          <w:lang w:eastAsia="zh-CN"/>
        </w:rPr>
        <mc:AlternateContent>
          <mc:Choice Requires="wps">
            <w:drawing>
              <wp:anchor distT="0" distB="0" distL="114300" distR="114300" simplePos="0" relativeHeight="252000256" behindDoc="0" locked="0" layoutInCell="1" allowOverlap="1" wp14:anchorId="3CA3FAEB" wp14:editId="79DDDC04">
                <wp:simplePos x="0" y="0"/>
                <wp:positionH relativeFrom="column">
                  <wp:posOffset>3778885</wp:posOffset>
                </wp:positionH>
                <wp:positionV relativeFrom="paragraph">
                  <wp:posOffset>173355</wp:posOffset>
                </wp:positionV>
                <wp:extent cx="1307465" cy="388620"/>
                <wp:effectExtent l="6985" t="11430" r="9525" b="9525"/>
                <wp:wrapNone/>
                <wp:docPr id="1074"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388620"/>
                        </a:xfrm>
                        <a:prstGeom prst="rect">
                          <a:avLst/>
                        </a:prstGeom>
                        <a:solidFill>
                          <a:srgbClr val="FFFFFF"/>
                        </a:solidFill>
                        <a:ln w="9525">
                          <a:solidFill>
                            <a:srgbClr val="000000"/>
                          </a:solidFill>
                          <a:miter lim="800000"/>
                          <a:headEnd/>
                          <a:tailEnd/>
                        </a:ln>
                      </wps:spPr>
                      <wps:txbx>
                        <w:txbxContent>
                          <w:p w14:paraId="30ED2945" w14:textId="77777777" w:rsidR="00684F4F" w:rsidRPr="00064F27" w:rsidRDefault="00684F4F" w:rsidP="00B339DD">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3FAEB" id="Rectangle 481" o:spid="_x0000_s1267" style="position:absolute;margin-left:297.55pt;margin-top:13.65pt;width:102.95pt;height:30.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">
                <v:textbox>
                  <w:txbxContent>
                    <w:p w14:paraId="30ED2945" w14:textId="77777777" w:rsidR="00684F4F" w:rsidRPr="00064F27" w:rsidRDefault="00684F4F" w:rsidP="00B339DD">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txbxContent>
                </v:textbox>
              </v:rect>
            </w:pict>
          </mc:Fallback>
        </mc:AlternateContent>
      </w:r>
    </w:p>
    <w:p w14:paraId="1555008E" w14:textId="77777777" w:rsidR="00B339DD" w:rsidRDefault="003F6653" w:rsidP="00B339DD">
      <w:r>
        <w:rPr>
          <w:noProof/>
          <w:lang w:eastAsia="zh-CN"/>
        </w:rPr>
        <mc:AlternateContent>
          <mc:Choice Requires="wps">
            <w:drawing>
              <wp:anchor distT="0" distB="0" distL="114300" distR="114300" simplePos="0" relativeHeight="252007424" behindDoc="0" locked="0" layoutInCell="1" allowOverlap="1" wp14:anchorId="4F4E6CB4" wp14:editId="0EAD1AEC">
                <wp:simplePos x="0" y="0"/>
                <wp:positionH relativeFrom="column">
                  <wp:posOffset>3778885</wp:posOffset>
                </wp:positionH>
                <wp:positionV relativeFrom="paragraph">
                  <wp:posOffset>839470</wp:posOffset>
                </wp:positionV>
                <wp:extent cx="1307465" cy="388620"/>
                <wp:effectExtent l="6985" t="10160" r="9525" b="10795"/>
                <wp:wrapNone/>
                <wp:docPr id="1073"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388620"/>
                        </a:xfrm>
                        <a:prstGeom prst="rect">
                          <a:avLst/>
                        </a:prstGeom>
                        <a:solidFill>
                          <a:srgbClr val="FFFFFF"/>
                        </a:solidFill>
                        <a:ln w="9525">
                          <a:solidFill>
                            <a:srgbClr val="000000"/>
                          </a:solidFill>
                          <a:miter lim="800000"/>
                          <a:headEnd/>
                          <a:tailEnd/>
                        </a:ln>
                      </wps:spPr>
                      <wps:txbx>
                        <w:txbxContent>
                          <w:p w14:paraId="7C369F57" w14:textId="77777777" w:rsidR="00684F4F" w:rsidRPr="00064F27" w:rsidRDefault="00684F4F" w:rsidP="00B339DD">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E6CB4" id="Rectangle 488" o:spid="_x0000_s1268" style="position:absolute;margin-left:297.55pt;margin-top:66.1pt;width:102.95pt;height:30.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">
                <v:textbox>
                  <w:txbxContent>
                    <w:p w14:paraId="7C369F57" w14:textId="77777777" w:rsidR="00684F4F" w:rsidRPr="00064F27" w:rsidRDefault="00684F4F" w:rsidP="00B339DD">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2005376" behindDoc="0" locked="0" layoutInCell="1" allowOverlap="1" wp14:anchorId="21EE87EF" wp14:editId="56E19824">
                <wp:simplePos x="0" y="0"/>
                <wp:positionH relativeFrom="column">
                  <wp:posOffset>4331970</wp:posOffset>
                </wp:positionH>
                <wp:positionV relativeFrom="paragraph">
                  <wp:posOffset>733425</wp:posOffset>
                </wp:positionV>
                <wp:extent cx="635" cy="106045"/>
                <wp:effectExtent l="55245" t="8890" r="58420" b="18415"/>
                <wp:wrapNone/>
                <wp:docPr id="1072"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B2F7D15">
              <v:shape id="AutoShape 486" style="position:absolute;margin-left:341.1pt;margin-top:57.75pt;width:.05pt;height:8.35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" w14:anchorId="04938E45">
                <v:stroke endarrow="block"/>
              </v:shape>
            </w:pict>
          </mc:Fallback>
        </mc:AlternateContent>
      </w:r>
      <w:r>
        <w:rPr>
          <w:noProof/>
          <w:lang w:eastAsia="zh-CN"/>
        </w:rPr>
        <mc:AlternateContent>
          <mc:Choice Requires="wps">
            <w:drawing>
              <wp:anchor distT="0" distB="0" distL="114300" distR="114300" simplePos="0" relativeHeight="252002304" behindDoc="0" locked="0" layoutInCell="1" allowOverlap="1" wp14:anchorId="27967F63" wp14:editId="53A1B86E">
                <wp:simplePos x="0" y="0"/>
                <wp:positionH relativeFrom="column">
                  <wp:posOffset>3778885</wp:posOffset>
                </wp:positionH>
                <wp:positionV relativeFrom="paragraph">
                  <wp:posOffset>344805</wp:posOffset>
                </wp:positionV>
                <wp:extent cx="1307465" cy="388620"/>
                <wp:effectExtent l="6985" t="10795" r="9525" b="10160"/>
                <wp:wrapNone/>
                <wp:docPr id="1071"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388620"/>
                        </a:xfrm>
                        <a:prstGeom prst="rect">
                          <a:avLst/>
                        </a:prstGeom>
                        <a:solidFill>
                          <a:srgbClr val="FFFFFF"/>
                        </a:solidFill>
                        <a:ln w="9525">
                          <a:solidFill>
                            <a:srgbClr val="000000"/>
                          </a:solidFill>
                          <a:miter lim="800000"/>
                          <a:headEnd/>
                          <a:tailEnd/>
                        </a:ln>
                      </wps:spPr>
                      <wps:txbx>
                        <w:txbxContent>
                          <w:p w14:paraId="21D2180D" w14:textId="77777777" w:rsidR="00684F4F" w:rsidRPr="00064F27" w:rsidRDefault="00684F4F" w:rsidP="00B339DD">
                            <w:pPr>
                              <w:jc w:val="center"/>
                              <w:rPr>
                                <w:sz w:val="16"/>
                                <w:szCs w:val="16"/>
                                <w:lang w:val="en-US"/>
                              </w:rPr>
                            </w:pPr>
                            <w:r>
                              <w:rPr>
                                <w:sz w:val="16"/>
                                <w:szCs w:val="16"/>
                                <w:lang w:val="en-US"/>
                              </w:rPr>
                              <w:t>Absorb remaining liquid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67F63" id="Rectangle 483" o:spid="_x0000_s1269" style="position:absolute;margin-left:297.55pt;margin-top:27.15pt;width:102.95pt;height:30.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">
                <v:textbox>
                  <w:txbxContent>
                    <w:p w14:paraId="21D2180D" w14:textId="77777777" w:rsidR="00684F4F" w:rsidRPr="00064F27" w:rsidRDefault="00684F4F" w:rsidP="00B339DD">
                      <w:pPr>
                        <w:jc w:val="center"/>
                        <w:rPr>
                          <w:sz w:val="16"/>
                          <w:szCs w:val="16"/>
                          <w:lang w:val="en-US"/>
                        </w:rPr>
                      </w:pPr>
                      <w:r>
                        <w:rPr>
                          <w:sz w:val="16"/>
                          <w:szCs w:val="16"/>
                          <w:lang w:val="en-US"/>
                        </w:rPr>
                        <w:t>Absorb remaining liquid as appropriate</w:t>
                      </w:r>
                    </w:p>
                  </w:txbxContent>
                </v:textbox>
              </v:rect>
            </w:pict>
          </mc:Fallback>
        </mc:AlternateContent>
      </w:r>
      <w:r>
        <w:rPr>
          <w:noProof/>
          <w:lang w:eastAsia="zh-CN"/>
        </w:rPr>
        <mc:AlternateContent>
          <mc:Choice Requires="wps">
            <w:drawing>
              <wp:anchor distT="0" distB="0" distL="114300" distR="114300" simplePos="0" relativeHeight="252003328" behindDoc="0" locked="0" layoutInCell="1" allowOverlap="1" wp14:anchorId="7E2D2807" wp14:editId="25658D1B">
                <wp:simplePos x="0" y="0"/>
                <wp:positionH relativeFrom="column">
                  <wp:posOffset>4331970</wp:posOffset>
                </wp:positionH>
                <wp:positionV relativeFrom="paragraph">
                  <wp:posOffset>238760</wp:posOffset>
                </wp:positionV>
                <wp:extent cx="635" cy="106045"/>
                <wp:effectExtent l="55245" t="9525" r="58420" b="17780"/>
                <wp:wrapNone/>
                <wp:docPr id="1070"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54BD396">
              <v:shape id="AutoShape 484" style="position:absolute;margin-left:341.1pt;margin-top:18.8pt;width:.05pt;height:8.35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" w14:anchorId="661389BD">
                <v:stroke endarrow="block"/>
              </v:shape>
            </w:pict>
          </mc:Fallback>
        </mc:AlternateContent>
      </w:r>
      <w:r>
        <w:rPr>
          <w:noProof/>
          <w:lang w:eastAsia="zh-CN"/>
        </w:rPr>
        <mc:AlternateContent>
          <mc:Choice Requires="wps">
            <w:drawing>
              <wp:anchor distT="0" distB="0" distL="114300" distR="114300" simplePos="0" relativeHeight="252016640" behindDoc="0" locked="0" layoutInCell="1" allowOverlap="1" wp14:anchorId="43E30253" wp14:editId="76DD08DC">
                <wp:simplePos x="0" y="0"/>
                <wp:positionH relativeFrom="column">
                  <wp:posOffset>2182495</wp:posOffset>
                </wp:positionH>
                <wp:positionV relativeFrom="paragraph">
                  <wp:posOffset>2052955</wp:posOffset>
                </wp:positionV>
                <wp:extent cx="1190625" cy="388620"/>
                <wp:effectExtent l="10795" t="13970" r="8255" b="6985"/>
                <wp:wrapNone/>
                <wp:docPr id="1069"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3274411E" w14:textId="77777777" w:rsidR="00684F4F" w:rsidRPr="00064F27" w:rsidRDefault="00684F4F" w:rsidP="00B339DD">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30253" id="Rectangle 497" o:spid="_x0000_s1270" style="position:absolute;margin-left:171.85pt;margin-top:161.65pt;width:93.75pt;height:30.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">
                <v:textbox>
                  <w:txbxContent>
                    <w:p w14:paraId="3274411E" w14:textId="77777777" w:rsidR="00684F4F" w:rsidRPr="00064F27" w:rsidRDefault="00684F4F" w:rsidP="00B339DD">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2014592" behindDoc="0" locked="0" layoutInCell="1" allowOverlap="1" wp14:anchorId="18A9D08B" wp14:editId="45B21846">
                <wp:simplePos x="0" y="0"/>
                <wp:positionH relativeFrom="column">
                  <wp:posOffset>2740660</wp:posOffset>
                </wp:positionH>
                <wp:positionV relativeFrom="paragraph">
                  <wp:posOffset>1946910</wp:posOffset>
                </wp:positionV>
                <wp:extent cx="635" cy="106045"/>
                <wp:effectExtent l="54610" t="12700" r="59055" b="14605"/>
                <wp:wrapNone/>
                <wp:docPr id="1068"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F505229">
              <v:shape id="AutoShape 495" style="position:absolute;margin-left:215.8pt;margin-top:153.3pt;width:.05pt;height:8.35pt;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" w14:anchorId="0400F125">
                <v:stroke endarrow="block"/>
              </v:shape>
            </w:pict>
          </mc:Fallback>
        </mc:AlternateContent>
      </w:r>
      <w:r>
        <w:rPr>
          <w:noProof/>
          <w:lang w:eastAsia="zh-CN"/>
        </w:rPr>
        <mc:AlternateContent>
          <mc:Choice Requires="wps">
            <w:drawing>
              <wp:anchor distT="0" distB="0" distL="114300" distR="114300" simplePos="0" relativeHeight="252012544" behindDoc="0" locked="0" layoutInCell="1" allowOverlap="1" wp14:anchorId="5C59FC9C" wp14:editId="033CDBF2">
                <wp:simplePos x="0" y="0"/>
                <wp:positionH relativeFrom="column">
                  <wp:posOffset>2744470</wp:posOffset>
                </wp:positionH>
                <wp:positionV relativeFrom="paragraph">
                  <wp:posOffset>1386205</wp:posOffset>
                </wp:positionV>
                <wp:extent cx="635" cy="106045"/>
                <wp:effectExtent l="58420" t="13970" r="55245" b="22860"/>
                <wp:wrapNone/>
                <wp:docPr id="1067"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0FC2960">
              <v:shape id="AutoShape 493" style="position:absolute;margin-left:216.1pt;margin-top:109.15pt;width:.05pt;height:8.35pt;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" w14:anchorId="16A7B16F">
                <v:stroke endarrow="block"/>
              </v:shape>
            </w:pict>
          </mc:Fallback>
        </mc:AlternateContent>
      </w:r>
      <w:r>
        <w:rPr>
          <w:noProof/>
          <w:lang w:eastAsia="zh-CN"/>
        </w:rPr>
        <mc:AlternateContent>
          <mc:Choice Requires="wps">
            <w:drawing>
              <wp:anchor distT="0" distB="0" distL="114300" distR="114300" simplePos="0" relativeHeight="251993088" behindDoc="0" locked="0" layoutInCell="1" allowOverlap="1" wp14:anchorId="50CE7C46" wp14:editId="1C826D77">
                <wp:simplePos x="0" y="0"/>
                <wp:positionH relativeFrom="column">
                  <wp:posOffset>2182495</wp:posOffset>
                </wp:positionH>
                <wp:positionV relativeFrom="paragraph">
                  <wp:posOffset>1506855</wp:posOffset>
                </wp:positionV>
                <wp:extent cx="1190625" cy="440055"/>
                <wp:effectExtent l="10795" t="10795" r="8255" b="6350"/>
                <wp:wrapNone/>
                <wp:docPr id="1066"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667E0626" w14:textId="77777777" w:rsidR="00684F4F" w:rsidRPr="00FC7FE8" w:rsidRDefault="00684F4F" w:rsidP="00A35DEE">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0BBED9B7" w14:textId="77777777" w:rsidR="00684F4F" w:rsidRPr="00064F27" w:rsidRDefault="00684F4F" w:rsidP="00B339DD">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E7C46" id="Rectangle 474" o:spid="_x0000_s1271" style="position:absolute;margin-left:171.85pt;margin-top:118.65pt;width:93.75pt;height:34.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EFLAIAAFU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">
                <v:textbox>
                  <w:txbxContent>
                    <w:p w14:paraId="667E0626" w14:textId="77777777" w:rsidR="00684F4F" w:rsidRPr="00FC7FE8" w:rsidRDefault="00684F4F" w:rsidP="00A35DEE">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0BBED9B7" w14:textId="77777777" w:rsidR="00684F4F" w:rsidRPr="00064F27" w:rsidRDefault="00684F4F" w:rsidP="00B339DD">
                      <w:pPr>
                        <w:jc w:val="center"/>
                        <w:rPr>
                          <w:sz w:val="16"/>
                          <w:szCs w:val="16"/>
                          <w:lang w:val="en-US"/>
                        </w:rPr>
                      </w:pPr>
                    </w:p>
                  </w:txbxContent>
                </v:textbox>
              </v:rect>
            </w:pict>
          </mc:Fallback>
        </mc:AlternateContent>
      </w:r>
      <w:r>
        <w:rPr>
          <w:noProof/>
          <w:lang w:eastAsia="zh-CN"/>
        </w:rPr>
        <mc:AlternateContent>
          <mc:Choice Requires="wps">
            <w:drawing>
              <wp:anchor distT="0" distB="0" distL="114300" distR="114300" simplePos="0" relativeHeight="251992064" behindDoc="0" locked="0" layoutInCell="1" allowOverlap="1" wp14:anchorId="52AE2527" wp14:editId="7DD42879">
                <wp:simplePos x="0" y="0"/>
                <wp:positionH relativeFrom="column">
                  <wp:posOffset>2182495</wp:posOffset>
                </wp:positionH>
                <wp:positionV relativeFrom="paragraph">
                  <wp:posOffset>946150</wp:posOffset>
                </wp:positionV>
                <wp:extent cx="1190625" cy="440055"/>
                <wp:effectExtent l="10795" t="12065" r="8255" b="5080"/>
                <wp:wrapNone/>
                <wp:docPr id="1065"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5484DA9B" w14:textId="77777777" w:rsidR="00684F4F" w:rsidRPr="00FC7FE8" w:rsidRDefault="00684F4F" w:rsidP="00B339DD">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E2527" id="Rectangle 473" o:spid="_x0000_s1272" style="position:absolute;margin-left:171.85pt;margin-top:74.5pt;width:93.75pt;height:34.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">
                <v:textbox>
                  <w:txbxContent>
                    <w:p w14:paraId="5484DA9B" w14:textId="77777777" w:rsidR="00684F4F" w:rsidRPr="00FC7FE8" w:rsidRDefault="00684F4F" w:rsidP="00B339DD">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txbxContent>
                </v:textbox>
              </v:rect>
            </w:pict>
          </mc:Fallback>
        </mc:AlternateContent>
      </w:r>
    </w:p>
    <w:p w14:paraId="07C35357" w14:textId="77777777" w:rsidR="00B339DD" w:rsidRDefault="00B339DD">
      <w:pPr>
        <w:sectPr w:rsidR="00B339DD" w:rsidSect="00260922">
          <w:pgSz w:w="11906" w:h="16838"/>
          <w:pgMar w:top="1418" w:right="1440" w:bottom="1440" w:left="1440" w:header="708" w:footer="708" w:gutter="0"/>
          <w:cols w:space="708"/>
          <w:docGrid w:linePitch="360"/>
        </w:sectPr>
      </w:pPr>
    </w:p>
    <w:p w14:paraId="6B60DAB6" w14:textId="77777777" w:rsidR="00F37B9D" w:rsidRPr="00215CFC" w:rsidRDefault="000C7632" w:rsidP="00F37B9D">
      <w:pPr>
        <w:rPr>
          <w:b/>
          <w:sz w:val="24"/>
          <w:szCs w:val="24"/>
        </w:rPr>
      </w:pPr>
      <w:r>
        <w:rPr>
          <w:b/>
          <w:sz w:val="24"/>
          <w:szCs w:val="24"/>
        </w:rPr>
        <w:lastRenderedPageBreak/>
        <w:t>APPENDIX A.12</w:t>
      </w:r>
      <w:r w:rsidR="002C0AAD">
        <w:rPr>
          <w:b/>
          <w:sz w:val="24"/>
          <w:szCs w:val="24"/>
        </w:rPr>
        <w:br/>
      </w:r>
      <w:r w:rsidR="00F37B9D">
        <w:rPr>
          <w:b/>
          <w:sz w:val="24"/>
          <w:szCs w:val="24"/>
        </w:rPr>
        <w:t xml:space="preserve">Ferrous Chloride </w:t>
      </w:r>
    </w:p>
    <w:p w14:paraId="7DB37B77" w14:textId="77777777" w:rsidR="00F37B9D" w:rsidRPr="00CA22EE" w:rsidRDefault="00F37B9D" w:rsidP="00F37B9D">
      <w:pPr>
        <w:jc w:val="both"/>
      </w:pPr>
      <w:r>
        <w:t xml:space="preserve">The Iron Salts Farm is used as a stock point for receiving pickle liquor from customers and distributing it to suppliers. </w:t>
      </w:r>
    </w:p>
    <w:p w14:paraId="69946E1A" w14:textId="77777777" w:rsidR="00F37B9D" w:rsidRPr="00B23AB1" w:rsidRDefault="00F37B9D" w:rsidP="00F37B9D">
      <w:pPr>
        <w:jc w:val="both"/>
      </w:pPr>
      <w:r>
        <w:t>Pickle liquor is unloaded at the Ferric Loading Bay for transfer into PET18 and PET19 for use in the Ferric Plant.</w:t>
      </w:r>
    </w:p>
    <w:p w14:paraId="7E50CE9B" w14:textId="77777777" w:rsidR="00F37B9D" w:rsidRDefault="00F37B9D" w:rsidP="00F37B9D">
      <w:pPr>
        <w:jc w:val="both"/>
        <w:rPr>
          <w:b/>
        </w:rPr>
      </w:pPr>
      <w:r>
        <w:rPr>
          <w:b/>
        </w:rPr>
        <w:t xml:space="preserve">Hazards to Human Health </w:t>
      </w:r>
    </w:p>
    <w:p w14:paraId="7D13177A" w14:textId="77777777" w:rsidR="00F37B9D" w:rsidRDefault="00F37B9D" w:rsidP="00F37B9D">
      <w:pPr>
        <w:jc w:val="both"/>
      </w:pPr>
      <w:r>
        <w:t xml:space="preserve">Corrosive to the eyes, ferrous chloride may cause corneal burns and result in permanent injury. Ferrous chloride is also corrosive to the skin and may cause skin burns. Swallowing can result in nausea, vomiting, diarrhoea, abdominal pain and chemical burns to the gastrointestinal tract, while inhalation may cause irritation to the mucous membranes of the respiratory tract. </w:t>
      </w:r>
    </w:p>
    <w:p w14:paraId="6078973C" w14:textId="77777777" w:rsidR="00F37B9D" w:rsidRDefault="00F37B9D" w:rsidP="00F37B9D">
      <w:r>
        <w:t>Ferrous chloride decomposes on heating emitting toxic fumes including those of hydrogen chloride. It is also corrosive to many metals, liberating extremely flammable hydrogen gas, and will react exothermically with alkalis.</w:t>
      </w:r>
    </w:p>
    <w:p w14:paraId="0D4EB2A4" w14:textId="77777777" w:rsidR="00F37B9D" w:rsidRDefault="00F37B9D" w:rsidP="00F37B9D">
      <w:pPr>
        <w:jc w:val="both"/>
        <w:rPr>
          <w:b/>
        </w:rPr>
      </w:pPr>
      <w:r>
        <w:rPr>
          <w:b/>
        </w:rPr>
        <w:br/>
        <w:t>Hazards to the Environment</w:t>
      </w:r>
    </w:p>
    <w:p w14:paraId="1F27E8E4" w14:textId="77777777" w:rsidR="00F37B9D" w:rsidRDefault="00F37B9D" w:rsidP="00F37B9D">
      <w:pPr>
        <w:jc w:val="both"/>
      </w:pPr>
      <w:r>
        <w:t xml:space="preserve">Contamination of waterways is to be avoided. Ferrous chloride contains hydrochloric acid, a liquid with high volatility. The product does not bioaccumulate and the product is predicted to have a high mobility in soil. Large discharges of hydrochloric acid may contribute to the acidification of water, may be fatal to fish and other aquatic life and can cause damage to vegetation. </w:t>
      </w:r>
    </w:p>
    <w:p w14:paraId="591E25DA" w14:textId="77777777" w:rsidR="00F37B9D" w:rsidRDefault="00F37B9D" w:rsidP="00F37B9D">
      <w:pPr>
        <w:jc w:val="both"/>
      </w:pPr>
      <w:r>
        <w:t>Chronic toxicity: Daphnia Magna – 130 ppm.</w:t>
      </w:r>
    </w:p>
    <w:p w14:paraId="749F10C8" w14:textId="77777777" w:rsidR="00F37B9D" w:rsidRDefault="00F37B9D" w:rsidP="00F37B9D">
      <w:pPr>
        <w:jc w:val="both"/>
      </w:pPr>
    </w:p>
    <w:p w14:paraId="1553BAC6" w14:textId="77777777" w:rsidR="00F37B9D" w:rsidRPr="00BE5DD7" w:rsidRDefault="0031032B" w:rsidP="00F37B9D">
      <w:pPr>
        <w:rPr>
          <w:rFonts w:cs="Arial,Bold"/>
          <w:bCs/>
          <w:sz w:val="16"/>
          <w:szCs w:val="16"/>
        </w:rPr>
      </w:pPr>
      <w:hyperlink r:id="rId25" w:history="1">
        <w:r w:rsidR="00F37B9D" w:rsidRPr="00BE5DD7">
          <w:rPr>
            <w:rStyle w:val="Hyperlink"/>
            <w:rFonts w:cs="Arial,Bold"/>
            <w:bCs/>
            <w:sz w:val="16"/>
            <w:szCs w:val="16"/>
          </w:rPr>
          <w:t>http://www.californiawatertechnologies.com/pdf/FerrousMSDS.pdf</w:t>
        </w:r>
      </w:hyperlink>
    </w:p>
    <w:p w14:paraId="483109FB" w14:textId="77777777" w:rsidR="00F37B9D" w:rsidRDefault="00F37B9D" w:rsidP="00F37B9D">
      <w:r>
        <w:br w:type="page"/>
      </w:r>
    </w:p>
    <w:tbl>
      <w:tblPr>
        <w:tblStyle w:val="TableGrid"/>
        <w:tblW w:w="0" w:type="auto"/>
        <w:tblLook w:val="04A0" w:firstRow="1" w:lastRow="0" w:firstColumn="1" w:lastColumn="0" w:noHBand="0" w:noVBand="1"/>
      </w:tblPr>
      <w:tblGrid>
        <w:gridCol w:w="1659"/>
        <w:gridCol w:w="1296"/>
        <w:gridCol w:w="3300"/>
        <w:gridCol w:w="2960"/>
        <w:gridCol w:w="1122"/>
        <w:gridCol w:w="106"/>
        <w:gridCol w:w="1980"/>
        <w:gridCol w:w="1525"/>
      </w:tblGrid>
      <w:tr w:rsidR="00F37B9D" w:rsidRPr="0090250A" w14:paraId="47941F72" w14:textId="77777777" w:rsidTr="00B36406">
        <w:tc>
          <w:tcPr>
            <w:tcW w:w="1668" w:type="dxa"/>
          </w:tcPr>
          <w:p w14:paraId="1C58CA09" w14:textId="77777777" w:rsidR="00F37B9D" w:rsidRPr="007D758F" w:rsidRDefault="00F37B9D" w:rsidP="00ED04CC">
            <w:pPr>
              <w:rPr>
                <w:b/>
                <w:sz w:val="20"/>
                <w:szCs w:val="20"/>
              </w:rPr>
            </w:pPr>
            <w:r w:rsidRPr="007D758F">
              <w:rPr>
                <w:b/>
                <w:sz w:val="20"/>
                <w:szCs w:val="20"/>
              </w:rPr>
              <w:lastRenderedPageBreak/>
              <w:t>Environmental Aspects Plant Activities and Sources of Risk</w:t>
            </w:r>
          </w:p>
        </w:tc>
        <w:tc>
          <w:tcPr>
            <w:tcW w:w="1302" w:type="dxa"/>
          </w:tcPr>
          <w:p w14:paraId="154B8BAC" w14:textId="77777777" w:rsidR="00F37B9D" w:rsidRPr="007D758F" w:rsidRDefault="00F37B9D" w:rsidP="00ED04CC">
            <w:pPr>
              <w:rPr>
                <w:b/>
                <w:sz w:val="20"/>
                <w:szCs w:val="20"/>
              </w:rPr>
            </w:pPr>
            <w:r w:rsidRPr="007D758F">
              <w:rPr>
                <w:b/>
                <w:sz w:val="20"/>
                <w:szCs w:val="20"/>
              </w:rPr>
              <w:t>Receptors?</w:t>
            </w:r>
          </w:p>
        </w:tc>
        <w:tc>
          <w:tcPr>
            <w:tcW w:w="3374" w:type="dxa"/>
          </w:tcPr>
          <w:p w14:paraId="0E39F524" w14:textId="77777777" w:rsidR="00F37B9D" w:rsidRPr="007D758F" w:rsidRDefault="00F37B9D" w:rsidP="00ED04CC">
            <w:pPr>
              <w:rPr>
                <w:b/>
                <w:sz w:val="20"/>
                <w:szCs w:val="20"/>
              </w:rPr>
            </w:pPr>
            <w:r w:rsidRPr="007D758F">
              <w:rPr>
                <w:b/>
                <w:sz w:val="20"/>
                <w:szCs w:val="20"/>
              </w:rPr>
              <w:t>Environmental Hazard Potential Pathway and Adverse Impacts</w:t>
            </w:r>
          </w:p>
        </w:tc>
        <w:tc>
          <w:tcPr>
            <w:tcW w:w="3010" w:type="dxa"/>
          </w:tcPr>
          <w:p w14:paraId="607E2DA2" w14:textId="77777777" w:rsidR="00F37B9D" w:rsidRPr="007D758F" w:rsidRDefault="00F37B9D" w:rsidP="00ED04CC">
            <w:pPr>
              <w:rPr>
                <w:b/>
                <w:sz w:val="20"/>
                <w:szCs w:val="20"/>
              </w:rPr>
            </w:pPr>
            <w:r w:rsidRPr="007D758F">
              <w:rPr>
                <w:b/>
                <w:sz w:val="20"/>
                <w:szCs w:val="20"/>
              </w:rPr>
              <w:t xml:space="preserve">Currently Implemented </w:t>
            </w:r>
          </w:p>
          <w:p w14:paraId="63A98B99" w14:textId="77777777" w:rsidR="00F37B9D" w:rsidRPr="007D758F" w:rsidRDefault="00F37B9D" w:rsidP="00ED04CC">
            <w:pPr>
              <w:rPr>
                <w:b/>
                <w:sz w:val="20"/>
                <w:szCs w:val="20"/>
              </w:rPr>
            </w:pPr>
            <w:r w:rsidRPr="007D758F">
              <w:rPr>
                <w:b/>
                <w:sz w:val="20"/>
                <w:szCs w:val="20"/>
              </w:rPr>
              <w:t>Risk Control Measures</w:t>
            </w:r>
          </w:p>
        </w:tc>
        <w:tc>
          <w:tcPr>
            <w:tcW w:w="1134" w:type="dxa"/>
          </w:tcPr>
          <w:p w14:paraId="7A5D4E0F" w14:textId="77777777" w:rsidR="00F37B9D" w:rsidRPr="007D758F" w:rsidRDefault="00F37B9D" w:rsidP="00ED04CC">
            <w:pPr>
              <w:rPr>
                <w:b/>
                <w:sz w:val="20"/>
                <w:szCs w:val="20"/>
              </w:rPr>
            </w:pPr>
            <w:proofErr w:type="spellStart"/>
            <w:r w:rsidRPr="007D758F">
              <w:rPr>
                <w:b/>
                <w:sz w:val="20"/>
                <w:szCs w:val="20"/>
              </w:rPr>
              <w:t>Conseq</w:t>
            </w:r>
            <w:proofErr w:type="spellEnd"/>
          </w:p>
          <w:p w14:paraId="6888A1B6" w14:textId="77777777" w:rsidR="00F37B9D" w:rsidRPr="007D758F" w:rsidRDefault="00F37B9D" w:rsidP="00ED04CC">
            <w:pPr>
              <w:rPr>
                <w:b/>
                <w:sz w:val="20"/>
                <w:szCs w:val="20"/>
              </w:rPr>
            </w:pPr>
            <w:r w:rsidRPr="007D758F">
              <w:rPr>
                <w:b/>
                <w:sz w:val="20"/>
                <w:szCs w:val="20"/>
              </w:rPr>
              <w:t>Impact</w:t>
            </w:r>
          </w:p>
        </w:tc>
        <w:tc>
          <w:tcPr>
            <w:tcW w:w="2126" w:type="dxa"/>
            <w:gridSpan w:val="2"/>
          </w:tcPr>
          <w:p w14:paraId="5CB0C484" w14:textId="77777777" w:rsidR="00F37B9D" w:rsidRPr="007D758F" w:rsidRDefault="00F37B9D" w:rsidP="00ED04CC">
            <w:pPr>
              <w:rPr>
                <w:b/>
                <w:sz w:val="20"/>
                <w:szCs w:val="20"/>
              </w:rPr>
            </w:pPr>
            <w:r w:rsidRPr="007D758F">
              <w:rPr>
                <w:b/>
                <w:sz w:val="20"/>
                <w:szCs w:val="20"/>
              </w:rPr>
              <w:t>Likelihood</w:t>
            </w:r>
          </w:p>
          <w:p w14:paraId="046FF065" w14:textId="77777777" w:rsidR="00F37B9D" w:rsidRPr="007D758F" w:rsidRDefault="00F37B9D" w:rsidP="00ED04CC">
            <w:pPr>
              <w:rPr>
                <w:b/>
                <w:sz w:val="20"/>
                <w:szCs w:val="20"/>
              </w:rPr>
            </w:pPr>
            <w:r w:rsidRPr="007D758F">
              <w:rPr>
                <w:b/>
                <w:sz w:val="20"/>
                <w:szCs w:val="20"/>
              </w:rPr>
              <w:t>Estimate</w:t>
            </w:r>
          </w:p>
        </w:tc>
        <w:tc>
          <w:tcPr>
            <w:tcW w:w="1560" w:type="dxa"/>
          </w:tcPr>
          <w:p w14:paraId="55661082" w14:textId="77777777" w:rsidR="00F37B9D" w:rsidRPr="007D758F" w:rsidRDefault="00F37B9D" w:rsidP="00ED04CC">
            <w:pPr>
              <w:rPr>
                <w:b/>
                <w:sz w:val="20"/>
                <w:szCs w:val="20"/>
              </w:rPr>
            </w:pPr>
            <w:r w:rsidRPr="007D758F">
              <w:rPr>
                <w:b/>
                <w:sz w:val="20"/>
                <w:szCs w:val="20"/>
              </w:rPr>
              <w:t>Risk Level</w:t>
            </w:r>
          </w:p>
        </w:tc>
      </w:tr>
      <w:tr w:rsidR="00F37B9D" w14:paraId="5AAEBDB9" w14:textId="77777777" w:rsidTr="00B36406">
        <w:tc>
          <w:tcPr>
            <w:tcW w:w="14174" w:type="dxa"/>
            <w:gridSpan w:val="8"/>
          </w:tcPr>
          <w:p w14:paraId="1887388D" w14:textId="77777777" w:rsidR="00F37B9D" w:rsidRDefault="00F37B9D" w:rsidP="00ED04CC">
            <w:pPr>
              <w:rPr>
                <w:sz w:val="20"/>
                <w:szCs w:val="20"/>
              </w:rPr>
            </w:pPr>
            <w:r w:rsidRPr="007D758F">
              <w:rPr>
                <w:sz w:val="20"/>
                <w:szCs w:val="20"/>
              </w:rPr>
              <w:t xml:space="preserve">Item [01]. Overfilling </w:t>
            </w:r>
            <w:r>
              <w:rPr>
                <w:sz w:val="20"/>
                <w:szCs w:val="20"/>
              </w:rPr>
              <w:t>PET71, PET72, PET73 or PET74</w:t>
            </w:r>
          </w:p>
          <w:p w14:paraId="16912E6D" w14:textId="77777777" w:rsidR="00F37B9D" w:rsidRPr="007D758F" w:rsidRDefault="00F37B9D" w:rsidP="00ED04CC">
            <w:pPr>
              <w:rPr>
                <w:sz w:val="20"/>
                <w:szCs w:val="20"/>
              </w:rPr>
            </w:pPr>
          </w:p>
        </w:tc>
      </w:tr>
      <w:tr w:rsidR="00F37B9D" w14:paraId="6D7BCB93" w14:textId="77777777" w:rsidTr="00B36406">
        <w:tc>
          <w:tcPr>
            <w:tcW w:w="1668" w:type="dxa"/>
          </w:tcPr>
          <w:p w14:paraId="7CB14FE6" w14:textId="77777777" w:rsidR="00F37B9D" w:rsidRDefault="00F37B9D" w:rsidP="00ED04CC"/>
        </w:tc>
        <w:tc>
          <w:tcPr>
            <w:tcW w:w="1302" w:type="dxa"/>
            <w:tcBorders>
              <w:bottom w:val="single" w:sz="4" w:space="0" w:color="auto"/>
            </w:tcBorders>
            <w:shd w:val="clear" w:color="auto" w:fill="92D050"/>
          </w:tcPr>
          <w:p w14:paraId="395327C3" w14:textId="77777777" w:rsidR="00F37B9D" w:rsidRPr="0090250A" w:rsidRDefault="00F37B9D" w:rsidP="00ED04CC">
            <w:pPr>
              <w:rPr>
                <w:b/>
              </w:rPr>
            </w:pPr>
            <w:r w:rsidRPr="0090250A">
              <w:rPr>
                <w:b/>
              </w:rPr>
              <w:t>Nat</w:t>
            </w:r>
          </w:p>
        </w:tc>
        <w:tc>
          <w:tcPr>
            <w:tcW w:w="3374" w:type="dxa"/>
          </w:tcPr>
          <w:p w14:paraId="46292B65" w14:textId="77777777" w:rsidR="00F37B9D" w:rsidRDefault="00935018" w:rsidP="00ED04CC">
            <w:pPr>
              <w:rPr>
                <w:sz w:val="16"/>
                <w:szCs w:val="16"/>
              </w:rPr>
            </w:pPr>
            <w:r>
              <w:rPr>
                <w:sz w:val="16"/>
                <w:szCs w:val="16"/>
              </w:rPr>
              <w:t xml:space="preserve">Interceptor Pit 1 overflow </w:t>
            </w:r>
            <w:r w:rsidR="00F37B9D">
              <w:rPr>
                <w:sz w:val="16"/>
                <w:szCs w:val="16"/>
              </w:rPr>
              <w:t>to Springvale Drain. Adverse impact on aquatic organisms, including lethal dosage. Release to SWOOS from Site Utilities without treatment, resulting in adverse impact on trade waste water quality.</w:t>
            </w:r>
          </w:p>
          <w:p w14:paraId="3472AD70" w14:textId="77777777" w:rsidR="00F37B9D" w:rsidRPr="007D758F" w:rsidRDefault="00F37B9D" w:rsidP="00ED04CC">
            <w:pPr>
              <w:rPr>
                <w:sz w:val="16"/>
                <w:szCs w:val="16"/>
              </w:rPr>
            </w:pPr>
          </w:p>
        </w:tc>
        <w:tc>
          <w:tcPr>
            <w:tcW w:w="3010" w:type="dxa"/>
          </w:tcPr>
          <w:p w14:paraId="2E74832C" w14:textId="77777777" w:rsidR="00F37B9D" w:rsidRPr="00CA22EE" w:rsidRDefault="00F37B9D" w:rsidP="00ED04CC">
            <w:pPr>
              <w:pStyle w:val="ListParagraph"/>
              <w:numPr>
                <w:ilvl w:val="0"/>
                <w:numId w:val="1"/>
              </w:numPr>
              <w:ind w:left="426"/>
              <w:rPr>
                <w:b/>
                <w:sz w:val="16"/>
                <w:szCs w:val="16"/>
              </w:rPr>
            </w:pPr>
            <w:r>
              <w:rPr>
                <w:sz w:val="16"/>
                <w:szCs w:val="16"/>
              </w:rPr>
              <w:t>Tank high level alarms:</w:t>
            </w:r>
            <w:r>
              <w:rPr>
                <w:sz w:val="16"/>
                <w:szCs w:val="16"/>
              </w:rPr>
              <w:br/>
            </w:r>
            <w:r w:rsidRPr="00F22AA8">
              <w:rPr>
                <w:sz w:val="16"/>
                <w:szCs w:val="16"/>
              </w:rPr>
              <w:t>PET71:</w:t>
            </w:r>
            <w:r>
              <w:rPr>
                <w:sz w:val="16"/>
                <w:szCs w:val="16"/>
              </w:rPr>
              <w:t xml:space="preserve"> </w:t>
            </w:r>
            <w:r w:rsidRPr="00F22AA8">
              <w:rPr>
                <w:sz w:val="16"/>
                <w:szCs w:val="16"/>
              </w:rPr>
              <w:t xml:space="preserve">Hi on LI8020. </w:t>
            </w:r>
            <w:r>
              <w:rPr>
                <w:sz w:val="16"/>
                <w:szCs w:val="16"/>
              </w:rPr>
              <w:br/>
              <w:t xml:space="preserve">  </w:t>
            </w:r>
            <w:r w:rsidRPr="00F22AA8">
              <w:rPr>
                <w:sz w:val="16"/>
                <w:szCs w:val="16"/>
              </w:rPr>
              <w:t xml:space="preserve">LAH8020 discrete. </w:t>
            </w:r>
            <w:r>
              <w:rPr>
                <w:sz w:val="16"/>
                <w:szCs w:val="16"/>
              </w:rPr>
              <w:br/>
              <w:t xml:space="preserve">  LAHH8021 discrete.</w:t>
            </w:r>
            <w:r>
              <w:rPr>
                <w:sz w:val="16"/>
                <w:szCs w:val="16"/>
              </w:rPr>
              <w:br/>
              <w:t xml:space="preserve">  </w:t>
            </w:r>
            <w:r w:rsidRPr="00F22AA8">
              <w:rPr>
                <w:sz w:val="16"/>
                <w:szCs w:val="16"/>
              </w:rPr>
              <w:t>PEP40 trips on LAHH8021.</w:t>
            </w:r>
            <w:r>
              <w:rPr>
                <w:b/>
                <w:sz w:val="16"/>
                <w:szCs w:val="16"/>
              </w:rPr>
              <w:br/>
            </w:r>
            <w:r w:rsidRPr="00F22AA8">
              <w:rPr>
                <w:sz w:val="16"/>
                <w:szCs w:val="16"/>
              </w:rPr>
              <w:t>PET72:</w:t>
            </w:r>
            <w:r w:rsidRPr="00F22AA8">
              <w:rPr>
                <w:sz w:val="16"/>
                <w:szCs w:val="16"/>
              </w:rPr>
              <w:br/>
            </w:r>
            <w:r>
              <w:rPr>
                <w:sz w:val="16"/>
                <w:szCs w:val="16"/>
              </w:rPr>
              <w:t xml:space="preserve">  </w:t>
            </w:r>
            <w:r w:rsidRPr="00F22AA8">
              <w:rPr>
                <w:sz w:val="16"/>
                <w:szCs w:val="16"/>
              </w:rPr>
              <w:t xml:space="preserve">Hi on LI8022. </w:t>
            </w:r>
            <w:r>
              <w:rPr>
                <w:sz w:val="16"/>
                <w:szCs w:val="16"/>
              </w:rPr>
              <w:br/>
              <w:t xml:space="preserve">  </w:t>
            </w:r>
            <w:r w:rsidRPr="00F22AA8">
              <w:rPr>
                <w:sz w:val="16"/>
                <w:szCs w:val="16"/>
              </w:rPr>
              <w:t xml:space="preserve">LAH8022 discrete. </w:t>
            </w:r>
            <w:r>
              <w:rPr>
                <w:sz w:val="16"/>
                <w:szCs w:val="16"/>
              </w:rPr>
              <w:br/>
              <w:t xml:space="preserve">  </w:t>
            </w:r>
            <w:r w:rsidRPr="00F22AA8">
              <w:rPr>
                <w:sz w:val="16"/>
                <w:szCs w:val="16"/>
              </w:rPr>
              <w:t>LAHH8025 discrete.</w:t>
            </w:r>
            <w:r w:rsidRPr="00F22AA8">
              <w:rPr>
                <w:sz w:val="16"/>
                <w:szCs w:val="16"/>
              </w:rPr>
              <w:br/>
            </w:r>
            <w:r>
              <w:rPr>
                <w:sz w:val="16"/>
                <w:szCs w:val="16"/>
              </w:rPr>
              <w:t xml:space="preserve">  </w:t>
            </w:r>
            <w:r w:rsidRPr="00F22AA8">
              <w:rPr>
                <w:sz w:val="16"/>
                <w:szCs w:val="16"/>
              </w:rPr>
              <w:t>PEP40 trips on LAHH8025.</w:t>
            </w:r>
            <w:r>
              <w:rPr>
                <w:b/>
                <w:sz w:val="16"/>
                <w:szCs w:val="16"/>
              </w:rPr>
              <w:br/>
            </w:r>
            <w:r w:rsidRPr="00F22AA8">
              <w:rPr>
                <w:sz w:val="16"/>
                <w:szCs w:val="16"/>
              </w:rPr>
              <w:t>PET73:</w:t>
            </w:r>
            <w:r w:rsidRPr="00F22AA8">
              <w:rPr>
                <w:sz w:val="16"/>
                <w:szCs w:val="16"/>
              </w:rPr>
              <w:br/>
            </w:r>
            <w:r>
              <w:rPr>
                <w:sz w:val="16"/>
                <w:szCs w:val="16"/>
              </w:rPr>
              <w:t xml:space="preserve">  </w:t>
            </w:r>
            <w:r w:rsidRPr="00F22AA8">
              <w:rPr>
                <w:sz w:val="16"/>
                <w:szCs w:val="16"/>
              </w:rPr>
              <w:t xml:space="preserve">Hi on LI8015. </w:t>
            </w:r>
            <w:r>
              <w:rPr>
                <w:sz w:val="16"/>
                <w:szCs w:val="16"/>
              </w:rPr>
              <w:br/>
              <w:t xml:space="preserve">  </w:t>
            </w:r>
            <w:r w:rsidRPr="00F22AA8">
              <w:rPr>
                <w:sz w:val="16"/>
                <w:szCs w:val="16"/>
              </w:rPr>
              <w:t xml:space="preserve">LAH8015 discrete. </w:t>
            </w:r>
            <w:r>
              <w:rPr>
                <w:sz w:val="16"/>
                <w:szCs w:val="16"/>
              </w:rPr>
              <w:br/>
              <w:t xml:space="preserve">  </w:t>
            </w:r>
            <w:r w:rsidRPr="00F22AA8">
              <w:rPr>
                <w:sz w:val="16"/>
                <w:szCs w:val="16"/>
              </w:rPr>
              <w:t>LAHH8016 discrete.</w:t>
            </w:r>
            <w:r w:rsidRPr="00F22AA8">
              <w:rPr>
                <w:sz w:val="16"/>
                <w:szCs w:val="16"/>
              </w:rPr>
              <w:br/>
            </w:r>
            <w:r>
              <w:rPr>
                <w:sz w:val="16"/>
                <w:szCs w:val="16"/>
              </w:rPr>
              <w:t xml:space="preserve">  </w:t>
            </w:r>
            <w:r w:rsidRPr="00F22AA8">
              <w:rPr>
                <w:sz w:val="16"/>
                <w:szCs w:val="16"/>
              </w:rPr>
              <w:t>PEP40 trips on LAHH8016.</w:t>
            </w:r>
            <w:r>
              <w:rPr>
                <w:b/>
                <w:sz w:val="16"/>
                <w:szCs w:val="16"/>
              </w:rPr>
              <w:br/>
            </w:r>
            <w:r w:rsidRPr="00F22AA8">
              <w:rPr>
                <w:sz w:val="16"/>
                <w:szCs w:val="16"/>
              </w:rPr>
              <w:t>PET74:</w:t>
            </w:r>
            <w:r w:rsidRPr="00F22AA8">
              <w:rPr>
                <w:sz w:val="16"/>
                <w:szCs w:val="16"/>
              </w:rPr>
              <w:br/>
            </w:r>
            <w:r>
              <w:rPr>
                <w:sz w:val="16"/>
                <w:szCs w:val="16"/>
              </w:rPr>
              <w:t xml:space="preserve">  </w:t>
            </w:r>
            <w:r w:rsidRPr="00F22AA8">
              <w:rPr>
                <w:sz w:val="16"/>
                <w:szCs w:val="16"/>
              </w:rPr>
              <w:t xml:space="preserve">Hi on LI8018. </w:t>
            </w:r>
            <w:r>
              <w:rPr>
                <w:sz w:val="16"/>
                <w:szCs w:val="16"/>
              </w:rPr>
              <w:br/>
              <w:t xml:space="preserve">  </w:t>
            </w:r>
            <w:r w:rsidRPr="00F22AA8">
              <w:rPr>
                <w:sz w:val="16"/>
                <w:szCs w:val="16"/>
              </w:rPr>
              <w:t xml:space="preserve">LAH8018 discrete. </w:t>
            </w:r>
            <w:r>
              <w:rPr>
                <w:sz w:val="16"/>
                <w:szCs w:val="16"/>
              </w:rPr>
              <w:t xml:space="preserve">  </w:t>
            </w:r>
            <w:r>
              <w:rPr>
                <w:sz w:val="16"/>
                <w:szCs w:val="16"/>
              </w:rPr>
              <w:br/>
              <w:t xml:space="preserve">  </w:t>
            </w:r>
            <w:r w:rsidRPr="00F22AA8">
              <w:rPr>
                <w:sz w:val="16"/>
                <w:szCs w:val="16"/>
              </w:rPr>
              <w:t>LAHH8019 d</w:t>
            </w:r>
            <w:r>
              <w:rPr>
                <w:sz w:val="16"/>
                <w:szCs w:val="16"/>
              </w:rPr>
              <w:t xml:space="preserve">iscrete.  </w:t>
            </w:r>
            <w:r>
              <w:rPr>
                <w:sz w:val="16"/>
                <w:szCs w:val="16"/>
              </w:rPr>
              <w:br/>
              <w:t xml:space="preserve">  </w:t>
            </w:r>
            <w:r w:rsidRPr="00F22AA8">
              <w:rPr>
                <w:sz w:val="16"/>
                <w:szCs w:val="16"/>
              </w:rPr>
              <w:t>PEP40 trips on LAHH8019.</w:t>
            </w:r>
            <w:r w:rsidRPr="00F22AA8">
              <w:rPr>
                <w:sz w:val="16"/>
                <w:szCs w:val="16"/>
              </w:rPr>
              <w:br/>
            </w:r>
          </w:p>
          <w:p w14:paraId="46D8EE86" w14:textId="77777777" w:rsidR="00F37B9D" w:rsidRDefault="00F37B9D" w:rsidP="00ED04CC">
            <w:pPr>
              <w:pStyle w:val="ListParagraph"/>
              <w:numPr>
                <w:ilvl w:val="0"/>
                <w:numId w:val="1"/>
              </w:numPr>
              <w:ind w:left="426"/>
              <w:rPr>
                <w:sz w:val="16"/>
                <w:szCs w:val="16"/>
              </w:rPr>
            </w:pPr>
            <w:r w:rsidRPr="00F446B6">
              <w:rPr>
                <w:sz w:val="16"/>
                <w:szCs w:val="16"/>
              </w:rPr>
              <w:t xml:space="preserve">Loss of containment to </w:t>
            </w:r>
            <w:r>
              <w:rPr>
                <w:sz w:val="16"/>
                <w:szCs w:val="16"/>
              </w:rPr>
              <w:t>Iron Salts Bund for transfer back into tanks.</w:t>
            </w:r>
          </w:p>
          <w:p w14:paraId="0B4365B9"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33A211EC" w14:textId="77777777" w:rsidR="00F37B9D" w:rsidRPr="00F446B6" w:rsidRDefault="00F37B9D" w:rsidP="00ED04CC">
            <w:pPr>
              <w:pStyle w:val="ListParagraph"/>
              <w:numPr>
                <w:ilvl w:val="0"/>
                <w:numId w:val="1"/>
              </w:numPr>
              <w:ind w:left="426"/>
              <w:rPr>
                <w:sz w:val="16"/>
                <w:szCs w:val="16"/>
              </w:rPr>
            </w:pPr>
            <w:r>
              <w:rPr>
                <w:sz w:val="16"/>
                <w:szCs w:val="16"/>
              </w:rPr>
              <w:t>Response Plan</w:t>
            </w:r>
          </w:p>
          <w:p w14:paraId="6B96488C" w14:textId="77777777" w:rsidR="00F37B9D" w:rsidRPr="00F446B6" w:rsidRDefault="00F37B9D" w:rsidP="00ED04CC">
            <w:pPr>
              <w:pStyle w:val="ListParagraph"/>
              <w:ind w:left="426"/>
              <w:rPr>
                <w:sz w:val="16"/>
                <w:szCs w:val="16"/>
              </w:rPr>
            </w:pPr>
          </w:p>
        </w:tc>
        <w:tc>
          <w:tcPr>
            <w:tcW w:w="1243" w:type="dxa"/>
            <w:gridSpan w:val="2"/>
          </w:tcPr>
          <w:p w14:paraId="7F6A1D70" w14:textId="77777777" w:rsidR="00F37B9D" w:rsidRPr="007D758F" w:rsidRDefault="00F37B9D" w:rsidP="00ED04CC">
            <w:pPr>
              <w:rPr>
                <w:sz w:val="16"/>
                <w:szCs w:val="16"/>
              </w:rPr>
            </w:pPr>
            <w:r w:rsidRPr="007D758F">
              <w:rPr>
                <w:sz w:val="16"/>
                <w:szCs w:val="16"/>
              </w:rPr>
              <w:t xml:space="preserve">Category </w:t>
            </w:r>
            <w:r w:rsidR="00935018">
              <w:rPr>
                <w:sz w:val="16"/>
                <w:szCs w:val="16"/>
              </w:rPr>
              <w:t>3</w:t>
            </w:r>
            <w:r>
              <w:rPr>
                <w:sz w:val="16"/>
                <w:szCs w:val="16"/>
              </w:rPr>
              <w:t>.</w:t>
            </w:r>
            <w:r w:rsidR="00935018">
              <w:rPr>
                <w:sz w:val="16"/>
                <w:szCs w:val="16"/>
              </w:rPr>
              <w:t>2</w:t>
            </w:r>
          </w:p>
        </w:tc>
        <w:tc>
          <w:tcPr>
            <w:tcW w:w="2017" w:type="dxa"/>
          </w:tcPr>
          <w:p w14:paraId="24F85830" w14:textId="77777777" w:rsidR="00F37B9D" w:rsidRPr="007D758F" w:rsidRDefault="00935018" w:rsidP="00ED04CC">
            <w:pPr>
              <w:rPr>
                <w:sz w:val="16"/>
                <w:szCs w:val="16"/>
              </w:rPr>
            </w:pPr>
            <w:r>
              <w:rPr>
                <w:sz w:val="16"/>
                <w:szCs w:val="16"/>
              </w:rPr>
              <w:t>Very</w:t>
            </w:r>
            <w:r w:rsidR="00F37B9D">
              <w:rPr>
                <w:sz w:val="16"/>
                <w:szCs w:val="16"/>
              </w:rPr>
              <w:t xml:space="preserve"> </w:t>
            </w:r>
            <w:r w:rsidR="00F37B9D" w:rsidRPr="007D758F">
              <w:rPr>
                <w:sz w:val="16"/>
                <w:szCs w:val="16"/>
              </w:rPr>
              <w:t>Unlikely</w:t>
            </w:r>
          </w:p>
        </w:tc>
        <w:tc>
          <w:tcPr>
            <w:tcW w:w="1560" w:type="dxa"/>
          </w:tcPr>
          <w:p w14:paraId="665BDEB6" w14:textId="77777777" w:rsidR="00F37B9D" w:rsidRPr="007D758F" w:rsidRDefault="00F37B9D" w:rsidP="00ED04CC">
            <w:pPr>
              <w:rPr>
                <w:sz w:val="16"/>
                <w:szCs w:val="16"/>
              </w:rPr>
            </w:pPr>
            <w:r w:rsidRPr="007D758F">
              <w:rPr>
                <w:sz w:val="16"/>
                <w:szCs w:val="16"/>
              </w:rPr>
              <w:t xml:space="preserve">Level </w:t>
            </w:r>
            <w:r>
              <w:rPr>
                <w:sz w:val="16"/>
                <w:szCs w:val="16"/>
              </w:rPr>
              <w:t>IV</w:t>
            </w:r>
          </w:p>
        </w:tc>
      </w:tr>
      <w:tr w:rsidR="00F37B9D" w14:paraId="022F0496" w14:textId="77777777" w:rsidTr="00B36406">
        <w:tc>
          <w:tcPr>
            <w:tcW w:w="1668" w:type="dxa"/>
          </w:tcPr>
          <w:p w14:paraId="413DAFFA" w14:textId="77777777" w:rsidR="00F37B9D" w:rsidRDefault="00F37B9D" w:rsidP="00ED04CC"/>
        </w:tc>
        <w:tc>
          <w:tcPr>
            <w:tcW w:w="1302" w:type="dxa"/>
            <w:tcBorders>
              <w:bottom w:val="single" w:sz="4" w:space="0" w:color="auto"/>
            </w:tcBorders>
            <w:shd w:val="clear" w:color="auto" w:fill="D99594" w:themeFill="accent2" w:themeFillTint="99"/>
          </w:tcPr>
          <w:p w14:paraId="7694E11C" w14:textId="77777777" w:rsidR="00F37B9D" w:rsidRPr="0090250A" w:rsidRDefault="00F37B9D" w:rsidP="00ED04CC">
            <w:pPr>
              <w:rPr>
                <w:b/>
              </w:rPr>
            </w:pPr>
            <w:r w:rsidRPr="0090250A">
              <w:rPr>
                <w:b/>
              </w:rPr>
              <w:t>Hum</w:t>
            </w:r>
          </w:p>
        </w:tc>
        <w:tc>
          <w:tcPr>
            <w:tcW w:w="3374" w:type="dxa"/>
          </w:tcPr>
          <w:p w14:paraId="488CE077" w14:textId="77777777" w:rsidR="00F37B9D" w:rsidRPr="007D758F" w:rsidRDefault="00F37B9D"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health with potential permanent injury to the eyes and burns to skin. </w:t>
            </w:r>
          </w:p>
        </w:tc>
        <w:tc>
          <w:tcPr>
            <w:tcW w:w="3010" w:type="dxa"/>
          </w:tcPr>
          <w:p w14:paraId="5F8C0148" w14:textId="77777777" w:rsidR="00F37B9D" w:rsidRPr="007D758F" w:rsidRDefault="00F37B9D" w:rsidP="00ED04CC">
            <w:pPr>
              <w:pStyle w:val="ListParagraph"/>
              <w:numPr>
                <w:ilvl w:val="0"/>
                <w:numId w:val="1"/>
              </w:numPr>
              <w:ind w:left="426"/>
              <w:rPr>
                <w:sz w:val="16"/>
                <w:szCs w:val="16"/>
              </w:rPr>
            </w:pPr>
            <w:r w:rsidRPr="007D758F">
              <w:rPr>
                <w:sz w:val="16"/>
                <w:szCs w:val="16"/>
              </w:rPr>
              <w:t>As for “Nat”</w:t>
            </w:r>
          </w:p>
          <w:p w14:paraId="191A0F02" w14:textId="77777777" w:rsidR="00F37B9D" w:rsidRDefault="00F37B9D"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7BE9021" w14:textId="77777777" w:rsidR="00F37B9D" w:rsidRPr="007D758F" w:rsidRDefault="00F37B9D" w:rsidP="00ED04CC">
            <w:pPr>
              <w:pStyle w:val="ListParagraph"/>
              <w:numPr>
                <w:ilvl w:val="0"/>
                <w:numId w:val="1"/>
              </w:numPr>
              <w:ind w:left="426"/>
              <w:rPr>
                <w:sz w:val="16"/>
                <w:szCs w:val="16"/>
              </w:rPr>
            </w:pPr>
            <w:r w:rsidRPr="007D758F">
              <w:rPr>
                <w:sz w:val="16"/>
                <w:szCs w:val="16"/>
              </w:rPr>
              <w:t>Safety showers</w:t>
            </w:r>
            <w:r>
              <w:rPr>
                <w:color w:val="FF0000"/>
                <w:sz w:val="16"/>
                <w:szCs w:val="16"/>
              </w:rPr>
              <w:br/>
            </w:r>
            <w:r w:rsidRPr="007D758F">
              <w:rPr>
                <w:b/>
                <w:sz w:val="16"/>
                <w:szCs w:val="16"/>
              </w:rPr>
              <w:t>MHF-CC-087</w:t>
            </w:r>
          </w:p>
        </w:tc>
        <w:tc>
          <w:tcPr>
            <w:tcW w:w="1243" w:type="dxa"/>
            <w:gridSpan w:val="2"/>
          </w:tcPr>
          <w:p w14:paraId="04ABF1A6" w14:textId="77777777" w:rsidR="00F37B9D" w:rsidRPr="007D758F" w:rsidRDefault="00F37B9D" w:rsidP="00ED04CC">
            <w:pPr>
              <w:rPr>
                <w:sz w:val="16"/>
                <w:szCs w:val="16"/>
              </w:rPr>
            </w:pPr>
            <w:r w:rsidRPr="007D758F">
              <w:rPr>
                <w:sz w:val="16"/>
                <w:szCs w:val="16"/>
              </w:rPr>
              <w:t xml:space="preserve">Category </w:t>
            </w:r>
            <w:r>
              <w:rPr>
                <w:sz w:val="16"/>
                <w:szCs w:val="16"/>
              </w:rPr>
              <w:t>3.2</w:t>
            </w:r>
          </w:p>
        </w:tc>
        <w:tc>
          <w:tcPr>
            <w:tcW w:w="2017" w:type="dxa"/>
          </w:tcPr>
          <w:p w14:paraId="53620E7F" w14:textId="77777777" w:rsidR="00F37B9D" w:rsidRPr="007D758F" w:rsidRDefault="00F37B9D" w:rsidP="00ED04CC">
            <w:pPr>
              <w:rPr>
                <w:sz w:val="16"/>
                <w:szCs w:val="16"/>
              </w:rPr>
            </w:pPr>
            <w:r>
              <w:rPr>
                <w:sz w:val="16"/>
                <w:szCs w:val="16"/>
              </w:rPr>
              <w:t xml:space="preserve">Very </w:t>
            </w:r>
            <w:r w:rsidRPr="007D758F">
              <w:rPr>
                <w:sz w:val="16"/>
                <w:szCs w:val="16"/>
              </w:rPr>
              <w:t>Unlikely</w:t>
            </w:r>
          </w:p>
        </w:tc>
        <w:tc>
          <w:tcPr>
            <w:tcW w:w="1560" w:type="dxa"/>
          </w:tcPr>
          <w:p w14:paraId="73D309E1" w14:textId="77777777" w:rsidR="00F37B9D" w:rsidRPr="007D758F" w:rsidRDefault="00F37B9D" w:rsidP="00ED04CC">
            <w:pPr>
              <w:rPr>
                <w:sz w:val="16"/>
                <w:szCs w:val="16"/>
              </w:rPr>
            </w:pPr>
            <w:r w:rsidRPr="007D758F">
              <w:rPr>
                <w:sz w:val="16"/>
                <w:szCs w:val="16"/>
              </w:rPr>
              <w:t xml:space="preserve">Level </w:t>
            </w:r>
            <w:r>
              <w:rPr>
                <w:sz w:val="16"/>
                <w:szCs w:val="16"/>
              </w:rPr>
              <w:t>IV</w:t>
            </w:r>
          </w:p>
        </w:tc>
      </w:tr>
      <w:tr w:rsidR="00F37B9D" w:rsidRPr="007D758F" w14:paraId="1C05E9E3" w14:textId="77777777" w:rsidTr="00B36406">
        <w:tc>
          <w:tcPr>
            <w:tcW w:w="14174" w:type="dxa"/>
            <w:gridSpan w:val="8"/>
          </w:tcPr>
          <w:p w14:paraId="60CFAE1B" w14:textId="77777777" w:rsidR="00F37B9D" w:rsidRDefault="00F37B9D" w:rsidP="00ED04CC">
            <w:pPr>
              <w:rPr>
                <w:sz w:val="20"/>
                <w:szCs w:val="20"/>
              </w:rPr>
            </w:pPr>
            <w:r>
              <w:rPr>
                <w:sz w:val="20"/>
                <w:szCs w:val="20"/>
              </w:rPr>
              <w:t>Item [02</w:t>
            </w:r>
            <w:r w:rsidRPr="007D758F">
              <w:rPr>
                <w:sz w:val="20"/>
                <w:szCs w:val="20"/>
              </w:rPr>
              <w:t xml:space="preserve">]. Overfilling </w:t>
            </w:r>
            <w:r w:rsidRPr="006D461F">
              <w:rPr>
                <w:sz w:val="20"/>
                <w:szCs w:val="20"/>
              </w:rPr>
              <w:t>PET18/19 Effluent/Pickle Liquor Tank</w:t>
            </w:r>
          </w:p>
          <w:p w14:paraId="1A5723D2" w14:textId="77777777" w:rsidR="00F37B9D" w:rsidRPr="007D758F" w:rsidRDefault="00F37B9D" w:rsidP="00ED04CC">
            <w:pPr>
              <w:rPr>
                <w:sz w:val="20"/>
                <w:szCs w:val="20"/>
              </w:rPr>
            </w:pPr>
          </w:p>
        </w:tc>
      </w:tr>
      <w:tr w:rsidR="00F37B9D" w:rsidRPr="007D758F" w14:paraId="6E8B0B65" w14:textId="77777777" w:rsidTr="00B36406">
        <w:tc>
          <w:tcPr>
            <w:tcW w:w="1668" w:type="dxa"/>
          </w:tcPr>
          <w:p w14:paraId="29EA5E97" w14:textId="77777777" w:rsidR="00F37B9D" w:rsidRDefault="00F37B9D" w:rsidP="00ED04CC"/>
        </w:tc>
        <w:tc>
          <w:tcPr>
            <w:tcW w:w="1302" w:type="dxa"/>
            <w:tcBorders>
              <w:bottom w:val="single" w:sz="4" w:space="0" w:color="auto"/>
            </w:tcBorders>
            <w:shd w:val="clear" w:color="auto" w:fill="92D050"/>
          </w:tcPr>
          <w:p w14:paraId="1F3B9861" w14:textId="77777777" w:rsidR="00F37B9D" w:rsidRPr="0090250A" w:rsidRDefault="00F37B9D" w:rsidP="00ED04CC">
            <w:pPr>
              <w:rPr>
                <w:b/>
              </w:rPr>
            </w:pPr>
            <w:r w:rsidRPr="0090250A">
              <w:rPr>
                <w:b/>
              </w:rPr>
              <w:t>Nat</w:t>
            </w:r>
          </w:p>
        </w:tc>
        <w:tc>
          <w:tcPr>
            <w:tcW w:w="3374" w:type="dxa"/>
          </w:tcPr>
          <w:p w14:paraId="4C518CB1" w14:textId="77777777" w:rsidR="00F37B9D" w:rsidRDefault="00935018" w:rsidP="00ED04CC">
            <w:pPr>
              <w:rPr>
                <w:sz w:val="16"/>
                <w:szCs w:val="16"/>
              </w:rPr>
            </w:pPr>
            <w:r>
              <w:rPr>
                <w:sz w:val="16"/>
                <w:szCs w:val="16"/>
              </w:rPr>
              <w:t xml:space="preserve">Interceptor Pit 1 overflow </w:t>
            </w:r>
            <w:r w:rsidR="00F37B9D">
              <w:rPr>
                <w:sz w:val="16"/>
                <w:szCs w:val="16"/>
              </w:rPr>
              <w:t>to Springvale Drain. Adverse impact on aquatic organisms, including lethal dosage. Release to SWOOS from Site Utilities without treatment, resulting in adverse impact on trade waste water quality.</w:t>
            </w:r>
          </w:p>
          <w:p w14:paraId="6F8F38C4" w14:textId="77777777" w:rsidR="00F37B9D" w:rsidRPr="007D758F" w:rsidRDefault="00F37B9D" w:rsidP="00ED04CC">
            <w:pPr>
              <w:rPr>
                <w:sz w:val="16"/>
                <w:szCs w:val="16"/>
              </w:rPr>
            </w:pPr>
          </w:p>
        </w:tc>
        <w:tc>
          <w:tcPr>
            <w:tcW w:w="3010" w:type="dxa"/>
          </w:tcPr>
          <w:p w14:paraId="6481A891" w14:textId="77777777" w:rsidR="00F37B9D" w:rsidRDefault="00F37B9D" w:rsidP="00ED04CC">
            <w:pPr>
              <w:rPr>
                <w:sz w:val="16"/>
                <w:szCs w:val="16"/>
              </w:rPr>
            </w:pPr>
          </w:p>
          <w:p w14:paraId="5D2CBC22" w14:textId="77777777" w:rsidR="00F37B9D" w:rsidRDefault="00F37B9D" w:rsidP="00ED04CC">
            <w:pPr>
              <w:rPr>
                <w:sz w:val="16"/>
                <w:szCs w:val="16"/>
              </w:rPr>
            </w:pPr>
            <w:r w:rsidRPr="004974C1">
              <w:rPr>
                <w:sz w:val="16"/>
                <w:szCs w:val="16"/>
              </w:rPr>
              <w:t>DCS tank high level alarms:</w:t>
            </w:r>
          </w:p>
          <w:p w14:paraId="183A4F0D" w14:textId="77777777" w:rsidR="00F37B9D" w:rsidRDefault="00F37B9D" w:rsidP="00ED04CC">
            <w:pPr>
              <w:pStyle w:val="ListParagraph"/>
              <w:numPr>
                <w:ilvl w:val="0"/>
                <w:numId w:val="1"/>
              </w:numPr>
              <w:ind w:left="426"/>
              <w:rPr>
                <w:sz w:val="16"/>
                <w:szCs w:val="16"/>
              </w:rPr>
            </w:pPr>
            <w:r w:rsidRPr="004974C1">
              <w:rPr>
                <w:sz w:val="16"/>
                <w:szCs w:val="16"/>
              </w:rPr>
              <w:t xml:space="preserve">PET18: Hi on LI7644. </w:t>
            </w:r>
            <w:r w:rsidRPr="004974C1">
              <w:rPr>
                <w:sz w:val="16"/>
                <w:szCs w:val="16"/>
              </w:rPr>
              <w:br/>
              <w:t xml:space="preserve">  Transfer pumps PEP14, PEP17 and</w:t>
            </w:r>
            <w:r w:rsidRPr="004974C1">
              <w:rPr>
                <w:sz w:val="16"/>
                <w:szCs w:val="16"/>
              </w:rPr>
              <w:br/>
              <w:t xml:space="preserve">  PEP28 trip on LI7644 hi-hi level</w:t>
            </w:r>
            <w:r>
              <w:rPr>
                <w:sz w:val="16"/>
                <w:szCs w:val="16"/>
              </w:rPr>
              <w:t>.</w:t>
            </w:r>
          </w:p>
          <w:p w14:paraId="0FF77261" w14:textId="77777777" w:rsidR="00F37B9D" w:rsidRDefault="00F37B9D" w:rsidP="00ED04CC">
            <w:pPr>
              <w:pStyle w:val="ListParagraph"/>
              <w:numPr>
                <w:ilvl w:val="0"/>
                <w:numId w:val="1"/>
              </w:numPr>
              <w:ind w:left="426"/>
              <w:rPr>
                <w:sz w:val="16"/>
                <w:szCs w:val="16"/>
              </w:rPr>
            </w:pPr>
            <w:r w:rsidRPr="004974C1">
              <w:rPr>
                <w:sz w:val="16"/>
                <w:szCs w:val="16"/>
              </w:rPr>
              <w:t>PET19: Hi and hi-hi on LI7646.</w:t>
            </w:r>
            <w:r w:rsidRPr="004974C1">
              <w:rPr>
                <w:sz w:val="16"/>
                <w:szCs w:val="16"/>
              </w:rPr>
              <w:br/>
              <w:t xml:space="preserve">  LAHH7647</w:t>
            </w:r>
            <w:r>
              <w:rPr>
                <w:sz w:val="16"/>
                <w:szCs w:val="16"/>
              </w:rPr>
              <w:t xml:space="preserve"> discrete alarm. HV7647</w:t>
            </w:r>
          </w:p>
          <w:p w14:paraId="22EB9FBF" w14:textId="77777777" w:rsidR="00F37B9D" w:rsidRPr="004974C1" w:rsidRDefault="00F37B9D" w:rsidP="00ED04CC">
            <w:pPr>
              <w:pStyle w:val="ListParagraph"/>
              <w:ind w:left="426"/>
              <w:rPr>
                <w:sz w:val="16"/>
                <w:szCs w:val="16"/>
              </w:rPr>
            </w:pPr>
            <w:r>
              <w:rPr>
                <w:sz w:val="16"/>
                <w:szCs w:val="16"/>
              </w:rPr>
              <w:t xml:space="preserve">  </w:t>
            </w:r>
            <w:r w:rsidRPr="004974C1">
              <w:rPr>
                <w:sz w:val="16"/>
                <w:szCs w:val="16"/>
              </w:rPr>
              <w:t>(inlet valve) closes on LAHH7647.</w:t>
            </w:r>
          </w:p>
          <w:p w14:paraId="445C382E" w14:textId="77777777" w:rsidR="00F37B9D" w:rsidRDefault="00F37B9D" w:rsidP="00ED04CC">
            <w:pPr>
              <w:pStyle w:val="ListParagraph"/>
              <w:ind w:left="426"/>
              <w:rPr>
                <w:sz w:val="16"/>
                <w:szCs w:val="16"/>
              </w:rPr>
            </w:pPr>
          </w:p>
          <w:p w14:paraId="20E415BA" w14:textId="77777777" w:rsidR="00F37B9D" w:rsidRDefault="00F37B9D" w:rsidP="00ED04CC">
            <w:pPr>
              <w:pStyle w:val="ListParagraph"/>
              <w:numPr>
                <w:ilvl w:val="0"/>
                <w:numId w:val="1"/>
              </w:numPr>
              <w:ind w:left="426"/>
              <w:rPr>
                <w:sz w:val="16"/>
                <w:szCs w:val="16"/>
              </w:rPr>
            </w:pPr>
            <w:r>
              <w:rPr>
                <w:sz w:val="16"/>
                <w:szCs w:val="16"/>
              </w:rPr>
              <w:t>PET 18 and PET19 overflow to each other with raised overflow to lute in Storage Bund if both tanks overflowing.</w:t>
            </w:r>
          </w:p>
          <w:p w14:paraId="69225251" w14:textId="77777777" w:rsidR="00F37B9D" w:rsidRDefault="00F37B9D" w:rsidP="00ED04CC">
            <w:pPr>
              <w:pStyle w:val="ListParagraph"/>
              <w:numPr>
                <w:ilvl w:val="0"/>
                <w:numId w:val="1"/>
              </w:numPr>
              <w:ind w:left="426"/>
              <w:rPr>
                <w:sz w:val="16"/>
                <w:szCs w:val="16"/>
              </w:rPr>
            </w:pPr>
            <w:r>
              <w:rPr>
                <w:sz w:val="16"/>
                <w:szCs w:val="16"/>
              </w:rPr>
              <w:t>Storage Bund contents are pumped to PET18 for recycle into Ferric Plant.</w:t>
            </w:r>
          </w:p>
          <w:p w14:paraId="64BCCDC8"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3A2F6220" w14:textId="77777777" w:rsidR="00F37B9D" w:rsidRDefault="00F37B9D" w:rsidP="00ED04CC">
            <w:pPr>
              <w:pStyle w:val="ListParagraph"/>
              <w:numPr>
                <w:ilvl w:val="0"/>
                <w:numId w:val="1"/>
              </w:numPr>
              <w:ind w:left="426"/>
              <w:rPr>
                <w:sz w:val="16"/>
                <w:szCs w:val="16"/>
              </w:rPr>
            </w:pPr>
            <w:r>
              <w:rPr>
                <w:sz w:val="16"/>
                <w:szCs w:val="16"/>
              </w:rPr>
              <w:t>Response Plan</w:t>
            </w:r>
          </w:p>
          <w:p w14:paraId="46D431C1" w14:textId="77777777" w:rsidR="00F37B9D" w:rsidRPr="00F446B6" w:rsidRDefault="00F37B9D" w:rsidP="00ED04CC">
            <w:pPr>
              <w:pStyle w:val="ListParagraph"/>
              <w:ind w:left="426"/>
              <w:rPr>
                <w:sz w:val="16"/>
                <w:szCs w:val="16"/>
              </w:rPr>
            </w:pPr>
          </w:p>
        </w:tc>
        <w:tc>
          <w:tcPr>
            <w:tcW w:w="1243" w:type="dxa"/>
            <w:gridSpan w:val="2"/>
          </w:tcPr>
          <w:p w14:paraId="55858191" w14:textId="77777777" w:rsidR="00F37B9D" w:rsidRPr="007D758F" w:rsidRDefault="00F37B9D" w:rsidP="00ED04CC">
            <w:pPr>
              <w:rPr>
                <w:sz w:val="16"/>
                <w:szCs w:val="16"/>
              </w:rPr>
            </w:pPr>
            <w:r w:rsidRPr="007D758F">
              <w:rPr>
                <w:sz w:val="16"/>
                <w:szCs w:val="16"/>
              </w:rPr>
              <w:t xml:space="preserve">Category </w:t>
            </w:r>
            <w:r w:rsidR="00935018">
              <w:rPr>
                <w:sz w:val="16"/>
                <w:szCs w:val="16"/>
              </w:rPr>
              <w:t>3</w:t>
            </w:r>
            <w:r>
              <w:rPr>
                <w:sz w:val="16"/>
                <w:szCs w:val="16"/>
              </w:rPr>
              <w:t>.</w:t>
            </w:r>
            <w:r w:rsidR="00935018">
              <w:rPr>
                <w:sz w:val="16"/>
                <w:szCs w:val="16"/>
              </w:rPr>
              <w:t>2</w:t>
            </w:r>
          </w:p>
        </w:tc>
        <w:tc>
          <w:tcPr>
            <w:tcW w:w="2017" w:type="dxa"/>
          </w:tcPr>
          <w:p w14:paraId="7DC88A50" w14:textId="77777777" w:rsidR="00F37B9D" w:rsidRPr="007D758F" w:rsidRDefault="00935018" w:rsidP="00ED04CC">
            <w:pPr>
              <w:rPr>
                <w:sz w:val="16"/>
                <w:szCs w:val="16"/>
              </w:rPr>
            </w:pPr>
            <w:r>
              <w:rPr>
                <w:sz w:val="16"/>
                <w:szCs w:val="16"/>
              </w:rPr>
              <w:t>Very</w:t>
            </w:r>
            <w:r w:rsidR="00F37B9D">
              <w:rPr>
                <w:sz w:val="16"/>
                <w:szCs w:val="16"/>
              </w:rPr>
              <w:t xml:space="preserve"> </w:t>
            </w:r>
            <w:r w:rsidR="00F37B9D" w:rsidRPr="007D758F">
              <w:rPr>
                <w:sz w:val="16"/>
                <w:szCs w:val="16"/>
              </w:rPr>
              <w:t>Unlikely</w:t>
            </w:r>
          </w:p>
        </w:tc>
        <w:tc>
          <w:tcPr>
            <w:tcW w:w="1560" w:type="dxa"/>
          </w:tcPr>
          <w:p w14:paraId="116F1BD2" w14:textId="77777777" w:rsidR="00F37B9D" w:rsidRPr="007D758F" w:rsidRDefault="00F37B9D" w:rsidP="00ED04CC">
            <w:pPr>
              <w:rPr>
                <w:sz w:val="16"/>
                <w:szCs w:val="16"/>
              </w:rPr>
            </w:pPr>
            <w:r w:rsidRPr="007D758F">
              <w:rPr>
                <w:sz w:val="16"/>
                <w:szCs w:val="16"/>
              </w:rPr>
              <w:t xml:space="preserve">Level </w:t>
            </w:r>
            <w:r>
              <w:rPr>
                <w:sz w:val="16"/>
                <w:szCs w:val="16"/>
              </w:rPr>
              <w:t>IV</w:t>
            </w:r>
          </w:p>
        </w:tc>
      </w:tr>
      <w:tr w:rsidR="00F37B9D" w:rsidRPr="007D758F" w14:paraId="1E936098" w14:textId="77777777" w:rsidTr="00B36406">
        <w:tc>
          <w:tcPr>
            <w:tcW w:w="1668" w:type="dxa"/>
          </w:tcPr>
          <w:p w14:paraId="6741262A" w14:textId="77777777" w:rsidR="00F37B9D" w:rsidRDefault="00F37B9D" w:rsidP="00ED04CC"/>
        </w:tc>
        <w:tc>
          <w:tcPr>
            <w:tcW w:w="1302" w:type="dxa"/>
            <w:tcBorders>
              <w:bottom w:val="single" w:sz="4" w:space="0" w:color="auto"/>
            </w:tcBorders>
            <w:shd w:val="clear" w:color="auto" w:fill="D99594" w:themeFill="accent2" w:themeFillTint="99"/>
          </w:tcPr>
          <w:p w14:paraId="4961F87E" w14:textId="77777777" w:rsidR="00F37B9D" w:rsidRPr="0090250A" w:rsidRDefault="00F37B9D" w:rsidP="00ED04CC">
            <w:pPr>
              <w:rPr>
                <w:b/>
              </w:rPr>
            </w:pPr>
            <w:r w:rsidRPr="0090250A">
              <w:rPr>
                <w:b/>
              </w:rPr>
              <w:t>Hum</w:t>
            </w:r>
          </w:p>
        </w:tc>
        <w:tc>
          <w:tcPr>
            <w:tcW w:w="3374" w:type="dxa"/>
          </w:tcPr>
          <w:p w14:paraId="4E86CE71" w14:textId="77777777" w:rsidR="00F37B9D" w:rsidRPr="007D758F" w:rsidRDefault="00F37B9D"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w:t>
            </w:r>
          </w:p>
        </w:tc>
        <w:tc>
          <w:tcPr>
            <w:tcW w:w="3010" w:type="dxa"/>
          </w:tcPr>
          <w:p w14:paraId="24AAA8A2" w14:textId="77777777" w:rsidR="00F37B9D" w:rsidRPr="007D758F" w:rsidRDefault="00F37B9D" w:rsidP="00ED04CC">
            <w:pPr>
              <w:pStyle w:val="ListParagraph"/>
              <w:numPr>
                <w:ilvl w:val="0"/>
                <w:numId w:val="1"/>
              </w:numPr>
              <w:ind w:left="426"/>
              <w:rPr>
                <w:sz w:val="16"/>
                <w:szCs w:val="16"/>
              </w:rPr>
            </w:pPr>
            <w:r w:rsidRPr="007D758F">
              <w:rPr>
                <w:sz w:val="16"/>
                <w:szCs w:val="16"/>
              </w:rPr>
              <w:t>As for “Nat”</w:t>
            </w:r>
          </w:p>
          <w:p w14:paraId="421411B0" w14:textId="77777777" w:rsidR="00F37B9D" w:rsidRDefault="00F37B9D"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6F767AE" w14:textId="77777777" w:rsidR="00F37B9D" w:rsidRPr="007D758F" w:rsidRDefault="00F37B9D" w:rsidP="00ED04CC">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2C51306A" w14:textId="77777777" w:rsidR="00F37B9D" w:rsidRPr="007D758F" w:rsidRDefault="00F37B9D" w:rsidP="00ED04CC">
            <w:pPr>
              <w:rPr>
                <w:sz w:val="16"/>
                <w:szCs w:val="16"/>
              </w:rPr>
            </w:pPr>
            <w:r w:rsidRPr="007D758F">
              <w:rPr>
                <w:sz w:val="16"/>
                <w:szCs w:val="16"/>
              </w:rPr>
              <w:t xml:space="preserve">Category </w:t>
            </w:r>
            <w:r>
              <w:rPr>
                <w:sz w:val="16"/>
                <w:szCs w:val="16"/>
              </w:rPr>
              <w:t>3.2</w:t>
            </w:r>
          </w:p>
        </w:tc>
        <w:tc>
          <w:tcPr>
            <w:tcW w:w="2017" w:type="dxa"/>
          </w:tcPr>
          <w:p w14:paraId="41BB20CF" w14:textId="77777777" w:rsidR="00F37B9D" w:rsidRPr="007D758F" w:rsidRDefault="00F37B9D" w:rsidP="00ED04CC">
            <w:pPr>
              <w:rPr>
                <w:sz w:val="16"/>
                <w:szCs w:val="16"/>
              </w:rPr>
            </w:pPr>
            <w:r>
              <w:rPr>
                <w:sz w:val="16"/>
                <w:szCs w:val="16"/>
              </w:rPr>
              <w:t xml:space="preserve">Very </w:t>
            </w:r>
            <w:r w:rsidRPr="007D758F">
              <w:rPr>
                <w:sz w:val="16"/>
                <w:szCs w:val="16"/>
              </w:rPr>
              <w:t>Unlikely</w:t>
            </w:r>
          </w:p>
        </w:tc>
        <w:tc>
          <w:tcPr>
            <w:tcW w:w="1560" w:type="dxa"/>
          </w:tcPr>
          <w:p w14:paraId="42E677EC" w14:textId="77777777" w:rsidR="00F37B9D" w:rsidRPr="007D758F" w:rsidRDefault="00F37B9D" w:rsidP="00ED04CC">
            <w:pPr>
              <w:rPr>
                <w:sz w:val="16"/>
                <w:szCs w:val="16"/>
              </w:rPr>
            </w:pPr>
            <w:r w:rsidRPr="007D758F">
              <w:rPr>
                <w:sz w:val="16"/>
                <w:szCs w:val="16"/>
              </w:rPr>
              <w:t xml:space="preserve">Level </w:t>
            </w:r>
            <w:r>
              <w:rPr>
                <w:sz w:val="16"/>
                <w:szCs w:val="16"/>
              </w:rPr>
              <w:t>IV</w:t>
            </w:r>
          </w:p>
        </w:tc>
      </w:tr>
      <w:tr w:rsidR="00F37B9D" w:rsidRPr="007D758F" w14:paraId="2BD9C389" w14:textId="77777777" w:rsidTr="00B36406">
        <w:tc>
          <w:tcPr>
            <w:tcW w:w="14174" w:type="dxa"/>
            <w:gridSpan w:val="8"/>
          </w:tcPr>
          <w:p w14:paraId="16ED621D" w14:textId="77777777" w:rsidR="00F37B9D" w:rsidRPr="007D758F" w:rsidRDefault="00F37B9D" w:rsidP="00ED04CC">
            <w:pPr>
              <w:rPr>
                <w:sz w:val="20"/>
                <w:szCs w:val="20"/>
              </w:rPr>
            </w:pPr>
            <w:r w:rsidRPr="007D758F">
              <w:rPr>
                <w:sz w:val="20"/>
                <w:szCs w:val="20"/>
              </w:rPr>
              <w:t>Item [0</w:t>
            </w:r>
            <w:r>
              <w:rPr>
                <w:sz w:val="20"/>
                <w:szCs w:val="20"/>
              </w:rPr>
              <w:t>3</w:t>
            </w:r>
            <w:r w:rsidRPr="007D758F">
              <w:rPr>
                <w:sz w:val="20"/>
                <w:szCs w:val="20"/>
              </w:rPr>
              <w:t xml:space="preserve">]. </w:t>
            </w:r>
            <w:r>
              <w:rPr>
                <w:sz w:val="20"/>
                <w:szCs w:val="20"/>
              </w:rPr>
              <w:t>Mechanical Failure of Storage Tanks</w:t>
            </w:r>
            <w:r>
              <w:rPr>
                <w:sz w:val="20"/>
                <w:szCs w:val="20"/>
              </w:rPr>
              <w:br/>
            </w:r>
          </w:p>
        </w:tc>
      </w:tr>
      <w:tr w:rsidR="00F37B9D" w:rsidRPr="007D758F" w14:paraId="40D1E400" w14:textId="77777777" w:rsidTr="00B36406">
        <w:tc>
          <w:tcPr>
            <w:tcW w:w="1668" w:type="dxa"/>
          </w:tcPr>
          <w:p w14:paraId="5C2F1FCE" w14:textId="77777777" w:rsidR="00F37B9D" w:rsidRDefault="00F37B9D" w:rsidP="00ED04CC"/>
        </w:tc>
        <w:tc>
          <w:tcPr>
            <w:tcW w:w="1302" w:type="dxa"/>
            <w:tcBorders>
              <w:bottom w:val="single" w:sz="4" w:space="0" w:color="auto"/>
            </w:tcBorders>
            <w:shd w:val="clear" w:color="auto" w:fill="92D050"/>
          </w:tcPr>
          <w:p w14:paraId="16E41527" w14:textId="77777777" w:rsidR="00F37B9D" w:rsidRPr="0090250A" w:rsidRDefault="00F37B9D" w:rsidP="00ED04CC">
            <w:pPr>
              <w:rPr>
                <w:b/>
              </w:rPr>
            </w:pPr>
            <w:r w:rsidRPr="0090250A">
              <w:rPr>
                <w:b/>
              </w:rPr>
              <w:t>Nat</w:t>
            </w:r>
          </w:p>
        </w:tc>
        <w:tc>
          <w:tcPr>
            <w:tcW w:w="3374" w:type="dxa"/>
          </w:tcPr>
          <w:p w14:paraId="470C418C" w14:textId="77777777" w:rsidR="00F37B9D" w:rsidRDefault="00935018" w:rsidP="00ED04CC">
            <w:pPr>
              <w:rPr>
                <w:sz w:val="16"/>
                <w:szCs w:val="16"/>
              </w:rPr>
            </w:pPr>
            <w:r>
              <w:rPr>
                <w:sz w:val="16"/>
                <w:szCs w:val="16"/>
              </w:rPr>
              <w:t xml:space="preserve">Interceptor Pit 1 overflow </w:t>
            </w:r>
            <w:r w:rsidR="00F37B9D">
              <w:rPr>
                <w:sz w:val="16"/>
                <w:szCs w:val="16"/>
              </w:rPr>
              <w:t>to Springvale Drain. Adverse impact on aquatic organisms, including lethal dosage. Release to SWOOS from Site Utilities without treatment, resulting in adverse impact on trade waste water quality.</w:t>
            </w:r>
          </w:p>
          <w:p w14:paraId="3C3B8388" w14:textId="77777777" w:rsidR="00F37B9D" w:rsidRPr="007D758F" w:rsidRDefault="00F37B9D" w:rsidP="00ED04CC">
            <w:pPr>
              <w:rPr>
                <w:sz w:val="16"/>
                <w:szCs w:val="16"/>
              </w:rPr>
            </w:pPr>
          </w:p>
        </w:tc>
        <w:tc>
          <w:tcPr>
            <w:tcW w:w="3010" w:type="dxa"/>
          </w:tcPr>
          <w:p w14:paraId="5231D2EB" w14:textId="77777777" w:rsidR="00F37B9D" w:rsidRPr="00CB107D" w:rsidRDefault="00F37B9D" w:rsidP="00ED04CC">
            <w:pPr>
              <w:pStyle w:val="ListParagraph"/>
              <w:numPr>
                <w:ilvl w:val="0"/>
                <w:numId w:val="1"/>
              </w:numPr>
              <w:ind w:left="426"/>
              <w:rPr>
                <w:sz w:val="16"/>
                <w:szCs w:val="16"/>
              </w:rPr>
            </w:pPr>
            <w:proofErr w:type="gramStart"/>
            <w:r w:rsidRPr="00CB107D">
              <w:rPr>
                <w:sz w:val="16"/>
                <w:szCs w:val="16"/>
              </w:rPr>
              <w:t>5 year</w:t>
            </w:r>
            <w:proofErr w:type="gramEnd"/>
            <w:r w:rsidRPr="00CB107D">
              <w:rPr>
                <w:sz w:val="16"/>
                <w:szCs w:val="16"/>
              </w:rPr>
              <w:t xml:space="preserve"> internal inspections of storage tanks and </w:t>
            </w:r>
            <w:r w:rsidR="00684489">
              <w:rPr>
                <w:sz w:val="16"/>
                <w:szCs w:val="16"/>
              </w:rPr>
              <w:t>informal</w:t>
            </w:r>
            <w:r w:rsidRPr="00CB107D">
              <w:rPr>
                <w:sz w:val="16"/>
                <w:szCs w:val="16"/>
              </w:rPr>
              <w:t xml:space="preserve"> regular checks on external condition </w:t>
            </w:r>
          </w:p>
          <w:p w14:paraId="5C756B65" w14:textId="77777777" w:rsidR="00F37B9D" w:rsidRPr="00CB107D" w:rsidRDefault="00F37B9D" w:rsidP="00ED04CC">
            <w:pPr>
              <w:pStyle w:val="ListParagraph"/>
              <w:ind w:left="426"/>
              <w:rPr>
                <w:b/>
                <w:sz w:val="16"/>
                <w:szCs w:val="16"/>
              </w:rPr>
            </w:pPr>
            <w:r w:rsidRPr="00CB107D">
              <w:rPr>
                <w:b/>
                <w:sz w:val="16"/>
                <w:szCs w:val="16"/>
              </w:rPr>
              <w:t>ERA-CC-008</w:t>
            </w:r>
          </w:p>
          <w:p w14:paraId="1FA5DC5B" w14:textId="77777777" w:rsidR="00F37B9D" w:rsidRDefault="00F37B9D" w:rsidP="00ED04CC">
            <w:pPr>
              <w:pStyle w:val="ListParagraph"/>
              <w:numPr>
                <w:ilvl w:val="0"/>
                <w:numId w:val="1"/>
              </w:numPr>
              <w:ind w:left="426"/>
              <w:rPr>
                <w:sz w:val="16"/>
                <w:szCs w:val="16"/>
              </w:rPr>
            </w:pPr>
            <w:r>
              <w:rPr>
                <w:sz w:val="16"/>
                <w:szCs w:val="16"/>
              </w:rPr>
              <w:t>Correct material and thickness specification</w:t>
            </w:r>
          </w:p>
          <w:p w14:paraId="390360A8" w14:textId="77777777" w:rsidR="00F37B9D" w:rsidRDefault="00F37B9D" w:rsidP="00ED04CC">
            <w:pPr>
              <w:pStyle w:val="ListParagraph"/>
              <w:numPr>
                <w:ilvl w:val="0"/>
                <w:numId w:val="1"/>
              </w:numPr>
              <w:ind w:left="426"/>
              <w:rPr>
                <w:sz w:val="16"/>
                <w:szCs w:val="16"/>
              </w:rPr>
            </w:pPr>
            <w:r>
              <w:rPr>
                <w:sz w:val="16"/>
                <w:szCs w:val="16"/>
              </w:rPr>
              <w:t>Tanks and vessels protected by bund walls.</w:t>
            </w:r>
          </w:p>
          <w:p w14:paraId="519FDF74" w14:textId="77777777" w:rsidR="00F37B9D" w:rsidRDefault="00F37B9D" w:rsidP="00ED04CC">
            <w:pPr>
              <w:pStyle w:val="ListParagraph"/>
              <w:ind w:left="426"/>
              <w:rPr>
                <w:sz w:val="16"/>
                <w:szCs w:val="16"/>
              </w:rPr>
            </w:pPr>
          </w:p>
          <w:p w14:paraId="7D4C377C" w14:textId="77777777" w:rsidR="00F37B9D" w:rsidRPr="00C05679" w:rsidRDefault="00F37B9D" w:rsidP="00ED04CC">
            <w:pPr>
              <w:ind w:left="66"/>
              <w:rPr>
                <w:sz w:val="16"/>
                <w:szCs w:val="16"/>
              </w:rPr>
            </w:pPr>
            <w:r w:rsidRPr="00C05679">
              <w:rPr>
                <w:sz w:val="16"/>
                <w:szCs w:val="16"/>
              </w:rPr>
              <w:t xml:space="preserve">DCS Tank low level alarms: </w:t>
            </w:r>
          </w:p>
          <w:p w14:paraId="6FF981C9" w14:textId="77777777" w:rsidR="00F37B9D" w:rsidRDefault="00F37B9D" w:rsidP="00ED04CC">
            <w:pPr>
              <w:pStyle w:val="ListParagraph"/>
              <w:numPr>
                <w:ilvl w:val="0"/>
                <w:numId w:val="1"/>
              </w:numPr>
              <w:ind w:left="426"/>
              <w:rPr>
                <w:sz w:val="16"/>
                <w:szCs w:val="16"/>
              </w:rPr>
            </w:pPr>
            <w:r>
              <w:rPr>
                <w:sz w:val="16"/>
                <w:szCs w:val="16"/>
              </w:rPr>
              <w:t xml:space="preserve">PET71: </w:t>
            </w:r>
            <w:r>
              <w:rPr>
                <w:sz w:val="16"/>
                <w:szCs w:val="16"/>
              </w:rPr>
              <w:br/>
            </w:r>
            <w:r w:rsidRPr="005A06A5">
              <w:rPr>
                <w:sz w:val="16"/>
                <w:szCs w:val="16"/>
              </w:rPr>
              <w:t xml:space="preserve">  Lo on LI8020. LALL8020 discrete.</w:t>
            </w:r>
          </w:p>
          <w:p w14:paraId="51F4F208" w14:textId="77777777" w:rsidR="00F37B9D" w:rsidRDefault="00F37B9D" w:rsidP="00ED04CC">
            <w:pPr>
              <w:pStyle w:val="ListParagraph"/>
              <w:numPr>
                <w:ilvl w:val="0"/>
                <w:numId w:val="1"/>
              </w:numPr>
              <w:ind w:left="426"/>
              <w:rPr>
                <w:sz w:val="16"/>
                <w:szCs w:val="16"/>
              </w:rPr>
            </w:pPr>
            <w:r>
              <w:rPr>
                <w:sz w:val="16"/>
                <w:szCs w:val="16"/>
              </w:rPr>
              <w:t>PET72:</w:t>
            </w:r>
            <w:r w:rsidRPr="00F22AA8">
              <w:rPr>
                <w:sz w:val="16"/>
                <w:szCs w:val="16"/>
              </w:rPr>
              <w:br/>
            </w:r>
            <w:r w:rsidRPr="005A06A5">
              <w:rPr>
                <w:sz w:val="16"/>
                <w:szCs w:val="16"/>
              </w:rPr>
              <w:t xml:space="preserve">  Lo on LI8022. LALL8022 discrete.</w:t>
            </w:r>
          </w:p>
          <w:p w14:paraId="3CF5FA0B" w14:textId="77777777" w:rsidR="00F37B9D" w:rsidRDefault="00F37B9D" w:rsidP="00ED04CC">
            <w:pPr>
              <w:pStyle w:val="ListParagraph"/>
              <w:numPr>
                <w:ilvl w:val="0"/>
                <w:numId w:val="1"/>
              </w:numPr>
              <w:ind w:left="426"/>
              <w:rPr>
                <w:sz w:val="16"/>
                <w:szCs w:val="16"/>
              </w:rPr>
            </w:pPr>
            <w:r>
              <w:rPr>
                <w:sz w:val="16"/>
                <w:szCs w:val="16"/>
              </w:rPr>
              <w:t>PET73:</w:t>
            </w:r>
            <w:r w:rsidRPr="005A06A5">
              <w:rPr>
                <w:sz w:val="16"/>
                <w:szCs w:val="16"/>
              </w:rPr>
              <w:br/>
              <w:t xml:space="preserve">  Lo on LI8015. LALL8015 discrete.</w:t>
            </w:r>
          </w:p>
          <w:p w14:paraId="4386495E" w14:textId="77777777" w:rsidR="00F37B9D" w:rsidRDefault="00F37B9D" w:rsidP="00ED04CC">
            <w:pPr>
              <w:pStyle w:val="ListParagraph"/>
              <w:numPr>
                <w:ilvl w:val="0"/>
                <w:numId w:val="1"/>
              </w:numPr>
              <w:ind w:left="426"/>
              <w:rPr>
                <w:sz w:val="16"/>
                <w:szCs w:val="16"/>
              </w:rPr>
            </w:pPr>
            <w:r>
              <w:rPr>
                <w:sz w:val="16"/>
                <w:szCs w:val="16"/>
              </w:rPr>
              <w:lastRenderedPageBreak/>
              <w:t>PET74:</w:t>
            </w:r>
            <w:r w:rsidRPr="005A06A5">
              <w:rPr>
                <w:sz w:val="16"/>
                <w:szCs w:val="16"/>
              </w:rPr>
              <w:br/>
              <w:t xml:space="preserve">  Lo on LI8018. LALL8018 discrete.</w:t>
            </w:r>
          </w:p>
          <w:p w14:paraId="11B97F08" w14:textId="77777777" w:rsidR="00F37B9D" w:rsidRPr="00C05679" w:rsidRDefault="00F37B9D" w:rsidP="00ED04CC">
            <w:pPr>
              <w:pStyle w:val="ListParagraph"/>
              <w:numPr>
                <w:ilvl w:val="0"/>
                <w:numId w:val="1"/>
              </w:numPr>
              <w:ind w:left="426"/>
              <w:rPr>
                <w:sz w:val="16"/>
                <w:szCs w:val="16"/>
              </w:rPr>
            </w:pPr>
            <w:r w:rsidRPr="00C05679">
              <w:rPr>
                <w:sz w:val="16"/>
                <w:szCs w:val="16"/>
              </w:rPr>
              <w:t xml:space="preserve">PET18: Lo and lo-lo on LI7644. </w:t>
            </w:r>
          </w:p>
          <w:p w14:paraId="144B0E41" w14:textId="77777777" w:rsidR="00F37B9D" w:rsidRDefault="00F37B9D" w:rsidP="00ED04CC">
            <w:pPr>
              <w:pStyle w:val="ListParagraph"/>
              <w:numPr>
                <w:ilvl w:val="0"/>
                <w:numId w:val="1"/>
              </w:numPr>
              <w:ind w:left="426"/>
              <w:rPr>
                <w:sz w:val="16"/>
                <w:szCs w:val="16"/>
              </w:rPr>
            </w:pPr>
            <w:r>
              <w:rPr>
                <w:sz w:val="16"/>
                <w:szCs w:val="16"/>
              </w:rPr>
              <w:t>PET19: Lo and lo-lo on LI7646</w:t>
            </w:r>
          </w:p>
          <w:p w14:paraId="1E6E9DDF" w14:textId="77777777" w:rsidR="00F37B9D" w:rsidRDefault="00F37B9D" w:rsidP="00ED04CC">
            <w:pPr>
              <w:pStyle w:val="ListParagraph"/>
              <w:ind w:left="426"/>
              <w:rPr>
                <w:sz w:val="16"/>
                <w:szCs w:val="16"/>
              </w:rPr>
            </w:pPr>
          </w:p>
          <w:p w14:paraId="14AB27B7" w14:textId="77777777" w:rsidR="00F37B9D" w:rsidRDefault="00F37B9D" w:rsidP="00ED04CC">
            <w:pPr>
              <w:pStyle w:val="ListParagraph"/>
              <w:numPr>
                <w:ilvl w:val="0"/>
                <w:numId w:val="1"/>
              </w:numPr>
              <w:ind w:left="426"/>
              <w:rPr>
                <w:sz w:val="16"/>
                <w:szCs w:val="16"/>
              </w:rPr>
            </w:pPr>
            <w:r>
              <w:rPr>
                <w:sz w:val="16"/>
                <w:szCs w:val="16"/>
              </w:rPr>
              <w:t>PET18/19 pressure relief to Fume Scrubber Unit</w:t>
            </w:r>
          </w:p>
          <w:p w14:paraId="051F57B3" w14:textId="77777777" w:rsidR="00F37B9D" w:rsidRPr="00C05679" w:rsidRDefault="00F37B9D" w:rsidP="00ED04CC">
            <w:pPr>
              <w:pStyle w:val="ListParagraph"/>
              <w:numPr>
                <w:ilvl w:val="0"/>
                <w:numId w:val="1"/>
              </w:numPr>
              <w:ind w:left="426"/>
              <w:rPr>
                <w:sz w:val="16"/>
                <w:szCs w:val="16"/>
              </w:rPr>
            </w:pPr>
            <w:r>
              <w:rPr>
                <w:sz w:val="16"/>
                <w:szCs w:val="16"/>
              </w:rPr>
              <w:t>PCV7729 vacuum relief connected to PET18/19 venting lines.</w:t>
            </w:r>
          </w:p>
          <w:p w14:paraId="1E7414B1" w14:textId="77777777" w:rsidR="00F37B9D" w:rsidRPr="000C54FF" w:rsidRDefault="00F37B9D" w:rsidP="00ED04CC">
            <w:pPr>
              <w:pStyle w:val="ListParagraph"/>
              <w:numPr>
                <w:ilvl w:val="0"/>
                <w:numId w:val="1"/>
              </w:numPr>
              <w:ind w:left="426"/>
              <w:rPr>
                <w:sz w:val="16"/>
                <w:szCs w:val="16"/>
              </w:rPr>
            </w:pPr>
            <w:r w:rsidRPr="000C54FF">
              <w:rPr>
                <w:sz w:val="16"/>
                <w:szCs w:val="16"/>
              </w:rPr>
              <w:t xml:space="preserve">Bund capacity is 110% of largest tank or vessel </w:t>
            </w:r>
          </w:p>
          <w:p w14:paraId="664A99A6" w14:textId="77777777" w:rsidR="00F37B9D" w:rsidRDefault="00F37B9D" w:rsidP="00ED04CC">
            <w:pPr>
              <w:pStyle w:val="ListParagraph"/>
              <w:numPr>
                <w:ilvl w:val="0"/>
                <w:numId w:val="1"/>
              </w:numPr>
              <w:ind w:left="426"/>
              <w:rPr>
                <w:sz w:val="16"/>
                <w:szCs w:val="16"/>
              </w:rPr>
            </w:pPr>
            <w:r>
              <w:rPr>
                <w:sz w:val="16"/>
                <w:szCs w:val="16"/>
              </w:rPr>
              <w:t>PET71/72/73/73 l</w:t>
            </w:r>
            <w:r w:rsidRPr="005A06A5">
              <w:rPr>
                <w:sz w:val="16"/>
                <w:szCs w:val="16"/>
              </w:rPr>
              <w:t xml:space="preserve">oss of containment </w:t>
            </w:r>
            <w:r>
              <w:rPr>
                <w:sz w:val="16"/>
                <w:szCs w:val="16"/>
              </w:rPr>
              <w:t>can be pumped back into tanks or transferred to PET18.</w:t>
            </w:r>
          </w:p>
          <w:p w14:paraId="56F55CDB" w14:textId="77777777" w:rsidR="00F37B9D" w:rsidRPr="00C05679" w:rsidRDefault="00F37B9D" w:rsidP="00ED04CC">
            <w:pPr>
              <w:pStyle w:val="ListParagraph"/>
              <w:numPr>
                <w:ilvl w:val="0"/>
                <w:numId w:val="1"/>
              </w:numPr>
              <w:ind w:left="426"/>
              <w:rPr>
                <w:sz w:val="16"/>
                <w:szCs w:val="16"/>
              </w:rPr>
            </w:pPr>
            <w:r>
              <w:rPr>
                <w:sz w:val="16"/>
                <w:szCs w:val="16"/>
              </w:rPr>
              <w:t>PET18/19 loss of containment will be contained and pumped to PET18 for recycle in the Ferric Plant</w:t>
            </w:r>
          </w:p>
          <w:p w14:paraId="1DF81873" w14:textId="77777777" w:rsidR="00F37B9D" w:rsidRDefault="00F37B9D" w:rsidP="00ED04CC">
            <w:pPr>
              <w:pStyle w:val="ListParagraph"/>
              <w:numPr>
                <w:ilvl w:val="0"/>
                <w:numId w:val="1"/>
              </w:numPr>
              <w:ind w:left="426"/>
              <w:rPr>
                <w:sz w:val="16"/>
                <w:szCs w:val="16"/>
              </w:rPr>
            </w:pPr>
            <w:r w:rsidRPr="005A06A5">
              <w:rPr>
                <w:sz w:val="16"/>
                <w:szCs w:val="16"/>
              </w:rPr>
              <w:t>Weeping solution may be detectable</w:t>
            </w:r>
          </w:p>
          <w:p w14:paraId="51CEB3EA"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01D9046F" w14:textId="77777777" w:rsidR="00F37B9D" w:rsidRDefault="00F37B9D" w:rsidP="00ED04CC">
            <w:pPr>
              <w:pStyle w:val="ListParagraph"/>
              <w:numPr>
                <w:ilvl w:val="0"/>
                <w:numId w:val="1"/>
              </w:numPr>
              <w:ind w:left="426"/>
              <w:rPr>
                <w:sz w:val="16"/>
                <w:szCs w:val="16"/>
              </w:rPr>
            </w:pPr>
            <w:r>
              <w:rPr>
                <w:sz w:val="16"/>
                <w:szCs w:val="16"/>
              </w:rPr>
              <w:t>Response Plan</w:t>
            </w:r>
          </w:p>
          <w:p w14:paraId="7D8BC36D" w14:textId="77777777" w:rsidR="00F37B9D" w:rsidRPr="000C54FF" w:rsidRDefault="00F37B9D" w:rsidP="00ED04CC">
            <w:pPr>
              <w:pStyle w:val="ListParagraph"/>
              <w:ind w:left="426"/>
              <w:rPr>
                <w:color w:val="FF0000"/>
                <w:sz w:val="16"/>
                <w:szCs w:val="16"/>
              </w:rPr>
            </w:pPr>
          </w:p>
        </w:tc>
        <w:tc>
          <w:tcPr>
            <w:tcW w:w="1243" w:type="dxa"/>
            <w:gridSpan w:val="2"/>
          </w:tcPr>
          <w:p w14:paraId="75D53A23" w14:textId="77777777" w:rsidR="00F37B9D" w:rsidRPr="007D758F" w:rsidRDefault="00F37B9D" w:rsidP="00ED04CC">
            <w:pPr>
              <w:rPr>
                <w:sz w:val="16"/>
                <w:szCs w:val="16"/>
              </w:rPr>
            </w:pPr>
            <w:r w:rsidRPr="007D758F">
              <w:rPr>
                <w:sz w:val="16"/>
                <w:szCs w:val="16"/>
              </w:rPr>
              <w:lastRenderedPageBreak/>
              <w:t xml:space="preserve">Category </w:t>
            </w:r>
            <w:r w:rsidR="00935018">
              <w:rPr>
                <w:sz w:val="16"/>
                <w:szCs w:val="16"/>
              </w:rPr>
              <w:t>3</w:t>
            </w:r>
            <w:r>
              <w:rPr>
                <w:sz w:val="16"/>
                <w:szCs w:val="16"/>
              </w:rPr>
              <w:t>.</w:t>
            </w:r>
            <w:r w:rsidR="00935018">
              <w:rPr>
                <w:sz w:val="16"/>
                <w:szCs w:val="16"/>
              </w:rPr>
              <w:t>2</w:t>
            </w:r>
          </w:p>
        </w:tc>
        <w:tc>
          <w:tcPr>
            <w:tcW w:w="2017" w:type="dxa"/>
          </w:tcPr>
          <w:p w14:paraId="10244621" w14:textId="77777777" w:rsidR="00F37B9D" w:rsidRPr="007D758F" w:rsidRDefault="00F37B9D" w:rsidP="00ED04CC">
            <w:pPr>
              <w:rPr>
                <w:sz w:val="16"/>
                <w:szCs w:val="16"/>
              </w:rPr>
            </w:pPr>
            <w:r>
              <w:rPr>
                <w:sz w:val="16"/>
                <w:szCs w:val="16"/>
              </w:rPr>
              <w:t xml:space="preserve">Very </w:t>
            </w:r>
            <w:r w:rsidRPr="007D758F">
              <w:rPr>
                <w:sz w:val="16"/>
                <w:szCs w:val="16"/>
              </w:rPr>
              <w:t>Unlikely</w:t>
            </w:r>
          </w:p>
        </w:tc>
        <w:tc>
          <w:tcPr>
            <w:tcW w:w="1560" w:type="dxa"/>
          </w:tcPr>
          <w:p w14:paraId="5AA32BBD" w14:textId="77777777" w:rsidR="00F37B9D" w:rsidRPr="007D758F" w:rsidRDefault="00F37B9D" w:rsidP="00ED04CC">
            <w:pPr>
              <w:rPr>
                <w:sz w:val="16"/>
                <w:szCs w:val="16"/>
              </w:rPr>
            </w:pPr>
            <w:r w:rsidRPr="007D758F">
              <w:rPr>
                <w:sz w:val="16"/>
                <w:szCs w:val="16"/>
              </w:rPr>
              <w:t xml:space="preserve">Level </w:t>
            </w:r>
            <w:r>
              <w:rPr>
                <w:sz w:val="16"/>
                <w:szCs w:val="16"/>
              </w:rPr>
              <w:t>I</w:t>
            </w:r>
            <w:r w:rsidR="00935018">
              <w:rPr>
                <w:sz w:val="16"/>
                <w:szCs w:val="16"/>
              </w:rPr>
              <w:t>V</w:t>
            </w:r>
          </w:p>
        </w:tc>
      </w:tr>
      <w:tr w:rsidR="00F37B9D" w:rsidRPr="007D758F" w14:paraId="0E3D7929" w14:textId="77777777" w:rsidTr="00B36406">
        <w:tc>
          <w:tcPr>
            <w:tcW w:w="1668" w:type="dxa"/>
          </w:tcPr>
          <w:p w14:paraId="4F24B4E2" w14:textId="77777777" w:rsidR="00F37B9D" w:rsidRDefault="00F37B9D" w:rsidP="00ED04CC"/>
        </w:tc>
        <w:tc>
          <w:tcPr>
            <w:tcW w:w="1302" w:type="dxa"/>
            <w:tcBorders>
              <w:bottom w:val="single" w:sz="4" w:space="0" w:color="auto"/>
            </w:tcBorders>
            <w:shd w:val="clear" w:color="auto" w:fill="D99594" w:themeFill="accent2" w:themeFillTint="99"/>
          </w:tcPr>
          <w:p w14:paraId="4E3C169F" w14:textId="77777777" w:rsidR="00F37B9D" w:rsidRPr="0090250A" w:rsidRDefault="00F37B9D" w:rsidP="00ED04CC">
            <w:pPr>
              <w:rPr>
                <w:b/>
              </w:rPr>
            </w:pPr>
            <w:r w:rsidRPr="0090250A">
              <w:rPr>
                <w:b/>
              </w:rPr>
              <w:t>Hum</w:t>
            </w:r>
          </w:p>
        </w:tc>
        <w:tc>
          <w:tcPr>
            <w:tcW w:w="3374" w:type="dxa"/>
          </w:tcPr>
          <w:p w14:paraId="723CA767" w14:textId="77777777" w:rsidR="00F37B9D" w:rsidRPr="007D758F" w:rsidRDefault="00F37B9D"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w:t>
            </w:r>
          </w:p>
        </w:tc>
        <w:tc>
          <w:tcPr>
            <w:tcW w:w="3010" w:type="dxa"/>
          </w:tcPr>
          <w:p w14:paraId="1BEF0BDD" w14:textId="77777777" w:rsidR="00F37B9D" w:rsidRPr="007D758F" w:rsidRDefault="00F37B9D" w:rsidP="00ED04CC">
            <w:pPr>
              <w:pStyle w:val="ListParagraph"/>
              <w:numPr>
                <w:ilvl w:val="0"/>
                <w:numId w:val="1"/>
              </w:numPr>
              <w:ind w:left="426"/>
              <w:rPr>
                <w:sz w:val="16"/>
                <w:szCs w:val="16"/>
              </w:rPr>
            </w:pPr>
            <w:r w:rsidRPr="007D758F">
              <w:rPr>
                <w:sz w:val="16"/>
                <w:szCs w:val="16"/>
              </w:rPr>
              <w:t>As for “Nat”</w:t>
            </w:r>
          </w:p>
          <w:p w14:paraId="3CA6D110" w14:textId="77777777" w:rsidR="00F37B9D" w:rsidRDefault="00F37B9D"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6AF19FE" w14:textId="77777777" w:rsidR="00F37B9D" w:rsidRPr="007D758F" w:rsidRDefault="00F37B9D" w:rsidP="00ED04CC">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6685148A" w14:textId="77777777" w:rsidR="00F37B9D" w:rsidRPr="007D758F" w:rsidRDefault="00F37B9D" w:rsidP="00ED04CC">
            <w:pPr>
              <w:rPr>
                <w:sz w:val="16"/>
                <w:szCs w:val="16"/>
              </w:rPr>
            </w:pPr>
            <w:r w:rsidRPr="007D758F">
              <w:rPr>
                <w:sz w:val="16"/>
                <w:szCs w:val="16"/>
              </w:rPr>
              <w:t xml:space="preserve">Category </w:t>
            </w:r>
            <w:r>
              <w:rPr>
                <w:sz w:val="16"/>
                <w:szCs w:val="16"/>
              </w:rPr>
              <w:t>3.2</w:t>
            </w:r>
          </w:p>
        </w:tc>
        <w:tc>
          <w:tcPr>
            <w:tcW w:w="2017" w:type="dxa"/>
          </w:tcPr>
          <w:p w14:paraId="1A71E839" w14:textId="77777777" w:rsidR="00F37B9D" w:rsidRPr="007D758F" w:rsidRDefault="00F37B9D" w:rsidP="00ED04CC">
            <w:pPr>
              <w:rPr>
                <w:sz w:val="16"/>
                <w:szCs w:val="16"/>
              </w:rPr>
            </w:pPr>
            <w:r>
              <w:rPr>
                <w:sz w:val="16"/>
                <w:szCs w:val="16"/>
              </w:rPr>
              <w:t xml:space="preserve">Very </w:t>
            </w:r>
            <w:r w:rsidRPr="007D758F">
              <w:rPr>
                <w:sz w:val="16"/>
                <w:szCs w:val="16"/>
              </w:rPr>
              <w:t>Unlikely</w:t>
            </w:r>
          </w:p>
        </w:tc>
        <w:tc>
          <w:tcPr>
            <w:tcW w:w="1560" w:type="dxa"/>
          </w:tcPr>
          <w:p w14:paraId="1EE69060" w14:textId="77777777" w:rsidR="00F37B9D" w:rsidRPr="007D758F" w:rsidRDefault="00F37B9D" w:rsidP="00ED04CC">
            <w:pPr>
              <w:rPr>
                <w:sz w:val="16"/>
                <w:szCs w:val="16"/>
              </w:rPr>
            </w:pPr>
            <w:r w:rsidRPr="007D758F">
              <w:rPr>
                <w:sz w:val="16"/>
                <w:szCs w:val="16"/>
              </w:rPr>
              <w:t xml:space="preserve">Level </w:t>
            </w:r>
            <w:r>
              <w:rPr>
                <w:sz w:val="16"/>
                <w:szCs w:val="16"/>
              </w:rPr>
              <w:t>IV</w:t>
            </w:r>
          </w:p>
        </w:tc>
      </w:tr>
      <w:tr w:rsidR="00F37B9D" w:rsidRPr="007D758F" w14:paraId="65572E40" w14:textId="77777777" w:rsidTr="00B36406">
        <w:tc>
          <w:tcPr>
            <w:tcW w:w="14174" w:type="dxa"/>
            <w:gridSpan w:val="8"/>
          </w:tcPr>
          <w:p w14:paraId="675DDBE7" w14:textId="77777777" w:rsidR="00F37B9D" w:rsidRDefault="00F37B9D" w:rsidP="00ED04CC">
            <w:pPr>
              <w:rPr>
                <w:sz w:val="20"/>
                <w:szCs w:val="20"/>
              </w:rPr>
            </w:pPr>
            <w:r w:rsidRPr="007D758F">
              <w:rPr>
                <w:sz w:val="20"/>
                <w:szCs w:val="20"/>
              </w:rPr>
              <w:t>Item [0</w:t>
            </w:r>
            <w:r>
              <w:rPr>
                <w:sz w:val="20"/>
                <w:szCs w:val="20"/>
              </w:rPr>
              <w:t>4</w:t>
            </w:r>
            <w:r w:rsidRPr="007D758F">
              <w:rPr>
                <w:sz w:val="20"/>
                <w:szCs w:val="20"/>
              </w:rPr>
              <w:t xml:space="preserve">]. </w:t>
            </w:r>
            <w:r>
              <w:rPr>
                <w:sz w:val="20"/>
                <w:szCs w:val="20"/>
              </w:rPr>
              <w:t>Loss of containment from piping</w:t>
            </w:r>
          </w:p>
          <w:p w14:paraId="16CA2E19" w14:textId="77777777" w:rsidR="00F37B9D" w:rsidRPr="007D758F" w:rsidRDefault="00F37B9D" w:rsidP="00ED04CC">
            <w:pPr>
              <w:rPr>
                <w:sz w:val="20"/>
                <w:szCs w:val="20"/>
              </w:rPr>
            </w:pPr>
          </w:p>
        </w:tc>
      </w:tr>
      <w:tr w:rsidR="00F37B9D" w:rsidRPr="007D758F" w14:paraId="4D058037" w14:textId="77777777" w:rsidTr="00B36406">
        <w:tc>
          <w:tcPr>
            <w:tcW w:w="1668" w:type="dxa"/>
          </w:tcPr>
          <w:p w14:paraId="5C963DCA" w14:textId="77777777" w:rsidR="00F37B9D" w:rsidRDefault="00F37B9D" w:rsidP="00ED04CC"/>
        </w:tc>
        <w:tc>
          <w:tcPr>
            <w:tcW w:w="1302" w:type="dxa"/>
            <w:tcBorders>
              <w:bottom w:val="single" w:sz="4" w:space="0" w:color="auto"/>
            </w:tcBorders>
            <w:shd w:val="clear" w:color="auto" w:fill="92D050"/>
          </w:tcPr>
          <w:p w14:paraId="0ACD67D8" w14:textId="77777777" w:rsidR="00F37B9D" w:rsidRPr="0090250A" w:rsidRDefault="00F37B9D" w:rsidP="00ED04CC">
            <w:pPr>
              <w:rPr>
                <w:b/>
              </w:rPr>
            </w:pPr>
            <w:r w:rsidRPr="0090250A">
              <w:rPr>
                <w:b/>
              </w:rPr>
              <w:t>Nat</w:t>
            </w:r>
          </w:p>
        </w:tc>
        <w:tc>
          <w:tcPr>
            <w:tcW w:w="3374" w:type="dxa"/>
          </w:tcPr>
          <w:p w14:paraId="05158DCF" w14:textId="77777777" w:rsidR="00F37B9D" w:rsidRDefault="00935018" w:rsidP="00ED04CC">
            <w:pPr>
              <w:rPr>
                <w:sz w:val="16"/>
                <w:szCs w:val="16"/>
              </w:rPr>
            </w:pPr>
            <w:r>
              <w:rPr>
                <w:sz w:val="16"/>
                <w:szCs w:val="16"/>
              </w:rPr>
              <w:t xml:space="preserve">Interceptor Pit 1 overflow </w:t>
            </w:r>
            <w:r w:rsidR="00F37B9D">
              <w:rPr>
                <w:sz w:val="16"/>
                <w:szCs w:val="16"/>
              </w:rPr>
              <w:t>to Springvale Drain. Adverse impact on aquatic organisms, including lethal dosage. Release to SWOOS from Site Utilities without treatment, resulting in adverse impact on trade waste water quality.</w:t>
            </w:r>
          </w:p>
          <w:p w14:paraId="26EDE47D" w14:textId="77777777" w:rsidR="00F37B9D" w:rsidRPr="007D758F" w:rsidRDefault="00F37B9D" w:rsidP="00ED04CC">
            <w:pPr>
              <w:rPr>
                <w:sz w:val="16"/>
                <w:szCs w:val="16"/>
              </w:rPr>
            </w:pPr>
          </w:p>
        </w:tc>
        <w:tc>
          <w:tcPr>
            <w:tcW w:w="3010" w:type="dxa"/>
          </w:tcPr>
          <w:p w14:paraId="0F636249" w14:textId="77777777" w:rsidR="00F37B9D" w:rsidRDefault="00F37B9D" w:rsidP="00ED04CC">
            <w:pPr>
              <w:pStyle w:val="ListParagraph"/>
              <w:numPr>
                <w:ilvl w:val="0"/>
                <w:numId w:val="1"/>
              </w:numPr>
              <w:ind w:left="426"/>
              <w:rPr>
                <w:sz w:val="16"/>
                <w:szCs w:val="16"/>
              </w:rPr>
            </w:pPr>
            <w:r>
              <w:rPr>
                <w:sz w:val="16"/>
                <w:szCs w:val="16"/>
              </w:rPr>
              <w:t>Correct material and gasket specification</w:t>
            </w:r>
          </w:p>
          <w:p w14:paraId="72BE39F2" w14:textId="77777777" w:rsidR="00F37B9D" w:rsidRDefault="00F37B9D" w:rsidP="00ED04CC">
            <w:pPr>
              <w:pStyle w:val="ListParagraph"/>
              <w:numPr>
                <w:ilvl w:val="0"/>
                <w:numId w:val="1"/>
              </w:numPr>
              <w:ind w:left="426"/>
              <w:rPr>
                <w:sz w:val="16"/>
                <w:szCs w:val="16"/>
              </w:rPr>
            </w:pPr>
            <w:r>
              <w:rPr>
                <w:sz w:val="16"/>
                <w:szCs w:val="16"/>
              </w:rPr>
              <w:t>Double block isolations on offshoots</w:t>
            </w:r>
          </w:p>
          <w:p w14:paraId="06C1F84C" w14:textId="77777777" w:rsidR="00F37B9D" w:rsidRDefault="007B2557" w:rsidP="00ED04CC">
            <w:pPr>
              <w:pStyle w:val="ListParagraph"/>
              <w:numPr>
                <w:ilvl w:val="0"/>
                <w:numId w:val="1"/>
              </w:numPr>
              <w:ind w:left="426"/>
              <w:rPr>
                <w:sz w:val="16"/>
                <w:szCs w:val="16"/>
              </w:rPr>
            </w:pPr>
            <w:r>
              <w:rPr>
                <w:sz w:val="16"/>
                <w:szCs w:val="16"/>
              </w:rPr>
              <w:t>P</w:t>
            </w:r>
            <w:r w:rsidR="00F37B9D">
              <w:rPr>
                <w:sz w:val="16"/>
                <w:szCs w:val="16"/>
              </w:rPr>
              <w:t>iping and valves in bunded areas to avoid physical impact and contain potential spills</w:t>
            </w:r>
          </w:p>
          <w:p w14:paraId="5A5F26FE" w14:textId="77777777" w:rsidR="00F37B9D" w:rsidRDefault="00F37B9D" w:rsidP="00ED04CC">
            <w:pPr>
              <w:pStyle w:val="ListParagraph"/>
              <w:numPr>
                <w:ilvl w:val="0"/>
                <w:numId w:val="1"/>
              </w:numPr>
              <w:ind w:left="426"/>
              <w:rPr>
                <w:sz w:val="16"/>
                <w:szCs w:val="16"/>
              </w:rPr>
            </w:pPr>
            <w:r>
              <w:rPr>
                <w:sz w:val="16"/>
                <w:szCs w:val="16"/>
              </w:rPr>
              <w:t>Piping supports to prevent strain, cracks and loss of containment</w:t>
            </w:r>
          </w:p>
          <w:p w14:paraId="0F67BEA2" w14:textId="77777777" w:rsidR="00F37B9D" w:rsidRDefault="00F37B9D" w:rsidP="00ED04CC">
            <w:pPr>
              <w:pStyle w:val="ListParagraph"/>
              <w:numPr>
                <w:ilvl w:val="0"/>
                <w:numId w:val="1"/>
              </w:numPr>
              <w:ind w:left="426"/>
              <w:rPr>
                <w:sz w:val="16"/>
                <w:szCs w:val="16"/>
              </w:rPr>
            </w:pPr>
            <w:r>
              <w:rPr>
                <w:sz w:val="16"/>
                <w:szCs w:val="16"/>
              </w:rPr>
              <w:t>Selected piping elevated to prevent physical impact damage</w:t>
            </w:r>
          </w:p>
          <w:p w14:paraId="1A0916F5" w14:textId="77777777" w:rsidR="00F37B9D" w:rsidRDefault="00F37B9D" w:rsidP="00ED04CC">
            <w:pPr>
              <w:pStyle w:val="ListParagraph"/>
              <w:numPr>
                <w:ilvl w:val="0"/>
                <w:numId w:val="1"/>
              </w:numPr>
              <w:ind w:left="426"/>
              <w:rPr>
                <w:sz w:val="16"/>
                <w:szCs w:val="16"/>
              </w:rPr>
            </w:pPr>
            <w:r>
              <w:rPr>
                <w:sz w:val="16"/>
                <w:szCs w:val="16"/>
              </w:rPr>
              <w:t>Valves selected suitable for operation</w:t>
            </w:r>
          </w:p>
          <w:p w14:paraId="69C28121" w14:textId="77777777" w:rsidR="00F37B9D" w:rsidRDefault="00F37B9D" w:rsidP="00ED04CC">
            <w:pPr>
              <w:pStyle w:val="ListParagraph"/>
              <w:numPr>
                <w:ilvl w:val="0"/>
                <w:numId w:val="1"/>
              </w:numPr>
              <w:ind w:left="426"/>
              <w:rPr>
                <w:sz w:val="16"/>
                <w:szCs w:val="16"/>
              </w:rPr>
            </w:pPr>
            <w:proofErr w:type="gramStart"/>
            <w:r>
              <w:rPr>
                <w:sz w:val="16"/>
                <w:szCs w:val="16"/>
              </w:rPr>
              <w:lastRenderedPageBreak/>
              <w:t>Amount</w:t>
            </w:r>
            <w:proofErr w:type="gramEnd"/>
            <w:r>
              <w:rPr>
                <w:sz w:val="16"/>
                <w:szCs w:val="16"/>
              </w:rPr>
              <w:t xml:space="preserve"> of nozzles and flange connections minimised</w:t>
            </w:r>
          </w:p>
          <w:p w14:paraId="65E0BDCE" w14:textId="77777777" w:rsidR="00F37B9D" w:rsidRPr="006A16BF" w:rsidRDefault="00F37B9D" w:rsidP="00ED04CC">
            <w:pPr>
              <w:pStyle w:val="ListParagraph"/>
              <w:numPr>
                <w:ilvl w:val="0"/>
                <w:numId w:val="1"/>
              </w:numPr>
              <w:ind w:left="426"/>
              <w:rPr>
                <w:sz w:val="16"/>
                <w:szCs w:val="16"/>
              </w:rPr>
            </w:pPr>
            <w:r>
              <w:rPr>
                <w:sz w:val="16"/>
                <w:szCs w:val="16"/>
                <w:lang w:val="en-US"/>
              </w:rPr>
              <w:t>Isolation valves and automatics isolation valves.</w:t>
            </w:r>
          </w:p>
          <w:p w14:paraId="79DE7A79" w14:textId="77777777" w:rsidR="00F37B9D" w:rsidRPr="006A16BF" w:rsidRDefault="00F37B9D" w:rsidP="00ED04CC">
            <w:pPr>
              <w:pStyle w:val="ListParagraph"/>
              <w:numPr>
                <w:ilvl w:val="0"/>
                <w:numId w:val="1"/>
              </w:numPr>
              <w:ind w:left="426"/>
              <w:rPr>
                <w:i/>
                <w:sz w:val="16"/>
                <w:szCs w:val="16"/>
              </w:rPr>
            </w:pPr>
            <w:r>
              <w:rPr>
                <w:sz w:val="16"/>
                <w:szCs w:val="16"/>
              </w:rPr>
              <w:t>Visual inspections by loader</w:t>
            </w:r>
          </w:p>
          <w:p w14:paraId="670D70B6" w14:textId="77777777" w:rsidR="00F37B9D" w:rsidRDefault="00F37B9D" w:rsidP="00ED04CC">
            <w:pPr>
              <w:pStyle w:val="ListParagraph"/>
              <w:numPr>
                <w:ilvl w:val="0"/>
                <w:numId w:val="1"/>
              </w:numPr>
              <w:ind w:left="426"/>
              <w:rPr>
                <w:sz w:val="16"/>
                <w:szCs w:val="16"/>
              </w:rPr>
            </w:pPr>
            <w:r w:rsidRPr="00A0296A">
              <w:rPr>
                <w:sz w:val="16"/>
                <w:szCs w:val="16"/>
              </w:rPr>
              <w:t xml:space="preserve">EP6 </w:t>
            </w:r>
            <w:r>
              <w:rPr>
                <w:sz w:val="16"/>
                <w:szCs w:val="16"/>
              </w:rPr>
              <w:t>lo and lo-lo pH alarms on AI7011.</w:t>
            </w:r>
          </w:p>
          <w:p w14:paraId="09A9E098" w14:textId="77777777" w:rsidR="00F37B9D" w:rsidRPr="00AA2482" w:rsidRDefault="00F37B9D" w:rsidP="00ED04CC">
            <w:pPr>
              <w:pStyle w:val="ListParagraph"/>
              <w:ind w:left="426"/>
              <w:rPr>
                <w:b/>
                <w:sz w:val="16"/>
                <w:szCs w:val="16"/>
              </w:rPr>
            </w:pPr>
            <w:r>
              <w:rPr>
                <w:b/>
                <w:sz w:val="16"/>
                <w:szCs w:val="16"/>
              </w:rPr>
              <w:t>ERA-CC-001</w:t>
            </w:r>
          </w:p>
          <w:p w14:paraId="5519DEF7" w14:textId="77777777" w:rsidR="00F37B9D" w:rsidRDefault="00F37B9D" w:rsidP="00ED04CC">
            <w:pPr>
              <w:pStyle w:val="ListParagraph"/>
              <w:numPr>
                <w:ilvl w:val="0"/>
                <w:numId w:val="1"/>
              </w:numPr>
              <w:ind w:left="426"/>
              <w:rPr>
                <w:sz w:val="16"/>
                <w:szCs w:val="16"/>
              </w:rPr>
            </w:pPr>
            <w:r>
              <w:rPr>
                <w:sz w:val="16"/>
                <w:szCs w:val="16"/>
              </w:rPr>
              <w:t>AAL7011 discrete pH alarm.</w:t>
            </w:r>
          </w:p>
          <w:p w14:paraId="5C8B88F7" w14:textId="77777777" w:rsidR="00F37B9D" w:rsidRPr="00930DFE" w:rsidRDefault="00F37B9D" w:rsidP="00ED04CC">
            <w:pPr>
              <w:pStyle w:val="ListParagraph"/>
              <w:numPr>
                <w:ilvl w:val="0"/>
                <w:numId w:val="1"/>
              </w:numPr>
              <w:ind w:left="426"/>
              <w:rPr>
                <w:sz w:val="16"/>
                <w:szCs w:val="16"/>
              </w:rPr>
            </w:pPr>
            <w:r w:rsidRPr="006A16BF">
              <w:rPr>
                <w:sz w:val="16"/>
                <w:szCs w:val="16"/>
              </w:rPr>
              <w:t>Site Utilities contact Control Room</w:t>
            </w:r>
          </w:p>
          <w:p w14:paraId="70124066"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073D6CA3" w14:textId="77777777" w:rsidR="00F37B9D" w:rsidRPr="006A16BF" w:rsidRDefault="00F37B9D" w:rsidP="00ED04CC">
            <w:pPr>
              <w:pStyle w:val="ListParagraph"/>
              <w:numPr>
                <w:ilvl w:val="0"/>
                <w:numId w:val="1"/>
              </w:numPr>
              <w:ind w:left="426"/>
              <w:rPr>
                <w:i/>
                <w:sz w:val="16"/>
                <w:szCs w:val="16"/>
              </w:rPr>
            </w:pPr>
            <w:r w:rsidRPr="006A16BF">
              <w:rPr>
                <w:sz w:val="16"/>
                <w:szCs w:val="16"/>
              </w:rPr>
              <w:t>Response Plan</w:t>
            </w:r>
          </w:p>
          <w:p w14:paraId="5A7D6C20" w14:textId="77777777" w:rsidR="00F37B9D" w:rsidRPr="00BD7CE9" w:rsidRDefault="00F37B9D" w:rsidP="00ED04CC">
            <w:pPr>
              <w:pStyle w:val="ListParagraph"/>
              <w:ind w:left="426"/>
              <w:rPr>
                <w:i/>
                <w:sz w:val="16"/>
                <w:szCs w:val="16"/>
              </w:rPr>
            </w:pPr>
          </w:p>
        </w:tc>
        <w:tc>
          <w:tcPr>
            <w:tcW w:w="1243" w:type="dxa"/>
            <w:gridSpan w:val="2"/>
          </w:tcPr>
          <w:p w14:paraId="18A9E956" w14:textId="77777777" w:rsidR="00F37B9D" w:rsidRPr="007D758F" w:rsidRDefault="00F37B9D" w:rsidP="00ED04CC">
            <w:pPr>
              <w:rPr>
                <w:sz w:val="16"/>
                <w:szCs w:val="16"/>
              </w:rPr>
            </w:pPr>
            <w:r w:rsidRPr="007D758F">
              <w:rPr>
                <w:sz w:val="16"/>
                <w:szCs w:val="16"/>
              </w:rPr>
              <w:lastRenderedPageBreak/>
              <w:t xml:space="preserve">Category </w:t>
            </w:r>
            <w:r w:rsidR="00935018">
              <w:rPr>
                <w:sz w:val="16"/>
                <w:szCs w:val="16"/>
              </w:rPr>
              <w:t>3</w:t>
            </w:r>
            <w:r>
              <w:rPr>
                <w:sz w:val="16"/>
                <w:szCs w:val="16"/>
              </w:rPr>
              <w:t>.</w:t>
            </w:r>
            <w:r w:rsidR="00935018">
              <w:rPr>
                <w:sz w:val="16"/>
                <w:szCs w:val="16"/>
              </w:rPr>
              <w:t>2</w:t>
            </w:r>
          </w:p>
        </w:tc>
        <w:tc>
          <w:tcPr>
            <w:tcW w:w="2017" w:type="dxa"/>
          </w:tcPr>
          <w:p w14:paraId="49693653" w14:textId="77777777" w:rsidR="00F37B9D" w:rsidRPr="007D758F" w:rsidRDefault="007B2557" w:rsidP="00ED04CC">
            <w:pPr>
              <w:rPr>
                <w:sz w:val="16"/>
                <w:szCs w:val="16"/>
              </w:rPr>
            </w:pPr>
            <w:r>
              <w:rPr>
                <w:sz w:val="16"/>
                <w:szCs w:val="16"/>
              </w:rPr>
              <w:t xml:space="preserve">Very </w:t>
            </w:r>
            <w:r w:rsidR="00F37B9D" w:rsidRPr="007D758F">
              <w:rPr>
                <w:sz w:val="16"/>
                <w:szCs w:val="16"/>
              </w:rPr>
              <w:t>Unlikely</w:t>
            </w:r>
          </w:p>
        </w:tc>
        <w:tc>
          <w:tcPr>
            <w:tcW w:w="1560" w:type="dxa"/>
          </w:tcPr>
          <w:p w14:paraId="6455DCD3" w14:textId="77777777" w:rsidR="00F37B9D" w:rsidRPr="007D758F" w:rsidRDefault="00F37B9D" w:rsidP="00ED04CC">
            <w:pPr>
              <w:rPr>
                <w:sz w:val="16"/>
                <w:szCs w:val="16"/>
              </w:rPr>
            </w:pPr>
            <w:r w:rsidRPr="007D758F">
              <w:rPr>
                <w:sz w:val="16"/>
                <w:szCs w:val="16"/>
              </w:rPr>
              <w:t xml:space="preserve">Level </w:t>
            </w:r>
            <w:r>
              <w:rPr>
                <w:sz w:val="16"/>
                <w:szCs w:val="16"/>
              </w:rPr>
              <w:t>I</w:t>
            </w:r>
            <w:r w:rsidR="007B2557">
              <w:rPr>
                <w:sz w:val="16"/>
                <w:szCs w:val="16"/>
              </w:rPr>
              <w:t>V</w:t>
            </w:r>
          </w:p>
        </w:tc>
      </w:tr>
      <w:tr w:rsidR="00F37B9D" w:rsidRPr="007D758F" w14:paraId="7743C0C9" w14:textId="77777777" w:rsidTr="00B36406">
        <w:tc>
          <w:tcPr>
            <w:tcW w:w="1668" w:type="dxa"/>
          </w:tcPr>
          <w:p w14:paraId="67149798" w14:textId="77777777" w:rsidR="00F37B9D" w:rsidRDefault="00F37B9D" w:rsidP="00ED04CC"/>
        </w:tc>
        <w:tc>
          <w:tcPr>
            <w:tcW w:w="1302" w:type="dxa"/>
            <w:tcBorders>
              <w:bottom w:val="single" w:sz="4" w:space="0" w:color="auto"/>
            </w:tcBorders>
            <w:shd w:val="clear" w:color="auto" w:fill="D99594" w:themeFill="accent2" w:themeFillTint="99"/>
          </w:tcPr>
          <w:p w14:paraId="1C08855A" w14:textId="77777777" w:rsidR="00F37B9D" w:rsidRPr="0090250A" w:rsidRDefault="00F37B9D" w:rsidP="00ED04CC">
            <w:pPr>
              <w:rPr>
                <w:b/>
              </w:rPr>
            </w:pPr>
            <w:r w:rsidRPr="0090250A">
              <w:rPr>
                <w:b/>
              </w:rPr>
              <w:t>Hum</w:t>
            </w:r>
          </w:p>
        </w:tc>
        <w:tc>
          <w:tcPr>
            <w:tcW w:w="3374" w:type="dxa"/>
          </w:tcPr>
          <w:p w14:paraId="0DF08D17" w14:textId="77777777" w:rsidR="00F37B9D" w:rsidRPr="007D758F" w:rsidRDefault="00F37B9D"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w:t>
            </w:r>
          </w:p>
        </w:tc>
        <w:tc>
          <w:tcPr>
            <w:tcW w:w="3010" w:type="dxa"/>
          </w:tcPr>
          <w:p w14:paraId="60615217" w14:textId="77777777" w:rsidR="00F37B9D" w:rsidRPr="007D758F" w:rsidRDefault="00F37B9D" w:rsidP="00ED04CC">
            <w:pPr>
              <w:pStyle w:val="ListParagraph"/>
              <w:numPr>
                <w:ilvl w:val="0"/>
                <w:numId w:val="1"/>
              </w:numPr>
              <w:ind w:left="426"/>
              <w:rPr>
                <w:sz w:val="16"/>
                <w:szCs w:val="16"/>
              </w:rPr>
            </w:pPr>
            <w:r w:rsidRPr="007D758F">
              <w:rPr>
                <w:sz w:val="16"/>
                <w:szCs w:val="16"/>
              </w:rPr>
              <w:t>As for “Nat”</w:t>
            </w:r>
          </w:p>
          <w:p w14:paraId="1097390A" w14:textId="77777777" w:rsidR="00F37B9D" w:rsidRDefault="00F37B9D"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473F1B4" w14:textId="77777777" w:rsidR="00F37B9D" w:rsidRPr="007D758F" w:rsidRDefault="00F37B9D" w:rsidP="00ED04CC">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3F0C3B4A" w14:textId="77777777" w:rsidR="00F37B9D" w:rsidRPr="007D758F" w:rsidRDefault="00F37B9D" w:rsidP="00ED04CC">
            <w:pPr>
              <w:rPr>
                <w:sz w:val="16"/>
                <w:szCs w:val="16"/>
              </w:rPr>
            </w:pPr>
            <w:r w:rsidRPr="007D758F">
              <w:rPr>
                <w:sz w:val="16"/>
                <w:szCs w:val="16"/>
              </w:rPr>
              <w:t xml:space="preserve">Category </w:t>
            </w:r>
            <w:r>
              <w:rPr>
                <w:sz w:val="16"/>
                <w:szCs w:val="16"/>
              </w:rPr>
              <w:t>3.2</w:t>
            </w:r>
          </w:p>
        </w:tc>
        <w:tc>
          <w:tcPr>
            <w:tcW w:w="2017" w:type="dxa"/>
          </w:tcPr>
          <w:p w14:paraId="534B68DD" w14:textId="77777777" w:rsidR="00F37B9D" w:rsidRPr="007D758F" w:rsidRDefault="007B2557" w:rsidP="00ED04CC">
            <w:pPr>
              <w:rPr>
                <w:sz w:val="16"/>
                <w:szCs w:val="16"/>
              </w:rPr>
            </w:pPr>
            <w:r>
              <w:rPr>
                <w:sz w:val="16"/>
                <w:szCs w:val="16"/>
              </w:rPr>
              <w:t xml:space="preserve">Very </w:t>
            </w:r>
            <w:r w:rsidR="00F37B9D" w:rsidRPr="007D758F">
              <w:rPr>
                <w:sz w:val="16"/>
                <w:szCs w:val="16"/>
              </w:rPr>
              <w:t>Unlikely</w:t>
            </w:r>
          </w:p>
        </w:tc>
        <w:tc>
          <w:tcPr>
            <w:tcW w:w="1560" w:type="dxa"/>
          </w:tcPr>
          <w:p w14:paraId="0F02BE1B" w14:textId="77777777" w:rsidR="00F37B9D" w:rsidRPr="007D758F" w:rsidRDefault="00F37B9D" w:rsidP="00ED04CC">
            <w:pPr>
              <w:rPr>
                <w:sz w:val="16"/>
                <w:szCs w:val="16"/>
              </w:rPr>
            </w:pPr>
            <w:r w:rsidRPr="007D758F">
              <w:rPr>
                <w:sz w:val="16"/>
                <w:szCs w:val="16"/>
              </w:rPr>
              <w:t xml:space="preserve">Level </w:t>
            </w:r>
            <w:r>
              <w:rPr>
                <w:sz w:val="16"/>
                <w:szCs w:val="16"/>
              </w:rPr>
              <w:t>I</w:t>
            </w:r>
            <w:r w:rsidR="007B2557">
              <w:rPr>
                <w:sz w:val="16"/>
                <w:szCs w:val="16"/>
              </w:rPr>
              <w:t>V</w:t>
            </w:r>
          </w:p>
        </w:tc>
      </w:tr>
      <w:tr w:rsidR="00F37B9D" w14:paraId="5DEF11AD" w14:textId="77777777" w:rsidTr="00B36406">
        <w:tc>
          <w:tcPr>
            <w:tcW w:w="14174" w:type="dxa"/>
            <w:gridSpan w:val="8"/>
          </w:tcPr>
          <w:p w14:paraId="7D47DAF3" w14:textId="77777777" w:rsidR="00F37B9D" w:rsidRDefault="00F37B9D" w:rsidP="00ED04CC">
            <w:pPr>
              <w:rPr>
                <w:sz w:val="20"/>
                <w:szCs w:val="20"/>
              </w:rPr>
            </w:pPr>
            <w:r>
              <w:rPr>
                <w:sz w:val="20"/>
                <w:szCs w:val="20"/>
              </w:rPr>
              <w:t>Item [05</w:t>
            </w:r>
            <w:r w:rsidRPr="007D758F">
              <w:rPr>
                <w:sz w:val="20"/>
                <w:szCs w:val="20"/>
              </w:rPr>
              <w:t xml:space="preserve">]. Overfilling </w:t>
            </w:r>
            <w:r>
              <w:rPr>
                <w:sz w:val="20"/>
                <w:szCs w:val="20"/>
              </w:rPr>
              <w:t>Tanker</w:t>
            </w:r>
            <w:r w:rsidR="00935018">
              <w:rPr>
                <w:sz w:val="20"/>
                <w:szCs w:val="20"/>
              </w:rPr>
              <w:t xml:space="preserve"> or LOC during Unloading</w:t>
            </w:r>
          </w:p>
          <w:p w14:paraId="48A786E6" w14:textId="77777777" w:rsidR="00F37B9D" w:rsidRPr="007D758F" w:rsidRDefault="00F37B9D" w:rsidP="00ED04CC">
            <w:pPr>
              <w:rPr>
                <w:sz w:val="20"/>
                <w:szCs w:val="20"/>
              </w:rPr>
            </w:pPr>
          </w:p>
        </w:tc>
      </w:tr>
      <w:tr w:rsidR="00F37B9D" w14:paraId="3E7A1D69" w14:textId="77777777" w:rsidTr="00B36406">
        <w:tc>
          <w:tcPr>
            <w:tcW w:w="1668" w:type="dxa"/>
          </w:tcPr>
          <w:p w14:paraId="3785F7CF" w14:textId="77777777" w:rsidR="00F37B9D" w:rsidRDefault="00F37B9D" w:rsidP="00ED04CC"/>
        </w:tc>
        <w:tc>
          <w:tcPr>
            <w:tcW w:w="1302" w:type="dxa"/>
            <w:tcBorders>
              <w:bottom w:val="single" w:sz="4" w:space="0" w:color="auto"/>
            </w:tcBorders>
            <w:shd w:val="clear" w:color="auto" w:fill="92D050"/>
          </w:tcPr>
          <w:p w14:paraId="29809180" w14:textId="77777777" w:rsidR="00F37B9D" w:rsidRPr="0090250A" w:rsidRDefault="00F37B9D" w:rsidP="00ED04CC">
            <w:pPr>
              <w:rPr>
                <w:b/>
              </w:rPr>
            </w:pPr>
            <w:r w:rsidRPr="0090250A">
              <w:rPr>
                <w:b/>
              </w:rPr>
              <w:t>Nat</w:t>
            </w:r>
          </w:p>
        </w:tc>
        <w:tc>
          <w:tcPr>
            <w:tcW w:w="3374" w:type="dxa"/>
          </w:tcPr>
          <w:p w14:paraId="445A920C" w14:textId="77777777" w:rsidR="00F37B9D" w:rsidRDefault="00935018" w:rsidP="00ED04CC">
            <w:pPr>
              <w:rPr>
                <w:sz w:val="16"/>
                <w:szCs w:val="16"/>
              </w:rPr>
            </w:pPr>
            <w:r>
              <w:rPr>
                <w:sz w:val="16"/>
                <w:szCs w:val="16"/>
              </w:rPr>
              <w:t xml:space="preserve">Interceptor Pit 1 overflow </w:t>
            </w:r>
            <w:r w:rsidR="00F37B9D">
              <w:rPr>
                <w:sz w:val="16"/>
                <w:szCs w:val="16"/>
              </w:rPr>
              <w:t>to Springvale Drain. Adverse impact on aquatic organisms, including lethal dosage. Release to SWOOS from Site Utilities without treatment, resulting in adverse impact on trade waste water quality.</w:t>
            </w:r>
          </w:p>
          <w:p w14:paraId="61A1B930" w14:textId="77777777" w:rsidR="00F37B9D" w:rsidRPr="005948EB" w:rsidRDefault="00F37B9D" w:rsidP="00ED04CC">
            <w:pPr>
              <w:rPr>
                <w:rFonts w:cs="Helv"/>
                <w:sz w:val="16"/>
                <w:szCs w:val="16"/>
              </w:rPr>
            </w:pPr>
          </w:p>
        </w:tc>
        <w:tc>
          <w:tcPr>
            <w:tcW w:w="3010" w:type="dxa"/>
          </w:tcPr>
          <w:p w14:paraId="144A56AF" w14:textId="77777777" w:rsidR="00F37B9D" w:rsidRDefault="00F37B9D" w:rsidP="00ED04CC">
            <w:pPr>
              <w:pStyle w:val="ListParagraph"/>
              <w:numPr>
                <w:ilvl w:val="0"/>
                <w:numId w:val="1"/>
              </w:numPr>
              <w:ind w:left="426"/>
              <w:rPr>
                <w:sz w:val="16"/>
                <w:szCs w:val="16"/>
              </w:rPr>
            </w:pPr>
            <w:r>
              <w:rPr>
                <w:sz w:val="16"/>
                <w:szCs w:val="16"/>
              </w:rPr>
              <w:t>Drivers undertake self-loading assessment.</w:t>
            </w:r>
          </w:p>
          <w:p w14:paraId="02EC2ECD" w14:textId="77777777" w:rsidR="00F37B9D" w:rsidRPr="00B16CC4" w:rsidRDefault="00F37B9D" w:rsidP="00ED04CC">
            <w:pPr>
              <w:pStyle w:val="ListParagraph"/>
              <w:numPr>
                <w:ilvl w:val="0"/>
                <w:numId w:val="1"/>
              </w:numPr>
              <w:ind w:left="426"/>
              <w:rPr>
                <w:sz w:val="16"/>
                <w:szCs w:val="16"/>
              </w:rPr>
            </w:pPr>
            <w:r w:rsidRPr="00B16CC4">
              <w:rPr>
                <w:rFonts w:cs="Helv"/>
                <w:color w:val="000000"/>
                <w:sz w:val="16"/>
                <w:szCs w:val="16"/>
              </w:rPr>
              <w:t xml:space="preserve">PLC high iron salts tanker level LSH1006 loading pump trip. </w:t>
            </w:r>
          </w:p>
          <w:p w14:paraId="39CC1CEE" w14:textId="77777777" w:rsidR="00F37B9D" w:rsidRPr="00B16CC4" w:rsidRDefault="00F37B9D" w:rsidP="00ED04CC">
            <w:pPr>
              <w:pStyle w:val="ListParagraph"/>
              <w:numPr>
                <w:ilvl w:val="0"/>
                <w:numId w:val="1"/>
              </w:numPr>
              <w:ind w:left="426"/>
              <w:rPr>
                <w:sz w:val="16"/>
                <w:szCs w:val="16"/>
              </w:rPr>
            </w:pPr>
            <w:r w:rsidRPr="00B16CC4">
              <w:rPr>
                <w:rFonts w:cs="Helv"/>
                <w:color w:val="000000"/>
                <w:sz w:val="16"/>
                <w:szCs w:val="16"/>
              </w:rPr>
              <w:t xml:space="preserve">Hardwired tanker E-stop HS1003/4 </w:t>
            </w:r>
          </w:p>
          <w:p w14:paraId="667EA19D" w14:textId="77777777" w:rsidR="00F37B9D" w:rsidRPr="005948EB" w:rsidRDefault="00F37B9D" w:rsidP="00ED04CC">
            <w:pPr>
              <w:pStyle w:val="ListParagraph"/>
              <w:numPr>
                <w:ilvl w:val="0"/>
                <w:numId w:val="1"/>
              </w:numPr>
              <w:ind w:left="426"/>
              <w:rPr>
                <w:sz w:val="16"/>
                <w:szCs w:val="16"/>
              </w:rPr>
            </w:pPr>
            <w:r>
              <w:rPr>
                <w:rFonts w:cs="Helv"/>
                <w:color w:val="000000"/>
                <w:sz w:val="16"/>
                <w:szCs w:val="16"/>
              </w:rPr>
              <w:t>LSH8</w:t>
            </w:r>
            <w:r w:rsidRPr="005948EB">
              <w:rPr>
                <w:rFonts w:cs="Helv"/>
                <w:color w:val="000000"/>
                <w:sz w:val="16"/>
                <w:szCs w:val="16"/>
              </w:rPr>
              <w:t xml:space="preserve">006 </w:t>
            </w:r>
            <w:r>
              <w:rPr>
                <w:rFonts w:cs="Helv"/>
                <w:color w:val="000000"/>
                <w:sz w:val="16"/>
                <w:szCs w:val="16"/>
              </w:rPr>
              <w:t>high level switch.</w:t>
            </w:r>
          </w:p>
          <w:p w14:paraId="230AFBFF" w14:textId="77777777" w:rsidR="00F37B9D" w:rsidRPr="005948EB" w:rsidRDefault="00F37B9D" w:rsidP="00ED04CC">
            <w:pPr>
              <w:pStyle w:val="ListParagraph"/>
              <w:numPr>
                <w:ilvl w:val="0"/>
                <w:numId w:val="1"/>
              </w:numPr>
              <w:ind w:left="426"/>
              <w:rPr>
                <w:sz w:val="16"/>
                <w:szCs w:val="16"/>
              </w:rPr>
            </w:pPr>
            <w:r>
              <w:rPr>
                <w:rFonts w:cs="Helv"/>
                <w:color w:val="000000"/>
                <w:sz w:val="16"/>
                <w:szCs w:val="16"/>
              </w:rPr>
              <w:t>High level discrete alarm LAH8006.</w:t>
            </w:r>
          </w:p>
          <w:p w14:paraId="7772380E" w14:textId="77777777" w:rsidR="00F37B9D" w:rsidRPr="005948EB" w:rsidRDefault="00F37B9D" w:rsidP="00ED04CC">
            <w:pPr>
              <w:pStyle w:val="ListParagraph"/>
              <w:numPr>
                <w:ilvl w:val="0"/>
                <w:numId w:val="1"/>
              </w:numPr>
              <w:ind w:left="426"/>
              <w:rPr>
                <w:sz w:val="16"/>
                <w:szCs w:val="16"/>
              </w:rPr>
            </w:pPr>
            <w:r w:rsidRPr="005948EB">
              <w:rPr>
                <w:rFonts w:cs="Helv"/>
                <w:color w:val="000000"/>
                <w:sz w:val="16"/>
                <w:szCs w:val="16"/>
              </w:rPr>
              <w:t>Loading area bund contents transferred to effluent tank and then to ferric plant.</w:t>
            </w:r>
          </w:p>
          <w:p w14:paraId="73DD69CB" w14:textId="77777777" w:rsidR="00F37B9D" w:rsidRPr="005948EB" w:rsidRDefault="00F37B9D" w:rsidP="00ED04CC">
            <w:pPr>
              <w:pStyle w:val="ListParagraph"/>
              <w:numPr>
                <w:ilvl w:val="0"/>
                <w:numId w:val="1"/>
              </w:numPr>
              <w:ind w:left="426"/>
              <w:rPr>
                <w:sz w:val="16"/>
                <w:szCs w:val="16"/>
              </w:rPr>
            </w:pPr>
            <w:r w:rsidRPr="005948EB">
              <w:rPr>
                <w:rFonts w:cs="Helv"/>
                <w:color w:val="000000"/>
                <w:sz w:val="16"/>
                <w:szCs w:val="16"/>
              </w:rPr>
              <w:t>DCS low sump pH alarms.</w:t>
            </w:r>
          </w:p>
          <w:p w14:paraId="10308291" w14:textId="77777777" w:rsidR="00F37B9D" w:rsidRPr="005948EB" w:rsidRDefault="00F37B9D" w:rsidP="00ED04CC">
            <w:pPr>
              <w:pStyle w:val="ListParagraph"/>
              <w:numPr>
                <w:ilvl w:val="0"/>
                <w:numId w:val="1"/>
              </w:numPr>
              <w:ind w:left="426"/>
              <w:rPr>
                <w:sz w:val="16"/>
                <w:szCs w:val="16"/>
              </w:rPr>
            </w:pPr>
            <w:r w:rsidRPr="005948EB">
              <w:rPr>
                <w:rFonts w:cs="Helv"/>
                <w:color w:val="000000"/>
                <w:sz w:val="16"/>
                <w:szCs w:val="16"/>
              </w:rPr>
              <w:t xml:space="preserve">Driver present during loading and unloading. </w:t>
            </w:r>
          </w:p>
          <w:p w14:paraId="300DA4DB" w14:textId="77777777" w:rsidR="00435448" w:rsidRDefault="00435448" w:rsidP="00435448">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167A3788" w14:textId="77777777" w:rsidR="00F37B9D" w:rsidRPr="00F10E99" w:rsidRDefault="00F37B9D" w:rsidP="00ED04CC">
            <w:pPr>
              <w:pStyle w:val="ListParagraph"/>
              <w:numPr>
                <w:ilvl w:val="0"/>
                <w:numId w:val="1"/>
              </w:numPr>
              <w:ind w:left="426"/>
              <w:rPr>
                <w:i/>
                <w:sz w:val="16"/>
                <w:szCs w:val="16"/>
              </w:rPr>
            </w:pPr>
            <w:r>
              <w:rPr>
                <w:sz w:val="16"/>
                <w:szCs w:val="16"/>
              </w:rPr>
              <w:t>Response Plan</w:t>
            </w:r>
          </w:p>
          <w:p w14:paraId="69B12B4E" w14:textId="77777777" w:rsidR="00F37B9D" w:rsidRPr="007D758F" w:rsidRDefault="00F37B9D" w:rsidP="00ED04CC">
            <w:pPr>
              <w:rPr>
                <w:sz w:val="16"/>
                <w:szCs w:val="16"/>
              </w:rPr>
            </w:pPr>
          </w:p>
        </w:tc>
        <w:tc>
          <w:tcPr>
            <w:tcW w:w="1243" w:type="dxa"/>
            <w:gridSpan w:val="2"/>
          </w:tcPr>
          <w:p w14:paraId="4CD73371" w14:textId="77777777" w:rsidR="00F37B9D" w:rsidRPr="007D758F" w:rsidRDefault="00F37B9D" w:rsidP="00ED04CC">
            <w:pPr>
              <w:rPr>
                <w:sz w:val="16"/>
                <w:szCs w:val="16"/>
              </w:rPr>
            </w:pPr>
            <w:r>
              <w:rPr>
                <w:sz w:val="16"/>
                <w:szCs w:val="16"/>
              </w:rPr>
              <w:t xml:space="preserve">Category </w:t>
            </w:r>
            <w:r w:rsidR="00935018">
              <w:rPr>
                <w:sz w:val="16"/>
                <w:szCs w:val="16"/>
              </w:rPr>
              <w:t>3</w:t>
            </w:r>
            <w:r w:rsidR="00476BC4">
              <w:rPr>
                <w:sz w:val="16"/>
                <w:szCs w:val="16"/>
              </w:rPr>
              <w:t>.</w:t>
            </w:r>
            <w:r w:rsidR="00935018">
              <w:rPr>
                <w:sz w:val="16"/>
                <w:szCs w:val="16"/>
              </w:rPr>
              <w:t>2</w:t>
            </w:r>
          </w:p>
        </w:tc>
        <w:tc>
          <w:tcPr>
            <w:tcW w:w="2017" w:type="dxa"/>
          </w:tcPr>
          <w:p w14:paraId="76DD434D" w14:textId="77777777" w:rsidR="00F37B9D" w:rsidRPr="007D758F" w:rsidRDefault="00F37B9D" w:rsidP="00ED04CC">
            <w:pPr>
              <w:rPr>
                <w:sz w:val="16"/>
                <w:szCs w:val="16"/>
              </w:rPr>
            </w:pPr>
            <w:r w:rsidRPr="007D758F">
              <w:rPr>
                <w:sz w:val="16"/>
                <w:szCs w:val="16"/>
              </w:rPr>
              <w:t>Unlikely</w:t>
            </w:r>
          </w:p>
        </w:tc>
        <w:tc>
          <w:tcPr>
            <w:tcW w:w="1560" w:type="dxa"/>
          </w:tcPr>
          <w:p w14:paraId="216BC53B" w14:textId="77777777" w:rsidR="00F37B9D" w:rsidRPr="007D758F" w:rsidRDefault="00F37B9D" w:rsidP="00ED04CC">
            <w:pPr>
              <w:rPr>
                <w:sz w:val="16"/>
                <w:szCs w:val="16"/>
              </w:rPr>
            </w:pPr>
            <w:r>
              <w:rPr>
                <w:sz w:val="16"/>
                <w:szCs w:val="16"/>
              </w:rPr>
              <w:t>Level I</w:t>
            </w:r>
            <w:r w:rsidR="00476BC4">
              <w:rPr>
                <w:sz w:val="16"/>
                <w:szCs w:val="16"/>
              </w:rPr>
              <w:t>II</w:t>
            </w:r>
          </w:p>
        </w:tc>
      </w:tr>
      <w:tr w:rsidR="00F37B9D" w14:paraId="0CAB36C4" w14:textId="77777777" w:rsidTr="00B36406">
        <w:tc>
          <w:tcPr>
            <w:tcW w:w="1668" w:type="dxa"/>
          </w:tcPr>
          <w:p w14:paraId="6DC708BA" w14:textId="77777777" w:rsidR="00F37B9D" w:rsidRDefault="00F37B9D" w:rsidP="00ED04CC"/>
        </w:tc>
        <w:tc>
          <w:tcPr>
            <w:tcW w:w="1302" w:type="dxa"/>
            <w:tcBorders>
              <w:bottom w:val="single" w:sz="4" w:space="0" w:color="auto"/>
            </w:tcBorders>
            <w:shd w:val="clear" w:color="auto" w:fill="D99594" w:themeFill="accent2" w:themeFillTint="99"/>
          </w:tcPr>
          <w:p w14:paraId="07A6C1A2" w14:textId="77777777" w:rsidR="00F37B9D" w:rsidRPr="0090250A" w:rsidRDefault="00F37B9D" w:rsidP="00ED04CC">
            <w:pPr>
              <w:rPr>
                <w:b/>
              </w:rPr>
            </w:pPr>
            <w:r w:rsidRPr="0090250A">
              <w:rPr>
                <w:b/>
              </w:rPr>
              <w:t>Hum</w:t>
            </w:r>
          </w:p>
        </w:tc>
        <w:tc>
          <w:tcPr>
            <w:tcW w:w="3374" w:type="dxa"/>
          </w:tcPr>
          <w:p w14:paraId="235F1349" w14:textId="77777777" w:rsidR="00F37B9D" w:rsidRPr="005948EB" w:rsidRDefault="00F37B9D"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w:t>
            </w:r>
          </w:p>
        </w:tc>
        <w:tc>
          <w:tcPr>
            <w:tcW w:w="3010" w:type="dxa"/>
          </w:tcPr>
          <w:p w14:paraId="11738A2D" w14:textId="77777777" w:rsidR="00F37B9D" w:rsidRPr="007D758F" w:rsidRDefault="00F37B9D" w:rsidP="00ED04CC">
            <w:pPr>
              <w:pStyle w:val="ListParagraph"/>
              <w:numPr>
                <w:ilvl w:val="0"/>
                <w:numId w:val="1"/>
              </w:numPr>
              <w:ind w:left="426"/>
              <w:rPr>
                <w:sz w:val="16"/>
                <w:szCs w:val="16"/>
              </w:rPr>
            </w:pPr>
            <w:r w:rsidRPr="007D758F">
              <w:rPr>
                <w:sz w:val="16"/>
                <w:szCs w:val="16"/>
              </w:rPr>
              <w:t>As for “Nat”</w:t>
            </w:r>
          </w:p>
          <w:p w14:paraId="18888BBC" w14:textId="77777777" w:rsidR="00F37B9D" w:rsidRDefault="00F37B9D"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4965654B" w14:textId="77777777" w:rsidR="00F37B9D" w:rsidRDefault="00F37B9D" w:rsidP="00ED04CC">
            <w:pPr>
              <w:pStyle w:val="ListParagraph"/>
              <w:numPr>
                <w:ilvl w:val="0"/>
                <w:numId w:val="1"/>
              </w:numPr>
              <w:ind w:left="426"/>
              <w:rPr>
                <w:sz w:val="16"/>
                <w:szCs w:val="16"/>
              </w:rPr>
            </w:pPr>
            <w:r>
              <w:rPr>
                <w:sz w:val="16"/>
                <w:szCs w:val="16"/>
              </w:rPr>
              <w:t>Driver wears face shield while loading.</w:t>
            </w:r>
          </w:p>
          <w:p w14:paraId="51EBB859" w14:textId="77777777" w:rsidR="00F37B9D" w:rsidRPr="004F7E98" w:rsidRDefault="00F37B9D" w:rsidP="00ED04CC">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5B0C20D2" w14:textId="77777777" w:rsidR="00F37B9D" w:rsidRPr="004F7E98" w:rsidRDefault="00F37B9D" w:rsidP="00ED04CC">
            <w:pPr>
              <w:pStyle w:val="ListParagraph"/>
              <w:numPr>
                <w:ilvl w:val="0"/>
                <w:numId w:val="1"/>
              </w:numPr>
              <w:ind w:left="426"/>
              <w:rPr>
                <w:sz w:val="16"/>
                <w:szCs w:val="16"/>
              </w:rPr>
            </w:pPr>
            <w:r w:rsidRPr="004F7E98">
              <w:rPr>
                <w:sz w:val="16"/>
                <w:szCs w:val="16"/>
              </w:rPr>
              <w:t>Response Plan</w:t>
            </w:r>
          </w:p>
        </w:tc>
        <w:tc>
          <w:tcPr>
            <w:tcW w:w="1243" w:type="dxa"/>
            <w:gridSpan w:val="2"/>
          </w:tcPr>
          <w:p w14:paraId="7B54071B" w14:textId="77777777" w:rsidR="00F37B9D" w:rsidRPr="007D758F" w:rsidRDefault="00F37B9D" w:rsidP="00ED04CC">
            <w:pPr>
              <w:rPr>
                <w:sz w:val="16"/>
                <w:szCs w:val="16"/>
              </w:rPr>
            </w:pPr>
            <w:r>
              <w:rPr>
                <w:sz w:val="16"/>
                <w:szCs w:val="16"/>
              </w:rPr>
              <w:t>Category 3.2</w:t>
            </w:r>
          </w:p>
        </w:tc>
        <w:tc>
          <w:tcPr>
            <w:tcW w:w="2017" w:type="dxa"/>
          </w:tcPr>
          <w:p w14:paraId="61A18972" w14:textId="77777777" w:rsidR="00F37B9D" w:rsidRPr="007D758F" w:rsidRDefault="00F37B9D" w:rsidP="00ED04CC">
            <w:pPr>
              <w:rPr>
                <w:sz w:val="16"/>
                <w:szCs w:val="16"/>
              </w:rPr>
            </w:pPr>
            <w:r w:rsidRPr="007D758F">
              <w:rPr>
                <w:sz w:val="16"/>
                <w:szCs w:val="16"/>
              </w:rPr>
              <w:t>Unlikely</w:t>
            </w:r>
          </w:p>
        </w:tc>
        <w:tc>
          <w:tcPr>
            <w:tcW w:w="1560" w:type="dxa"/>
          </w:tcPr>
          <w:p w14:paraId="0D22D753" w14:textId="77777777" w:rsidR="00F37B9D" w:rsidRPr="007D758F" w:rsidRDefault="00F37B9D" w:rsidP="00ED04CC">
            <w:pPr>
              <w:rPr>
                <w:sz w:val="16"/>
                <w:szCs w:val="16"/>
              </w:rPr>
            </w:pPr>
            <w:r>
              <w:rPr>
                <w:sz w:val="16"/>
                <w:szCs w:val="16"/>
              </w:rPr>
              <w:t>Level I</w:t>
            </w:r>
            <w:r w:rsidR="00476BC4">
              <w:rPr>
                <w:sz w:val="16"/>
                <w:szCs w:val="16"/>
              </w:rPr>
              <w:t>II</w:t>
            </w:r>
          </w:p>
        </w:tc>
      </w:tr>
    </w:tbl>
    <w:p w14:paraId="1F60A5BE" w14:textId="77777777" w:rsidR="00F37B9D" w:rsidRDefault="00F37B9D" w:rsidP="00F37B9D">
      <w:pPr>
        <w:sectPr w:rsidR="00F37B9D" w:rsidSect="00897F91">
          <w:pgSz w:w="16838" w:h="11906" w:orient="landscape"/>
          <w:pgMar w:top="1440" w:right="1440" w:bottom="1440" w:left="1440" w:header="708" w:footer="708" w:gutter="0"/>
          <w:cols w:space="708"/>
          <w:docGrid w:linePitch="360"/>
        </w:sectPr>
      </w:pPr>
    </w:p>
    <w:p w14:paraId="59C327C3" w14:textId="77777777" w:rsidR="00F37B9D" w:rsidRDefault="00F37B9D" w:rsidP="00F37B9D"/>
    <w:p w14:paraId="2ED95775" w14:textId="77777777" w:rsidR="00F37B9D" w:rsidRPr="00617ECD" w:rsidRDefault="00F37B9D" w:rsidP="00F37B9D"/>
    <w:p w14:paraId="62FCE165" w14:textId="77777777" w:rsidR="00F37B9D" w:rsidRDefault="00F37B9D" w:rsidP="00F37B9D">
      <w:pPr>
        <w:rPr>
          <w:b/>
        </w:rPr>
      </w:pPr>
      <w:r>
        <w:t xml:space="preserve"> </w:t>
      </w:r>
      <w:r w:rsidR="00EA3A93">
        <w:rPr>
          <w:b/>
        </w:rPr>
        <w:t>Ferrous Chloride</w:t>
      </w:r>
      <w:r w:rsidR="002C0AAD">
        <w:rPr>
          <w:b/>
        </w:rPr>
        <w:t xml:space="preserve"> Response Plan</w:t>
      </w:r>
    </w:p>
    <w:p w14:paraId="1A5FBAE2" w14:textId="77777777" w:rsidR="00EA3A93" w:rsidRDefault="00EA3A93" w:rsidP="00F37B9D"/>
    <w:p w14:paraId="659125C0" w14:textId="77777777" w:rsidR="00F37B9D" w:rsidRDefault="00F37B9D" w:rsidP="00F37B9D"/>
    <w:p w14:paraId="0C6212B1" w14:textId="77777777" w:rsidR="00F37B9D" w:rsidRDefault="003F6653" w:rsidP="00F37B9D">
      <w:r>
        <w:rPr>
          <w:noProof/>
          <w:lang w:eastAsia="zh-CN"/>
        </w:rPr>
        <mc:AlternateContent>
          <mc:Choice Requires="wpg">
            <w:drawing>
              <wp:anchor distT="0" distB="0" distL="114300" distR="114300" simplePos="0" relativeHeight="253647872" behindDoc="0" locked="0" layoutInCell="1" allowOverlap="1" wp14:anchorId="4F21ABF5" wp14:editId="59CEB589">
                <wp:simplePos x="0" y="0"/>
                <wp:positionH relativeFrom="column">
                  <wp:posOffset>1591945</wp:posOffset>
                </wp:positionH>
                <wp:positionV relativeFrom="paragraph">
                  <wp:posOffset>391795</wp:posOffset>
                </wp:positionV>
                <wp:extent cx="2456180" cy="1404620"/>
                <wp:effectExtent l="10795" t="12065" r="9525" b="12065"/>
                <wp:wrapNone/>
                <wp:docPr id="1061" name="Group 2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180" cy="1404620"/>
                          <a:chOff x="3969" y="3466"/>
                          <a:chExt cx="3868" cy="2212"/>
                        </a:xfrm>
                      </wpg:grpSpPr>
                      <wps:wsp>
                        <wps:cNvPr id="1062" name="Rectangle 2486"/>
                        <wps:cNvSpPr>
                          <a:spLocks noChangeArrowheads="1"/>
                        </wps:cNvSpPr>
                        <wps:spPr bwMode="auto">
                          <a:xfrm>
                            <a:off x="4961" y="3466"/>
                            <a:ext cx="1875" cy="749"/>
                          </a:xfrm>
                          <a:prstGeom prst="rect">
                            <a:avLst/>
                          </a:prstGeom>
                          <a:solidFill>
                            <a:srgbClr val="FFFFFF"/>
                          </a:solidFill>
                          <a:ln w="9525">
                            <a:solidFill>
                              <a:srgbClr val="000000"/>
                            </a:solidFill>
                            <a:miter lim="800000"/>
                            <a:headEnd/>
                            <a:tailEnd/>
                          </a:ln>
                        </wps:spPr>
                        <wps:txbx>
                          <w:txbxContent>
                            <w:p w14:paraId="4DDB4C3A" w14:textId="77777777" w:rsidR="00684F4F" w:rsidRDefault="00684F4F" w:rsidP="006476D4">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wps:txbx>
                        <wps:bodyPr rot="0" vert="horz" wrap="square" lIns="91440" tIns="45720" rIns="91440" bIns="45720" anchor="t" anchorCtr="0" upright="1">
                          <a:noAutofit/>
                        </wps:bodyPr>
                      </wps:wsp>
                      <wps:wsp>
                        <wps:cNvPr id="1063" name="Rectangle 2487"/>
                        <wps:cNvSpPr>
                          <a:spLocks noChangeArrowheads="1"/>
                        </wps:cNvSpPr>
                        <wps:spPr bwMode="auto">
                          <a:xfrm>
                            <a:off x="3969" y="4625"/>
                            <a:ext cx="3868" cy="1053"/>
                          </a:xfrm>
                          <a:prstGeom prst="rect">
                            <a:avLst/>
                          </a:prstGeom>
                          <a:solidFill>
                            <a:srgbClr val="FFFFFF"/>
                          </a:solidFill>
                          <a:ln w="9525">
                            <a:solidFill>
                              <a:srgbClr val="000000"/>
                            </a:solidFill>
                            <a:miter lim="800000"/>
                            <a:headEnd/>
                            <a:tailEnd/>
                          </a:ln>
                        </wps:spPr>
                        <wps:txbx>
                          <w:txbxContent>
                            <w:p w14:paraId="77995B77" w14:textId="77777777" w:rsidR="00684F4F" w:rsidRPr="005D0591" w:rsidRDefault="00684F4F" w:rsidP="006476D4">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wps:wsp>
                        <wps:cNvPr id="1064" name="AutoShape 2488"/>
                        <wps:cNvCnPr>
                          <a:cxnSpLocks noChangeShapeType="1"/>
                        </wps:cNvCnPr>
                        <wps:spPr bwMode="auto">
                          <a:xfrm>
                            <a:off x="5891" y="4217"/>
                            <a:ext cx="3" cy="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21ABF5" id="Group 2485" o:spid="_x0000_s1273" style="position:absolute;margin-left:125.35pt;margin-top:30.85pt;width:193.4pt;height:110.6pt;z-index:253647872" coordorigin="3969,3466" coordsize="3868,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">
                <v:rect id="Rectangle 2486" o:spid="_x0000_s1274" style="position:absolute;left:4961;top:3466;width:187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">
                  <v:textbox>
                    <w:txbxContent>
                      <w:p w14:paraId="4DDB4C3A" w14:textId="77777777" w:rsidR="00684F4F" w:rsidRDefault="00684F4F" w:rsidP="006476D4">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v:textbox>
                </v:rect>
                <v:rect id="Rectangle 2487" o:spid="_x0000_s1275" style="position:absolute;left:3969;top:4625;width:3868;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">
                  <v:textbox>
                    <w:txbxContent>
                      <w:p w14:paraId="77995B77" w14:textId="77777777" w:rsidR="00684F4F" w:rsidRPr="005D0591" w:rsidRDefault="00684F4F" w:rsidP="006476D4">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v:shape id="AutoShape 2488" o:spid="_x0000_s1276" type="#_x0000_t32" style="position:absolute;left:5891;top:4217;width:3;height: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">
                  <v:stroke endarrow="block"/>
                </v:shape>
              </v:group>
            </w:pict>
          </mc:Fallback>
        </mc:AlternateContent>
      </w:r>
      <w:r>
        <w:rPr>
          <w:noProof/>
          <w:lang w:eastAsia="zh-CN"/>
        </w:rPr>
        <mc:AlternateContent>
          <mc:Choice Requires="wps">
            <w:drawing>
              <wp:anchor distT="0" distB="0" distL="114300" distR="114300" simplePos="0" relativeHeight="252153856" behindDoc="0" locked="0" layoutInCell="1" allowOverlap="1" wp14:anchorId="6A17394F" wp14:editId="17FE8529">
                <wp:simplePos x="0" y="0"/>
                <wp:positionH relativeFrom="column">
                  <wp:posOffset>2827020</wp:posOffset>
                </wp:positionH>
                <wp:positionV relativeFrom="paragraph">
                  <wp:posOffset>1799590</wp:posOffset>
                </wp:positionV>
                <wp:extent cx="1905" cy="455295"/>
                <wp:effectExtent l="55245" t="10160" r="57150" b="20320"/>
                <wp:wrapNone/>
                <wp:docPr id="1060"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7CAEF2B">
              <v:shape id="AutoShape 630" style="position:absolute;margin-left:222.6pt;margin-top:141.7pt;width:.15pt;height:35.8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" w14:anchorId="55FCF5F5">
                <v:stroke endarrow="block"/>
              </v:shape>
            </w:pict>
          </mc:Fallback>
        </mc:AlternateContent>
      </w:r>
      <w:r>
        <w:rPr>
          <w:noProof/>
          <w:lang w:eastAsia="zh-CN"/>
        </w:rPr>
        <mc:AlternateContent>
          <mc:Choice Requires="wps">
            <w:drawing>
              <wp:anchor distT="0" distB="0" distL="114300" distR="114300" simplePos="0" relativeHeight="252147712" behindDoc="0" locked="0" layoutInCell="1" allowOverlap="1" wp14:anchorId="1A473A3B" wp14:editId="3991B616">
                <wp:simplePos x="0" y="0"/>
                <wp:positionH relativeFrom="column">
                  <wp:posOffset>2190750</wp:posOffset>
                </wp:positionH>
                <wp:positionV relativeFrom="paragraph">
                  <wp:posOffset>3542030</wp:posOffset>
                </wp:positionV>
                <wp:extent cx="1363980" cy="440055"/>
                <wp:effectExtent l="9525" t="9525" r="7620" b="7620"/>
                <wp:wrapNone/>
                <wp:docPr id="1059"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440055"/>
                        </a:xfrm>
                        <a:prstGeom prst="rect">
                          <a:avLst/>
                        </a:prstGeom>
                        <a:solidFill>
                          <a:schemeClr val="bg1">
                            <a:lumMod val="65000"/>
                            <a:lumOff val="0"/>
                          </a:schemeClr>
                        </a:solidFill>
                        <a:ln w="9525">
                          <a:solidFill>
                            <a:srgbClr val="000000"/>
                          </a:solidFill>
                          <a:miter lim="800000"/>
                          <a:headEnd/>
                          <a:tailEnd/>
                        </a:ln>
                      </wps:spPr>
                      <wps:txbx>
                        <w:txbxContent>
                          <w:p w14:paraId="2D3FD3DE" w14:textId="77777777" w:rsidR="00684F4F" w:rsidRPr="00990F1C" w:rsidRDefault="00684F4F" w:rsidP="00F37B9D">
                            <w:pPr>
                              <w:jc w:val="center"/>
                              <w:rPr>
                                <w:i/>
                                <w:sz w:val="16"/>
                                <w:szCs w:val="16"/>
                                <w:lang w:val="en-US"/>
                              </w:rPr>
                            </w:pPr>
                            <w:r w:rsidRPr="00990F1C">
                              <w:rPr>
                                <w:i/>
                                <w:sz w:val="16"/>
                                <w:szCs w:val="16"/>
                                <w:lang w:val="en-US"/>
                              </w:rPr>
                              <w:t xml:space="preserve">Refer to </w:t>
                            </w:r>
                            <w:r>
                              <w:rPr>
                                <w:i/>
                                <w:sz w:val="16"/>
                                <w:szCs w:val="16"/>
                                <w:lang w:val="en-US"/>
                              </w:rPr>
                              <w:t>Products</w:t>
                            </w:r>
                            <w:r w:rsidRPr="00990F1C">
                              <w:rPr>
                                <w:i/>
                                <w:sz w:val="16"/>
                                <w:szCs w:val="16"/>
                                <w:lang w:val="en-US"/>
                              </w:rPr>
                              <w:t xml:space="preserve"> </w:t>
                            </w:r>
                            <w:r>
                              <w:rPr>
                                <w:i/>
                                <w:sz w:val="16"/>
                                <w:szCs w:val="16"/>
                                <w:lang w:val="en-US"/>
                              </w:rPr>
                              <w:t xml:space="preserve">/ Storage </w:t>
                            </w:r>
                            <w:r w:rsidRPr="00990F1C">
                              <w:rPr>
                                <w:i/>
                                <w:sz w:val="16"/>
                                <w:szCs w:val="16"/>
                                <w:lang w:val="en-US"/>
                              </w:rPr>
                              <w:t>Bund Response Plan</w:t>
                            </w:r>
                          </w:p>
                          <w:p w14:paraId="04AFAC77" w14:textId="77777777" w:rsidR="00684F4F" w:rsidRPr="00990F1C" w:rsidRDefault="00684F4F" w:rsidP="00F37B9D">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73A3B" id="Rectangle 624" o:spid="_x0000_s1277" style="position:absolute;margin-left:172.5pt;margin-top:278.9pt;width:107.4pt;height:34.6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" fillcolor="#a5a5a5 [2092]">
                <v:textbox>
                  <w:txbxContent>
                    <w:p w14:paraId="2D3FD3DE" w14:textId="77777777" w:rsidR="00684F4F" w:rsidRPr="00990F1C" w:rsidRDefault="00684F4F" w:rsidP="00F37B9D">
                      <w:pPr>
                        <w:jc w:val="center"/>
                        <w:rPr>
                          <w:i/>
                          <w:sz w:val="16"/>
                          <w:szCs w:val="16"/>
                          <w:lang w:val="en-US"/>
                        </w:rPr>
                      </w:pPr>
                      <w:r w:rsidRPr="00990F1C">
                        <w:rPr>
                          <w:i/>
                          <w:sz w:val="16"/>
                          <w:szCs w:val="16"/>
                          <w:lang w:val="en-US"/>
                        </w:rPr>
                        <w:t xml:space="preserve">Refer to </w:t>
                      </w:r>
                      <w:r>
                        <w:rPr>
                          <w:i/>
                          <w:sz w:val="16"/>
                          <w:szCs w:val="16"/>
                          <w:lang w:val="en-US"/>
                        </w:rPr>
                        <w:t>Products</w:t>
                      </w:r>
                      <w:r w:rsidRPr="00990F1C">
                        <w:rPr>
                          <w:i/>
                          <w:sz w:val="16"/>
                          <w:szCs w:val="16"/>
                          <w:lang w:val="en-US"/>
                        </w:rPr>
                        <w:t xml:space="preserve"> </w:t>
                      </w:r>
                      <w:r>
                        <w:rPr>
                          <w:i/>
                          <w:sz w:val="16"/>
                          <w:szCs w:val="16"/>
                          <w:lang w:val="en-US"/>
                        </w:rPr>
                        <w:t xml:space="preserve">/ Storage </w:t>
                      </w:r>
                      <w:r w:rsidRPr="00990F1C">
                        <w:rPr>
                          <w:i/>
                          <w:sz w:val="16"/>
                          <w:szCs w:val="16"/>
                          <w:lang w:val="en-US"/>
                        </w:rPr>
                        <w:t>Bund Response Plan</w:t>
                      </w:r>
                    </w:p>
                    <w:p w14:paraId="04AFAC77" w14:textId="77777777" w:rsidR="00684F4F" w:rsidRPr="00990F1C" w:rsidRDefault="00684F4F" w:rsidP="00F37B9D">
                      <w:pPr>
                        <w:rPr>
                          <w:szCs w:val="16"/>
                        </w:rPr>
                      </w:pPr>
                    </w:p>
                  </w:txbxContent>
                </v:textbox>
              </v:rect>
            </w:pict>
          </mc:Fallback>
        </mc:AlternateContent>
      </w:r>
      <w:r>
        <w:rPr>
          <w:noProof/>
          <w:lang w:eastAsia="zh-CN"/>
        </w:rPr>
        <mc:AlternateContent>
          <mc:Choice Requires="wps">
            <w:drawing>
              <wp:anchor distT="0" distB="0" distL="114300" distR="114300" simplePos="0" relativeHeight="252145664" behindDoc="0" locked="0" layoutInCell="1" allowOverlap="1" wp14:anchorId="26033CDD" wp14:editId="6542C013">
                <wp:simplePos x="0" y="0"/>
                <wp:positionH relativeFrom="column">
                  <wp:posOffset>2783205</wp:posOffset>
                </wp:positionH>
                <wp:positionV relativeFrom="paragraph">
                  <wp:posOffset>3306445</wp:posOffset>
                </wp:positionV>
                <wp:extent cx="1293495" cy="361315"/>
                <wp:effectExtent l="3810" t="3810" r="0" b="0"/>
                <wp:wrapNone/>
                <wp:docPr id="1058"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C1B52" w14:textId="77777777" w:rsidR="00684F4F" w:rsidRPr="00715758" w:rsidRDefault="00684F4F" w:rsidP="00F37B9D">
                            <w:pPr>
                              <w:rPr>
                                <w:sz w:val="16"/>
                                <w:szCs w:val="16"/>
                              </w:rPr>
                            </w:pPr>
                            <w:r w:rsidRPr="00715758">
                              <w:rPr>
                                <w:sz w:val="16"/>
                                <w:szCs w:val="16"/>
                              </w:rPr>
                              <w:t>Products</w:t>
                            </w:r>
                            <w:r>
                              <w:rPr>
                                <w:sz w:val="16"/>
                                <w:szCs w:val="16"/>
                              </w:rPr>
                              <w:t xml:space="preserve"> / Storage</w:t>
                            </w:r>
                            <w:r w:rsidRPr="00715758">
                              <w:rPr>
                                <w:sz w:val="16"/>
                                <w:szCs w:val="16"/>
                              </w:rPr>
                              <w:t xml:space="preserve"> Bund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033CDD" id="Text Box 622" o:spid="_x0000_s1278" type="#_x0000_t202" style="position:absolute;margin-left:219.15pt;margin-top:260.35pt;width:101.85pt;height:28.45pt;z-index:252145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" stroked="f">
                <v:textbox style="mso-fit-shape-to-text:t">
                  <w:txbxContent>
                    <w:p w14:paraId="145C1B52" w14:textId="77777777" w:rsidR="00684F4F" w:rsidRPr="00715758" w:rsidRDefault="00684F4F" w:rsidP="00F37B9D">
                      <w:pPr>
                        <w:rPr>
                          <w:sz w:val="16"/>
                          <w:szCs w:val="16"/>
                        </w:rPr>
                      </w:pPr>
                      <w:r w:rsidRPr="00715758">
                        <w:rPr>
                          <w:sz w:val="16"/>
                          <w:szCs w:val="16"/>
                        </w:rPr>
                        <w:t>Products</w:t>
                      </w:r>
                      <w:r>
                        <w:rPr>
                          <w:sz w:val="16"/>
                          <w:szCs w:val="16"/>
                        </w:rPr>
                        <w:t xml:space="preserve"> / Storage</w:t>
                      </w:r>
                      <w:r w:rsidRPr="00715758">
                        <w:rPr>
                          <w:sz w:val="16"/>
                          <w:szCs w:val="16"/>
                        </w:rPr>
                        <w:t xml:space="preserve"> Bund</w:t>
                      </w:r>
                    </w:p>
                  </w:txbxContent>
                </v:textbox>
              </v:shape>
            </w:pict>
          </mc:Fallback>
        </mc:AlternateContent>
      </w:r>
      <w:r>
        <w:rPr>
          <w:noProof/>
          <w:lang w:eastAsia="zh-CN"/>
        </w:rPr>
        <mc:AlternateContent>
          <mc:Choice Requires="wps">
            <w:drawing>
              <wp:anchor distT="0" distB="0" distL="114300" distR="114300" simplePos="0" relativeHeight="252164096" behindDoc="0" locked="0" layoutInCell="1" allowOverlap="1" wp14:anchorId="4CCF9848" wp14:editId="5311D3E7">
                <wp:simplePos x="0" y="0"/>
                <wp:positionH relativeFrom="column">
                  <wp:posOffset>3764915</wp:posOffset>
                </wp:positionH>
                <wp:positionV relativeFrom="paragraph">
                  <wp:posOffset>3542030</wp:posOffset>
                </wp:positionV>
                <wp:extent cx="1190625" cy="440055"/>
                <wp:effectExtent l="12065" t="9525" r="6985" b="7620"/>
                <wp:wrapNone/>
                <wp:docPr id="1057"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12512DDE" w14:textId="77777777" w:rsidR="00684F4F" w:rsidRPr="00990F1C" w:rsidRDefault="00684F4F" w:rsidP="00F37B9D">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4F595758" w14:textId="77777777" w:rsidR="00684F4F" w:rsidRPr="00990F1C" w:rsidRDefault="00684F4F" w:rsidP="00F37B9D">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F9848" id="Rectangle 640" o:spid="_x0000_s1279" style="position:absolute;margin-left:296.45pt;margin-top:278.9pt;width:93.75pt;height:34.6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" fillcolor="#a5a5a5 [2092]">
                <v:textbox>
                  <w:txbxContent>
                    <w:p w14:paraId="12512DDE" w14:textId="77777777" w:rsidR="00684F4F" w:rsidRPr="00990F1C" w:rsidRDefault="00684F4F" w:rsidP="00F37B9D">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4F595758" w14:textId="77777777" w:rsidR="00684F4F" w:rsidRPr="00990F1C" w:rsidRDefault="00684F4F" w:rsidP="00F37B9D">
                      <w:pPr>
                        <w:rPr>
                          <w:szCs w:val="16"/>
                        </w:rPr>
                      </w:pPr>
                    </w:p>
                  </w:txbxContent>
                </v:textbox>
              </v:rect>
            </w:pict>
          </mc:Fallback>
        </mc:AlternateContent>
      </w:r>
      <w:r>
        <w:rPr>
          <w:noProof/>
          <w:lang w:eastAsia="zh-CN"/>
        </w:rPr>
        <mc:AlternateContent>
          <mc:Choice Requires="wps">
            <w:drawing>
              <wp:anchor distT="0" distB="0" distL="114300" distR="114300" simplePos="0" relativeHeight="252163072" behindDoc="0" locked="0" layoutInCell="1" allowOverlap="1" wp14:anchorId="6DFB2546" wp14:editId="56D1DEE5">
                <wp:simplePos x="0" y="0"/>
                <wp:positionH relativeFrom="column">
                  <wp:posOffset>4379595</wp:posOffset>
                </wp:positionH>
                <wp:positionV relativeFrom="paragraph">
                  <wp:posOffset>2733675</wp:posOffset>
                </wp:positionV>
                <wp:extent cx="0" cy="861695"/>
                <wp:effectExtent l="7620" t="10795" r="11430" b="13335"/>
                <wp:wrapNone/>
                <wp:docPr id="1056"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B0AA5C5">
              <v:shape id="AutoShape 639" style="position:absolute;margin-left:344.85pt;margin-top:215.25pt;width:0;height:67.85pt;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" w14:anchorId="0197EE2C"/>
            </w:pict>
          </mc:Fallback>
        </mc:AlternateContent>
      </w:r>
      <w:r>
        <w:rPr>
          <w:noProof/>
          <w:lang w:eastAsia="zh-CN"/>
        </w:rPr>
        <mc:AlternateContent>
          <mc:Choice Requires="wps">
            <w:drawing>
              <wp:anchor distT="0" distB="0" distL="114300" distR="114300" simplePos="0" relativeHeight="252162048" behindDoc="0" locked="0" layoutInCell="1" allowOverlap="1" wp14:anchorId="4C60E9C2" wp14:editId="3CF486E7">
                <wp:simplePos x="0" y="0"/>
                <wp:positionH relativeFrom="column">
                  <wp:posOffset>3367405</wp:posOffset>
                </wp:positionH>
                <wp:positionV relativeFrom="paragraph">
                  <wp:posOffset>2733675</wp:posOffset>
                </wp:positionV>
                <wp:extent cx="1012190" cy="0"/>
                <wp:effectExtent l="5080" t="10795" r="11430" b="8255"/>
                <wp:wrapNone/>
                <wp:docPr id="1055"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AB8ACE1">
              <v:shape id="AutoShape 638" style="position:absolute;margin-left:265.15pt;margin-top:215.25pt;width:79.7pt;height:0;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w0sIgIAAEA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" w14:anchorId="5DD1BCFA"/>
            </w:pict>
          </mc:Fallback>
        </mc:AlternateContent>
      </w:r>
      <w:r>
        <w:rPr>
          <w:noProof/>
          <w:lang w:eastAsia="zh-CN"/>
        </w:rPr>
        <mc:AlternateContent>
          <mc:Choice Requires="wps">
            <w:drawing>
              <wp:anchor distT="0" distB="0" distL="114300" distR="114300" simplePos="0" relativeHeight="252161024" behindDoc="0" locked="0" layoutInCell="1" allowOverlap="1" wp14:anchorId="0BE81414" wp14:editId="6156F3AB">
                <wp:simplePos x="0" y="0"/>
                <wp:positionH relativeFrom="column">
                  <wp:posOffset>2287905</wp:posOffset>
                </wp:positionH>
                <wp:positionV relativeFrom="paragraph">
                  <wp:posOffset>2252345</wp:posOffset>
                </wp:positionV>
                <wp:extent cx="1079500" cy="970280"/>
                <wp:effectExtent l="20955" t="15240" r="13970" b="14605"/>
                <wp:wrapNone/>
                <wp:docPr id="1054"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196AD20F" w14:textId="77777777" w:rsidR="00684F4F" w:rsidRPr="007A6E2B" w:rsidRDefault="00684F4F" w:rsidP="00F37B9D">
                            <w:pPr>
                              <w:jc w:val="center"/>
                              <w:rPr>
                                <w:sz w:val="16"/>
                                <w:szCs w:val="16"/>
                              </w:rPr>
                            </w:pPr>
                            <w:r>
                              <w:rPr>
                                <w:sz w:val="16"/>
                                <w:szCs w:val="16"/>
                              </w:rPr>
                              <w:t>Where is the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1414" id="AutoShape 637" o:spid="_x0000_s1280" type="#_x0000_t4" style="position:absolute;margin-left:180.15pt;margin-top:177.35pt;width:85pt;height:76.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">
                <v:textbox>
                  <w:txbxContent>
                    <w:p w14:paraId="196AD20F" w14:textId="77777777" w:rsidR="00684F4F" w:rsidRPr="007A6E2B" w:rsidRDefault="00684F4F" w:rsidP="00F37B9D">
                      <w:pPr>
                        <w:jc w:val="center"/>
                        <w:rPr>
                          <w:sz w:val="16"/>
                          <w:szCs w:val="16"/>
                        </w:rPr>
                      </w:pPr>
                      <w:r>
                        <w:rPr>
                          <w:sz w:val="16"/>
                          <w:szCs w:val="16"/>
                        </w:rPr>
                        <w:t>Where is the leak?</w:t>
                      </w:r>
                    </w:p>
                  </w:txbxContent>
                </v:textbox>
              </v:shape>
            </w:pict>
          </mc:Fallback>
        </mc:AlternateContent>
      </w:r>
      <w:r>
        <w:rPr>
          <w:noProof/>
          <w:lang w:eastAsia="zh-CN"/>
        </w:rPr>
        <mc:AlternateContent>
          <mc:Choice Requires="wps">
            <w:drawing>
              <wp:anchor distT="0" distB="0" distL="114300" distR="114300" simplePos="0" relativeHeight="252148736" behindDoc="0" locked="0" layoutInCell="1" allowOverlap="1" wp14:anchorId="5FCECDFF" wp14:editId="1BC1988A">
                <wp:simplePos x="0" y="0"/>
                <wp:positionH relativeFrom="column">
                  <wp:posOffset>4379595</wp:posOffset>
                </wp:positionH>
                <wp:positionV relativeFrom="paragraph">
                  <wp:posOffset>3295650</wp:posOffset>
                </wp:positionV>
                <wp:extent cx="1468120" cy="361315"/>
                <wp:effectExtent l="0" t="1270" r="635" b="0"/>
                <wp:wrapNone/>
                <wp:docPr id="105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6AB14" w14:textId="77777777" w:rsidR="00684F4F" w:rsidRPr="001277F4" w:rsidRDefault="00684F4F" w:rsidP="00F37B9D">
                            <w:pPr>
                              <w:rPr>
                                <w:sz w:val="16"/>
                                <w:szCs w:val="16"/>
                                <w:lang w:val="en-US"/>
                              </w:rPr>
                            </w:pP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CECDFF" id="Text Box 625" o:spid="_x0000_s1281" type="#_x0000_t202" style="position:absolute;margin-left:344.85pt;margin-top:259.5pt;width:115.6pt;height:28.45pt;z-index:252148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" stroked="f">
                <v:textbox style="mso-fit-shape-to-text:t">
                  <w:txbxContent>
                    <w:p w14:paraId="7916AB14" w14:textId="77777777" w:rsidR="00684F4F" w:rsidRPr="001277F4" w:rsidRDefault="00684F4F" w:rsidP="00F37B9D">
                      <w:pPr>
                        <w:rPr>
                          <w:sz w:val="16"/>
                          <w:szCs w:val="16"/>
                          <w:lang w:val="en-US"/>
                        </w:rPr>
                      </w:pPr>
                      <w:proofErr w:type="spellStart"/>
                      <w:r>
                        <w:rPr>
                          <w:sz w:val="16"/>
                          <w:szCs w:val="16"/>
                          <w:lang w:val="en-US"/>
                        </w:rPr>
                        <w:t>Unbunded</w:t>
                      </w:r>
                      <w:proofErr w:type="spellEnd"/>
                      <w:r>
                        <w:rPr>
                          <w:sz w:val="16"/>
                          <w:szCs w:val="16"/>
                          <w:lang w:val="en-US"/>
                        </w:rPr>
                        <w:t xml:space="preserve"> Area</w:t>
                      </w:r>
                    </w:p>
                  </w:txbxContent>
                </v:textbox>
              </v:shape>
            </w:pict>
          </mc:Fallback>
        </mc:AlternateContent>
      </w:r>
      <w:r>
        <w:rPr>
          <w:noProof/>
          <w:lang w:eastAsia="zh-CN"/>
        </w:rPr>
        <mc:AlternateContent>
          <mc:Choice Requires="wps">
            <w:drawing>
              <wp:anchor distT="0" distB="0" distL="114300" distR="114300" simplePos="0" relativeHeight="252146688" behindDoc="0" locked="0" layoutInCell="1" allowOverlap="1" wp14:anchorId="6D05A4FF" wp14:editId="0C97B3B1">
                <wp:simplePos x="0" y="0"/>
                <wp:positionH relativeFrom="column">
                  <wp:posOffset>2829560</wp:posOffset>
                </wp:positionH>
                <wp:positionV relativeFrom="paragraph">
                  <wp:posOffset>3222625</wp:posOffset>
                </wp:positionV>
                <wp:extent cx="0" cy="372745"/>
                <wp:effectExtent l="10160" t="13970" r="8890" b="13335"/>
                <wp:wrapNone/>
                <wp:docPr id="1052"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6B5B5E9">
              <v:shape id="AutoShape 623" style="position:absolute;margin-left:222.8pt;margin-top:253.75pt;width:0;height:29.35pt;flip: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" w14:anchorId="6BAE79BA"/>
            </w:pict>
          </mc:Fallback>
        </mc:AlternateContent>
      </w:r>
      <w:r w:rsidR="00F37B9D">
        <w:br w:type="page"/>
      </w:r>
    </w:p>
    <w:p w14:paraId="75AE15D9" w14:textId="77777777" w:rsidR="00F37B9D" w:rsidRPr="00A718D3" w:rsidRDefault="00F37B9D" w:rsidP="00F37B9D">
      <w:pPr>
        <w:spacing w:after="0" w:line="240" w:lineRule="auto"/>
      </w:pPr>
    </w:p>
    <w:p w14:paraId="32892224" w14:textId="77777777" w:rsidR="00F37B9D" w:rsidRDefault="00260922" w:rsidP="00F37B9D">
      <w:r>
        <w:rPr>
          <w:b/>
        </w:rPr>
        <w:t>Products / Storage Bund</w:t>
      </w:r>
    </w:p>
    <w:p w14:paraId="51EF7FBE" w14:textId="77777777" w:rsidR="00F37B9D" w:rsidRPr="00A718D3" w:rsidRDefault="00F37B9D" w:rsidP="00F37B9D"/>
    <w:p w14:paraId="6C046C7E" w14:textId="77777777" w:rsidR="00BF1999" w:rsidRDefault="00BF1999">
      <w:pPr>
        <w:tabs>
          <w:tab w:val="left" w:pos="4200"/>
          <w:tab w:val="center" w:pos="4513"/>
        </w:tabs>
        <w:spacing w:after="0"/>
      </w:pPr>
    </w:p>
    <w:p w14:paraId="00C32120" w14:textId="77777777" w:rsidR="00F37B9D" w:rsidRDefault="003F6653" w:rsidP="00F37B9D">
      <w:pPr>
        <w:spacing w:after="0"/>
        <w:jc w:val="center"/>
      </w:pPr>
      <w:r>
        <w:rPr>
          <w:b/>
          <w:noProof/>
          <w:lang w:eastAsia="zh-CN"/>
        </w:rPr>
        <mc:AlternateContent>
          <mc:Choice Requires="wps">
            <w:drawing>
              <wp:anchor distT="0" distB="0" distL="114300" distR="114300" simplePos="0" relativeHeight="252139520" behindDoc="0" locked="0" layoutInCell="1" allowOverlap="1" wp14:anchorId="32D533E4" wp14:editId="38347A36">
                <wp:simplePos x="0" y="0"/>
                <wp:positionH relativeFrom="column">
                  <wp:posOffset>1943100</wp:posOffset>
                </wp:positionH>
                <wp:positionV relativeFrom="paragraph">
                  <wp:posOffset>151765</wp:posOffset>
                </wp:positionV>
                <wp:extent cx="1420495" cy="440055"/>
                <wp:effectExtent l="9525" t="7620" r="8255" b="9525"/>
                <wp:wrapNone/>
                <wp:docPr id="1051"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440055"/>
                        </a:xfrm>
                        <a:prstGeom prst="rect">
                          <a:avLst/>
                        </a:prstGeom>
                        <a:solidFill>
                          <a:srgbClr val="FFFFFF"/>
                        </a:solidFill>
                        <a:ln w="9525">
                          <a:solidFill>
                            <a:srgbClr val="000000"/>
                          </a:solidFill>
                          <a:miter lim="800000"/>
                          <a:headEnd/>
                          <a:tailEnd/>
                        </a:ln>
                      </wps:spPr>
                      <wps:txbx>
                        <w:txbxContent>
                          <w:p w14:paraId="2F41BF5B" w14:textId="77777777" w:rsidR="00684F4F" w:rsidRPr="00064F27" w:rsidRDefault="00684F4F" w:rsidP="00F37B9D">
                            <w:pPr>
                              <w:jc w:val="center"/>
                              <w:rPr>
                                <w:sz w:val="16"/>
                                <w:szCs w:val="16"/>
                                <w:lang w:val="en-US"/>
                              </w:rPr>
                            </w:pPr>
                            <w:r>
                              <w:rPr>
                                <w:sz w:val="16"/>
                                <w:szCs w:val="16"/>
                                <w:lang w:val="en-US"/>
                              </w:rPr>
                              <w:t xml:space="preserve">Leak Identified in </w:t>
                            </w:r>
                            <w:r>
                              <w:rPr>
                                <w:sz w:val="16"/>
                                <w:szCs w:val="16"/>
                                <w:lang w:val="en-US"/>
                              </w:rPr>
                              <w:br/>
                              <w:t>Products / Storage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533E4" id="Rectangle 616" o:spid="_x0000_s1282" style="position:absolute;left:0;text-align:left;margin-left:153pt;margin-top:11.95pt;width:111.85pt;height:34.6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">
                <v:textbox>
                  <w:txbxContent>
                    <w:p w14:paraId="2F41BF5B" w14:textId="77777777" w:rsidR="00684F4F" w:rsidRPr="00064F27" w:rsidRDefault="00684F4F" w:rsidP="00F37B9D">
                      <w:pPr>
                        <w:jc w:val="center"/>
                        <w:rPr>
                          <w:sz w:val="16"/>
                          <w:szCs w:val="16"/>
                          <w:lang w:val="en-US"/>
                        </w:rPr>
                      </w:pPr>
                      <w:r>
                        <w:rPr>
                          <w:sz w:val="16"/>
                          <w:szCs w:val="16"/>
                          <w:lang w:val="en-US"/>
                        </w:rPr>
                        <w:t xml:space="preserve">Leak Identified in </w:t>
                      </w:r>
                      <w:r>
                        <w:rPr>
                          <w:sz w:val="16"/>
                          <w:szCs w:val="16"/>
                          <w:lang w:val="en-US"/>
                        </w:rPr>
                        <w:br/>
                        <w:t>Products / Storage Bund</w:t>
                      </w:r>
                    </w:p>
                  </w:txbxContent>
                </v:textbox>
              </v:rect>
            </w:pict>
          </mc:Fallback>
        </mc:AlternateContent>
      </w:r>
      <w:r>
        <w:rPr>
          <w:noProof/>
          <w:lang w:eastAsia="zh-CN"/>
        </w:rPr>
        <mc:AlternateContent>
          <mc:Choice Requires="wps">
            <w:drawing>
              <wp:anchor distT="0" distB="0" distL="114300" distR="114300" simplePos="0" relativeHeight="252111872" behindDoc="0" locked="0" layoutInCell="1" allowOverlap="1" wp14:anchorId="50412EED" wp14:editId="6FB2149C">
                <wp:simplePos x="0" y="0"/>
                <wp:positionH relativeFrom="column">
                  <wp:posOffset>2582545</wp:posOffset>
                </wp:positionH>
                <wp:positionV relativeFrom="paragraph">
                  <wp:posOffset>591820</wp:posOffset>
                </wp:positionV>
                <wp:extent cx="1270" cy="407035"/>
                <wp:effectExtent l="58420" t="9525" r="54610" b="21590"/>
                <wp:wrapNone/>
                <wp:docPr id="1050"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07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682B18">
              <v:shape id="AutoShape 589" style="position:absolute;margin-left:203.35pt;margin-top:46.6pt;width:.1pt;height:32.0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BCOQIAAGQ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" w14:anchorId="06A8975A">
                <v:stroke endarrow="block"/>
              </v:shape>
            </w:pict>
          </mc:Fallback>
        </mc:AlternateContent>
      </w:r>
    </w:p>
    <w:p w14:paraId="0856CFB8" w14:textId="77777777" w:rsidR="00F37B9D" w:rsidRPr="00A718D3" w:rsidRDefault="00F37B9D" w:rsidP="00F37B9D"/>
    <w:p w14:paraId="056B682A" w14:textId="77777777" w:rsidR="00F37B9D" w:rsidRPr="00A718D3" w:rsidRDefault="00F37B9D" w:rsidP="00F37B9D"/>
    <w:p w14:paraId="0487CE15" w14:textId="77777777" w:rsidR="00F37B9D" w:rsidRDefault="003F6653" w:rsidP="00F37B9D">
      <w:r>
        <w:rPr>
          <w:noProof/>
          <w:lang w:eastAsia="zh-CN"/>
        </w:rPr>
        <mc:AlternateContent>
          <mc:Choice Requires="wps">
            <w:drawing>
              <wp:anchor distT="0" distB="0" distL="114300" distR="114300" simplePos="0" relativeHeight="252120064" behindDoc="0" locked="0" layoutInCell="1" allowOverlap="1" wp14:anchorId="1DCD8EB3" wp14:editId="71E81D66">
                <wp:simplePos x="0" y="0"/>
                <wp:positionH relativeFrom="column">
                  <wp:posOffset>2042160</wp:posOffset>
                </wp:positionH>
                <wp:positionV relativeFrom="paragraph">
                  <wp:posOffset>156210</wp:posOffset>
                </wp:positionV>
                <wp:extent cx="1079500" cy="653415"/>
                <wp:effectExtent l="22860" t="16510" r="21590" b="6350"/>
                <wp:wrapNone/>
                <wp:docPr id="1049"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653415"/>
                        </a:xfrm>
                        <a:prstGeom prst="diamond">
                          <a:avLst/>
                        </a:prstGeom>
                        <a:solidFill>
                          <a:srgbClr val="FFFFFF"/>
                        </a:solidFill>
                        <a:ln w="9525">
                          <a:solidFill>
                            <a:srgbClr val="000000"/>
                          </a:solidFill>
                          <a:miter lim="800000"/>
                          <a:headEnd/>
                          <a:tailEnd/>
                        </a:ln>
                      </wps:spPr>
                      <wps:txbx>
                        <w:txbxContent>
                          <w:p w14:paraId="6041B124" w14:textId="77777777" w:rsidR="00684F4F" w:rsidRPr="007A6E2B" w:rsidRDefault="00684F4F" w:rsidP="00F37B9D">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D8EB3" id="AutoShape 597" o:spid="_x0000_s1283" type="#_x0000_t4" style="position:absolute;margin-left:160.8pt;margin-top:12.3pt;width:85pt;height:51.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">
                <v:textbox>
                  <w:txbxContent>
                    <w:p w14:paraId="6041B124" w14:textId="77777777" w:rsidR="00684F4F" w:rsidRPr="007A6E2B" w:rsidRDefault="00684F4F" w:rsidP="00F37B9D">
                      <w:pPr>
                        <w:jc w:val="center"/>
                        <w:rPr>
                          <w:sz w:val="16"/>
                          <w:szCs w:val="16"/>
                        </w:rPr>
                      </w:pPr>
                      <w:r>
                        <w:rPr>
                          <w:sz w:val="16"/>
                          <w:szCs w:val="16"/>
                        </w:rPr>
                        <w:t>Can it be isolated?</w:t>
                      </w:r>
                    </w:p>
                  </w:txbxContent>
                </v:textbox>
              </v:shape>
            </w:pict>
          </mc:Fallback>
        </mc:AlternateContent>
      </w:r>
    </w:p>
    <w:p w14:paraId="5335A458" w14:textId="77777777" w:rsidR="00F37B9D" w:rsidRDefault="003F6653" w:rsidP="00F37B9D">
      <w:pPr>
        <w:tabs>
          <w:tab w:val="left" w:pos="4962"/>
        </w:tabs>
        <w:spacing w:after="0"/>
      </w:pPr>
      <w:r>
        <w:rPr>
          <w:noProof/>
          <w:lang w:eastAsia="zh-CN"/>
        </w:rPr>
        <mc:AlternateContent>
          <mc:Choice Requires="wps">
            <w:drawing>
              <wp:anchor distT="0" distB="0" distL="114300" distR="114300" simplePos="0" relativeHeight="252123136" behindDoc="0" locked="0" layoutInCell="1" allowOverlap="1" wp14:anchorId="70BCD0FB" wp14:editId="16AA2200">
                <wp:simplePos x="0" y="0"/>
                <wp:positionH relativeFrom="column">
                  <wp:posOffset>4349750</wp:posOffset>
                </wp:positionH>
                <wp:positionV relativeFrom="paragraph">
                  <wp:posOffset>162560</wp:posOffset>
                </wp:positionV>
                <wp:extent cx="3810" cy="527685"/>
                <wp:effectExtent l="53975" t="12065" r="56515" b="22225"/>
                <wp:wrapNone/>
                <wp:docPr id="1048"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527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1C0105">
              <v:shape id="AutoShape 600" style="position:absolute;margin-left:342.5pt;margin-top:12.8pt;width:.3pt;height:41.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" w14:anchorId="563D2E4F">
                <v:stroke endarrow="block"/>
              </v:shape>
            </w:pict>
          </mc:Fallback>
        </mc:AlternateContent>
      </w:r>
      <w:r>
        <w:rPr>
          <w:noProof/>
          <w:lang w:eastAsia="zh-CN"/>
        </w:rPr>
        <mc:AlternateContent>
          <mc:Choice Requires="wps">
            <w:drawing>
              <wp:anchor distT="0" distB="0" distL="114300" distR="114300" simplePos="0" relativeHeight="252124160" behindDoc="0" locked="0" layoutInCell="1" allowOverlap="1" wp14:anchorId="17E7145F" wp14:editId="17054719">
                <wp:simplePos x="0" y="0"/>
                <wp:positionH relativeFrom="column">
                  <wp:posOffset>3128010</wp:posOffset>
                </wp:positionH>
                <wp:positionV relativeFrom="paragraph">
                  <wp:posOffset>160655</wp:posOffset>
                </wp:positionV>
                <wp:extent cx="1221105" cy="635"/>
                <wp:effectExtent l="13335" t="10160" r="13335" b="8255"/>
                <wp:wrapNone/>
                <wp:docPr id="1047" name="Auto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34A0425">
              <v:shape id="AutoShape 601" style="position:absolute;margin-left:246.3pt;margin-top:12.65pt;width:96.15pt;height:.0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" w14:anchorId="6ECC7474"/>
            </w:pict>
          </mc:Fallback>
        </mc:AlternateContent>
      </w:r>
      <w:r w:rsidR="00F37B9D">
        <w:t xml:space="preserve"> </w:t>
      </w:r>
      <w:r w:rsidR="00F37B9D">
        <w:tab/>
      </w:r>
      <w:r w:rsidR="00303E53">
        <w:t xml:space="preserve">      </w:t>
      </w:r>
      <w:r w:rsidR="00F37B9D">
        <w:t>N</w:t>
      </w:r>
    </w:p>
    <w:p w14:paraId="4BEE9DE2" w14:textId="77777777" w:rsidR="00BF1999" w:rsidRDefault="003F6653">
      <w:pPr>
        <w:tabs>
          <w:tab w:val="center" w:pos="4513"/>
        </w:tabs>
      </w:pPr>
      <w:r>
        <w:rPr>
          <w:noProof/>
          <w:lang w:eastAsia="zh-CN"/>
        </w:rPr>
        <mc:AlternateContent>
          <mc:Choice Requires="wps">
            <w:drawing>
              <wp:anchor distT="0" distB="0" distL="114300" distR="114300" simplePos="0" relativeHeight="252126208" behindDoc="0" locked="0" layoutInCell="1" allowOverlap="1" wp14:anchorId="4085419B" wp14:editId="5332A1A3">
                <wp:simplePos x="0" y="0"/>
                <wp:positionH relativeFrom="column">
                  <wp:posOffset>2583180</wp:posOffset>
                </wp:positionH>
                <wp:positionV relativeFrom="paragraph">
                  <wp:posOffset>290830</wp:posOffset>
                </wp:positionV>
                <wp:extent cx="635" cy="203200"/>
                <wp:effectExtent l="59055" t="12700" r="54610" b="22225"/>
                <wp:wrapNone/>
                <wp:docPr id="1046"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6650DEF">
              <v:shape id="AutoShape 603" style="position:absolute;margin-left:203.4pt;margin-top:22.9pt;width:.05pt;height:16pt;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" w14:anchorId="24C6D896">
                <v:stroke endarrow="block"/>
              </v:shape>
            </w:pict>
          </mc:Fallback>
        </mc:AlternateContent>
      </w:r>
      <w:r w:rsidR="000976FF">
        <w:tab/>
      </w:r>
    </w:p>
    <w:p w14:paraId="1C2BBFBF" w14:textId="77777777" w:rsidR="00BF1999" w:rsidRDefault="003F6653">
      <w:pPr>
        <w:tabs>
          <w:tab w:val="center" w:pos="4253"/>
        </w:tabs>
        <w:spacing w:after="0"/>
      </w:pPr>
      <w:r>
        <w:rPr>
          <w:noProof/>
          <w:lang w:eastAsia="zh-CN"/>
        </w:rPr>
        <mc:AlternateContent>
          <mc:Choice Requires="wps">
            <w:drawing>
              <wp:anchor distT="0" distB="0" distL="114300" distR="114300" simplePos="0" relativeHeight="253716480" behindDoc="0" locked="0" layoutInCell="1" allowOverlap="1" wp14:anchorId="586FCB3F" wp14:editId="53D51257">
                <wp:simplePos x="0" y="0"/>
                <wp:positionH relativeFrom="column">
                  <wp:posOffset>3535045</wp:posOffset>
                </wp:positionH>
                <wp:positionV relativeFrom="paragraph">
                  <wp:posOffset>170180</wp:posOffset>
                </wp:positionV>
                <wp:extent cx="2075180" cy="349885"/>
                <wp:effectExtent l="10795" t="5715" r="9525" b="6350"/>
                <wp:wrapNone/>
                <wp:docPr id="1045"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349885"/>
                        </a:xfrm>
                        <a:prstGeom prst="rect">
                          <a:avLst/>
                        </a:prstGeom>
                        <a:solidFill>
                          <a:srgbClr val="FFFFFF"/>
                        </a:solidFill>
                        <a:ln w="9525">
                          <a:solidFill>
                            <a:srgbClr val="000000"/>
                          </a:solidFill>
                          <a:miter lim="800000"/>
                          <a:headEnd/>
                          <a:tailEnd/>
                        </a:ln>
                      </wps:spPr>
                      <wps:txbx>
                        <w:txbxContent>
                          <w:p w14:paraId="2FA24510" w14:textId="77777777" w:rsidR="00684F4F" w:rsidRPr="00064F27" w:rsidRDefault="00684F4F" w:rsidP="00F37B9D">
                            <w:pPr>
                              <w:jc w:val="center"/>
                              <w:rPr>
                                <w:sz w:val="16"/>
                                <w:szCs w:val="16"/>
                                <w:lang w:val="en-US"/>
                              </w:rPr>
                            </w:pPr>
                            <w:r>
                              <w:rPr>
                                <w:sz w:val="16"/>
                                <w:szCs w:val="16"/>
                                <w:lang w:val="en-US"/>
                              </w:rPr>
                              <w:t xml:space="preserve">Shutdown system and isolate </w:t>
                            </w:r>
                            <w:r>
                              <w:rPr>
                                <w:sz w:val="16"/>
                                <w:szCs w:val="16"/>
                                <w:lang w:val="en-US"/>
                              </w:rPr>
                              <w:br/>
                              <w:t>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FCB3F" id="Rectangle 602" o:spid="_x0000_s1284" style="position:absolute;margin-left:278.35pt;margin-top:13.4pt;width:163.4pt;height:27.5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">
                <v:textbox>
                  <w:txbxContent>
                    <w:p w14:paraId="2FA24510" w14:textId="77777777" w:rsidR="00684F4F" w:rsidRPr="00064F27" w:rsidRDefault="00684F4F" w:rsidP="00F37B9D">
                      <w:pPr>
                        <w:jc w:val="center"/>
                        <w:rPr>
                          <w:sz w:val="16"/>
                          <w:szCs w:val="16"/>
                          <w:lang w:val="en-US"/>
                        </w:rPr>
                      </w:pPr>
                      <w:r>
                        <w:rPr>
                          <w:sz w:val="16"/>
                          <w:szCs w:val="16"/>
                          <w:lang w:val="en-US"/>
                        </w:rPr>
                        <w:t xml:space="preserve">Shutdown system and isolate </w:t>
                      </w:r>
                      <w:r>
                        <w:rPr>
                          <w:sz w:val="16"/>
                          <w:szCs w:val="16"/>
                          <w:lang w:val="en-US"/>
                        </w:rPr>
                        <w:br/>
                        <w:t>or capture leak for effluent</w:t>
                      </w:r>
                    </w:p>
                  </w:txbxContent>
                </v:textbox>
              </v:rect>
            </w:pict>
          </mc:Fallback>
        </mc:AlternateContent>
      </w:r>
      <w:r>
        <w:rPr>
          <w:noProof/>
          <w:lang w:eastAsia="zh-CN"/>
        </w:rPr>
        <mc:AlternateContent>
          <mc:Choice Requires="wps">
            <w:drawing>
              <wp:anchor distT="0" distB="0" distL="114300" distR="114300" simplePos="0" relativeHeight="252127232" behindDoc="0" locked="0" layoutInCell="1" allowOverlap="1" wp14:anchorId="302D875F" wp14:editId="5DAF1356">
                <wp:simplePos x="0" y="0"/>
                <wp:positionH relativeFrom="column">
                  <wp:posOffset>1943100</wp:posOffset>
                </wp:positionH>
                <wp:positionV relativeFrom="paragraph">
                  <wp:posOffset>171450</wp:posOffset>
                </wp:positionV>
                <wp:extent cx="1430020" cy="300990"/>
                <wp:effectExtent l="9525" t="6985" r="8255" b="6350"/>
                <wp:wrapNone/>
                <wp:docPr id="104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300990"/>
                        </a:xfrm>
                        <a:prstGeom prst="rect">
                          <a:avLst/>
                        </a:prstGeom>
                        <a:solidFill>
                          <a:srgbClr val="FFFFFF"/>
                        </a:solidFill>
                        <a:ln w="9525">
                          <a:solidFill>
                            <a:srgbClr val="000000"/>
                          </a:solidFill>
                          <a:miter lim="800000"/>
                          <a:headEnd/>
                          <a:tailEnd/>
                        </a:ln>
                      </wps:spPr>
                      <wps:txbx>
                        <w:txbxContent>
                          <w:p w14:paraId="10C5AD76" w14:textId="77777777" w:rsidR="00684F4F" w:rsidRPr="00064F27" w:rsidRDefault="00684F4F" w:rsidP="00F37B9D">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D875F" id="Rectangle 604" o:spid="_x0000_s1285" style="position:absolute;margin-left:153pt;margin-top:13.5pt;width:112.6pt;height:23.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">
                <v:textbox>
                  <w:txbxContent>
                    <w:p w14:paraId="10C5AD76" w14:textId="77777777" w:rsidR="00684F4F" w:rsidRPr="00064F27" w:rsidRDefault="00684F4F" w:rsidP="00F37B9D">
                      <w:pPr>
                        <w:jc w:val="center"/>
                        <w:rPr>
                          <w:sz w:val="16"/>
                          <w:szCs w:val="16"/>
                          <w:lang w:val="en-US"/>
                        </w:rPr>
                      </w:pPr>
                      <w:r>
                        <w:rPr>
                          <w:sz w:val="16"/>
                          <w:szCs w:val="16"/>
                          <w:lang w:val="en-US"/>
                        </w:rPr>
                        <w:t>Isolate leak</w:t>
                      </w:r>
                    </w:p>
                  </w:txbxContent>
                </v:textbox>
              </v:rect>
            </w:pict>
          </mc:Fallback>
        </mc:AlternateContent>
      </w:r>
      <w:r w:rsidR="00982540">
        <w:tab/>
        <w:t>Y</w:t>
      </w:r>
    </w:p>
    <w:p w14:paraId="0A9C5127" w14:textId="77777777" w:rsidR="00F37B9D" w:rsidRDefault="00F37B9D" w:rsidP="00F37B9D">
      <w:pPr>
        <w:spacing w:after="0"/>
        <w:jc w:val="center"/>
      </w:pPr>
      <w:r>
        <w:t xml:space="preserve">     </w:t>
      </w:r>
      <w:r w:rsidR="004F0BF8">
        <w:t xml:space="preserve">   </w:t>
      </w:r>
    </w:p>
    <w:p w14:paraId="29E1EB02" w14:textId="77777777" w:rsidR="00F37B9D" w:rsidRPr="00564B5B" w:rsidRDefault="003F6653" w:rsidP="00F37B9D">
      <w:r>
        <w:rPr>
          <w:noProof/>
          <w:lang w:eastAsia="zh-CN"/>
        </w:rPr>
        <mc:AlternateContent>
          <mc:Choice Requires="wps">
            <w:drawing>
              <wp:anchor distT="0" distB="0" distL="114300" distR="114300" simplePos="0" relativeHeight="253712384" behindDoc="0" locked="0" layoutInCell="1" allowOverlap="1" wp14:anchorId="2085C38E" wp14:editId="46ABD4FC">
                <wp:simplePos x="0" y="0"/>
                <wp:positionH relativeFrom="column">
                  <wp:posOffset>4356735</wp:posOffset>
                </wp:positionH>
                <wp:positionV relativeFrom="paragraph">
                  <wp:posOffset>122555</wp:posOffset>
                </wp:positionV>
                <wp:extent cx="1270" cy="139065"/>
                <wp:effectExtent l="13335" t="7620" r="13970" b="5715"/>
                <wp:wrapNone/>
                <wp:docPr id="1043" name="Auto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0991744">
              <v:shape id="AutoShape 606" style="position:absolute;margin-left:343.05pt;margin-top:9.65pt;width:.1pt;height:10.9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" w14:anchorId="02548A99"/>
            </w:pict>
          </mc:Fallback>
        </mc:AlternateContent>
      </w:r>
      <w:r>
        <w:rPr>
          <w:noProof/>
          <w:lang w:eastAsia="zh-CN"/>
        </w:rPr>
        <mc:AlternateContent>
          <mc:Choice Requires="wps">
            <w:drawing>
              <wp:anchor distT="0" distB="0" distL="114300" distR="114300" simplePos="0" relativeHeight="253713408" behindDoc="0" locked="0" layoutInCell="1" allowOverlap="1" wp14:anchorId="49169C71" wp14:editId="037C6D2D">
                <wp:simplePos x="0" y="0"/>
                <wp:positionH relativeFrom="column">
                  <wp:posOffset>2582545</wp:posOffset>
                </wp:positionH>
                <wp:positionV relativeFrom="paragraph">
                  <wp:posOffset>261620</wp:posOffset>
                </wp:positionV>
                <wp:extent cx="1771015" cy="0"/>
                <wp:effectExtent l="20320" t="60960" r="8890" b="53340"/>
                <wp:wrapNone/>
                <wp:docPr id="1042" name="Auto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5D3A21C">
              <v:shape id="AutoShape 607" style="position:absolute;margin-left:203.35pt;margin-top:20.6pt;width:139.45pt;height:0;flip:x;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" w14:anchorId="242E45BD">
                <v:stroke endarrow="block"/>
              </v:shape>
            </w:pict>
          </mc:Fallback>
        </mc:AlternateContent>
      </w:r>
      <w:r>
        <w:rPr>
          <w:noProof/>
          <w:lang w:eastAsia="zh-CN"/>
        </w:rPr>
        <mc:AlternateContent>
          <mc:Choice Requires="wps">
            <w:drawing>
              <wp:anchor distT="0" distB="0" distL="114300" distR="114300" simplePos="0" relativeHeight="253711360" behindDoc="0" locked="0" layoutInCell="1" allowOverlap="1" wp14:anchorId="57750DD2" wp14:editId="40A00D27">
                <wp:simplePos x="0" y="0"/>
                <wp:positionH relativeFrom="column">
                  <wp:posOffset>2581910</wp:posOffset>
                </wp:positionH>
                <wp:positionV relativeFrom="paragraph">
                  <wp:posOffset>85725</wp:posOffset>
                </wp:positionV>
                <wp:extent cx="1905" cy="340995"/>
                <wp:effectExtent l="57785" t="8890" r="54610" b="21590"/>
                <wp:wrapNone/>
                <wp:docPr id="1041" name="Auto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045E288">
              <v:shape id="AutoShape 605" style="position:absolute;margin-left:203.3pt;margin-top:6.75pt;width:.15pt;height:26.85pt;flip:x;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4QQIAAG4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" w14:anchorId="6E8DF562">
                <v:stroke endarrow="block"/>
              </v:shape>
            </w:pict>
          </mc:Fallback>
        </mc:AlternateContent>
      </w:r>
    </w:p>
    <w:p w14:paraId="5B017B26" w14:textId="77777777" w:rsidR="00BF1999" w:rsidRDefault="003F6653">
      <w:pPr>
        <w:tabs>
          <w:tab w:val="left" w:pos="5145"/>
        </w:tabs>
        <w:spacing w:after="0"/>
      </w:pPr>
      <w:r>
        <w:rPr>
          <w:noProof/>
          <w:lang w:eastAsia="zh-CN"/>
        </w:rPr>
        <mc:AlternateContent>
          <mc:Choice Requires="wps">
            <w:drawing>
              <wp:anchor distT="0" distB="0" distL="114300" distR="114300" simplePos="0" relativeHeight="253714432" behindDoc="0" locked="0" layoutInCell="1" allowOverlap="1" wp14:anchorId="57255F2B" wp14:editId="4FC0D1D5">
                <wp:simplePos x="0" y="0"/>
                <wp:positionH relativeFrom="column">
                  <wp:posOffset>2044700</wp:posOffset>
                </wp:positionH>
                <wp:positionV relativeFrom="paragraph">
                  <wp:posOffset>103505</wp:posOffset>
                </wp:positionV>
                <wp:extent cx="1079500" cy="586740"/>
                <wp:effectExtent l="15875" t="16510" r="19050" b="15875"/>
                <wp:wrapNone/>
                <wp:docPr id="1040"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586740"/>
                        </a:xfrm>
                        <a:prstGeom prst="diamond">
                          <a:avLst/>
                        </a:prstGeom>
                        <a:solidFill>
                          <a:srgbClr val="FFFFFF"/>
                        </a:solidFill>
                        <a:ln w="9525">
                          <a:solidFill>
                            <a:srgbClr val="000000"/>
                          </a:solidFill>
                          <a:miter lim="800000"/>
                          <a:headEnd/>
                          <a:tailEnd/>
                        </a:ln>
                      </wps:spPr>
                      <wps:txbx>
                        <w:txbxContent>
                          <w:p w14:paraId="65A1933F" w14:textId="77777777" w:rsidR="00684F4F" w:rsidRPr="007A6E2B" w:rsidRDefault="00684F4F" w:rsidP="00072E34">
                            <w:pPr>
                              <w:jc w:val="center"/>
                              <w:rPr>
                                <w:sz w:val="16"/>
                                <w:szCs w:val="16"/>
                              </w:rPr>
                            </w:pPr>
                            <w:r>
                              <w:rPr>
                                <w:sz w:val="16"/>
                                <w:szCs w:val="16"/>
                              </w:rPr>
                              <w:t>Is it at Iron Salts?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55F2B" id="AutoShape 2493" o:spid="_x0000_s1286" type="#_x0000_t4" style="position:absolute;margin-left:161pt;margin-top:8.15pt;width:85pt;height:46.2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">
                <v:textbox>
                  <w:txbxContent>
                    <w:p w14:paraId="65A1933F" w14:textId="77777777" w:rsidR="00684F4F" w:rsidRPr="007A6E2B" w:rsidRDefault="00684F4F" w:rsidP="00072E34">
                      <w:pPr>
                        <w:jc w:val="center"/>
                        <w:rPr>
                          <w:sz w:val="16"/>
                          <w:szCs w:val="16"/>
                        </w:rPr>
                      </w:pPr>
                      <w:r>
                        <w:rPr>
                          <w:sz w:val="16"/>
                          <w:szCs w:val="16"/>
                        </w:rPr>
                        <w:t>Is it at Iron Salts?</w:t>
                      </w:r>
                    </w:p>
                  </w:txbxContent>
                </v:textbox>
              </v:shape>
            </w:pict>
          </mc:Fallback>
        </mc:AlternateContent>
      </w:r>
      <w:r w:rsidR="00982540">
        <w:tab/>
      </w:r>
    </w:p>
    <w:p w14:paraId="029AC0CA" w14:textId="77777777" w:rsidR="00BF1999" w:rsidRDefault="003F6653">
      <w:pPr>
        <w:tabs>
          <w:tab w:val="left" w:pos="5190"/>
          <w:tab w:val="left" w:pos="5400"/>
        </w:tabs>
      </w:pPr>
      <w:r>
        <w:rPr>
          <w:noProof/>
          <w:lang w:eastAsia="zh-CN"/>
        </w:rPr>
        <mc:AlternateContent>
          <mc:Choice Requires="wps">
            <w:drawing>
              <wp:anchor distT="0" distB="0" distL="114300" distR="114300" simplePos="0" relativeHeight="253715456" behindDoc="0" locked="0" layoutInCell="1" allowOverlap="1" wp14:anchorId="333EB0B8" wp14:editId="070E629B">
                <wp:simplePos x="0" y="0"/>
                <wp:positionH relativeFrom="column">
                  <wp:posOffset>3128010</wp:posOffset>
                </wp:positionH>
                <wp:positionV relativeFrom="paragraph">
                  <wp:posOffset>205105</wp:posOffset>
                </wp:positionV>
                <wp:extent cx="1223645" cy="0"/>
                <wp:effectExtent l="13335" t="8890" r="10795" b="10160"/>
                <wp:wrapNone/>
                <wp:docPr id="1039" name="AutoShape 2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827617C">
              <v:shape id="AutoShape 2496" style="position:absolute;margin-left:246.3pt;margin-top:16.15pt;width:96.35pt;height:0;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N9IwIAAEE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" w14:anchorId="7A30C0D3"/>
            </w:pict>
          </mc:Fallback>
        </mc:AlternateContent>
      </w:r>
      <w:r>
        <w:rPr>
          <w:noProof/>
          <w:lang w:eastAsia="zh-CN"/>
        </w:rPr>
        <mc:AlternateContent>
          <mc:Choice Requires="wps">
            <w:drawing>
              <wp:anchor distT="0" distB="0" distL="114300" distR="114300" simplePos="0" relativeHeight="253703168" behindDoc="0" locked="0" layoutInCell="1" allowOverlap="1" wp14:anchorId="4DE98D07" wp14:editId="13D432A4">
                <wp:simplePos x="0" y="0"/>
                <wp:positionH relativeFrom="column">
                  <wp:posOffset>4348480</wp:posOffset>
                </wp:positionH>
                <wp:positionV relativeFrom="paragraph">
                  <wp:posOffset>201295</wp:posOffset>
                </wp:positionV>
                <wp:extent cx="4445" cy="173355"/>
                <wp:effectExtent l="52705" t="5080" r="57150" b="21590"/>
                <wp:wrapNone/>
                <wp:docPr id="1038" name="AutoShape 2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51C684">
              <v:shape id="AutoShape 2495" style="position:absolute;margin-left:342.4pt;margin-top:15.85pt;width:.35pt;height:13.6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q1PAIAAGU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" w14:anchorId="08FF9B93">
                <v:stroke endarrow="block"/>
              </v:shape>
            </w:pict>
          </mc:Fallback>
        </mc:AlternateContent>
      </w:r>
      <w:r>
        <w:rPr>
          <w:b/>
          <w:noProof/>
          <w:lang w:eastAsia="zh-CN"/>
        </w:rPr>
        <mc:AlternateContent>
          <mc:Choice Requires="wps">
            <w:drawing>
              <wp:anchor distT="0" distB="0" distL="114300" distR="114300" simplePos="0" relativeHeight="253697024" behindDoc="0" locked="0" layoutInCell="1" allowOverlap="1" wp14:anchorId="4EA78309" wp14:editId="0B5AD8B9">
                <wp:simplePos x="0" y="0"/>
                <wp:positionH relativeFrom="column">
                  <wp:posOffset>4358005</wp:posOffset>
                </wp:positionH>
                <wp:positionV relativeFrom="paragraph">
                  <wp:posOffset>3305810</wp:posOffset>
                </wp:positionV>
                <wp:extent cx="635" cy="148590"/>
                <wp:effectExtent l="52705" t="13970" r="60960" b="18415"/>
                <wp:wrapNone/>
                <wp:docPr id="1037" name="Auto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1F80B5">
              <v:shape id="AutoShape 620" style="position:absolute;margin-left:343.15pt;margin-top:260.3pt;width:.05pt;height:11.7pt;flip:x;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" w14:anchorId="0344EF50">
                <v:stroke endarrow="block"/>
              </v:shape>
            </w:pict>
          </mc:Fallback>
        </mc:AlternateContent>
      </w:r>
      <w:r>
        <w:rPr>
          <w:b/>
          <w:noProof/>
          <w:lang w:eastAsia="zh-CN"/>
        </w:rPr>
        <mc:AlternateContent>
          <mc:Choice Requires="wps">
            <w:drawing>
              <wp:anchor distT="0" distB="0" distL="114300" distR="114300" simplePos="0" relativeHeight="253688832" behindDoc="0" locked="0" layoutInCell="1" allowOverlap="1" wp14:anchorId="3738ECA0" wp14:editId="1DDA918A">
                <wp:simplePos x="0" y="0"/>
                <wp:positionH relativeFrom="column">
                  <wp:posOffset>3135630</wp:posOffset>
                </wp:positionH>
                <wp:positionV relativeFrom="paragraph">
                  <wp:posOffset>2414905</wp:posOffset>
                </wp:positionV>
                <wp:extent cx="1224280" cy="0"/>
                <wp:effectExtent l="11430" t="8890" r="12065" b="10160"/>
                <wp:wrapNone/>
                <wp:docPr id="1036"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063D7B7">
              <v:shape id="AutoShape 611" style="position:absolute;margin-left:246.9pt;margin-top:190.15pt;width:96.4pt;height:0;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" w14:anchorId="07721306"/>
            </w:pict>
          </mc:Fallback>
        </mc:AlternateContent>
      </w:r>
      <w:r>
        <w:rPr>
          <w:b/>
          <w:noProof/>
          <w:lang w:eastAsia="zh-CN"/>
        </w:rPr>
        <mc:AlternateContent>
          <mc:Choice Requires="wps">
            <w:drawing>
              <wp:anchor distT="0" distB="0" distL="114300" distR="114300" simplePos="0" relativeHeight="253709312" behindDoc="0" locked="0" layoutInCell="1" allowOverlap="1" wp14:anchorId="650E25AF" wp14:editId="6AC8A082">
                <wp:simplePos x="0" y="0"/>
                <wp:positionH relativeFrom="column">
                  <wp:posOffset>2033270</wp:posOffset>
                </wp:positionH>
                <wp:positionV relativeFrom="paragraph">
                  <wp:posOffset>1953895</wp:posOffset>
                </wp:positionV>
                <wp:extent cx="1102360" cy="927735"/>
                <wp:effectExtent l="13970" t="14605" r="17145" b="19685"/>
                <wp:wrapNone/>
                <wp:docPr id="1035" name="Auto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360" cy="927735"/>
                        </a:xfrm>
                        <a:prstGeom prst="diamond">
                          <a:avLst/>
                        </a:prstGeom>
                        <a:solidFill>
                          <a:srgbClr val="FFFFFF"/>
                        </a:solidFill>
                        <a:ln w="9525">
                          <a:solidFill>
                            <a:srgbClr val="000000"/>
                          </a:solidFill>
                          <a:miter lim="800000"/>
                          <a:headEnd/>
                          <a:tailEnd/>
                        </a:ln>
                      </wps:spPr>
                      <wps:txbx>
                        <w:txbxContent>
                          <w:p w14:paraId="094513FC" w14:textId="77777777" w:rsidR="00684F4F" w:rsidRPr="00C90A30" w:rsidRDefault="00684F4F" w:rsidP="00F37B9D">
                            <w:pPr>
                              <w:jc w:val="center"/>
                              <w:rPr>
                                <w:sz w:val="16"/>
                                <w:szCs w:val="16"/>
                              </w:rPr>
                            </w:pPr>
                            <w:r w:rsidRPr="00C90A30">
                              <w:rPr>
                                <w:sz w:val="16"/>
                                <w:szCs w:val="16"/>
                              </w:rPr>
                              <w:t>Enough capacity in PET18</w:t>
                            </w:r>
                            <w:r>
                              <w:rPr>
                                <w:sz w:val="16"/>
                                <w:szCs w:val="16"/>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E25AF" id="AutoShape 618" o:spid="_x0000_s1287" type="#_x0000_t4" style="position:absolute;margin-left:160.1pt;margin-top:153.85pt;width:86.8pt;height:73.0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">
                <v:textbox>
                  <w:txbxContent>
                    <w:p w14:paraId="094513FC" w14:textId="77777777" w:rsidR="00684F4F" w:rsidRPr="00C90A30" w:rsidRDefault="00684F4F" w:rsidP="00F37B9D">
                      <w:pPr>
                        <w:jc w:val="center"/>
                        <w:rPr>
                          <w:sz w:val="16"/>
                          <w:szCs w:val="16"/>
                        </w:rPr>
                      </w:pPr>
                      <w:r w:rsidRPr="00C90A30">
                        <w:rPr>
                          <w:sz w:val="16"/>
                          <w:szCs w:val="16"/>
                        </w:rPr>
                        <w:t>Enough capacity in PET18</w:t>
                      </w:r>
                      <w:r>
                        <w:rPr>
                          <w:sz w:val="16"/>
                          <w:szCs w:val="16"/>
                        </w:rPr>
                        <w:t>/19?</w:t>
                      </w:r>
                    </w:p>
                  </w:txbxContent>
                </v:textbox>
              </v:shape>
            </w:pict>
          </mc:Fallback>
        </mc:AlternateContent>
      </w:r>
      <w:r>
        <w:rPr>
          <w:b/>
          <w:noProof/>
          <w:lang w:eastAsia="zh-CN"/>
        </w:rPr>
        <mc:AlternateContent>
          <mc:Choice Requires="wps">
            <w:drawing>
              <wp:anchor distT="0" distB="0" distL="114300" distR="114300" simplePos="0" relativeHeight="253691904" behindDoc="0" locked="0" layoutInCell="1" allowOverlap="1" wp14:anchorId="2DC297AF" wp14:editId="1D41E32D">
                <wp:simplePos x="0" y="0"/>
                <wp:positionH relativeFrom="column">
                  <wp:posOffset>2581910</wp:posOffset>
                </wp:positionH>
                <wp:positionV relativeFrom="paragraph">
                  <wp:posOffset>2875915</wp:posOffset>
                </wp:positionV>
                <wp:extent cx="635" cy="148590"/>
                <wp:effectExtent l="57785" t="12700" r="55880" b="19685"/>
                <wp:wrapNone/>
                <wp:docPr id="1034"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943F6E0">
              <v:shape id="AutoShape 612" style="position:absolute;margin-left:203.3pt;margin-top:226.45pt;width:.05pt;height:11.7pt;flip:x;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" w14:anchorId="06645864">
                <v:stroke endarrow="block"/>
              </v:shape>
            </w:pict>
          </mc:Fallback>
        </mc:AlternateContent>
      </w:r>
      <w:r>
        <w:rPr>
          <w:b/>
          <w:noProof/>
          <w:lang w:eastAsia="zh-CN"/>
        </w:rPr>
        <mc:AlternateContent>
          <mc:Choice Requires="wps">
            <w:drawing>
              <wp:anchor distT="0" distB="0" distL="114300" distR="114300" simplePos="0" relativeHeight="253692928" behindDoc="0" locked="0" layoutInCell="1" allowOverlap="1" wp14:anchorId="03B4FD95" wp14:editId="5170F480">
                <wp:simplePos x="0" y="0"/>
                <wp:positionH relativeFrom="column">
                  <wp:posOffset>1819275</wp:posOffset>
                </wp:positionH>
                <wp:positionV relativeFrom="paragraph">
                  <wp:posOffset>3024505</wp:posOffset>
                </wp:positionV>
                <wp:extent cx="1544955" cy="285115"/>
                <wp:effectExtent l="9525" t="8890" r="7620" b="10795"/>
                <wp:wrapNone/>
                <wp:docPr id="1033"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955" cy="285115"/>
                        </a:xfrm>
                        <a:prstGeom prst="rect">
                          <a:avLst/>
                        </a:prstGeom>
                        <a:solidFill>
                          <a:srgbClr val="FFFFFF"/>
                        </a:solidFill>
                        <a:ln w="9525">
                          <a:solidFill>
                            <a:srgbClr val="000000"/>
                          </a:solidFill>
                          <a:miter lim="800000"/>
                          <a:headEnd/>
                          <a:tailEnd/>
                        </a:ln>
                      </wps:spPr>
                      <wps:txbx>
                        <w:txbxContent>
                          <w:p w14:paraId="49029EF8" w14:textId="77777777" w:rsidR="00684F4F" w:rsidRPr="00064F27" w:rsidRDefault="00684F4F" w:rsidP="00F37B9D">
                            <w:pPr>
                              <w:jc w:val="center"/>
                              <w:rPr>
                                <w:sz w:val="16"/>
                                <w:szCs w:val="16"/>
                                <w:lang w:val="en-US"/>
                              </w:rPr>
                            </w:pPr>
                            <w:r>
                              <w:rPr>
                                <w:sz w:val="16"/>
                                <w:szCs w:val="16"/>
                                <w:lang w:val="en-US"/>
                              </w:rPr>
                              <w:t>Transfer Effluent to a Tanker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4FD95" id="Rectangle 613" o:spid="_x0000_s1288" style="position:absolute;margin-left:143.25pt;margin-top:238.15pt;width:121.65pt;height:22.4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">
                <v:textbox>
                  <w:txbxContent>
                    <w:p w14:paraId="49029EF8" w14:textId="77777777" w:rsidR="00684F4F" w:rsidRPr="00064F27" w:rsidRDefault="00684F4F" w:rsidP="00F37B9D">
                      <w:pPr>
                        <w:jc w:val="center"/>
                        <w:rPr>
                          <w:sz w:val="16"/>
                          <w:szCs w:val="16"/>
                          <w:lang w:val="en-US"/>
                        </w:rPr>
                      </w:pPr>
                      <w:r>
                        <w:rPr>
                          <w:sz w:val="16"/>
                          <w:szCs w:val="16"/>
                          <w:lang w:val="en-US"/>
                        </w:rPr>
                        <w:t>Transfer Effluent to a Tanker</w:t>
                      </w:r>
                    </w:p>
                  </w:txbxContent>
                </v:textbox>
              </v:rect>
            </w:pict>
          </mc:Fallback>
        </mc:AlternateContent>
      </w:r>
      <w:r>
        <w:rPr>
          <w:b/>
          <w:noProof/>
          <w:lang w:eastAsia="zh-CN"/>
        </w:rPr>
        <mc:AlternateContent>
          <mc:Choice Requires="wps">
            <w:drawing>
              <wp:anchor distT="0" distB="0" distL="114300" distR="114300" simplePos="0" relativeHeight="253693952" behindDoc="0" locked="0" layoutInCell="1" allowOverlap="1" wp14:anchorId="7560B541" wp14:editId="1A1667E4">
                <wp:simplePos x="0" y="0"/>
                <wp:positionH relativeFrom="column">
                  <wp:posOffset>2581275</wp:posOffset>
                </wp:positionH>
                <wp:positionV relativeFrom="paragraph">
                  <wp:posOffset>3305175</wp:posOffset>
                </wp:positionV>
                <wp:extent cx="635" cy="148590"/>
                <wp:effectExtent l="57150" t="13335" r="56515" b="19050"/>
                <wp:wrapNone/>
                <wp:docPr id="1032" name="Auto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5F70387">
              <v:shape id="AutoShape 614" style="position:absolute;margin-left:203.25pt;margin-top:260.25pt;width:.05pt;height:11.7pt;flip:x;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" w14:anchorId="65786038">
                <v:stroke endarrow="block"/>
              </v:shape>
            </w:pict>
          </mc:Fallback>
        </mc:AlternateContent>
      </w:r>
      <w:r>
        <w:rPr>
          <w:b/>
          <w:noProof/>
          <w:lang w:eastAsia="zh-CN"/>
        </w:rPr>
        <mc:AlternateContent>
          <mc:Choice Requires="wps">
            <w:drawing>
              <wp:anchor distT="0" distB="0" distL="114300" distR="114300" simplePos="0" relativeHeight="253702144" behindDoc="0" locked="0" layoutInCell="1" allowOverlap="1" wp14:anchorId="689C513E" wp14:editId="4FE5B94C">
                <wp:simplePos x="0" y="0"/>
                <wp:positionH relativeFrom="column">
                  <wp:posOffset>2583815</wp:posOffset>
                </wp:positionH>
                <wp:positionV relativeFrom="paragraph">
                  <wp:posOffset>490855</wp:posOffset>
                </wp:positionV>
                <wp:extent cx="0" cy="1463040"/>
                <wp:effectExtent l="59690" t="8890" r="54610" b="23495"/>
                <wp:wrapNone/>
                <wp:docPr id="1031" name="AutoShape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C8AD42A">
              <v:shape id="AutoShape 2494" style="position:absolute;margin-left:203.45pt;margin-top:38.65pt;width:0;height:115.2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AJOAIAAGM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" w14:anchorId="7A692648">
                <v:stroke endarrow="block"/>
              </v:shape>
            </w:pict>
          </mc:Fallback>
        </mc:AlternateContent>
      </w:r>
      <w:r>
        <w:rPr>
          <w:b/>
          <w:noProof/>
          <w:lang w:eastAsia="zh-CN"/>
        </w:rPr>
        <mc:AlternateContent>
          <mc:Choice Requires="wps">
            <w:drawing>
              <wp:anchor distT="0" distB="0" distL="114300" distR="114300" simplePos="0" relativeHeight="253694976" behindDoc="0" locked="0" layoutInCell="1" allowOverlap="1" wp14:anchorId="3B028987" wp14:editId="6B62CF9D">
                <wp:simplePos x="0" y="0"/>
                <wp:positionH relativeFrom="column">
                  <wp:posOffset>1819275</wp:posOffset>
                </wp:positionH>
                <wp:positionV relativeFrom="paragraph">
                  <wp:posOffset>3453130</wp:posOffset>
                </wp:positionV>
                <wp:extent cx="1544320" cy="400050"/>
                <wp:effectExtent l="9525" t="8890" r="8255" b="10160"/>
                <wp:wrapNone/>
                <wp:docPr id="1030"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400050"/>
                        </a:xfrm>
                        <a:prstGeom prst="rect">
                          <a:avLst/>
                        </a:prstGeom>
                        <a:solidFill>
                          <a:srgbClr val="FFFFFF"/>
                        </a:solidFill>
                        <a:ln w="9525">
                          <a:solidFill>
                            <a:srgbClr val="000000"/>
                          </a:solidFill>
                          <a:miter lim="800000"/>
                          <a:headEnd/>
                          <a:tailEnd/>
                        </a:ln>
                      </wps:spPr>
                      <wps:txbx>
                        <w:txbxContent>
                          <w:p w14:paraId="0ADF0042" w14:textId="77777777" w:rsidR="00684F4F" w:rsidRPr="00064F27" w:rsidRDefault="00684F4F" w:rsidP="00F37B9D">
                            <w:pPr>
                              <w:jc w:val="center"/>
                              <w:rPr>
                                <w:sz w:val="16"/>
                                <w:szCs w:val="16"/>
                                <w:lang w:val="en-US"/>
                              </w:rPr>
                            </w:pPr>
                            <w:r>
                              <w:rPr>
                                <w:sz w:val="16"/>
                                <w:szCs w:val="16"/>
                                <w:lang w:val="en-US"/>
                              </w:rPr>
                              <w:t>Slowly transfer from Tanker to PET18/19 for use in Ferric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28987" id="Rectangle 615" o:spid="_x0000_s1289" style="position:absolute;margin-left:143.25pt;margin-top:271.9pt;width:121.6pt;height:31.5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">
                <v:textbox>
                  <w:txbxContent>
                    <w:p w14:paraId="0ADF0042" w14:textId="77777777" w:rsidR="00684F4F" w:rsidRPr="00064F27" w:rsidRDefault="00684F4F" w:rsidP="00F37B9D">
                      <w:pPr>
                        <w:jc w:val="center"/>
                        <w:rPr>
                          <w:sz w:val="16"/>
                          <w:szCs w:val="16"/>
                          <w:lang w:val="en-US"/>
                        </w:rPr>
                      </w:pPr>
                      <w:r>
                        <w:rPr>
                          <w:sz w:val="16"/>
                          <w:szCs w:val="16"/>
                          <w:lang w:val="en-US"/>
                        </w:rPr>
                        <w:t>Slowly transfer from Tanker to PET18/19 for use in Ferric Plant</w:t>
                      </w:r>
                    </w:p>
                  </w:txbxContent>
                </v:textbox>
              </v:rect>
            </w:pict>
          </mc:Fallback>
        </mc:AlternateContent>
      </w:r>
      <w:r w:rsidR="00982540">
        <w:tab/>
        <w:t>Y</w:t>
      </w:r>
      <w:r w:rsidR="00982540">
        <w:tab/>
      </w:r>
    </w:p>
    <w:p w14:paraId="28199249" w14:textId="77777777" w:rsidR="00BF1999" w:rsidRDefault="003F6653">
      <w:pPr>
        <w:tabs>
          <w:tab w:val="center" w:pos="4513"/>
        </w:tabs>
        <w:spacing w:after="0" w:line="240" w:lineRule="auto"/>
      </w:pPr>
      <w:r>
        <w:rPr>
          <w:noProof/>
          <w:lang w:eastAsia="zh-CN"/>
        </w:rPr>
        <mc:AlternateContent>
          <mc:Choice Requires="wps">
            <w:drawing>
              <wp:anchor distT="0" distB="0" distL="114300" distR="114300" simplePos="0" relativeHeight="253704192" behindDoc="0" locked="0" layoutInCell="1" allowOverlap="1" wp14:anchorId="48C3B67E" wp14:editId="173CCE60">
                <wp:simplePos x="0" y="0"/>
                <wp:positionH relativeFrom="column">
                  <wp:posOffset>3535045</wp:posOffset>
                </wp:positionH>
                <wp:positionV relativeFrom="paragraph">
                  <wp:posOffset>44450</wp:posOffset>
                </wp:positionV>
                <wp:extent cx="2075180" cy="241300"/>
                <wp:effectExtent l="10795" t="9525" r="9525" b="6350"/>
                <wp:wrapNone/>
                <wp:docPr id="1029" name="Rectangle 2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241300"/>
                        </a:xfrm>
                        <a:prstGeom prst="rect">
                          <a:avLst/>
                        </a:prstGeom>
                        <a:solidFill>
                          <a:srgbClr val="FFFFFF"/>
                        </a:solidFill>
                        <a:ln w="9525">
                          <a:solidFill>
                            <a:srgbClr val="000000"/>
                          </a:solidFill>
                          <a:miter lim="800000"/>
                          <a:headEnd/>
                          <a:tailEnd/>
                        </a:ln>
                      </wps:spPr>
                      <wps:txbx>
                        <w:txbxContent>
                          <w:p w14:paraId="7E0A32DF" w14:textId="77777777" w:rsidR="00684F4F" w:rsidRPr="00064F27" w:rsidRDefault="00684F4F" w:rsidP="00072E34">
                            <w:pPr>
                              <w:jc w:val="center"/>
                              <w:rPr>
                                <w:sz w:val="16"/>
                                <w:szCs w:val="16"/>
                                <w:lang w:val="en-US"/>
                              </w:rPr>
                            </w:pPr>
                            <w:r>
                              <w:rPr>
                                <w:sz w:val="16"/>
                                <w:szCs w:val="16"/>
                                <w:lang w:val="en-US"/>
                              </w:rPr>
                              <w:t>Close stormwater diversion from sump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3B67E" id="Rectangle 2497" o:spid="_x0000_s1290" style="position:absolute;margin-left:278.35pt;margin-top:3.5pt;width:163.4pt;height:19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hHMQIAAFYEAAAOAAAAZHJzL2Uyb0RvYy54bWysVNuO0zAQfUfiHyy/01y2pW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">
                <v:textbox>
                  <w:txbxContent>
                    <w:p w14:paraId="7E0A32DF" w14:textId="77777777" w:rsidR="00684F4F" w:rsidRPr="00064F27" w:rsidRDefault="00684F4F" w:rsidP="00072E34">
                      <w:pPr>
                        <w:jc w:val="center"/>
                        <w:rPr>
                          <w:sz w:val="16"/>
                          <w:szCs w:val="16"/>
                          <w:lang w:val="en-US"/>
                        </w:rPr>
                      </w:pPr>
                      <w:r>
                        <w:rPr>
                          <w:sz w:val="16"/>
                          <w:szCs w:val="16"/>
                          <w:lang w:val="en-US"/>
                        </w:rPr>
                        <w:t>Close stormwater diversion from sump</w:t>
                      </w:r>
                    </w:p>
                  </w:txbxContent>
                </v:textbox>
              </v:rect>
            </w:pict>
          </mc:Fallback>
        </mc:AlternateContent>
      </w:r>
      <w:r>
        <w:rPr>
          <w:noProof/>
          <w:lang w:eastAsia="zh-CN"/>
        </w:rPr>
        <mc:AlternateContent>
          <mc:Choice Requires="wps">
            <w:drawing>
              <wp:anchor distT="0" distB="0" distL="114300" distR="114300" simplePos="0" relativeHeight="253705216" behindDoc="0" locked="0" layoutInCell="1" allowOverlap="1" wp14:anchorId="12C6011C" wp14:editId="5125468B">
                <wp:simplePos x="0" y="0"/>
                <wp:positionH relativeFrom="column">
                  <wp:posOffset>3535045</wp:posOffset>
                </wp:positionH>
                <wp:positionV relativeFrom="paragraph">
                  <wp:posOffset>393065</wp:posOffset>
                </wp:positionV>
                <wp:extent cx="2075180" cy="361950"/>
                <wp:effectExtent l="10795" t="5715" r="9525" b="13335"/>
                <wp:wrapNone/>
                <wp:docPr id="1028" name="Rectangle 2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361950"/>
                        </a:xfrm>
                        <a:prstGeom prst="rect">
                          <a:avLst/>
                        </a:prstGeom>
                        <a:solidFill>
                          <a:srgbClr val="FFFFFF"/>
                        </a:solidFill>
                        <a:ln w="9525">
                          <a:solidFill>
                            <a:srgbClr val="000000"/>
                          </a:solidFill>
                          <a:miter lim="800000"/>
                          <a:headEnd/>
                          <a:tailEnd/>
                        </a:ln>
                      </wps:spPr>
                      <wps:txbx>
                        <w:txbxContent>
                          <w:p w14:paraId="541307A8" w14:textId="77777777" w:rsidR="00684F4F" w:rsidRPr="00303E53" w:rsidRDefault="00684F4F" w:rsidP="00072E34">
                            <w:pPr>
                              <w:jc w:val="center"/>
                              <w:rPr>
                                <w:sz w:val="16"/>
                                <w:szCs w:val="16"/>
                                <w:lang w:val="en-US"/>
                              </w:rPr>
                            </w:pPr>
                            <w:r w:rsidRPr="007072B4">
                              <w:rPr>
                                <w:sz w:val="16"/>
                                <w:szCs w:val="16"/>
                                <w:lang w:val="en-US"/>
                              </w:rPr>
                              <w:t xml:space="preserve">Start sump pump (within </w:t>
                            </w:r>
                            <w:r w:rsidRPr="007072B4">
                              <w:rPr>
                                <w:rFonts w:cs="Arial"/>
                                <w:snapToGrid w:val="0"/>
                                <w:sz w:val="16"/>
                                <w:szCs w:val="16"/>
                              </w:rPr>
                              <w:t xml:space="preserve">bund) and divert to existing </w:t>
                            </w:r>
                            <w:r>
                              <w:rPr>
                                <w:rFonts w:cs="Arial"/>
                                <w:snapToGrid w:val="0"/>
                                <w:sz w:val="16"/>
                                <w:szCs w:val="16"/>
                              </w:rPr>
                              <w:t>tanks</w:t>
                            </w:r>
                            <w:r w:rsidRPr="007072B4">
                              <w:rPr>
                                <w:rFonts w:cs="Arial"/>
                                <w:snapToGrid w:val="0"/>
                                <w:sz w:val="16"/>
                                <w:szCs w:val="16"/>
                              </w:rPr>
                              <w:t xml:space="preserve"> which are not leaking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6011C" id="Rectangle 2498" o:spid="_x0000_s1291" style="position:absolute;margin-left:278.35pt;margin-top:30.95pt;width:163.4pt;height:28.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j4MQIAAFY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">
                <v:textbox>
                  <w:txbxContent>
                    <w:p w14:paraId="541307A8" w14:textId="77777777" w:rsidR="00684F4F" w:rsidRPr="00303E53" w:rsidRDefault="00684F4F" w:rsidP="00072E34">
                      <w:pPr>
                        <w:jc w:val="center"/>
                        <w:rPr>
                          <w:sz w:val="16"/>
                          <w:szCs w:val="16"/>
                          <w:lang w:val="en-US"/>
                        </w:rPr>
                      </w:pPr>
                      <w:r w:rsidRPr="007072B4">
                        <w:rPr>
                          <w:sz w:val="16"/>
                          <w:szCs w:val="16"/>
                          <w:lang w:val="en-US"/>
                        </w:rPr>
                        <w:t xml:space="preserve">Start sump pump (within </w:t>
                      </w:r>
                      <w:r w:rsidRPr="007072B4">
                        <w:rPr>
                          <w:rFonts w:cs="Arial"/>
                          <w:snapToGrid w:val="0"/>
                          <w:sz w:val="16"/>
                          <w:szCs w:val="16"/>
                        </w:rPr>
                        <w:t xml:space="preserve">bund) and divert to existing </w:t>
                      </w:r>
                      <w:r>
                        <w:rPr>
                          <w:rFonts w:cs="Arial"/>
                          <w:snapToGrid w:val="0"/>
                          <w:sz w:val="16"/>
                          <w:szCs w:val="16"/>
                        </w:rPr>
                        <w:t>tanks</w:t>
                      </w:r>
                      <w:r w:rsidRPr="007072B4">
                        <w:rPr>
                          <w:rFonts w:cs="Arial"/>
                          <w:snapToGrid w:val="0"/>
                          <w:sz w:val="16"/>
                          <w:szCs w:val="16"/>
                        </w:rPr>
                        <w:t xml:space="preserve"> which are not leaking</w:t>
                      </w:r>
                    </w:p>
                  </w:txbxContent>
                </v:textbox>
              </v:rect>
            </w:pict>
          </mc:Fallback>
        </mc:AlternateContent>
      </w:r>
      <w:r>
        <w:rPr>
          <w:b/>
          <w:noProof/>
          <w:lang w:eastAsia="zh-CN"/>
        </w:rPr>
        <mc:AlternateContent>
          <mc:Choice Requires="wps">
            <w:drawing>
              <wp:anchor distT="0" distB="0" distL="114300" distR="114300" simplePos="0" relativeHeight="253707264" behindDoc="0" locked="0" layoutInCell="1" allowOverlap="1" wp14:anchorId="1E102541" wp14:editId="6C71F186">
                <wp:simplePos x="0" y="0"/>
                <wp:positionH relativeFrom="column">
                  <wp:posOffset>3535045</wp:posOffset>
                </wp:positionH>
                <wp:positionV relativeFrom="paragraph">
                  <wp:posOffset>865505</wp:posOffset>
                </wp:positionV>
                <wp:extent cx="2075180" cy="493395"/>
                <wp:effectExtent l="10795" t="11430" r="9525" b="9525"/>
                <wp:wrapNone/>
                <wp:docPr id="1027" name="Rectangle 2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493395"/>
                        </a:xfrm>
                        <a:prstGeom prst="rect">
                          <a:avLst/>
                        </a:prstGeom>
                        <a:solidFill>
                          <a:srgbClr val="FFFFFF"/>
                        </a:solidFill>
                        <a:ln w="9525">
                          <a:solidFill>
                            <a:srgbClr val="000000"/>
                          </a:solidFill>
                          <a:miter lim="800000"/>
                          <a:headEnd/>
                          <a:tailEnd/>
                        </a:ln>
                      </wps:spPr>
                      <wps:txbx>
                        <w:txbxContent>
                          <w:p w14:paraId="4489BA40" w14:textId="77777777" w:rsidR="00684F4F" w:rsidRPr="00303E53" w:rsidRDefault="00684F4F" w:rsidP="00072E34">
                            <w:pPr>
                              <w:jc w:val="center"/>
                              <w:rPr>
                                <w:sz w:val="16"/>
                                <w:szCs w:val="16"/>
                                <w:lang w:val="en-US"/>
                              </w:rPr>
                            </w:pPr>
                            <w:r w:rsidRPr="007072B4">
                              <w:rPr>
                                <w:rFonts w:cs="Arial"/>
                                <w:snapToGrid w:val="0"/>
                                <w:sz w:val="16"/>
                                <w:szCs w:val="16"/>
                              </w:rPr>
                              <w:t>Contact Logistics with information about existing tank levels and approx. volume or weight of leaked product</w:t>
                            </w:r>
                            <w:r>
                              <w:rPr>
                                <w:rFonts w:cs="Arial"/>
                                <w:snapToGrid w:val="0"/>
                                <w:sz w:val="16"/>
                                <w:szCs w:val="16"/>
                              </w:rPr>
                              <w:t xml:space="preserve"> if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02541" id="Rectangle 2502" o:spid="_x0000_s1292" style="position:absolute;margin-left:278.35pt;margin-top:68.15pt;width:163.4pt;height:38.8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">
                <v:textbox>
                  <w:txbxContent>
                    <w:p w14:paraId="4489BA40" w14:textId="77777777" w:rsidR="00684F4F" w:rsidRPr="00303E53" w:rsidRDefault="00684F4F" w:rsidP="00072E34">
                      <w:pPr>
                        <w:jc w:val="center"/>
                        <w:rPr>
                          <w:sz w:val="16"/>
                          <w:szCs w:val="16"/>
                          <w:lang w:val="en-US"/>
                        </w:rPr>
                      </w:pPr>
                      <w:r w:rsidRPr="007072B4">
                        <w:rPr>
                          <w:rFonts w:cs="Arial"/>
                          <w:snapToGrid w:val="0"/>
                          <w:sz w:val="16"/>
                          <w:szCs w:val="16"/>
                        </w:rPr>
                        <w:t>Contact Logistics with information about existing tank levels and approx. volume or weight of leaked product</w:t>
                      </w:r>
                      <w:r>
                        <w:rPr>
                          <w:rFonts w:cs="Arial"/>
                          <w:snapToGrid w:val="0"/>
                          <w:sz w:val="16"/>
                          <w:szCs w:val="16"/>
                        </w:rPr>
                        <w:t xml:space="preserve"> if appropriate</w:t>
                      </w:r>
                    </w:p>
                  </w:txbxContent>
                </v:textbox>
              </v:rect>
            </w:pict>
          </mc:Fallback>
        </mc:AlternateContent>
      </w:r>
      <w:r w:rsidR="00982540">
        <w:tab/>
        <w:t xml:space="preserve">   </w:t>
      </w:r>
    </w:p>
    <w:p w14:paraId="72BB0DCD" w14:textId="77777777" w:rsidR="00BF1999" w:rsidRDefault="003F6653">
      <w:pPr>
        <w:tabs>
          <w:tab w:val="left" w:pos="4245"/>
          <w:tab w:val="left" w:pos="4962"/>
        </w:tabs>
      </w:pPr>
      <w:r>
        <w:rPr>
          <w:noProof/>
          <w:lang w:eastAsia="zh-CN"/>
        </w:rPr>
        <mc:AlternateContent>
          <mc:Choice Requires="wps">
            <w:drawing>
              <wp:anchor distT="0" distB="0" distL="114300" distR="114300" simplePos="0" relativeHeight="253706240" behindDoc="0" locked="0" layoutInCell="1" allowOverlap="1" wp14:anchorId="6A4B8362" wp14:editId="6DFC4168">
                <wp:simplePos x="0" y="0"/>
                <wp:positionH relativeFrom="column">
                  <wp:posOffset>4346575</wp:posOffset>
                </wp:positionH>
                <wp:positionV relativeFrom="paragraph">
                  <wp:posOffset>121285</wp:posOffset>
                </wp:positionV>
                <wp:extent cx="635" cy="106045"/>
                <wp:effectExtent l="60325" t="9525" r="53340" b="17780"/>
                <wp:wrapNone/>
                <wp:docPr id="1026" name="AutoShape 2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492794A">
              <v:shape id="AutoShape 2499" style="position:absolute;margin-left:342.25pt;margin-top:9.55pt;width:.05pt;height:8.35pt;flip:x;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" w14:anchorId="6A99685D">
                <v:stroke endarrow="block"/>
              </v:shape>
            </w:pict>
          </mc:Fallback>
        </mc:AlternateContent>
      </w:r>
      <w:r w:rsidR="00F37B9D">
        <w:tab/>
      </w:r>
      <w:r w:rsidR="00982540">
        <w:t>N</w:t>
      </w:r>
      <w:r w:rsidR="00982540">
        <w:tab/>
      </w:r>
      <w:r w:rsidR="00F37B9D">
        <w:t xml:space="preserve">  </w:t>
      </w:r>
      <w:r w:rsidR="00072E34">
        <w:t xml:space="preserve">    </w:t>
      </w:r>
    </w:p>
    <w:p w14:paraId="0D0D688A" w14:textId="77777777" w:rsidR="00BF1999" w:rsidRDefault="003F6653">
      <w:pPr>
        <w:tabs>
          <w:tab w:val="left" w:pos="5370"/>
        </w:tabs>
      </w:pPr>
      <w:r>
        <w:rPr>
          <w:b/>
          <w:noProof/>
          <w:lang w:eastAsia="zh-CN"/>
        </w:rPr>
        <mc:AlternateContent>
          <mc:Choice Requires="wps">
            <w:drawing>
              <wp:anchor distT="0" distB="0" distL="114300" distR="114300" simplePos="0" relativeHeight="253708288" behindDoc="0" locked="0" layoutInCell="1" allowOverlap="1" wp14:anchorId="016627D3" wp14:editId="471272A3">
                <wp:simplePos x="0" y="0"/>
                <wp:positionH relativeFrom="column">
                  <wp:posOffset>4346575</wp:posOffset>
                </wp:positionH>
                <wp:positionV relativeFrom="paragraph">
                  <wp:posOffset>270510</wp:posOffset>
                </wp:positionV>
                <wp:extent cx="635" cy="106045"/>
                <wp:effectExtent l="60325" t="5715" r="53340" b="21590"/>
                <wp:wrapNone/>
                <wp:docPr id="1025" name="AutoShap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FAE4C95">
              <v:shape id="AutoShape 2503" style="position:absolute;margin-left:342.25pt;margin-top:21.3pt;width:.05pt;height:8.35pt;flip:x;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" w14:anchorId="5FEE6A39">
                <v:stroke endarrow="block"/>
              </v:shape>
            </w:pict>
          </mc:Fallback>
        </mc:AlternateContent>
      </w:r>
      <w:r w:rsidR="003D34BD">
        <w:tab/>
      </w:r>
    </w:p>
    <w:p w14:paraId="56701B5F" w14:textId="77777777" w:rsidR="00F37B9D" w:rsidRPr="00B61F9A" w:rsidRDefault="002262EF" w:rsidP="00F37B9D">
      <w:pPr>
        <w:jc w:val="center"/>
      </w:pPr>
      <w:r>
        <w:t xml:space="preserve"> </w:t>
      </w:r>
    </w:p>
    <w:p w14:paraId="25D6EFEB" w14:textId="77777777" w:rsidR="00BF1999" w:rsidRDefault="003F6653">
      <w:pPr>
        <w:tabs>
          <w:tab w:val="center" w:pos="4513"/>
        </w:tabs>
      </w:pPr>
      <w:r>
        <w:rPr>
          <w:b/>
          <w:noProof/>
          <w:lang w:eastAsia="zh-CN"/>
        </w:rPr>
        <mc:AlternateContent>
          <mc:Choice Requires="wps">
            <w:drawing>
              <wp:anchor distT="0" distB="0" distL="114300" distR="114300" simplePos="0" relativeHeight="253717504" behindDoc="0" locked="0" layoutInCell="1" allowOverlap="1" wp14:anchorId="29C4BEC5" wp14:editId="7BD74B8D">
                <wp:simplePos x="0" y="0"/>
                <wp:positionH relativeFrom="column">
                  <wp:posOffset>4345940</wp:posOffset>
                </wp:positionH>
                <wp:positionV relativeFrom="paragraph">
                  <wp:posOffset>219075</wp:posOffset>
                </wp:positionV>
                <wp:extent cx="635" cy="106045"/>
                <wp:effectExtent l="59690" t="9525" r="53975" b="17780"/>
                <wp:wrapNone/>
                <wp:docPr id="1024" name="AutoShape 2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608AC80">
              <v:shape id="AutoShape 2511" style="position:absolute;margin-left:342.2pt;margin-top:17.25pt;width:.05pt;height:8.35pt;flip:x;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1HPwIAAG4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" w14:anchorId="058D9C35">
                <v:stroke endarrow="block"/>
              </v:shape>
            </w:pict>
          </mc:Fallback>
        </mc:AlternateContent>
      </w:r>
      <w:r w:rsidR="003D34BD">
        <w:rPr>
          <w:b/>
        </w:rPr>
        <w:tab/>
        <w:t xml:space="preserve">           </w:t>
      </w:r>
    </w:p>
    <w:p w14:paraId="41BECD22" w14:textId="77777777" w:rsidR="00F37B9D" w:rsidRDefault="003F6653" w:rsidP="00F37B9D">
      <w:pPr>
        <w:rPr>
          <w:b/>
        </w:rPr>
      </w:pPr>
      <w:r>
        <w:rPr>
          <w:b/>
          <w:noProof/>
          <w:lang w:eastAsia="zh-CN"/>
        </w:rPr>
        <mc:AlternateContent>
          <mc:Choice Requires="wps">
            <w:drawing>
              <wp:anchor distT="0" distB="0" distL="114300" distR="114300" simplePos="0" relativeHeight="253710336" behindDoc="0" locked="0" layoutInCell="1" allowOverlap="1" wp14:anchorId="0D7A6513" wp14:editId="2B843F54">
                <wp:simplePos x="0" y="0"/>
                <wp:positionH relativeFrom="column">
                  <wp:posOffset>3535045</wp:posOffset>
                </wp:positionH>
                <wp:positionV relativeFrom="paragraph">
                  <wp:posOffset>2540</wp:posOffset>
                </wp:positionV>
                <wp:extent cx="2084705" cy="499110"/>
                <wp:effectExtent l="10795" t="11430" r="9525" b="13335"/>
                <wp:wrapNone/>
                <wp:docPr id="1023" name="Rectangle 2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499110"/>
                        </a:xfrm>
                        <a:prstGeom prst="rect">
                          <a:avLst/>
                        </a:prstGeom>
                        <a:solidFill>
                          <a:srgbClr val="FFFFFF"/>
                        </a:solidFill>
                        <a:ln w="9525">
                          <a:solidFill>
                            <a:srgbClr val="000000"/>
                          </a:solidFill>
                          <a:miter lim="800000"/>
                          <a:headEnd/>
                          <a:tailEnd/>
                        </a:ln>
                      </wps:spPr>
                      <wps:txbx>
                        <w:txbxContent>
                          <w:p w14:paraId="69E36233" w14:textId="77777777" w:rsidR="00684F4F" w:rsidRPr="000976FF" w:rsidRDefault="00684F4F" w:rsidP="000976FF">
                            <w:pPr>
                              <w:jc w:val="center"/>
                              <w:rPr>
                                <w:sz w:val="16"/>
                                <w:szCs w:val="16"/>
                                <w:lang w:val="en-US"/>
                              </w:rPr>
                            </w:pPr>
                            <w:r w:rsidRPr="007072B4">
                              <w:rPr>
                                <w:rFonts w:cs="Arial"/>
                                <w:sz w:val="16"/>
                                <w:szCs w:val="16"/>
                              </w:rPr>
                              <w:t>Logistics will arrange for road tankers and/or alternate storage or disposal based on available sp</w:t>
                            </w:r>
                            <w:r>
                              <w:rPr>
                                <w:rFonts w:cs="Arial"/>
                                <w:sz w:val="16"/>
                                <w:szCs w:val="16"/>
                              </w:rPr>
                              <w:t>are capacity at Customer sites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A6513" id="Rectangle 2506" o:spid="_x0000_s1293" style="position:absolute;margin-left:278.35pt;margin-top:.2pt;width:164.15pt;height:39.3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">
                <v:textbox>
                  <w:txbxContent>
                    <w:p w14:paraId="69E36233" w14:textId="77777777" w:rsidR="00684F4F" w:rsidRPr="000976FF" w:rsidRDefault="00684F4F" w:rsidP="000976FF">
                      <w:pPr>
                        <w:jc w:val="center"/>
                        <w:rPr>
                          <w:sz w:val="16"/>
                          <w:szCs w:val="16"/>
                          <w:lang w:val="en-US"/>
                        </w:rPr>
                      </w:pPr>
                      <w:r w:rsidRPr="007072B4">
                        <w:rPr>
                          <w:rFonts w:cs="Arial"/>
                          <w:sz w:val="16"/>
                          <w:szCs w:val="16"/>
                        </w:rPr>
                        <w:t>Logistics will arrange for road tankers and/or alternate storage or disposal based on available sp</w:t>
                      </w:r>
                      <w:r>
                        <w:rPr>
                          <w:rFonts w:cs="Arial"/>
                          <w:sz w:val="16"/>
                          <w:szCs w:val="16"/>
                        </w:rPr>
                        <w:t>are capacity at Customer sites</w:t>
                      </w:r>
                    </w:p>
                  </w:txbxContent>
                </v:textbox>
              </v:rect>
            </w:pict>
          </mc:Fallback>
        </mc:AlternateContent>
      </w:r>
      <w:r>
        <w:rPr>
          <w:b/>
          <w:noProof/>
          <w:lang w:eastAsia="zh-CN"/>
        </w:rPr>
        <mc:AlternateContent>
          <mc:Choice Requires="wps">
            <w:drawing>
              <wp:anchor distT="0" distB="0" distL="114300" distR="114300" simplePos="0" relativeHeight="253698048" behindDoc="0" locked="0" layoutInCell="1" allowOverlap="1" wp14:anchorId="0B7E408D" wp14:editId="057F1C32">
                <wp:simplePos x="0" y="0"/>
                <wp:positionH relativeFrom="column">
                  <wp:posOffset>3535045</wp:posOffset>
                </wp:positionH>
                <wp:positionV relativeFrom="paragraph">
                  <wp:posOffset>1668780</wp:posOffset>
                </wp:positionV>
                <wp:extent cx="2075180" cy="398780"/>
                <wp:effectExtent l="10795" t="10795" r="9525" b="9525"/>
                <wp:wrapNone/>
                <wp:docPr id="1022"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398780"/>
                        </a:xfrm>
                        <a:prstGeom prst="rect">
                          <a:avLst/>
                        </a:prstGeom>
                        <a:solidFill>
                          <a:srgbClr val="FFFFFF"/>
                        </a:solidFill>
                        <a:ln w="9525">
                          <a:solidFill>
                            <a:srgbClr val="000000"/>
                          </a:solidFill>
                          <a:miter lim="800000"/>
                          <a:headEnd/>
                          <a:tailEnd/>
                        </a:ln>
                      </wps:spPr>
                      <wps:txbx>
                        <w:txbxContent>
                          <w:p w14:paraId="33FA01F3" w14:textId="77777777" w:rsidR="00684F4F" w:rsidRPr="00064F27" w:rsidRDefault="00684F4F" w:rsidP="00F37B9D">
                            <w:pPr>
                              <w:jc w:val="center"/>
                              <w:rPr>
                                <w:sz w:val="16"/>
                                <w:szCs w:val="16"/>
                                <w:lang w:val="en-US"/>
                              </w:rPr>
                            </w:pPr>
                            <w:r>
                              <w:rPr>
                                <w:sz w:val="16"/>
                                <w:szCs w:val="16"/>
                                <w:lang w:val="en-US"/>
                              </w:rPr>
                              <w:t>Hose down affected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E408D" id="Rectangle 621" o:spid="_x0000_s1294" style="position:absolute;margin-left:278.35pt;margin-top:131.4pt;width:163.4pt;height:31.4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">
                <v:textbox>
                  <w:txbxContent>
                    <w:p w14:paraId="33FA01F3" w14:textId="77777777" w:rsidR="00684F4F" w:rsidRPr="00064F27" w:rsidRDefault="00684F4F" w:rsidP="00F37B9D">
                      <w:pPr>
                        <w:jc w:val="center"/>
                        <w:rPr>
                          <w:sz w:val="16"/>
                          <w:szCs w:val="16"/>
                          <w:lang w:val="en-US"/>
                        </w:rPr>
                      </w:pPr>
                      <w:r>
                        <w:rPr>
                          <w:sz w:val="16"/>
                          <w:szCs w:val="16"/>
                          <w:lang w:val="en-US"/>
                        </w:rPr>
                        <w:t>Hose down affected area</w:t>
                      </w:r>
                    </w:p>
                  </w:txbxContent>
                </v:textbox>
              </v:rect>
            </w:pict>
          </mc:Fallback>
        </mc:AlternateContent>
      </w:r>
      <w:r>
        <w:rPr>
          <w:b/>
          <w:noProof/>
          <w:lang w:eastAsia="zh-CN"/>
        </w:rPr>
        <mc:AlternateContent>
          <mc:Choice Requires="wps">
            <w:drawing>
              <wp:anchor distT="0" distB="0" distL="114300" distR="114300" simplePos="0" relativeHeight="253696000" behindDoc="0" locked="0" layoutInCell="1" allowOverlap="1" wp14:anchorId="78695BC3" wp14:editId="7CF2517B">
                <wp:simplePos x="0" y="0"/>
                <wp:positionH relativeFrom="column">
                  <wp:posOffset>3535045</wp:posOffset>
                </wp:positionH>
                <wp:positionV relativeFrom="paragraph">
                  <wp:posOffset>1246505</wp:posOffset>
                </wp:positionV>
                <wp:extent cx="2075180" cy="277495"/>
                <wp:effectExtent l="10795" t="7620" r="9525" b="10160"/>
                <wp:wrapNone/>
                <wp:docPr id="1021"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277495"/>
                        </a:xfrm>
                        <a:prstGeom prst="rect">
                          <a:avLst/>
                        </a:prstGeom>
                        <a:solidFill>
                          <a:srgbClr val="FFFFFF"/>
                        </a:solidFill>
                        <a:ln w="9525">
                          <a:solidFill>
                            <a:srgbClr val="000000"/>
                          </a:solidFill>
                          <a:miter lim="800000"/>
                          <a:headEnd/>
                          <a:tailEnd/>
                        </a:ln>
                      </wps:spPr>
                      <wps:txbx>
                        <w:txbxContent>
                          <w:p w14:paraId="7833D09D" w14:textId="77777777" w:rsidR="00684F4F" w:rsidRPr="00064F27" w:rsidRDefault="00684F4F" w:rsidP="004F0BF8">
                            <w:pPr>
                              <w:jc w:val="center"/>
                              <w:rPr>
                                <w:sz w:val="16"/>
                                <w:szCs w:val="16"/>
                                <w:lang w:val="en-US"/>
                              </w:rPr>
                            </w:pPr>
                            <w:r>
                              <w:rPr>
                                <w:sz w:val="16"/>
                                <w:szCs w:val="16"/>
                                <w:lang w:val="en-US"/>
                              </w:rPr>
                              <w:t xml:space="preserve">Transfer to PET18/19 for use in Ferric Plant </w:t>
                            </w:r>
                          </w:p>
                          <w:p w14:paraId="76D71117" w14:textId="77777777" w:rsidR="00684F4F" w:rsidRPr="001B2A84" w:rsidRDefault="00684F4F" w:rsidP="00F37B9D">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95BC3" id="Rectangle 619" o:spid="_x0000_s1295" style="position:absolute;margin-left:278.35pt;margin-top:98.15pt;width:163.4pt;height:21.8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">
                <v:textbox>
                  <w:txbxContent>
                    <w:p w14:paraId="7833D09D" w14:textId="77777777" w:rsidR="00684F4F" w:rsidRPr="00064F27" w:rsidRDefault="00684F4F" w:rsidP="004F0BF8">
                      <w:pPr>
                        <w:jc w:val="center"/>
                        <w:rPr>
                          <w:sz w:val="16"/>
                          <w:szCs w:val="16"/>
                          <w:lang w:val="en-US"/>
                        </w:rPr>
                      </w:pPr>
                      <w:r>
                        <w:rPr>
                          <w:sz w:val="16"/>
                          <w:szCs w:val="16"/>
                          <w:lang w:val="en-US"/>
                        </w:rPr>
                        <w:t xml:space="preserve">Transfer to PET18/19 for use in Ferric Plant </w:t>
                      </w:r>
                    </w:p>
                    <w:p w14:paraId="76D71117" w14:textId="77777777" w:rsidR="00684F4F" w:rsidRPr="001B2A84" w:rsidRDefault="00684F4F" w:rsidP="00F37B9D">
                      <w:pPr>
                        <w:jc w:val="center"/>
                        <w:rPr>
                          <w:sz w:val="16"/>
                          <w:szCs w:val="16"/>
                        </w:rPr>
                      </w:pPr>
                    </w:p>
                  </w:txbxContent>
                </v:textbox>
              </v:rect>
            </w:pict>
          </mc:Fallback>
        </mc:AlternateContent>
      </w:r>
      <w:r>
        <w:rPr>
          <w:b/>
          <w:noProof/>
          <w:lang w:eastAsia="zh-CN"/>
        </w:rPr>
        <mc:AlternateContent>
          <mc:Choice Requires="wps">
            <w:drawing>
              <wp:anchor distT="0" distB="0" distL="114300" distR="114300" simplePos="0" relativeHeight="251639788" behindDoc="0" locked="0" layoutInCell="1" allowOverlap="1" wp14:anchorId="772CCF72" wp14:editId="0D1F3AAF">
                <wp:simplePos x="0" y="0"/>
                <wp:positionH relativeFrom="column">
                  <wp:posOffset>2662555</wp:posOffset>
                </wp:positionH>
                <wp:positionV relativeFrom="paragraph">
                  <wp:posOffset>954405</wp:posOffset>
                </wp:positionV>
                <wp:extent cx="293370" cy="268605"/>
                <wp:effectExtent l="0" t="1270" r="0" b="0"/>
                <wp:wrapNone/>
                <wp:docPr id="1020" name="Text Box 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6F0EE" w14:textId="77777777" w:rsidR="00684F4F" w:rsidRDefault="00684F4F" w:rsidP="00982540">
                            <w: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CCF72" id="Text Box 2510" o:spid="_x0000_s1296" type="#_x0000_t202" style="position:absolute;margin-left:209.65pt;margin-top:75.15pt;width:23.1pt;height:21.15pt;z-index:251639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adiQ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" stroked="f">
                <v:textbox>
                  <w:txbxContent>
                    <w:p w14:paraId="15A6F0EE" w14:textId="77777777" w:rsidR="00684F4F" w:rsidRDefault="00684F4F" w:rsidP="00982540">
                      <w:r>
                        <w:t>N</w:t>
                      </w:r>
                    </w:p>
                  </w:txbxContent>
                </v:textbox>
              </v:shape>
            </w:pict>
          </mc:Fallback>
        </mc:AlternateContent>
      </w:r>
      <w:r>
        <w:rPr>
          <w:b/>
          <w:noProof/>
          <w:lang w:eastAsia="zh-CN"/>
        </w:rPr>
        <mc:AlternateContent>
          <mc:Choice Requires="wps">
            <w:drawing>
              <wp:anchor distT="0" distB="0" distL="114300" distR="114300" simplePos="0" relativeHeight="251640813" behindDoc="0" locked="0" layoutInCell="1" allowOverlap="1" wp14:anchorId="021AFF34" wp14:editId="60BD2722">
                <wp:simplePos x="0" y="0"/>
                <wp:positionH relativeFrom="column">
                  <wp:posOffset>3121660</wp:posOffset>
                </wp:positionH>
                <wp:positionV relativeFrom="paragraph">
                  <wp:posOffset>360680</wp:posOffset>
                </wp:positionV>
                <wp:extent cx="293370" cy="268605"/>
                <wp:effectExtent l="0" t="0" r="4445" b="0"/>
                <wp:wrapNone/>
                <wp:docPr id="1019" name="Text Box 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86AD1" w14:textId="77777777" w:rsidR="00684F4F" w:rsidRDefault="00684F4F" w:rsidP="00982540">
                            <w: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AFF34" id="Text Box 2509" o:spid="_x0000_s1297" type="#_x0000_t202" style="position:absolute;margin-left:245.8pt;margin-top:28.4pt;width:23.1pt;height:21.15pt;z-index:2516408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65iQ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" stroked="f">
                <v:textbox>
                  <w:txbxContent>
                    <w:p w14:paraId="1AC86AD1" w14:textId="77777777" w:rsidR="00684F4F" w:rsidRDefault="00684F4F" w:rsidP="00982540">
                      <w:r>
                        <w:t>Y</w:t>
                      </w:r>
                    </w:p>
                  </w:txbxContent>
                </v:textbox>
              </v:shape>
            </w:pict>
          </mc:Fallback>
        </mc:AlternateContent>
      </w:r>
      <w:r>
        <w:rPr>
          <w:b/>
          <w:noProof/>
          <w:lang w:eastAsia="zh-CN"/>
        </w:rPr>
        <mc:AlternateContent>
          <mc:Choice Requires="wps">
            <w:drawing>
              <wp:anchor distT="0" distB="0" distL="114300" distR="114300" simplePos="0" relativeHeight="253690880" behindDoc="0" locked="0" layoutInCell="1" allowOverlap="1" wp14:anchorId="53933ADD" wp14:editId="52461643">
                <wp:simplePos x="0" y="0"/>
                <wp:positionH relativeFrom="column">
                  <wp:posOffset>4359910</wp:posOffset>
                </wp:positionH>
                <wp:positionV relativeFrom="paragraph">
                  <wp:posOffset>629285</wp:posOffset>
                </wp:positionV>
                <wp:extent cx="635" cy="628650"/>
                <wp:effectExtent l="54610" t="9525" r="59055" b="19050"/>
                <wp:wrapNone/>
                <wp:docPr id="1018"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B4A98C0">
              <v:shape id="AutoShape 610" style="position:absolute;margin-left:343.3pt;margin-top:49.55pt;width:.05pt;height:49.5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" w14:anchorId="3098E98A">
                <v:stroke endarrow="block"/>
              </v:shape>
            </w:pict>
          </mc:Fallback>
        </mc:AlternateContent>
      </w:r>
      <w:r w:rsidR="00F37B9D">
        <w:rPr>
          <w:b/>
        </w:rPr>
        <w:br w:type="page"/>
      </w:r>
    </w:p>
    <w:p w14:paraId="15B687DB" w14:textId="77777777" w:rsidR="00F37B9D" w:rsidRDefault="00F37B9D" w:rsidP="00F37B9D"/>
    <w:p w14:paraId="16868B51" w14:textId="77777777" w:rsidR="00F37B9D" w:rsidRDefault="00260922" w:rsidP="00F37B9D">
      <w:pPr>
        <w:tabs>
          <w:tab w:val="left" w:pos="5199"/>
        </w:tabs>
        <w:spacing w:after="0"/>
      </w:pPr>
      <w:proofErr w:type="spellStart"/>
      <w:r>
        <w:rPr>
          <w:b/>
        </w:rPr>
        <w:t>Unbunded</w:t>
      </w:r>
      <w:proofErr w:type="spellEnd"/>
      <w:r>
        <w:rPr>
          <w:b/>
        </w:rPr>
        <w:t xml:space="preserve"> Area</w:t>
      </w:r>
      <w:r w:rsidR="00F37B9D">
        <w:t xml:space="preserve">                                                                                               </w:t>
      </w:r>
    </w:p>
    <w:p w14:paraId="429B6317" w14:textId="77777777" w:rsidR="00F37B9D" w:rsidRDefault="00F37B9D" w:rsidP="00F37B9D">
      <w:pPr>
        <w:rPr>
          <w:b/>
        </w:rPr>
      </w:pPr>
    </w:p>
    <w:p w14:paraId="5E3539D4" w14:textId="77777777" w:rsidR="00982540" w:rsidRPr="00A718D3" w:rsidRDefault="003F6653" w:rsidP="00F37B9D">
      <w:r>
        <w:rPr>
          <w:noProof/>
          <w:lang w:eastAsia="zh-CN"/>
        </w:rPr>
        <mc:AlternateContent>
          <mc:Choice Requires="wps">
            <w:drawing>
              <wp:anchor distT="0" distB="0" distL="114300" distR="114300" simplePos="0" relativeHeight="252075008" behindDoc="0" locked="0" layoutInCell="1" allowOverlap="1" wp14:anchorId="65D0EA58" wp14:editId="1ABB224A">
                <wp:simplePos x="0" y="0"/>
                <wp:positionH relativeFrom="column">
                  <wp:posOffset>2182495</wp:posOffset>
                </wp:positionH>
                <wp:positionV relativeFrom="paragraph">
                  <wp:posOffset>161925</wp:posOffset>
                </wp:positionV>
                <wp:extent cx="1190625" cy="440055"/>
                <wp:effectExtent l="10795" t="9525" r="8255" b="7620"/>
                <wp:wrapNone/>
                <wp:docPr id="1017"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67A9723B" w14:textId="77777777" w:rsidR="00684F4F" w:rsidRPr="002F53B3" w:rsidRDefault="00684F4F" w:rsidP="00F37B9D">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0EA58" id="Rectangle 553" o:spid="_x0000_s1298" style="position:absolute;margin-left:171.85pt;margin-top:12.75pt;width:93.75pt;height:34.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">
                <v:textbox>
                  <w:txbxContent>
                    <w:p w14:paraId="67A9723B" w14:textId="77777777" w:rsidR="00684F4F" w:rsidRPr="002F53B3" w:rsidRDefault="00684F4F" w:rsidP="00F37B9D">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v:textbox>
              </v:rect>
            </w:pict>
          </mc:Fallback>
        </mc:AlternateContent>
      </w:r>
    </w:p>
    <w:p w14:paraId="6A901F64" w14:textId="77777777" w:rsidR="00F37B9D" w:rsidRPr="00A718D3" w:rsidRDefault="003F6653" w:rsidP="00F37B9D">
      <w:r>
        <w:rPr>
          <w:noProof/>
          <w:lang w:eastAsia="zh-CN"/>
        </w:rPr>
        <mc:AlternateContent>
          <mc:Choice Requires="wps">
            <w:drawing>
              <wp:anchor distT="0" distB="0" distL="114300" distR="114300" simplePos="0" relativeHeight="252073984" behindDoc="0" locked="0" layoutInCell="1" allowOverlap="1" wp14:anchorId="181F2F13" wp14:editId="7F5DBC99">
                <wp:simplePos x="0" y="0"/>
                <wp:positionH relativeFrom="column">
                  <wp:posOffset>2742565</wp:posOffset>
                </wp:positionH>
                <wp:positionV relativeFrom="paragraph">
                  <wp:posOffset>278130</wp:posOffset>
                </wp:positionV>
                <wp:extent cx="635" cy="203835"/>
                <wp:effectExtent l="56515" t="10160" r="57150" b="14605"/>
                <wp:wrapNone/>
                <wp:docPr id="1016"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156E35D">
              <v:shape id="AutoShape 552" style="position:absolute;margin-left:215.95pt;margin-top:21.9pt;width:.05pt;height:16.05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" w14:anchorId="59EA578B">
                <v:stroke endarrow="block"/>
              </v:shape>
            </w:pict>
          </mc:Fallback>
        </mc:AlternateContent>
      </w:r>
    </w:p>
    <w:p w14:paraId="361136FD" w14:textId="77777777" w:rsidR="00F37B9D" w:rsidRDefault="003F6653" w:rsidP="00F37B9D">
      <w:r>
        <w:rPr>
          <w:noProof/>
          <w:lang w:eastAsia="zh-CN"/>
        </w:rPr>
        <mc:AlternateContent>
          <mc:Choice Requires="wps">
            <w:drawing>
              <wp:anchor distT="0" distB="0" distL="114300" distR="114300" simplePos="0" relativeHeight="252076032" behindDoc="0" locked="0" layoutInCell="1" allowOverlap="1" wp14:anchorId="4A192B79" wp14:editId="42A59E65">
                <wp:simplePos x="0" y="0"/>
                <wp:positionH relativeFrom="column">
                  <wp:posOffset>2204085</wp:posOffset>
                </wp:positionH>
                <wp:positionV relativeFrom="paragraph">
                  <wp:posOffset>160020</wp:posOffset>
                </wp:positionV>
                <wp:extent cx="1079500" cy="970280"/>
                <wp:effectExtent l="13335" t="15240" r="12065" b="5080"/>
                <wp:wrapNone/>
                <wp:docPr id="1015"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23420225" w14:textId="77777777" w:rsidR="00684F4F" w:rsidRPr="007A6E2B" w:rsidRDefault="00684F4F" w:rsidP="00F37B9D">
                            <w:pPr>
                              <w:jc w:val="center"/>
                              <w:rPr>
                                <w:sz w:val="16"/>
                                <w:szCs w:val="16"/>
                              </w:rPr>
                            </w:pPr>
                            <w:r>
                              <w:rPr>
                                <w:sz w:val="16"/>
                                <w:szCs w:val="16"/>
                              </w:rPr>
                              <w:t>Can leak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92B79" id="AutoShape 554" o:spid="_x0000_s1299" type="#_x0000_t4" style="position:absolute;margin-left:173.55pt;margin-top:12.6pt;width:85pt;height:76.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">
                <v:textbox>
                  <w:txbxContent>
                    <w:p w14:paraId="23420225" w14:textId="77777777" w:rsidR="00684F4F" w:rsidRPr="007A6E2B" w:rsidRDefault="00684F4F" w:rsidP="00F37B9D">
                      <w:pPr>
                        <w:jc w:val="center"/>
                        <w:rPr>
                          <w:sz w:val="16"/>
                          <w:szCs w:val="16"/>
                        </w:rPr>
                      </w:pPr>
                      <w:r>
                        <w:rPr>
                          <w:sz w:val="16"/>
                          <w:szCs w:val="16"/>
                        </w:rPr>
                        <w:t>Can leak be isolated?</w:t>
                      </w:r>
                    </w:p>
                  </w:txbxContent>
                </v:textbox>
              </v:shape>
            </w:pict>
          </mc:Fallback>
        </mc:AlternateContent>
      </w:r>
    </w:p>
    <w:p w14:paraId="3658FCD0" w14:textId="77777777" w:rsidR="00F37B9D" w:rsidRDefault="003F6653" w:rsidP="00F37B9D">
      <w:pPr>
        <w:tabs>
          <w:tab w:val="left" w:pos="4962"/>
        </w:tabs>
        <w:spacing w:after="0"/>
      </w:pPr>
      <w:r>
        <w:rPr>
          <w:noProof/>
          <w:lang w:eastAsia="zh-CN"/>
        </w:rPr>
        <mc:AlternateContent>
          <mc:Choice Requires="wps">
            <w:drawing>
              <wp:anchor distT="0" distB="0" distL="114300" distR="114300" simplePos="0" relativeHeight="252080128" behindDoc="0" locked="0" layoutInCell="1" allowOverlap="1" wp14:anchorId="66BA4F92" wp14:editId="148B8DCD">
                <wp:simplePos x="0" y="0"/>
                <wp:positionH relativeFrom="column">
                  <wp:posOffset>2743835</wp:posOffset>
                </wp:positionH>
                <wp:positionV relativeFrom="paragraph">
                  <wp:posOffset>805815</wp:posOffset>
                </wp:positionV>
                <wp:extent cx="1270" cy="208280"/>
                <wp:effectExtent l="57785" t="12700" r="55245" b="17145"/>
                <wp:wrapNone/>
                <wp:docPr id="1014"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5137C10">
              <v:shape id="AutoShape 558" style="position:absolute;margin-left:216.05pt;margin-top:63.45pt;width:.1pt;height:16.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" w14:anchorId="00B01F11">
                <v:stroke endarrow="block"/>
              </v:shape>
            </w:pict>
          </mc:Fallback>
        </mc:AlternateContent>
      </w:r>
      <w:r w:rsidR="00F37B9D">
        <w:t xml:space="preserve"> </w:t>
      </w:r>
      <w:r w:rsidR="00F37B9D">
        <w:tab/>
        <w:t xml:space="preserve">  N</w:t>
      </w:r>
    </w:p>
    <w:p w14:paraId="0EE79A52" w14:textId="77777777" w:rsidR="00F37B9D" w:rsidRDefault="003F6653" w:rsidP="00F37B9D">
      <w:r>
        <w:rPr>
          <w:noProof/>
          <w:lang w:eastAsia="zh-CN"/>
        </w:rPr>
        <mc:AlternateContent>
          <mc:Choice Requires="wps">
            <w:drawing>
              <wp:anchor distT="0" distB="0" distL="114300" distR="114300" simplePos="0" relativeHeight="252078080" behindDoc="0" locked="0" layoutInCell="1" allowOverlap="1" wp14:anchorId="48CBAB51" wp14:editId="487824F5">
                <wp:simplePos x="0" y="0"/>
                <wp:positionH relativeFrom="column">
                  <wp:posOffset>3284220</wp:posOffset>
                </wp:positionH>
                <wp:positionV relativeFrom="paragraph">
                  <wp:posOffset>125730</wp:posOffset>
                </wp:positionV>
                <wp:extent cx="1072515" cy="0"/>
                <wp:effectExtent l="7620" t="5080" r="5715" b="13970"/>
                <wp:wrapNone/>
                <wp:docPr id="1013"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982028C">
              <v:shape id="AutoShape 556" style="position:absolute;margin-left:258.6pt;margin-top:9.9pt;width:84.45pt;height: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dbIgIAAEA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" w14:anchorId="2EAA93B8"/>
            </w:pict>
          </mc:Fallback>
        </mc:AlternateContent>
      </w:r>
      <w:r>
        <w:rPr>
          <w:noProof/>
          <w:lang w:eastAsia="zh-CN"/>
        </w:rPr>
        <mc:AlternateContent>
          <mc:Choice Requires="wps">
            <w:drawing>
              <wp:anchor distT="0" distB="0" distL="114300" distR="114300" simplePos="0" relativeHeight="252077056" behindDoc="0" locked="0" layoutInCell="1" allowOverlap="1" wp14:anchorId="442E9F60" wp14:editId="4BA4ED95">
                <wp:simplePos x="0" y="0"/>
                <wp:positionH relativeFrom="column">
                  <wp:posOffset>4356735</wp:posOffset>
                </wp:positionH>
                <wp:positionV relativeFrom="paragraph">
                  <wp:posOffset>124460</wp:posOffset>
                </wp:positionV>
                <wp:extent cx="0" cy="682625"/>
                <wp:effectExtent l="60960" t="13335" r="53340" b="18415"/>
                <wp:wrapNone/>
                <wp:docPr id="1012"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EE6C5A6">
              <v:shape id="AutoShape 555" style="position:absolute;margin-left:343.05pt;margin-top:9.8pt;width:0;height:53.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" w14:anchorId="7A9E2D9C">
                <v:stroke endarrow="block"/>
              </v:shape>
            </w:pict>
          </mc:Fallback>
        </mc:AlternateContent>
      </w:r>
    </w:p>
    <w:p w14:paraId="6617FEB3" w14:textId="77777777" w:rsidR="00F37B9D" w:rsidRDefault="00F37B9D" w:rsidP="00F37B9D">
      <w:pPr>
        <w:spacing w:after="0"/>
        <w:jc w:val="center"/>
      </w:pPr>
    </w:p>
    <w:p w14:paraId="4192FABC" w14:textId="77777777" w:rsidR="00F37B9D" w:rsidRDefault="003F6653" w:rsidP="00F37B9D">
      <w:pPr>
        <w:spacing w:after="0"/>
        <w:jc w:val="center"/>
      </w:pPr>
      <w:r>
        <w:rPr>
          <w:noProof/>
          <w:lang w:eastAsia="zh-CN"/>
        </w:rPr>
        <mc:AlternateContent>
          <mc:Choice Requires="wps">
            <w:drawing>
              <wp:anchor distT="0" distB="0" distL="114300" distR="114300" simplePos="0" relativeHeight="252083200" behindDoc="0" locked="0" layoutInCell="1" allowOverlap="1" wp14:anchorId="113B4074" wp14:editId="29245505">
                <wp:simplePos x="0" y="0"/>
                <wp:positionH relativeFrom="column">
                  <wp:posOffset>4357370</wp:posOffset>
                </wp:positionH>
                <wp:positionV relativeFrom="paragraph">
                  <wp:posOffset>728345</wp:posOffset>
                </wp:positionV>
                <wp:extent cx="0" cy="167640"/>
                <wp:effectExtent l="13970" t="12700" r="5080" b="10160"/>
                <wp:wrapNone/>
                <wp:docPr id="1011"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2FD9012">
              <v:shape id="AutoShape 561" style="position:absolute;margin-left:343.1pt;margin-top:57.35pt;width:0;height:13.2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" w14:anchorId="4741DECF"/>
            </w:pict>
          </mc:Fallback>
        </mc:AlternateContent>
      </w:r>
      <w:r>
        <w:rPr>
          <w:noProof/>
          <w:lang w:eastAsia="zh-CN"/>
        </w:rPr>
        <mc:AlternateContent>
          <mc:Choice Requires="wps">
            <w:drawing>
              <wp:anchor distT="0" distB="0" distL="114300" distR="114300" simplePos="0" relativeHeight="252084224" behindDoc="0" locked="0" layoutInCell="1" allowOverlap="1" wp14:anchorId="71DE611A" wp14:editId="7B401CCD">
                <wp:simplePos x="0" y="0"/>
                <wp:positionH relativeFrom="column">
                  <wp:posOffset>2745105</wp:posOffset>
                </wp:positionH>
                <wp:positionV relativeFrom="paragraph">
                  <wp:posOffset>895985</wp:posOffset>
                </wp:positionV>
                <wp:extent cx="1608455" cy="0"/>
                <wp:effectExtent l="20955" t="56515" r="8890" b="57785"/>
                <wp:wrapNone/>
                <wp:docPr id="1010"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CD6700B">
              <v:shape id="AutoShape 562" style="position:absolute;margin-left:216.15pt;margin-top:70.55pt;width:126.65pt;height:0;flip:x;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mTPQIAAGw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" w14:anchorId="34CBDA72">
                <v:stroke endarrow="block"/>
              </v:shape>
            </w:pict>
          </mc:Fallback>
        </mc:AlternateContent>
      </w:r>
      <w:r>
        <w:rPr>
          <w:noProof/>
          <w:lang w:eastAsia="zh-CN"/>
        </w:rPr>
        <mc:AlternateContent>
          <mc:Choice Requires="wps">
            <w:drawing>
              <wp:anchor distT="0" distB="0" distL="114300" distR="114300" simplePos="0" relativeHeight="252081152" behindDoc="0" locked="0" layoutInCell="1" allowOverlap="1" wp14:anchorId="659DD623" wp14:editId="732CEBAE">
                <wp:simplePos x="0" y="0"/>
                <wp:positionH relativeFrom="column">
                  <wp:posOffset>2182495</wp:posOffset>
                </wp:positionH>
                <wp:positionV relativeFrom="paragraph">
                  <wp:posOffset>299085</wp:posOffset>
                </wp:positionV>
                <wp:extent cx="1190625" cy="440055"/>
                <wp:effectExtent l="10795" t="12065" r="8255" b="5080"/>
                <wp:wrapNone/>
                <wp:docPr id="1009"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5B104F3A" w14:textId="77777777" w:rsidR="00684F4F" w:rsidRPr="00064F27" w:rsidRDefault="00684F4F" w:rsidP="00F37B9D">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DD623" id="Rectangle 559" o:spid="_x0000_s1300" style="position:absolute;left:0;text-align:left;margin-left:171.85pt;margin-top:23.55pt;width:93.75pt;height:34.6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">
                <v:textbox>
                  <w:txbxContent>
                    <w:p w14:paraId="5B104F3A" w14:textId="77777777" w:rsidR="00684F4F" w:rsidRPr="00064F27" w:rsidRDefault="00684F4F" w:rsidP="00F37B9D">
                      <w:pPr>
                        <w:jc w:val="center"/>
                        <w:rPr>
                          <w:sz w:val="16"/>
                          <w:szCs w:val="16"/>
                          <w:lang w:val="en-US"/>
                        </w:rPr>
                      </w:pPr>
                      <w:r>
                        <w:rPr>
                          <w:sz w:val="16"/>
                          <w:szCs w:val="16"/>
                          <w:lang w:val="en-US"/>
                        </w:rPr>
                        <w:t>Isolate leak</w:t>
                      </w:r>
                    </w:p>
                  </w:txbxContent>
                </v:textbox>
              </v:rect>
            </w:pict>
          </mc:Fallback>
        </mc:AlternateContent>
      </w:r>
      <w:r w:rsidR="00F37B9D">
        <w:t xml:space="preserve"> Y</w:t>
      </w:r>
    </w:p>
    <w:p w14:paraId="1BBC3DB0" w14:textId="77777777" w:rsidR="00F37B9D" w:rsidRPr="00564B5B" w:rsidRDefault="003F6653" w:rsidP="00F37B9D">
      <w:r>
        <w:rPr>
          <w:noProof/>
          <w:lang w:eastAsia="zh-CN"/>
        </w:rPr>
        <mc:AlternateContent>
          <mc:Choice Requires="wps">
            <w:drawing>
              <wp:anchor distT="0" distB="0" distL="114300" distR="114300" simplePos="0" relativeHeight="252079104" behindDoc="0" locked="0" layoutInCell="1" allowOverlap="1" wp14:anchorId="1D5A72CA" wp14:editId="31F27D89">
                <wp:simplePos x="0" y="0"/>
                <wp:positionH relativeFrom="column">
                  <wp:posOffset>3778885</wp:posOffset>
                </wp:positionH>
                <wp:positionV relativeFrom="paragraph">
                  <wp:posOffset>92710</wp:posOffset>
                </wp:positionV>
                <wp:extent cx="1469390" cy="440055"/>
                <wp:effectExtent l="6985" t="10795" r="9525" b="6350"/>
                <wp:wrapNone/>
                <wp:docPr id="1008"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9390" cy="440055"/>
                        </a:xfrm>
                        <a:prstGeom prst="rect">
                          <a:avLst/>
                        </a:prstGeom>
                        <a:solidFill>
                          <a:srgbClr val="FFFFFF"/>
                        </a:solidFill>
                        <a:ln w="9525">
                          <a:solidFill>
                            <a:srgbClr val="000000"/>
                          </a:solidFill>
                          <a:miter lim="800000"/>
                          <a:headEnd/>
                          <a:tailEnd/>
                        </a:ln>
                      </wps:spPr>
                      <wps:txbx>
                        <w:txbxContent>
                          <w:p w14:paraId="5A5E888B"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77A912CF" w14:textId="77777777" w:rsidR="00684F4F" w:rsidRPr="00064F27" w:rsidRDefault="00684F4F" w:rsidP="00F37B9D">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A72CA" id="Rectangle 557" o:spid="_x0000_s1301" style="position:absolute;margin-left:297.55pt;margin-top:7.3pt;width:115.7pt;height:34.6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">
                <v:textbox>
                  <w:txbxContent>
                    <w:p w14:paraId="5A5E888B"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77A912CF" w14:textId="77777777" w:rsidR="00684F4F" w:rsidRPr="00064F27" w:rsidRDefault="00684F4F" w:rsidP="00F37B9D">
                      <w:pPr>
                        <w:jc w:val="center"/>
                        <w:rPr>
                          <w:sz w:val="16"/>
                          <w:szCs w:val="16"/>
                          <w:lang w:val="en-US"/>
                        </w:rPr>
                      </w:pPr>
                    </w:p>
                  </w:txbxContent>
                </v:textbox>
              </v:rect>
            </w:pict>
          </mc:Fallback>
        </mc:AlternateContent>
      </w:r>
    </w:p>
    <w:p w14:paraId="2C4398FE" w14:textId="77777777" w:rsidR="00F37B9D" w:rsidRPr="00564B5B" w:rsidRDefault="003F6653" w:rsidP="00F37B9D">
      <w:r>
        <w:rPr>
          <w:noProof/>
          <w:lang w:eastAsia="zh-CN"/>
        </w:rPr>
        <mc:AlternateContent>
          <mc:Choice Requires="wps">
            <w:drawing>
              <wp:anchor distT="0" distB="0" distL="114300" distR="114300" simplePos="0" relativeHeight="252082176" behindDoc="0" locked="0" layoutInCell="1" allowOverlap="1" wp14:anchorId="3EC6B58E" wp14:editId="682FD8AF">
                <wp:simplePos x="0" y="0"/>
                <wp:positionH relativeFrom="column">
                  <wp:posOffset>2743200</wp:posOffset>
                </wp:positionH>
                <wp:positionV relativeFrom="paragraph">
                  <wp:posOffset>219710</wp:posOffset>
                </wp:positionV>
                <wp:extent cx="635" cy="369570"/>
                <wp:effectExtent l="57150" t="13335" r="56515" b="17145"/>
                <wp:wrapNone/>
                <wp:docPr id="1007"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AAABA0C">
              <v:shape id="AutoShape 560" style="position:absolute;margin-left:3in;margin-top:17.3pt;width:.05pt;height:29.1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" w14:anchorId="78B25406">
                <v:stroke endarrow="block"/>
              </v:shape>
            </w:pict>
          </mc:Fallback>
        </mc:AlternateContent>
      </w:r>
    </w:p>
    <w:p w14:paraId="3851239D" w14:textId="77777777" w:rsidR="00F37B9D" w:rsidRPr="00564B5B" w:rsidRDefault="003F6653" w:rsidP="00F37B9D">
      <w:r>
        <w:rPr>
          <w:noProof/>
          <w:lang w:eastAsia="zh-CN"/>
        </w:rPr>
        <mc:AlternateContent>
          <mc:Choice Requires="wps">
            <w:drawing>
              <wp:anchor distT="0" distB="0" distL="114300" distR="114300" simplePos="0" relativeHeight="252088320" behindDoc="0" locked="0" layoutInCell="1" allowOverlap="1" wp14:anchorId="0E989216" wp14:editId="0E2907AC">
                <wp:simplePos x="0" y="0"/>
                <wp:positionH relativeFrom="column">
                  <wp:posOffset>2182495</wp:posOffset>
                </wp:positionH>
                <wp:positionV relativeFrom="paragraph">
                  <wp:posOffset>266065</wp:posOffset>
                </wp:positionV>
                <wp:extent cx="1190625" cy="504190"/>
                <wp:effectExtent l="10795" t="11430" r="8255" b="8255"/>
                <wp:wrapNone/>
                <wp:docPr id="100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04190"/>
                        </a:xfrm>
                        <a:prstGeom prst="rect">
                          <a:avLst/>
                        </a:prstGeom>
                        <a:solidFill>
                          <a:srgbClr val="FFFFFF"/>
                        </a:solidFill>
                        <a:ln w="9525">
                          <a:solidFill>
                            <a:srgbClr val="000000"/>
                          </a:solidFill>
                          <a:miter lim="800000"/>
                          <a:headEnd/>
                          <a:tailEnd/>
                        </a:ln>
                      </wps:spPr>
                      <wps:txbx>
                        <w:txbxContent>
                          <w:p w14:paraId="0E46D23A" w14:textId="77777777" w:rsidR="00684F4F" w:rsidRPr="00064F27" w:rsidRDefault="00684F4F" w:rsidP="00F37B9D">
                            <w:pPr>
                              <w:jc w:val="center"/>
                              <w:rPr>
                                <w:sz w:val="16"/>
                                <w:szCs w:val="16"/>
                                <w:lang w:val="en-US"/>
                              </w:rPr>
                            </w:pPr>
                            <w:r>
                              <w:rPr>
                                <w:sz w:val="16"/>
                                <w:szCs w:val="16"/>
                                <w:lang w:val="en-US"/>
                              </w:rPr>
                              <w:t>Block drains and/or capture remaining leak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89216" id="Rectangle 566" o:spid="_x0000_s1302" style="position:absolute;margin-left:171.85pt;margin-top:20.95pt;width:93.75pt;height:39.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">
                <v:textbox>
                  <w:txbxContent>
                    <w:p w14:paraId="0E46D23A" w14:textId="77777777" w:rsidR="00684F4F" w:rsidRPr="00064F27" w:rsidRDefault="00684F4F" w:rsidP="00F37B9D">
                      <w:pPr>
                        <w:jc w:val="center"/>
                        <w:rPr>
                          <w:sz w:val="16"/>
                          <w:szCs w:val="16"/>
                          <w:lang w:val="en-US"/>
                        </w:rPr>
                      </w:pPr>
                      <w:r>
                        <w:rPr>
                          <w:sz w:val="16"/>
                          <w:szCs w:val="16"/>
                          <w:lang w:val="en-US"/>
                        </w:rPr>
                        <w:t>Block drains and/or capture remaining leak as appropriate</w:t>
                      </w:r>
                    </w:p>
                  </w:txbxContent>
                </v:textbox>
              </v:rect>
            </w:pict>
          </mc:Fallback>
        </mc:AlternateContent>
      </w:r>
    </w:p>
    <w:p w14:paraId="4DFBA6C1" w14:textId="77777777" w:rsidR="00F37B9D" w:rsidRDefault="003F6653" w:rsidP="00F37B9D">
      <w:pPr>
        <w:jc w:val="center"/>
        <w:rPr>
          <w:lang w:val="en-US"/>
        </w:rPr>
      </w:pPr>
      <w:r>
        <w:rPr>
          <w:noProof/>
          <w:lang w:eastAsia="zh-CN"/>
        </w:rPr>
        <mc:AlternateContent>
          <mc:Choice Requires="wps">
            <w:drawing>
              <wp:anchor distT="0" distB="0" distL="114300" distR="114300" simplePos="0" relativeHeight="252092416" behindDoc="0" locked="0" layoutInCell="1" allowOverlap="1" wp14:anchorId="5718155E" wp14:editId="51F8A6B7">
                <wp:simplePos x="0" y="0"/>
                <wp:positionH relativeFrom="column">
                  <wp:posOffset>3281045</wp:posOffset>
                </wp:positionH>
                <wp:positionV relativeFrom="paragraph">
                  <wp:posOffset>1082675</wp:posOffset>
                </wp:positionV>
                <wp:extent cx="1072515" cy="0"/>
                <wp:effectExtent l="13970" t="8255" r="8890" b="10795"/>
                <wp:wrapNone/>
                <wp:docPr id="1005"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FA38DAE">
              <v:shape id="AutoShape 570" style="position:absolute;margin-left:258.35pt;margin-top:85.25pt;width:84.45pt;height:0;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ESIgIAAEA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" w14:anchorId="273EBF52"/>
            </w:pict>
          </mc:Fallback>
        </mc:AlternateContent>
      </w:r>
      <w:r>
        <w:rPr>
          <w:noProof/>
          <w:lang w:eastAsia="zh-CN"/>
        </w:rPr>
        <mc:AlternateContent>
          <mc:Choice Requires="wps">
            <w:drawing>
              <wp:anchor distT="0" distB="0" distL="114300" distR="114300" simplePos="0" relativeHeight="252089344" behindDoc="0" locked="0" layoutInCell="1" allowOverlap="1" wp14:anchorId="4B20A614" wp14:editId="3E9020D0">
                <wp:simplePos x="0" y="0"/>
                <wp:positionH relativeFrom="column">
                  <wp:posOffset>2204720</wp:posOffset>
                </wp:positionH>
                <wp:positionV relativeFrom="paragraph">
                  <wp:posOffset>596265</wp:posOffset>
                </wp:positionV>
                <wp:extent cx="1079500" cy="970280"/>
                <wp:effectExtent l="13970" t="17145" r="20955" b="12700"/>
                <wp:wrapNone/>
                <wp:docPr id="1004"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12D86F40" w14:textId="77777777" w:rsidR="00684F4F" w:rsidRPr="007A6E2B" w:rsidRDefault="00684F4F" w:rsidP="00F37B9D">
                            <w:pPr>
                              <w:jc w:val="center"/>
                              <w:rPr>
                                <w:sz w:val="16"/>
                                <w:szCs w:val="16"/>
                              </w:rPr>
                            </w:pPr>
                            <w:r>
                              <w:rPr>
                                <w:sz w:val="16"/>
                                <w:szCs w:val="16"/>
                              </w:rPr>
                              <w:t>Ferrous entered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0A614" id="AutoShape 567" o:spid="_x0000_s1303" type="#_x0000_t4" style="position:absolute;left:0;text-align:left;margin-left:173.6pt;margin-top:46.95pt;width:85pt;height:76.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">
                <v:textbox>
                  <w:txbxContent>
                    <w:p w14:paraId="12D86F40" w14:textId="77777777" w:rsidR="00684F4F" w:rsidRPr="007A6E2B" w:rsidRDefault="00684F4F" w:rsidP="00F37B9D">
                      <w:pPr>
                        <w:jc w:val="center"/>
                        <w:rPr>
                          <w:sz w:val="16"/>
                          <w:szCs w:val="16"/>
                        </w:rPr>
                      </w:pPr>
                      <w:r>
                        <w:rPr>
                          <w:sz w:val="16"/>
                          <w:szCs w:val="16"/>
                        </w:rPr>
                        <w:t>Ferrous entered drain?</w:t>
                      </w:r>
                    </w:p>
                  </w:txbxContent>
                </v:textbox>
              </v:shape>
            </w:pict>
          </mc:Fallback>
        </mc:AlternateContent>
      </w:r>
      <w:r>
        <w:rPr>
          <w:noProof/>
          <w:lang w:eastAsia="zh-CN"/>
        </w:rPr>
        <mc:AlternateContent>
          <mc:Choice Requires="wps">
            <w:drawing>
              <wp:anchor distT="0" distB="0" distL="114300" distR="114300" simplePos="0" relativeHeight="251652088" behindDoc="0" locked="0" layoutInCell="1" allowOverlap="1" wp14:anchorId="3A479358" wp14:editId="66EC7141">
                <wp:simplePos x="0" y="0"/>
                <wp:positionH relativeFrom="column">
                  <wp:posOffset>2741295</wp:posOffset>
                </wp:positionH>
                <wp:positionV relativeFrom="paragraph">
                  <wp:posOffset>387985</wp:posOffset>
                </wp:positionV>
                <wp:extent cx="1270" cy="208280"/>
                <wp:effectExtent l="55245" t="8890" r="57785" b="20955"/>
                <wp:wrapNone/>
                <wp:docPr id="1003"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ECDE1EF">
              <v:shape id="AutoShape 568" style="position:absolute;margin-left:215.85pt;margin-top:30.55pt;width:.1pt;height:16.4pt;z-index:251652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" w14:anchorId="2C350FE1">
                <v:stroke endarrow="block"/>
              </v:shape>
            </w:pict>
          </mc:Fallback>
        </mc:AlternateContent>
      </w:r>
    </w:p>
    <w:p w14:paraId="1430A49F" w14:textId="77777777" w:rsidR="00F37B9D" w:rsidRDefault="00F37B9D" w:rsidP="00F37B9D">
      <w:pPr>
        <w:rPr>
          <w:lang w:val="en-US"/>
        </w:rPr>
      </w:pPr>
    </w:p>
    <w:p w14:paraId="29282E59" w14:textId="77777777" w:rsidR="00F37B9D" w:rsidRDefault="00F37B9D" w:rsidP="00F37B9D">
      <w:pPr>
        <w:tabs>
          <w:tab w:val="left" w:pos="5134"/>
        </w:tabs>
        <w:spacing w:after="0"/>
        <w:rPr>
          <w:lang w:val="en-US"/>
        </w:rPr>
      </w:pPr>
      <w:r>
        <w:rPr>
          <w:lang w:val="en-US"/>
        </w:rPr>
        <w:tab/>
      </w:r>
    </w:p>
    <w:p w14:paraId="0586C3DC" w14:textId="77777777" w:rsidR="00F37B9D" w:rsidRDefault="003F6653" w:rsidP="00F37B9D">
      <w:pPr>
        <w:tabs>
          <w:tab w:val="left" w:pos="5134"/>
        </w:tabs>
        <w:spacing w:after="0"/>
        <w:rPr>
          <w:lang w:val="en-US"/>
        </w:rPr>
      </w:pPr>
      <w:r>
        <w:rPr>
          <w:noProof/>
          <w:lang w:eastAsia="zh-CN"/>
        </w:rPr>
        <mc:AlternateContent>
          <mc:Choice Requires="wps">
            <w:drawing>
              <wp:anchor distT="0" distB="0" distL="114300" distR="114300" simplePos="0" relativeHeight="252102656" behindDoc="0" locked="0" layoutInCell="1" allowOverlap="1" wp14:anchorId="17C1C619" wp14:editId="7FD96DBE">
                <wp:simplePos x="0" y="0"/>
                <wp:positionH relativeFrom="column">
                  <wp:posOffset>2741930</wp:posOffset>
                </wp:positionH>
                <wp:positionV relativeFrom="paragraph">
                  <wp:posOffset>724535</wp:posOffset>
                </wp:positionV>
                <wp:extent cx="1270" cy="309880"/>
                <wp:effectExtent l="55880" t="6350" r="57150" b="17145"/>
                <wp:wrapNone/>
                <wp:docPr id="1002"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62BC29A">
              <v:shape id="AutoShape 580" style="position:absolute;margin-left:215.9pt;margin-top:57.05pt;width:.1pt;height:24.4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" w14:anchorId="32192827">
                <v:stroke endarrow="block"/>
              </v:shape>
            </w:pict>
          </mc:Fallback>
        </mc:AlternateContent>
      </w:r>
      <w:r w:rsidR="00F37B9D">
        <w:rPr>
          <w:lang w:val="en-US"/>
        </w:rPr>
        <w:tab/>
        <w:t>N</w:t>
      </w:r>
    </w:p>
    <w:p w14:paraId="1E1472E4" w14:textId="77777777" w:rsidR="00F37B9D" w:rsidRDefault="003F6653" w:rsidP="00F37B9D">
      <w:pPr>
        <w:rPr>
          <w:lang w:val="en-US"/>
        </w:rPr>
      </w:pPr>
      <w:r>
        <w:rPr>
          <w:noProof/>
          <w:lang w:eastAsia="zh-CN"/>
        </w:rPr>
        <mc:AlternateContent>
          <mc:Choice Requires="wps">
            <w:drawing>
              <wp:anchor distT="0" distB="0" distL="114300" distR="114300" simplePos="0" relativeHeight="252091392" behindDoc="0" locked="0" layoutInCell="1" allowOverlap="1" wp14:anchorId="535408DC" wp14:editId="59E4BD0E">
                <wp:simplePos x="0" y="0"/>
                <wp:positionH relativeFrom="column">
                  <wp:posOffset>4353560</wp:posOffset>
                </wp:positionH>
                <wp:positionV relativeFrom="paragraph">
                  <wp:posOffset>44450</wp:posOffset>
                </wp:positionV>
                <wp:extent cx="0" cy="793115"/>
                <wp:effectExtent l="57785" t="8255" r="56515" b="17780"/>
                <wp:wrapNone/>
                <wp:docPr id="1001"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D616F7">
              <v:shape id="AutoShape 569" style="position:absolute;margin-left:342.8pt;margin-top:3.5pt;width:0;height:62.4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y1NQIAAGE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" w14:anchorId="19CC5809">
                <v:stroke endarrow="block"/>
              </v:shape>
            </w:pict>
          </mc:Fallback>
        </mc:AlternateContent>
      </w:r>
    </w:p>
    <w:p w14:paraId="11884F80" w14:textId="77777777" w:rsidR="00F37B9D" w:rsidRDefault="00F37B9D" w:rsidP="00F37B9D">
      <w:pPr>
        <w:spacing w:after="0" w:line="240" w:lineRule="auto"/>
        <w:jc w:val="center"/>
        <w:rPr>
          <w:lang w:val="en-US"/>
        </w:rPr>
      </w:pPr>
      <w:r>
        <w:rPr>
          <w:lang w:val="en-US"/>
        </w:rPr>
        <w:t xml:space="preserve">  </w:t>
      </w:r>
    </w:p>
    <w:p w14:paraId="355E9D98" w14:textId="77777777" w:rsidR="00F37B9D" w:rsidRPr="006511B9" w:rsidRDefault="003F6653" w:rsidP="00F37B9D">
      <w:pPr>
        <w:spacing w:after="0" w:line="240" w:lineRule="auto"/>
        <w:jc w:val="center"/>
        <w:rPr>
          <w:lang w:val="en-US"/>
        </w:rPr>
      </w:pPr>
      <w:r>
        <w:rPr>
          <w:noProof/>
          <w:lang w:eastAsia="zh-CN"/>
        </w:rPr>
        <mc:AlternateContent>
          <mc:Choice Requires="wps">
            <w:drawing>
              <wp:anchor distT="0" distB="0" distL="114300" distR="114300" simplePos="0" relativeHeight="252105728" behindDoc="0" locked="0" layoutInCell="1" allowOverlap="1" wp14:anchorId="3735B9D2" wp14:editId="2326912C">
                <wp:simplePos x="0" y="0"/>
                <wp:positionH relativeFrom="column">
                  <wp:posOffset>2740660</wp:posOffset>
                </wp:positionH>
                <wp:positionV relativeFrom="paragraph">
                  <wp:posOffset>1327150</wp:posOffset>
                </wp:positionV>
                <wp:extent cx="635" cy="106045"/>
                <wp:effectExtent l="54610" t="13335" r="59055" b="23495"/>
                <wp:wrapNone/>
                <wp:docPr id="1000"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174B600">
              <v:shape id="AutoShape 583" style="position:absolute;margin-left:215.8pt;margin-top:104.5pt;width:.05pt;height:8.35pt;flip:x;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" w14:anchorId="4016A25F">
                <v:stroke endarrow="block"/>
              </v:shape>
            </w:pict>
          </mc:Fallback>
        </mc:AlternateContent>
      </w:r>
      <w:r>
        <w:rPr>
          <w:noProof/>
          <w:lang w:eastAsia="zh-CN"/>
        </w:rPr>
        <mc:AlternateContent>
          <mc:Choice Requires="wps">
            <w:drawing>
              <wp:anchor distT="0" distB="0" distL="114300" distR="114300" simplePos="0" relativeHeight="252085248" behindDoc="0" locked="0" layoutInCell="1" allowOverlap="1" wp14:anchorId="199BFD55" wp14:editId="10527023">
                <wp:simplePos x="0" y="0"/>
                <wp:positionH relativeFrom="column">
                  <wp:posOffset>2182495</wp:posOffset>
                </wp:positionH>
                <wp:positionV relativeFrom="paragraph">
                  <wp:posOffset>848360</wp:posOffset>
                </wp:positionV>
                <wp:extent cx="1190625" cy="478790"/>
                <wp:effectExtent l="10795" t="10795" r="8255" b="5715"/>
                <wp:wrapNone/>
                <wp:docPr id="999"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78790"/>
                        </a:xfrm>
                        <a:prstGeom prst="rect">
                          <a:avLst/>
                        </a:prstGeom>
                        <a:solidFill>
                          <a:srgbClr val="FFFFFF"/>
                        </a:solidFill>
                        <a:ln w="9525">
                          <a:solidFill>
                            <a:srgbClr val="000000"/>
                          </a:solidFill>
                          <a:miter lim="800000"/>
                          <a:headEnd/>
                          <a:tailEnd/>
                        </a:ln>
                      </wps:spPr>
                      <wps:txbx>
                        <w:txbxContent>
                          <w:p w14:paraId="42BF7BCD" w14:textId="77777777" w:rsidR="00684F4F" w:rsidRPr="00FC7FE8" w:rsidRDefault="00684F4F" w:rsidP="00F37B9D">
                            <w:pPr>
                              <w:jc w:val="center"/>
                              <w:rPr>
                                <w:sz w:val="15"/>
                                <w:szCs w:val="15"/>
                                <w:lang w:val="en-US"/>
                              </w:rPr>
                            </w:pPr>
                            <w:r>
                              <w:rPr>
                                <w:sz w:val="15"/>
                                <w:szCs w:val="15"/>
                                <w:lang w:val="en-US"/>
                              </w:rPr>
                              <w:t>Request</w:t>
                            </w:r>
                            <w:r w:rsidRPr="00FC7FE8">
                              <w:rPr>
                                <w:sz w:val="15"/>
                                <w:szCs w:val="15"/>
                                <w:lang w:val="en-US"/>
                              </w:rPr>
                              <w:t xml:space="preserve"> effluent</w:t>
                            </w:r>
                            <w:r>
                              <w:rPr>
                                <w:sz w:val="15"/>
                                <w:szCs w:val="15"/>
                                <w:lang w:val="en-US"/>
                              </w:rPr>
                              <w:t xml:space="preserve"> diversion to Diversion Basin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BFD55" id="Rectangle 563" o:spid="_x0000_s1304" style="position:absolute;left:0;text-align:left;margin-left:171.85pt;margin-top:66.8pt;width:93.75pt;height:37.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">
                <v:textbox>
                  <w:txbxContent>
                    <w:p w14:paraId="42BF7BCD" w14:textId="77777777" w:rsidR="00684F4F" w:rsidRPr="00FC7FE8" w:rsidRDefault="00684F4F" w:rsidP="00F37B9D">
                      <w:pPr>
                        <w:jc w:val="center"/>
                        <w:rPr>
                          <w:sz w:val="15"/>
                          <w:szCs w:val="15"/>
                          <w:lang w:val="en-US"/>
                        </w:rPr>
                      </w:pPr>
                      <w:r>
                        <w:rPr>
                          <w:sz w:val="15"/>
                          <w:szCs w:val="15"/>
                          <w:lang w:val="en-US"/>
                        </w:rPr>
                        <w:t>Request</w:t>
                      </w:r>
                      <w:r w:rsidRPr="00FC7FE8">
                        <w:rPr>
                          <w:sz w:val="15"/>
                          <w:szCs w:val="15"/>
                          <w:lang w:val="en-US"/>
                        </w:rPr>
                        <w:t xml:space="preserve"> effluent</w:t>
                      </w:r>
                      <w:r>
                        <w:rPr>
                          <w:sz w:val="15"/>
                          <w:szCs w:val="15"/>
                          <w:lang w:val="en-US"/>
                        </w:rPr>
                        <w:t xml:space="preserve"> diversion to Diversion Basin if required</w:t>
                      </w:r>
                    </w:p>
                  </w:txbxContent>
                </v:textbox>
              </v:rect>
            </w:pict>
          </mc:Fallback>
        </mc:AlternateContent>
      </w:r>
      <w:r>
        <w:rPr>
          <w:noProof/>
          <w:lang w:eastAsia="zh-CN"/>
        </w:rPr>
        <mc:AlternateContent>
          <mc:Choice Requires="wps">
            <w:drawing>
              <wp:anchor distT="0" distB="0" distL="114300" distR="114300" simplePos="0" relativeHeight="252104704" behindDoc="0" locked="0" layoutInCell="1" allowOverlap="1" wp14:anchorId="45A4A26A" wp14:editId="57F7A315">
                <wp:simplePos x="0" y="0"/>
                <wp:positionH relativeFrom="column">
                  <wp:posOffset>2742565</wp:posOffset>
                </wp:positionH>
                <wp:positionV relativeFrom="paragraph">
                  <wp:posOffset>742315</wp:posOffset>
                </wp:positionV>
                <wp:extent cx="635" cy="106045"/>
                <wp:effectExtent l="56515" t="9525" r="57150" b="17780"/>
                <wp:wrapNone/>
                <wp:docPr id="998"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5EDB05D">
              <v:shape id="AutoShape 582" style="position:absolute;margin-left:215.95pt;margin-top:58.45pt;width:.05pt;height:8.35pt;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" w14:anchorId="6CB0F8B8">
                <v:stroke endarrow="block"/>
              </v:shape>
            </w:pict>
          </mc:Fallback>
        </mc:AlternateContent>
      </w:r>
      <w:r>
        <w:rPr>
          <w:noProof/>
          <w:lang w:eastAsia="zh-CN"/>
        </w:rPr>
        <mc:AlternateContent>
          <mc:Choice Requires="wps">
            <w:drawing>
              <wp:anchor distT="0" distB="0" distL="114300" distR="114300" simplePos="0" relativeHeight="252103680" behindDoc="0" locked="0" layoutInCell="1" allowOverlap="1" wp14:anchorId="52385005" wp14:editId="55629F2A">
                <wp:simplePos x="0" y="0"/>
                <wp:positionH relativeFrom="column">
                  <wp:posOffset>2182495</wp:posOffset>
                </wp:positionH>
                <wp:positionV relativeFrom="paragraph">
                  <wp:posOffset>344805</wp:posOffset>
                </wp:positionV>
                <wp:extent cx="1190625" cy="388620"/>
                <wp:effectExtent l="10795" t="12065" r="8255" b="8890"/>
                <wp:wrapNone/>
                <wp:docPr id="997"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234F066D" w14:textId="77777777" w:rsidR="00684F4F" w:rsidRPr="00064F27" w:rsidRDefault="00684F4F" w:rsidP="00F37B9D">
                            <w:pPr>
                              <w:jc w:val="center"/>
                              <w:rPr>
                                <w:sz w:val="16"/>
                                <w:szCs w:val="16"/>
                                <w:lang w:val="en-US"/>
                              </w:rPr>
                            </w:pPr>
                            <w:r>
                              <w:rPr>
                                <w:sz w:val="16"/>
                                <w:szCs w:val="16"/>
                                <w:lang w:val="en-US"/>
                              </w:rPr>
                              <w:t>Inform Site Utilities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85005" id="Rectangle 581" o:spid="_x0000_s1305" style="position:absolute;left:0;text-align:left;margin-left:171.85pt;margin-top:27.15pt;width:93.75pt;height:30.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">
                <v:textbox>
                  <w:txbxContent>
                    <w:p w14:paraId="234F066D" w14:textId="77777777" w:rsidR="00684F4F" w:rsidRPr="00064F27" w:rsidRDefault="00684F4F" w:rsidP="00F37B9D">
                      <w:pPr>
                        <w:jc w:val="center"/>
                        <w:rPr>
                          <w:sz w:val="16"/>
                          <w:szCs w:val="16"/>
                          <w:lang w:val="en-US"/>
                        </w:rPr>
                      </w:pPr>
                      <w:r>
                        <w:rPr>
                          <w:sz w:val="16"/>
                          <w:szCs w:val="16"/>
                          <w:lang w:val="en-US"/>
                        </w:rPr>
                        <w:t>Inform Site Utilities as appropriate</w:t>
                      </w:r>
                    </w:p>
                  </w:txbxContent>
                </v:textbox>
              </v:rect>
            </w:pict>
          </mc:Fallback>
        </mc:AlternateContent>
      </w:r>
      <w:r w:rsidR="00F37B9D">
        <w:rPr>
          <w:lang w:val="en-US"/>
        </w:rPr>
        <w:t>Y</w:t>
      </w:r>
    </w:p>
    <w:p w14:paraId="29B63A12" w14:textId="77777777" w:rsidR="00F37B9D" w:rsidRDefault="003F6653" w:rsidP="00F37B9D">
      <w:r>
        <w:rPr>
          <w:noProof/>
          <w:lang w:eastAsia="zh-CN"/>
        </w:rPr>
        <mc:AlternateContent>
          <mc:Choice Requires="wps">
            <w:drawing>
              <wp:anchor distT="0" distB="0" distL="114300" distR="114300" simplePos="0" relativeHeight="252094464" behindDoc="0" locked="0" layoutInCell="1" allowOverlap="1" wp14:anchorId="4380F5CF" wp14:editId="4562E116">
                <wp:simplePos x="0" y="0"/>
                <wp:positionH relativeFrom="column">
                  <wp:posOffset>3778885</wp:posOffset>
                </wp:positionH>
                <wp:positionV relativeFrom="paragraph">
                  <wp:posOffset>173355</wp:posOffset>
                </wp:positionV>
                <wp:extent cx="1364615" cy="388620"/>
                <wp:effectExtent l="6985" t="10795" r="9525" b="10160"/>
                <wp:wrapNone/>
                <wp:docPr id="996"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388620"/>
                        </a:xfrm>
                        <a:prstGeom prst="rect">
                          <a:avLst/>
                        </a:prstGeom>
                        <a:solidFill>
                          <a:srgbClr val="FFFFFF"/>
                        </a:solidFill>
                        <a:ln w="9525">
                          <a:solidFill>
                            <a:srgbClr val="000000"/>
                          </a:solidFill>
                          <a:miter lim="800000"/>
                          <a:headEnd/>
                          <a:tailEnd/>
                        </a:ln>
                      </wps:spPr>
                      <wps:txbx>
                        <w:txbxContent>
                          <w:p w14:paraId="4E58AF15" w14:textId="77777777" w:rsidR="00684F4F" w:rsidRPr="00064F27" w:rsidRDefault="00684F4F" w:rsidP="00F37B9D">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0F5CF" id="Rectangle 572" o:spid="_x0000_s1306" style="position:absolute;margin-left:297.55pt;margin-top:13.65pt;width:107.45pt;height:30.6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">
                <v:textbox>
                  <w:txbxContent>
                    <w:p w14:paraId="4E58AF15" w14:textId="77777777" w:rsidR="00684F4F" w:rsidRPr="00064F27" w:rsidRDefault="00684F4F" w:rsidP="00F37B9D">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txbxContent>
                </v:textbox>
              </v:rect>
            </w:pict>
          </mc:Fallback>
        </mc:AlternateContent>
      </w:r>
      <w:r>
        <w:rPr>
          <w:noProof/>
          <w:lang w:eastAsia="zh-CN"/>
        </w:rPr>
        <mc:AlternateContent>
          <mc:Choice Requires="wps">
            <w:drawing>
              <wp:anchor distT="0" distB="0" distL="114300" distR="114300" simplePos="0" relativeHeight="252096512" behindDoc="0" locked="0" layoutInCell="1" allowOverlap="1" wp14:anchorId="7D61EF7E" wp14:editId="312DA132">
                <wp:simplePos x="0" y="0"/>
                <wp:positionH relativeFrom="column">
                  <wp:posOffset>3778885</wp:posOffset>
                </wp:positionH>
                <wp:positionV relativeFrom="paragraph">
                  <wp:posOffset>677545</wp:posOffset>
                </wp:positionV>
                <wp:extent cx="1364615" cy="388620"/>
                <wp:effectExtent l="6985" t="10160" r="9525" b="10795"/>
                <wp:wrapNone/>
                <wp:docPr id="995"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388620"/>
                        </a:xfrm>
                        <a:prstGeom prst="rect">
                          <a:avLst/>
                        </a:prstGeom>
                        <a:solidFill>
                          <a:srgbClr val="FFFFFF"/>
                        </a:solidFill>
                        <a:ln w="9525">
                          <a:solidFill>
                            <a:srgbClr val="000000"/>
                          </a:solidFill>
                          <a:miter lim="800000"/>
                          <a:headEnd/>
                          <a:tailEnd/>
                        </a:ln>
                      </wps:spPr>
                      <wps:txbx>
                        <w:txbxContent>
                          <w:p w14:paraId="477ADF47" w14:textId="77777777" w:rsidR="00684F4F" w:rsidRPr="00064F27" w:rsidRDefault="00684F4F" w:rsidP="00F37B9D">
                            <w:pPr>
                              <w:jc w:val="center"/>
                              <w:rPr>
                                <w:sz w:val="16"/>
                                <w:szCs w:val="16"/>
                                <w:lang w:val="en-US"/>
                              </w:rPr>
                            </w:pPr>
                            <w:r>
                              <w:rPr>
                                <w:sz w:val="16"/>
                                <w:szCs w:val="16"/>
                                <w:lang w:val="en-US"/>
                              </w:rPr>
                              <w:t>Absorb remaining liquid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1EF7E" id="Rectangle 574" o:spid="_x0000_s1307" style="position:absolute;margin-left:297.55pt;margin-top:53.35pt;width:107.45pt;height:30.6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">
                <v:textbox>
                  <w:txbxContent>
                    <w:p w14:paraId="477ADF47" w14:textId="77777777" w:rsidR="00684F4F" w:rsidRPr="00064F27" w:rsidRDefault="00684F4F" w:rsidP="00F37B9D">
                      <w:pPr>
                        <w:jc w:val="center"/>
                        <w:rPr>
                          <w:sz w:val="16"/>
                          <w:szCs w:val="16"/>
                          <w:lang w:val="en-US"/>
                        </w:rPr>
                      </w:pPr>
                      <w:r>
                        <w:rPr>
                          <w:sz w:val="16"/>
                          <w:szCs w:val="16"/>
                          <w:lang w:val="en-US"/>
                        </w:rPr>
                        <w:t>Absorb remaining liquid as appropriate</w:t>
                      </w:r>
                    </w:p>
                  </w:txbxContent>
                </v:textbox>
              </v:rect>
            </w:pict>
          </mc:Fallback>
        </mc:AlternateContent>
      </w:r>
      <w:r>
        <w:rPr>
          <w:noProof/>
          <w:lang w:eastAsia="zh-CN"/>
        </w:rPr>
        <mc:AlternateContent>
          <mc:Choice Requires="wps">
            <w:drawing>
              <wp:anchor distT="0" distB="0" distL="114300" distR="114300" simplePos="0" relativeHeight="252101632" behindDoc="0" locked="0" layoutInCell="1" allowOverlap="1" wp14:anchorId="3E8DCEB6" wp14:editId="613FE3E6">
                <wp:simplePos x="0" y="0"/>
                <wp:positionH relativeFrom="column">
                  <wp:posOffset>3778885</wp:posOffset>
                </wp:positionH>
                <wp:positionV relativeFrom="paragraph">
                  <wp:posOffset>1172210</wp:posOffset>
                </wp:positionV>
                <wp:extent cx="1364615" cy="388620"/>
                <wp:effectExtent l="6985" t="9525" r="9525" b="11430"/>
                <wp:wrapNone/>
                <wp:docPr id="994"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388620"/>
                        </a:xfrm>
                        <a:prstGeom prst="rect">
                          <a:avLst/>
                        </a:prstGeom>
                        <a:solidFill>
                          <a:srgbClr val="FFFFFF"/>
                        </a:solidFill>
                        <a:ln w="9525">
                          <a:solidFill>
                            <a:srgbClr val="000000"/>
                          </a:solidFill>
                          <a:miter lim="800000"/>
                          <a:headEnd/>
                          <a:tailEnd/>
                        </a:ln>
                      </wps:spPr>
                      <wps:txbx>
                        <w:txbxContent>
                          <w:p w14:paraId="3E3373F8" w14:textId="77777777" w:rsidR="00684F4F" w:rsidRPr="00064F27" w:rsidRDefault="00684F4F" w:rsidP="00F37B9D">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DCEB6" id="Rectangle 579" o:spid="_x0000_s1308" style="position:absolute;margin-left:297.55pt;margin-top:92.3pt;width:107.45pt;height:30.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TjMQ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">
                <v:textbox>
                  <w:txbxContent>
                    <w:p w14:paraId="3E3373F8" w14:textId="77777777" w:rsidR="00684F4F" w:rsidRPr="00064F27" w:rsidRDefault="00684F4F" w:rsidP="00F37B9D">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2097536" behindDoc="0" locked="0" layoutInCell="1" allowOverlap="1" wp14:anchorId="6B16C8D7" wp14:editId="6423DB96">
                <wp:simplePos x="0" y="0"/>
                <wp:positionH relativeFrom="column">
                  <wp:posOffset>4331970</wp:posOffset>
                </wp:positionH>
                <wp:positionV relativeFrom="paragraph">
                  <wp:posOffset>571500</wp:posOffset>
                </wp:positionV>
                <wp:extent cx="635" cy="106045"/>
                <wp:effectExtent l="55245" t="8890" r="58420" b="18415"/>
                <wp:wrapNone/>
                <wp:docPr id="993"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7F953D4">
              <v:shape id="AutoShape 575" style="position:absolute;margin-left:341.1pt;margin-top:45pt;width:.05pt;height:8.35pt;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" w14:anchorId="15217CC7">
                <v:stroke endarrow="block"/>
              </v:shape>
            </w:pict>
          </mc:Fallback>
        </mc:AlternateContent>
      </w:r>
    </w:p>
    <w:p w14:paraId="56F4D2E0" w14:textId="77777777" w:rsidR="00F37B9D" w:rsidRDefault="003F6653" w:rsidP="00F37B9D">
      <w:r>
        <w:rPr>
          <w:noProof/>
          <w:lang w:eastAsia="zh-CN"/>
        </w:rPr>
        <mc:AlternateContent>
          <mc:Choice Requires="wps">
            <w:drawing>
              <wp:anchor distT="0" distB="0" distL="114300" distR="114300" simplePos="0" relativeHeight="252099584" behindDoc="0" locked="0" layoutInCell="1" allowOverlap="1" wp14:anchorId="4EABF085" wp14:editId="3536EECA">
                <wp:simplePos x="0" y="0"/>
                <wp:positionH relativeFrom="column">
                  <wp:posOffset>4331970</wp:posOffset>
                </wp:positionH>
                <wp:positionV relativeFrom="paragraph">
                  <wp:posOffset>742950</wp:posOffset>
                </wp:positionV>
                <wp:extent cx="635" cy="106045"/>
                <wp:effectExtent l="55245" t="8255" r="58420" b="19050"/>
                <wp:wrapNone/>
                <wp:docPr id="992"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EB78ADA">
              <v:shape id="AutoShape 577" style="position:absolute;margin-left:341.1pt;margin-top:58.5pt;width:.05pt;height:8.35pt;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" w14:anchorId="5662394A">
                <v:stroke endarrow="block"/>
              </v:shape>
            </w:pict>
          </mc:Fallback>
        </mc:AlternateContent>
      </w:r>
      <w:r>
        <w:rPr>
          <w:noProof/>
          <w:lang w:eastAsia="zh-CN"/>
        </w:rPr>
        <mc:AlternateContent>
          <mc:Choice Requires="wps">
            <w:drawing>
              <wp:anchor distT="0" distB="0" distL="114300" distR="114300" simplePos="0" relativeHeight="252110848" behindDoc="0" locked="0" layoutInCell="1" allowOverlap="1" wp14:anchorId="1773985F" wp14:editId="48A937F2">
                <wp:simplePos x="0" y="0"/>
                <wp:positionH relativeFrom="column">
                  <wp:posOffset>2187575</wp:posOffset>
                </wp:positionH>
                <wp:positionV relativeFrom="paragraph">
                  <wp:posOffset>2046605</wp:posOffset>
                </wp:positionV>
                <wp:extent cx="1190625" cy="388620"/>
                <wp:effectExtent l="6350" t="6985" r="12700" b="13970"/>
                <wp:wrapNone/>
                <wp:docPr id="991"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1C161FC4" w14:textId="77777777" w:rsidR="00684F4F" w:rsidRPr="00064F27" w:rsidRDefault="00684F4F" w:rsidP="00F37B9D">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3985F" id="Rectangle 588" o:spid="_x0000_s1309" style="position:absolute;margin-left:172.25pt;margin-top:161.15pt;width:93.75pt;height:30.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">
                <v:textbox>
                  <w:txbxContent>
                    <w:p w14:paraId="1C161FC4" w14:textId="77777777" w:rsidR="00684F4F" w:rsidRPr="00064F27" w:rsidRDefault="00684F4F" w:rsidP="00F37B9D">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2108800" behindDoc="0" locked="0" layoutInCell="1" allowOverlap="1" wp14:anchorId="1ED42B0A" wp14:editId="4C83D63B">
                <wp:simplePos x="0" y="0"/>
                <wp:positionH relativeFrom="column">
                  <wp:posOffset>2740660</wp:posOffset>
                </wp:positionH>
                <wp:positionV relativeFrom="paragraph">
                  <wp:posOffset>1940560</wp:posOffset>
                </wp:positionV>
                <wp:extent cx="635" cy="106045"/>
                <wp:effectExtent l="54610" t="5715" r="59055" b="21590"/>
                <wp:wrapNone/>
                <wp:docPr id="990"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E27AF6D">
              <v:shape id="AutoShape 586" style="position:absolute;margin-left:215.8pt;margin-top:152.8pt;width:.05pt;height:8.35p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" w14:anchorId="631E5B00">
                <v:stroke endarrow="block"/>
              </v:shape>
            </w:pict>
          </mc:Fallback>
        </mc:AlternateContent>
      </w:r>
      <w:r>
        <w:rPr>
          <w:noProof/>
          <w:lang w:eastAsia="zh-CN"/>
        </w:rPr>
        <mc:AlternateContent>
          <mc:Choice Requires="wps">
            <w:drawing>
              <wp:anchor distT="0" distB="0" distL="114300" distR="114300" simplePos="0" relativeHeight="252106752" behindDoc="0" locked="0" layoutInCell="1" allowOverlap="1" wp14:anchorId="78BE66BA" wp14:editId="3B77F0D8">
                <wp:simplePos x="0" y="0"/>
                <wp:positionH relativeFrom="column">
                  <wp:posOffset>2744470</wp:posOffset>
                </wp:positionH>
                <wp:positionV relativeFrom="paragraph">
                  <wp:posOffset>1379855</wp:posOffset>
                </wp:positionV>
                <wp:extent cx="635" cy="106045"/>
                <wp:effectExtent l="58420" t="6985" r="55245" b="20320"/>
                <wp:wrapNone/>
                <wp:docPr id="989"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58606CD">
              <v:shape id="AutoShape 584" style="position:absolute;margin-left:216.1pt;margin-top:108.65pt;width:.05pt;height:8.35pt;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" w14:anchorId="64AA398D">
                <v:stroke endarrow="block"/>
              </v:shape>
            </w:pict>
          </mc:Fallback>
        </mc:AlternateContent>
      </w:r>
      <w:r>
        <w:rPr>
          <w:noProof/>
          <w:lang w:eastAsia="zh-CN"/>
        </w:rPr>
        <mc:AlternateContent>
          <mc:Choice Requires="wps">
            <w:drawing>
              <wp:anchor distT="0" distB="0" distL="114300" distR="114300" simplePos="0" relativeHeight="252087296" behindDoc="0" locked="0" layoutInCell="1" allowOverlap="1" wp14:anchorId="035F714E" wp14:editId="7F8A60D9">
                <wp:simplePos x="0" y="0"/>
                <wp:positionH relativeFrom="column">
                  <wp:posOffset>2182495</wp:posOffset>
                </wp:positionH>
                <wp:positionV relativeFrom="paragraph">
                  <wp:posOffset>1500505</wp:posOffset>
                </wp:positionV>
                <wp:extent cx="1190625" cy="440055"/>
                <wp:effectExtent l="10795" t="13335" r="8255" b="13335"/>
                <wp:wrapNone/>
                <wp:docPr id="988"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675F99F5" w14:textId="77777777" w:rsidR="00684F4F" w:rsidRPr="00FC7FE8" w:rsidRDefault="00684F4F" w:rsidP="00C40B2A">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59A22DDC" w14:textId="77777777" w:rsidR="00684F4F" w:rsidRPr="00064F27" w:rsidRDefault="00684F4F" w:rsidP="00F37B9D">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F714E" id="Rectangle 565" o:spid="_x0000_s1310" style="position:absolute;margin-left:171.85pt;margin-top:118.15pt;width:93.75pt;height:34.6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">
                <v:textbox>
                  <w:txbxContent>
                    <w:p w14:paraId="675F99F5" w14:textId="77777777" w:rsidR="00684F4F" w:rsidRPr="00FC7FE8" w:rsidRDefault="00684F4F" w:rsidP="00C40B2A">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59A22DDC" w14:textId="77777777" w:rsidR="00684F4F" w:rsidRPr="00064F27" w:rsidRDefault="00684F4F" w:rsidP="00F37B9D">
                      <w:pPr>
                        <w:jc w:val="center"/>
                        <w:rPr>
                          <w:sz w:val="16"/>
                          <w:szCs w:val="16"/>
                          <w:lang w:val="en-US"/>
                        </w:rPr>
                      </w:pPr>
                    </w:p>
                  </w:txbxContent>
                </v:textbox>
              </v:rect>
            </w:pict>
          </mc:Fallback>
        </mc:AlternateContent>
      </w:r>
      <w:r>
        <w:rPr>
          <w:noProof/>
          <w:lang w:eastAsia="zh-CN"/>
        </w:rPr>
        <mc:AlternateContent>
          <mc:Choice Requires="wps">
            <w:drawing>
              <wp:anchor distT="0" distB="0" distL="114300" distR="114300" simplePos="0" relativeHeight="252086272" behindDoc="0" locked="0" layoutInCell="1" allowOverlap="1" wp14:anchorId="7AB268C7" wp14:editId="296A958D">
                <wp:simplePos x="0" y="0"/>
                <wp:positionH relativeFrom="column">
                  <wp:posOffset>2182495</wp:posOffset>
                </wp:positionH>
                <wp:positionV relativeFrom="paragraph">
                  <wp:posOffset>939800</wp:posOffset>
                </wp:positionV>
                <wp:extent cx="1190625" cy="440055"/>
                <wp:effectExtent l="10795" t="5080" r="8255" b="12065"/>
                <wp:wrapNone/>
                <wp:docPr id="987"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75D63E83" w14:textId="77777777" w:rsidR="00684F4F" w:rsidRPr="00FC7FE8" w:rsidRDefault="00684F4F" w:rsidP="00F37B9D">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268C7" id="Rectangle 564" o:spid="_x0000_s1311" style="position:absolute;margin-left:171.85pt;margin-top:74pt;width:93.75pt;height:34.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">
                <v:textbox>
                  <w:txbxContent>
                    <w:p w14:paraId="75D63E83" w14:textId="77777777" w:rsidR="00684F4F" w:rsidRPr="00FC7FE8" w:rsidRDefault="00684F4F" w:rsidP="00F37B9D">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txbxContent>
                </v:textbox>
              </v:rect>
            </w:pict>
          </mc:Fallback>
        </mc:AlternateContent>
      </w:r>
    </w:p>
    <w:p w14:paraId="3729209A" w14:textId="77777777" w:rsidR="00F37B9D" w:rsidRDefault="00F37B9D">
      <w:pPr>
        <w:sectPr w:rsidR="00F37B9D" w:rsidSect="00260922">
          <w:pgSz w:w="11906" w:h="16838"/>
          <w:pgMar w:top="1418" w:right="1440" w:bottom="1440" w:left="1440" w:header="708" w:footer="708" w:gutter="0"/>
          <w:cols w:space="708"/>
          <w:docGrid w:linePitch="360"/>
        </w:sectPr>
      </w:pPr>
    </w:p>
    <w:p w14:paraId="3FD474E9" w14:textId="77777777" w:rsidR="00504259" w:rsidRPr="00D22F0A" w:rsidRDefault="000C7632" w:rsidP="00504259">
      <w:pPr>
        <w:rPr>
          <w:b/>
          <w:sz w:val="24"/>
          <w:szCs w:val="24"/>
        </w:rPr>
      </w:pPr>
      <w:r>
        <w:rPr>
          <w:b/>
          <w:sz w:val="24"/>
          <w:szCs w:val="24"/>
        </w:rPr>
        <w:lastRenderedPageBreak/>
        <w:t>APPENDIX A.13</w:t>
      </w:r>
      <w:r w:rsidR="002C0AAD">
        <w:rPr>
          <w:b/>
          <w:sz w:val="24"/>
          <w:szCs w:val="24"/>
        </w:rPr>
        <w:br/>
      </w:r>
      <w:r w:rsidR="00504259">
        <w:rPr>
          <w:b/>
          <w:sz w:val="24"/>
          <w:szCs w:val="24"/>
        </w:rPr>
        <w:t>Filter Aid</w:t>
      </w:r>
      <w:r w:rsidR="00504259" w:rsidRPr="00D22F0A">
        <w:rPr>
          <w:b/>
          <w:sz w:val="24"/>
          <w:szCs w:val="24"/>
        </w:rPr>
        <w:t xml:space="preserve"> </w:t>
      </w:r>
      <w:r w:rsidR="00504259">
        <w:rPr>
          <w:b/>
          <w:sz w:val="24"/>
          <w:szCs w:val="24"/>
        </w:rPr>
        <w:t xml:space="preserve">and Pre-Coat </w:t>
      </w:r>
      <w:r w:rsidR="00504259" w:rsidRPr="00D22F0A">
        <w:rPr>
          <w:b/>
          <w:sz w:val="24"/>
          <w:szCs w:val="24"/>
        </w:rPr>
        <w:t>(</w:t>
      </w:r>
      <w:proofErr w:type="spellStart"/>
      <w:r w:rsidR="00504259">
        <w:rPr>
          <w:b/>
          <w:sz w:val="24"/>
          <w:szCs w:val="24"/>
        </w:rPr>
        <w:t>Diacel</w:t>
      </w:r>
      <w:proofErr w:type="spellEnd"/>
      <w:r w:rsidR="00504259">
        <w:rPr>
          <w:b/>
          <w:sz w:val="24"/>
          <w:szCs w:val="24"/>
        </w:rPr>
        <w:t xml:space="preserve"> 150, 200 and 1000 Filter Powder</w:t>
      </w:r>
      <w:r w:rsidR="00504259" w:rsidRPr="00D22F0A">
        <w:rPr>
          <w:b/>
          <w:sz w:val="24"/>
          <w:szCs w:val="24"/>
        </w:rPr>
        <w:t>)</w:t>
      </w:r>
    </w:p>
    <w:p w14:paraId="5495D4A0" w14:textId="77777777" w:rsidR="00504259" w:rsidRDefault="00504259" w:rsidP="00504259">
      <w:pPr>
        <w:jc w:val="both"/>
      </w:pPr>
      <w:r>
        <w:t xml:space="preserve">Filter aid is used to extend the brine filter cycle time. The filter aid suspension is prepared batchwise in the Filter Aid Tank. </w:t>
      </w:r>
    </w:p>
    <w:p w14:paraId="130AF0FE" w14:textId="77777777" w:rsidR="00504259" w:rsidRDefault="00504259" w:rsidP="00504259">
      <w:pPr>
        <w:jc w:val="both"/>
      </w:pPr>
      <w:r>
        <w:t>Pre-Coat provides a disposable filter surface on the filter candles and allows the filter to attain the required filtration efficiency at start-up. Pre-coat slurry is prepared in the filter Pre-Coat Tank using the filter pre-coat agitator.</w:t>
      </w:r>
    </w:p>
    <w:p w14:paraId="25CC0536" w14:textId="77777777" w:rsidR="00504259" w:rsidRPr="00B23AB1" w:rsidRDefault="00504259" w:rsidP="00504259">
      <w:pPr>
        <w:jc w:val="both"/>
      </w:pPr>
      <w:r>
        <w:t xml:space="preserve">Both tanks </w:t>
      </w:r>
      <w:proofErr w:type="gramStart"/>
      <w:r>
        <w:t>are located in</w:t>
      </w:r>
      <w:proofErr w:type="gramEnd"/>
      <w:r>
        <w:t xml:space="preserve"> the CAP bunded area.</w:t>
      </w:r>
    </w:p>
    <w:p w14:paraId="1EF0A04B" w14:textId="77777777" w:rsidR="00504259" w:rsidRDefault="00504259" w:rsidP="00504259">
      <w:pPr>
        <w:jc w:val="both"/>
        <w:rPr>
          <w:b/>
        </w:rPr>
      </w:pPr>
      <w:r>
        <w:rPr>
          <w:b/>
        </w:rPr>
        <w:br/>
        <w:t xml:space="preserve">Hazards to Human Health </w:t>
      </w:r>
    </w:p>
    <w:p w14:paraId="10420F27" w14:textId="77777777" w:rsidR="00504259" w:rsidRDefault="00504259" w:rsidP="00504259">
      <w:pPr>
        <w:jc w:val="both"/>
        <w:rPr>
          <w:b/>
        </w:rPr>
      </w:pPr>
      <w:proofErr w:type="spellStart"/>
      <w:r>
        <w:t>Diacel</w:t>
      </w:r>
      <w:proofErr w:type="spellEnd"/>
      <w:r>
        <w:t xml:space="preserve"> is classed as non-hazardous according to the criteria of Worksafe Australia, with NIL as the risk and safety phrases. It is non-hazardous when </w:t>
      </w:r>
      <w:proofErr w:type="gramStart"/>
      <w:r>
        <w:t>digested, and</w:t>
      </w:r>
      <w:proofErr w:type="gramEnd"/>
      <w:r>
        <w:t xml:space="preserve"> may cause irritation to the eyes or upper respiratory system in dust form (congestion may occur) and possible irritation to the eyes and skin when in solution. </w:t>
      </w:r>
    </w:p>
    <w:p w14:paraId="514BFD98" w14:textId="77777777" w:rsidR="00504259" w:rsidRDefault="00504259" w:rsidP="00504259">
      <w:pPr>
        <w:jc w:val="both"/>
        <w:rPr>
          <w:b/>
        </w:rPr>
      </w:pPr>
      <w:r>
        <w:rPr>
          <w:b/>
        </w:rPr>
        <w:br/>
        <w:t>Hazards to the Environment</w:t>
      </w:r>
    </w:p>
    <w:p w14:paraId="6B4C936C" w14:textId="77777777" w:rsidR="00504259" w:rsidRDefault="00504259" w:rsidP="00504259">
      <w:proofErr w:type="spellStart"/>
      <w:r>
        <w:t>Diacel</w:t>
      </w:r>
      <w:proofErr w:type="spellEnd"/>
      <w:r>
        <w:t xml:space="preserve"> is classed as harmless, regarded as environment friendly natural fibres). It naturally biodegrades (decomposes) with time.</w:t>
      </w:r>
    </w:p>
    <w:p w14:paraId="73C082F4" w14:textId="77777777" w:rsidR="00504259" w:rsidRDefault="00504259" w:rsidP="00504259">
      <w:pPr>
        <w:jc w:val="both"/>
      </w:pPr>
    </w:p>
    <w:p w14:paraId="3B6CBA0F" w14:textId="77777777" w:rsidR="00504259" w:rsidRPr="00524AC5" w:rsidRDefault="00504259" w:rsidP="00504259">
      <w:pPr>
        <w:jc w:val="both"/>
        <w:rPr>
          <w:b/>
        </w:rPr>
      </w:pPr>
      <w:r>
        <w:br w:type="page"/>
      </w:r>
    </w:p>
    <w:tbl>
      <w:tblPr>
        <w:tblStyle w:val="TableGrid"/>
        <w:tblW w:w="0" w:type="auto"/>
        <w:tblLook w:val="04A0" w:firstRow="1" w:lastRow="0" w:firstColumn="1" w:lastColumn="0" w:noHBand="0" w:noVBand="1"/>
      </w:tblPr>
      <w:tblGrid>
        <w:gridCol w:w="1660"/>
        <w:gridCol w:w="1296"/>
        <w:gridCol w:w="3303"/>
        <w:gridCol w:w="2953"/>
        <w:gridCol w:w="1123"/>
        <w:gridCol w:w="106"/>
        <w:gridCol w:w="1981"/>
        <w:gridCol w:w="1526"/>
      </w:tblGrid>
      <w:tr w:rsidR="00504259" w:rsidRPr="0090250A" w14:paraId="5F652EC9" w14:textId="77777777" w:rsidTr="00B36406">
        <w:tc>
          <w:tcPr>
            <w:tcW w:w="1668" w:type="dxa"/>
          </w:tcPr>
          <w:p w14:paraId="552AAF2F" w14:textId="77777777" w:rsidR="00504259" w:rsidRPr="007D758F" w:rsidRDefault="00504259" w:rsidP="00ED04CC">
            <w:pPr>
              <w:rPr>
                <w:b/>
                <w:sz w:val="20"/>
                <w:szCs w:val="20"/>
              </w:rPr>
            </w:pPr>
            <w:r w:rsidRPr="007D758F">
              <w:rPr>
                <w:b/>
                <w:sz w:val="20"/>
                <w:szCs w:val="20"/>
              </w:rPr>
              <w:lastRenderedPageBreak/>
              <w:t>Environmental Aspects Plant Activities and Sources of Risk</w:t>
            </w:r>
          </w:p>
        </w:tc>
        <w:tc>
          <w:tcPr>
            <w:tcW w:w="1302" w:type="dxa"/>
          </w:tcPr>
          <w:p w14:paraId="618F80D4" w14:textId="77777777" w:rsidR="00504259" w:rsidRPr="007D758F" w:rsidRDefault="00504259" w:rsidP="00ED04CC">
            <w:pPr>
              <w:rPr>
                <w:b/>
                <w:sz w:val="20"/>
                <w:szCs w:val="20"/>
              </w:rPr>
            </w:pPr>
            <w:r w:rsidRPr="007D758F">
              <w:rPr>
                <w:b/>
                <w:sz w:val="20"/>
                <w:szCs w:val="20"/>
              </w:rPr>
              <w:t>Receptors?</w:t>
            </w:r>
          </w:p>
        </w:tc>
        <w:tc>
          <w:tcPr>
            <w:tcW w:w="3374" w:type="dxa"/>
          </w:tcPr>
          <w:p w14:paraId="594E2E4A" w14:textId="77777777" w:rsidR="00504259" w:rsidRPr="007D758F" w:rsidRDefault="00504259" w:rsidP="00ED04CC">
            <w:pPr>
              <w:rPr>
                <w:b/>
                <w:sz w:val="20"/>
                <w:szCs w:val="20"/>
              </w:rPr>
            </w:pPr>
            <w:r w:rsidRPr="007D758F">
              <w:rPr>
                <w:b/>
                <w:sz w:val="20"/>
                <w:szCs w:val="20"/>
              </w:rPr>
              <w:t>Environmental Hazard Potential Pathway and Adverse Impacts</w:t>
            </w:r>
          </w:p>
        </w:tc>
        <w:tc>
          <w:tcPr>
            <w:tcW w:w="3010" w:type="dxa"/>
          </w:tcPr>
          <w:p w14:paraId="2752AE97" w14:textId="77777777" w:rsidR="00504259" w:rsidRPr="007D758F" w:rsidRDefault="00504259" w:rsidP="00ED04CC">
            <w:pPr>
              <w:rPr>
                <w:b/>
                <w:sz w:val="20"/>
                <w:szCs w:val="20"/>
              </w:rPr>
            </w:pPr>
            <w:r w:rsidRPr="007D758F">
              <w:rPr>
                <w:b/>
                <w:sz w:val="20"/>
                <w:szCs w:val="20"/>
              </w:rPr>
              <w:t xml:space="preserve">Currently Implemented </w:t>
            </w:r>
          </w:p>
          <w:p w14:paraId="2A00AB4D" w14:textId="77777777" w:rsidR="00504259" w:rsidRPr="007D758F" w:rsidRDefault="00504259" w:rsidP="00ED04CC">
            <w:pPr>
              <w:rPr>
                <w:b/>
                <w:sz w:val="20"/>
                <w:szCs w:val="20"/>
              </w:rPr>
            </w:pPr>
            <w:r w:rsidRPr="007D758F">
              <w:rPr>
                <w:b/>
                <w:sz w:val="20"/>
                <w:szCs w:val="20"/>
              </w:rPr>
              <w:t>Risk Control Measures</w:t>
            </w:r>
          </w:p>
        </w:tc>
        <w:tc>
          <w:tcPr>
            <w:tcW w:w="1134" w:type="dxa"/>
          </w:tcPr>
          <w:p w14:paraId="76B877A5" w14:textId="77777777" w:rsidR="00504259" w:rsidRPr="007D758F" w:rsidRDefault="00504259" w:rsidP="00ED04CC">
            <w:pPr>
              <w:rPr>
                <w:b/>
                <w:sz w:val="20"/>
                <w:szCs w:val="20"/>
              </w:rPr>
            </w:pPr>
            <w:proofErr w:type="spellStart"/>
            <w:r w:rsidRPr="007D758F">
              <w:rPr>
                <w:b/>
                <w:sz w:val="20"/>
                <w:szCs w:val="20"/>
              </w:rPr>
              <w:t>Conseq</w:t>
            </w:r>
            <w:proofErr w:type="spellEnd"/>
          </w:p>
          <w:p w14:paraId="1DD2EA82" w14:textId="77777777" w:rsidR="00504259" w:rsidRPr="007D758F" w:rsidRDefault="00504259" w:rsidP="00ED04CC">
            <w:pPr>
              <w:rPr>
                <w:b/>
                <w:sz w:val="20"/>
                <w:szCs w:val="20"/>
              </w:rPr>
            </w:pPr>
            <w:r w:rsidRPr="007D758F">
              <w:rPr>
                <w:b/>
                <w:sz w:val="20"/>
                <w:szCs w:val="20"/>
              </w:rPr>
              <w:t>Impact</w:t>
            </w:r>
          </w:p>
        </w:tc>
        <w:tc>
          <w:tcPr>
            <w:tcW w:w="2126" w:type="dxa"/>
            <w:gridSpan w:val="2"/>
          </w:tcPr>
          <w:p w14:paraId="3F7B308E" w14:textId="77777777" w:rsidR="00504259" w:rsidRPr="007D758F" w:rsidRDefault="00504259" w:rsidP="00ED04CC">
            <w:pPr>
              <w:rPr>
                <w:b/>
                <w:sz w:val="20"/>
                <w:szCs w:val="20"/>
              </w:rPr>
            </w:pPr>
            <w:r w:rsidRPr="007D758F">
              <w:rPr>
                <w:b/>
                <w:sz w:val="20"/>
                <w:szCs w:val="20"/>
              </w:rPr>
              <w:t>Likelihood</w:t>
            </w:r>
          </w:p>
          <w:p w14:paraId="74027B51" w14:textId="77777777" w:rsidR="00504259" w:rsidRPr="007D758F" w:rsidRDefault="00504259" w:rsidP="00ED04CC">
            <w:pPr>
              <w:rPr>
                <w:b/>
                <w:sz w:val="20"/>
                <w:szCs w:val="20"/>
              </w:rPr>
            </w:pPr>
            <w:r w:rsidRPr="007D758F">
              <w:rPr>
                <w:b/>
                <w:sz w:val="20"/>
                <w:szCs w:val="20"/>
              </w:rPr>
              <w:t>Estimate</w:t>
            </w:r>
          </w:p>
        </w:tc>
        <w:tc>
          <w:tcPr>
            <w:tcW w:w="1560" w:type="dxa"/>
          </w:tcPr>
          <w:p w14:paraId="1E41DA6C" w14:textId="77777777" w:rsidR="00504259" w:rsidRPr="007D758F" w:rsidRDefault="00504259" w:rsidP="00ED04CC">
            <w:pPr>
              <w:rPr>
                <w:b/>
                <w:sz w:val="20"/>
                <w:szCs w:val="20"/>
              </w:rPr>
            </w:pPr>
            <w:r w:rsidRPr="007D758F">
              <w:rPr>
                <w:b/>
                <w:sz w:val="20"/>
                <w:szCs w:val="20"/>
              </w:rPr>
              <w:t>Risk Level</w:t>
            </w:r>
          </w:p>
        </w:tc>
      </w:tr>
      <w:tr w:rsidR="00504259" w14:paraId="4113D9B8" w14:textId="77777777" w:rsidTr="00B36406">
        <w:tc>
          <w:tcPr>
            <w:tcW w:w="14174" w:type="dxa"/>
            <w:gridSpan w:val="8"/>
          </w:tcPr>
          <w:p w14:paraId="47C0AEC9" w14:textId="77777777" w:rsidR="00504259" w:rsidRDefault="00504259" w:rsidP="00ED04CC">
            <w:pPr>
              <w:rPr>
                <w:sz w:val="20"/>
                <w:szCs w:val="20"/>
              </w:rPr>
            </w:pPr>
            <w:r w:rsidRPr="007D758F">
              <w:rPr>
                <w:sz w:val="20"/>
                <w:szCs w:val="20"/>
              </w:rPr>
              <w:t xml:space="preserve">Item [01]. Overfilling </w:t>
            </w:r>
            <w:r>
              <w:rPr>
                <w:sz w:val="20"/>
                <w:szCs w:val="20"/>
              </w:rPr>
              <w:t>T11057 Filter Aid Tank</w:t>
            </w:r>
          </w:p>
          <w:p w14:paraId="45FE1FB9" w14:textId="77777777" w:rsidR="00504259" w:rsidRPr="007D758F" w:rsidRDefault="00504259" w:rsidP="00ED04CC">
            <w:pPr>
              <w:rPr>
                <w:sz w:val="20"/>
                <w:szCs w:val="20"/>
              </w:rPr>
            </w:pPr>
          </w:p>
        </w:tc>
      </w:tr>
      <w:tr w:rsidR="00504259" w14:paraId="08E807D7" w14:textId="77777777" w:rsidTr="00B36406">
        <w:tc>
          <w:tcPr>
            <w:tcW w:w="1668" w:type="dxa"/>
          </w:tcPr>
          <w:p w14:paraId="319435B2" w14:textId="77777777" w:rsidR="00504259" w:rsidRDefault="00504259" w:rsidP="00ED04CC"/>
        </w:tc>
        <w:tc>
          <w:tcPr>
            <w:tcW w:w="1302" w:type="dxa"/>
            <w:tcBorders>
              <w:bottom w:val="single" w:sz="4" w:space="0" w:color="auto"/>
            </w:tcBorders>
            <w:shd w:val="clear" w:color="auto" w:fill="92D050"/>
          </w:tcPr>
          <w:p w14:paraId="1DDCBCF1" w14:textId="77777777" w:rsidR="00504259" w:rsidRPr="0090250A" w:rsidRDefault="00504259" w:rsidP="00ED04CC">
            <w:pPr>
              <w:rPr>
                <w:b/>
              </w:rPr>
            </w:pPr>
            <w:r w:rsidRPr="0090250A">
              <w:rPr>
                <w:b/>
              </w:rPr>
              <w:t>Nat</w:t>
            </w:r>
          </w:p>
        </w:tc>
        <w:tc>
          <w:tcPr>
            <w:tcW w:w="3374" w:type="dxa"/>
          </w:tcPr>
          <w:p w14:paraId="384923C5" w14:textId="77777777" w:rsidR="00504259" w:rsidRPr="007D758F" w:rsidRDefault="00904A09" w:rsidP="00ED04CC">
            <w:pPr>
              <w:rPr>
                <w:sz w:val="16"/>
                <w:szCs w:val="16"/>
              </w:rPr>
            </w:pPr>
            <w:r>
              <w:rPr>
                <w:sz w:val="16"/>
                <w:szCs w:val="16"/>
              </w:rPr>
              <w:t xml:space="preserve">Interceptor Pit 1 overflow </w:t>
            </w:r>
            <w:r w:rsidR="00504259">
              <w:rPr>
                <w:sz w:val="16"/>
                <w:szCs w:val="16"/>
              </w:rPr>
              <w:t>to Springvale Drain, very minor pollution.</w:t>
            </w:r>
          </w:p>
        </w:tc>
        <w:tc>
          <w:tcPr>
            <w:tcW w:w="3010" w:type="dxa"/>
          </w:tcPr>
          <w:p w14:paraId="68EE1B93" w14:textId="77777777" w:rsidR="00504259" w:rsidRDefault="00504259" w:rsidP="00ED04CC">
            <w:pPr>
              <w:pStyle w:val="ListParagraph"/>
              <w:numPr>
                <w:ilvl w:val="0"/>
                <w:numId w:val="1"/>
              </w:numPr>
              <w:ind w:left="426"/>
              <w:rPr>
                <w:sz w:val="16"/>
                <w:szCs w:val="16"/>
              </w:rPr>
            </w:pPr>
            <w:r>
              <w:rPr>
                <w:sz w:val="16"/>
                <w:szCs w:val="16"/>
              </w:rPr>
              <w:t>DCS tank hi and hi-hi level alarms on LI11141.</w:t>
            </w:r>
          </w:p>
          <w:p w14:paraId="11A4BC88" w14:textId="77777777" w:rsidR="00504259" w:rsidRDefault="00504259" w:rsidP="00ED04CC">
            <w:pPr>
              <w:pStyle w:val="ListParagraph"/>
              <w:numPr>
                <w:ilvl w:val="0"/>
                <w:numId w:val="1"/>
              </w:numPr>
              <w:ind w:left="426"/>
              <w:rPr>
                <w:sz w:val="16"/>
                <w:szCs w:val="16"/>
              </w:rPr>
            </w:pPr>
            <w:r>
              <w:rPr>
                <w:sz w:val="16"/>
                <w:szCs w:val="16"/>
              </w:rPr>
              <w:t>Overflow to CAP bunded area, with effluent treatment downstream</w:t>
            </w:r>
          </w:p>
          <w:p w14:paraId="77E176FC" w14:textId="77777777" w:rsidR="00504259" w:rsidRPr="00535233" w:rsidRDefault="00504259" w:rsidP="00ED04CC">
            <w:pPr>
              <w:pStyle w:val="ListParagraph"/>
              <w:numPr>
                <w:ilvl w:val="0"/>
                <w:numId w:val="1"/>
              </w:numPr>
              <w:ind w:left="426"/>
              <w:rPr>
                <w:i/>
                <w:sz w:val="16"/>
                <w:szCs w:val="16"/>
              </w:rPr>
            </w:pPr>
            <w:r>
              <w:rPr>
                <w:sz w:val="16"/>
                <w:szCs w:val="16"/>
              </w:rPr>
              <w:t>Response Plan</w:t>
            </w:r>
          </w:p>
          <w:p w14:paraId="1F9E89A0" w14:textId="77777777" w:rsidR="00504259" w:rsidRPr="006E6783" w:rsidRDefault="00504259" w:rsidP="00ED04CC">
            <w:pPr>
              <w:pStyle w:val="ListParagraph"/>
              <w:spacing w:after="200" w:line="276" w:lineRule="auto"/>
              <w:ind w:left="426"/>
              <w:rPr>
                <w:color w:val="000000" w:themeColor="text1"/>
                <w:sz w:val="16"/>
                <w:szCs w:val="16"/>
              </w:rPr>
            </w:pPr>
          </w:p>
        </w:tc>
        <w:tc>
          <w:tcPr>
            <w:tcW w:w="1243" w:type="dxa"/>
            <w:gridSpan w:val="2"/>
          </w:tcPr>
          <w:p w14:paraId="20127E24" w14:textId="77777777" w:rsidR="00504259" w:rsidRPr="007D758F" w:rsidRDefault="00504259" w:rsidP="00ED04CC">
            <w:pPr>
              <w:rPr>
                <w:sz w:val="16"/>
                <w:szCs w:val="16"/>
              </w:rPr>
            </w:pPr>
            <w:r w:rsidRPr="007D758F">
              <w:rPr>
                <w:sz w:val="16"/>
                <w:szCs w:val="16"/>
              </w:rPr>
              <w:t xml:space="preserve">Category </w:t>
            </w:r>
            <w:r>
              <w:rPr>
                <w:sz w:val="16"/>
                <w:szCs w:val="16"/>
              </w:rPr>
              <w:t>1</w:t>
            </w:r>
          </w:p>
        </w:tc>
        <w:tc>
          <w:tcPr>
            <w:tcW w:w="2017" w:type="dxa"/>
          </w:tcPr>
          <w:p w14:paraId="007DFBB5" w14:textId="77777777" w:rsidR="00504259" w:rsidRPr="007D758F" w:rsidRDefault="00904A09" w:rsidP="00ED04CC">
            <w:pPr>
              <w:rPr>
                <w:sz w:val="16"/>
                <w:szCs w:val="16"/>
              </w:rPr>
            </w:pPr>
            <w:r>
              <w:rPr>
                <w:sz w:val="16"/>
                <w:szCs w:val="16"/>
              </w:rPr>
              <w:t xml:space="preserve">Very </w:t>
            </w:r>
            <w:r w:rsidR="00504259" w:rsidRPr="007D758F">
              <w:rPr>
                <w:sz w:val="16"/>
                <w:szCs w:val="16"/>
              </w:rPr>
              <w:t>Unlikely</w:t>
            </w:r>
          </w:p>
        </w:tc>
        <w:tc>
          <w:tcPr>
            <w:tcW w:w="1560" w:type="dxa"/>
          </w:tcPr>
          <w:p w14:paraId="7C2DECF2" w14:textId="77777777" w:rsidR="00504259" w:rsidRPr="007D758F" w:rsidRDefault="00504259" w:rsidP="00ED04CC">
            <w:pPr>
              <w:rPr>
                <w:sz w:val="16"/>
                <w:szCs w:val="16"/>
              </w:rPr>
            </w:pPr>
            <w:r w:rsidRPr="007D758F">
              <w:rPr>
                <w:sz w:val="16"/>
                <w:szCs w:val="16"/>
              </w:rPr>
              <w:t xml:space="preserve">Level </w:t>
            </w:r>
            <w:r>
              <w:rPr>
                <w:sz w:val="16"/>
                <w:szCs w:val="16"/>
              </w:rPr>
              <w:t>IV</w:t>
            </w:r>
          </w:p>
        </w:tc>
      </w:tr>
      <w:tr w:rsidR="00504259" w14:paraId="1799A1FD" w14:textId="77777777" w:rsidTr="00B36406">
        <w:tc>
          <w:tcPr>
            <w:tcW w:w="1668" w:type="dxa"/>
          </w:tcPr>
          <w:p w14:paraId="48816ECA" w14:textId="77777777" w:rsidR="00504259" w:rsidRDefault="00504259" w:rsidP="00ED04CC"/>
        </w:tc>
        <w:tc>
          <w:tcPr>
            <w:tcW w:w="1302" w:type="dxa"/>
            <w:tcBorders>
              <w:bottom w:val="single" w:sz="4" w:space="0" w:color="auto"/>
            </w:tcBorders>
            <w:shd w:val="clear" w:color="auto" w:fill="D99594" w:themeFill="accent2" w:themeFillTint="99"/>
          </w:tcPr>
          <w:p w14:paraId="28841141" w14:textId="77777777" w:rsidR="00504259" w:rsidRPr="0090250A" w:rsidRDefault="00504259" w:rsidP="00ED04CC">
            <w:pPr>
              <w:rPr>
                <w:b/>
              </w:rPr>
            </w:pPr>
            <w:r w:rsidRPr="0090250A">
              <w:rPr>
                <w:b/>
              </w:rPr>
              <w:t>Hum</w:t>
            </w:r>
          </w:p>
        </w:tc>
        <w:tc>
          <w:tcPr>
            <w:tcW w:w="3374" w:type="dxa"/>
          </w:tcPr>
          <w:p w14:paraId="6D96A43B" w14:textId="77777777" w:rsidR="00504259" w:rsidRPr="007D758F" w:rsidRDefault="00504259" w:rsidP="00ED04CC">
            <w:pPr>
              <w:pStyle w:val="ListParagraph"/>
              <w:ind w:left="7"/>
              <w:rPr>
                <w:sz w:val="16"/>
                <w:szCs w:val="16"/>
              </w:rPr>
            </w:pPr>
            <w:r w:rsidRPr="007D758F">
              <w:rPr>
                <w:sz w:val="16"/>
                <w:szCs w:val="16"/>
              </w:rPr>
              <w:t>People –</w:t>
            </w:r>
            <w:r>
              <w:rPr>
                <w:sz w:val="16"/>
                <w:szCs w:val="16"/>
              </w:rPr>
              <w:t xml:space="preserve"> May cause irritation to the eyes, upper respiratory system or skin.</w:t>
            </w:r>
          </w:p>
        </w:tc>
        <w:tc>
          <w:tcPr>
            <w:tcW w:w="3010" w:type="dxa"/>
          </w:tcPr>
          <w:p w14:paraId="47275F6C" w14:textId="77777777" w:rsidR="00504259" w:rsidRPr="007D758F" w:rsidRDefault="00504259" w:rsidP="00ED04CC">
            <w:pPr>
              <w:pStyle w:val="ListParagraph"/>
              <w:numPr>
                <w:ilvl w:val="0"/>
                <w:numId w:val="1"/>
              </w:numPr>
              <w:ind w:left="426"/>
              <w:rPr>
                <w:sz w:val="16"/>
                <w:szCs w:val="16"/>
              </w:rPr>
            </w:pPr>
            <w:r w:rsidRPr="007D758F">
              <w:rPr>
                <w:sz w:val="16"/>
                <w:szCs w:val="16"/>
              </w:rPr>
              <w:t>As for “Nat”</w:t>
            </w:r>
          </w:p>
          <w:p w14:paraId="4C8492F7" w14:textId="77777777" w:rsidR="00504259" w:rsidRDefault="00504259"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506FAAE" w14:textId="77777777" w:rsidR="00504259" w:rsidRPr="007D758F" w:rsidRDefault="00504259" w:rsidP="00ED04CC">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47CB9CBC" w14:textId="77777777" w:rsidR="00504259" w:rsidRPr="007D758F" w:rsidRDefault="00504259" w:rsidP="00ED04CC">
            <w:pPr>
              <w:rPr>
                <w:sz w:val="16"/>
                <w:szCs w:val="16"/>
              </w:rPr>
            </w:pPr>
            <w:r w:rsidRPr="007D758F">
              <w:rPr>
                <w:sz w:val="16"/>
                <w:szCs w:val="16"/>
              </w:rPr>
              <w:t xml:space="preserve">Category </w:t>
            </w:r>
            <w:r>
              <w:rPr>
                <w:sz w:val="16"/>
                <w:szCs w:val="16"/>
              </w:rPr>
              <w:t>1</w:t>
            </w:r>
          </w:p>
        </w:tc>
        <w:tc>
          <w:tcPr>
            <w:tcW w:w="2017" w:type="dxa"/>
          </w:tcPr>
          <w:p w14:paraId="6948A2A0" w14:textId="77777777" w:rsidR="00504259" w:rsidRPr="007D758F" w:rsidRDefault="00504259" w:rsidP="00ED04CC">
            <w:pPr>
              <w:rPr>
                <w:sz w:val="16"/>
                <w:szCs w:val="16"/>
              </w:rPr>
            </w:pPr>
            <w:r w:rsidRPr="007D758F">
              <w:rPr>
                <w:sz w:val="16"/>
                <w:szCs w:val="16"/>
              </w:rPr>
              <w:t>Unlikely</w:t>
            </w:r>
          </w:p>
        </w:tc>
        <w:tc>
          <w:tcPr>
            <w:tcW w:w="1560" w:type="dxa"/>
          </w:tcPr>
          <w:p w14:paraId="2293B529" w14:textId="77777777" w:rsidR="00504259" w:rsidRPr="007D758F" w:rsidRDefault="00504259" w:rsidP="00ED04CC">
            <w:pPr>
              <w:rPr>
                <w:sz w:val="16"/>
                <w:szCs w:val="16"/>
              </w:rPr>
            </w:pPr>
            <w:r w:rsidRPr="007D758F">
              <w:rPr>
                <w:sz w:val="16"/>
                <w:szCs w:val="16"/>
              </w:rPr>
              <w:t xml:space="preserve">Level </w:t>
            </w:r>
            <w:r>
              <w:rPr>
                <w:sz w:val="16"/>
                <w:szCs w:val="16"/>
              </w:rPr>
              <w:t>IV</w:t>
            </w:r>
          </w:p>
        </w:tc>
      </w:tr>
      <w:tr w:rsidR="00504259" w:rsidRPr="007D758F" w14:paraId="249479C7" w14:textId="77777777" w:rsidTr="00B36406">
        <w:tc>
          <w:tcPr>
            <w:tcW w:w="14174" w:type="dxa"/>
            <w:gridSpan w:val="8"/>
          </w:tcPr>
          <w:p w14:paraId="7BE8344F" w14:textId="77777777" w:rsidR="00504259" w:rsidRDefault="00504259" w:rsidP="00ED04CC">
            <w:pPr>
              <w:rPr>
                <w:sz w:val="20"/>
                <w:szCs w:val="20"/>
              </w:rPr>
            </w:pPr>
            <w:r w:rsidRPr="007D758F">
              <w:rPr>
                <w:sz w:val="20"/>
                <w:szCs w:val="20"/>
              </w:rPr>
              <w:t>Item [0</w:t>
            </w:r>
            <w:r>
              <w:rPr>
                <w:sz w:val="20"/>
                <w:szCs w:val="20"/>
              </w:rPr>
              <w:t>2</w:t>
            </w:r>
            <w:r w:rsidRPr="007D758F">
              <w:rPr>
                <w:sz w:val="20"/>
                <w:szCs w:val="20"/>
              </w:rPr>
              <w:t>]. Overfilling</w:t>
            </w:r>
            <w:r>
              <w:rPr>
                <w:sz w:val="20"/>
                <w:szCs w:val="20"/>
              </w:rPr>
              <w:t xml:space="preserve"> T11060</w:t>
            </w:r>
            <w:r w:rsidRPr="007D758F">
              <w:rPr>
                <w:sz w:val="20"/>
                <w:szCs w:val="20"/>
              </w:rPr>
              <w:t xml:space="preserve"> </w:t>
            </w:r>
            <w:r>
              <w:rPr>
                <w:sz w:val="20"/>
                <w:szCs w:val="20"/>
              </w:rPr>
              <w:t>Pre-Coat Tank</w:t>
            </w:r>
          </w:p>
          <w:p w14:paraId="162BACE5" w14:textId="77777777" w:rsidR="00504259" w:rsidRPr="007D758F" w:rsidRDefault="00504259" w:rsidP="00ED04CC">
            <w:pPr>
              <w:rPr>
                <w:sz w:val="20"/>
                <w:szCs w:val="20"/>
              </w:rPr>
            </w:pPr>
          </w:p>
        </w:tc>
      </w:tr>
      <w:tr w:rsidR="00504259" w:rsidRPr="007D758F" w14:paraId="581619AC" w14:textId="77777777" w:rsidTr="00B36406">
        <w:tc>
          <w:tcPr>
            <w:tcW w:w="1668" w:type="dxa"/>
          </w:tcPr>
          <w:p w14:paraId="6F107DB0" w14:textId="77777777" w:rsidR="00504259" w:rsidRDefault="00504259" w:rsidP="00ED04CC"/>
        </w:tc>
        <w:tc>
          <w:tcPr>
            <w:tcW w:w="1302" w:type="dxa"/>
            <w:tcBorders>
              <w:bottom w:val="single" w:sz="4" w:space="0" w:color="auto"/>
            </w:tcBorders>
            <w:shd w:val="clear" w:color="auto" w:fill="92D050"/>
          </w:tcPr>
          <w:p w14:paraId="66B2C431" w14:textId="77777777" w:rsidR="00504259" w:rsidRPr="0090250A" w:rsidRDefault="00504259" w:rsidP="00ED04CC">
            <w:pPr>
              <w:rPr>
                <w:b/>
              </w:rPr>
            </w:pPr>
            <w:r w:rsidRPr="0090250A">
              <w:rPr>
                <w:b/>
              </w:rPr>
              <w:t>Nat</w:t>
            </w:r>
          </w:p>
        </w:tc>
        <w:tc>
          <w:tcPr>
            <w:tcW w:w="3374" w:type="dxa"/>
          </w:tcPr>
          <w:p w14:paraId="731D845C" w14:textId="77777777" w:rsidR="00504259" w:rsidRPr="007D758F" w:rsidRDefault="00904A09" w:rsidP="00ED04CC">
            <w:pPr>
              <w:rPr>
                <w:sz w:val="16"/>
                <w:szCs w:val="16"/>
              </w:rPr>
            </w:pPr>
            <w:r>
              <w:rPr>
                <w:sz w:val="16"/>
                <w:szCs w:val="16"/>
              </w:rPr>
              <w:t xml:space="preserve">Interceptor Pit 1 overflow </w:t>
            </w:r>
            <w:r w:rsidR="005A7D5A">
              <w:rPr>
                <w:sz w:val="16"/>
                <w:szCs w:val="16"/>
              </w:rPr>
              <w:t>to Springvale Drain, very minor pollution.</w:t>
            </w:r>
          </w:p>
        </w:tc>
        <w:tc>
          <w:tcPr>
            <w:tcW w:w="3010" w:type="dxa"/>
          </w:tcPr>
          <w:p w14:paraId="4E6BA13A" w14:textId="77777777" w:rsidR="00504259" w:rsidRDefault="00504259" w:rsidP="00ED04CC">
            <w:pPr>
              <w:pStyle w:val="ListParagraph"/>
              <w:numPr>
                <w:ilvl w:val="0"/>
                <w:numId w:val="1"/>
              </w:numPr>
              <w:ind w:left="426"/>
              <w:rPr>
                <w:sz w:val="16"/>
                <w:szCs w:val="16"/>
              </w:rPr>
            </w:pPr>
            <w:r>
              <w:rPr>
                <w:sz w:val="16"/>
                <w:szCs w:val="16"/>
              </w:rPr>
              <w:t>DCS tank hi and hi-hi level alarms on LI11142.</w:t>
            </w:r>
          </w:p>
          <w:p w14:paraId="121505D1" w14:textId="77777777" w:rsidR="00504259" w:rsidRDefault="00504259" w:rsidP="00ED04CC">
            <w:pPr>
              <w:pStyle w:val="ListParagraph"/>
              <w:numPr>
                <w:ilvl w:val="0"/>
                <w:numId w:val="1"/>
              </w:numPr>
              <w:ind w:left="426"/>
              <w:rPr>
                <w:sz w:val="16"/>
                <w:szCs w:val="16"/>
              </w:rPr>
            </w:pPr>
            <w:r>
              <w:rPr>
                <w:sz w:val="16"/>
                <w:szCs w:val="16"/>
              </w:rPr>
              <w:t>Overflow to alkaline trench, with effluent treatment downstream</w:t>
            </w:r>
          </w:p>
          <w:p w14:paraId="4B8CCAF0" w14:textId="77777777" w:rsidR="00504259" w:rsidRPr="00535233" w:rsidRDefault="00504259" w:rsidP="00ED04CC">
            <w:pPr>
              <w:pStyle w:val="ListParagraph"/>
              <w:numPr>
                <w:ilvl w:val="0"/>
                <w:numId w:val="1"/>
              </w:numPr>
              <w:ind w:left="426"/>
              <w:rPr>
                <w:i/>
                <w:sz w:val="16"/>
                <w:szCs w:val="16"/>
              </w:rPr>
            </w:pPr>
            <w:r>
              <w:rPr>
                <w:sz w:val="16"/>
                <w:szCs w:val="16"/>
              </w:rPr>
              <w:t>Response Plan</w:t>
            </w:r>
          </w:p>
          <w:p w14:paraId="735232E0" w14:textId="77777777" w:rsidR="00504259" w:rsidRPr="006E6783" w:rsidRDefault="00504259" w:rsidP="00ED04CC">
            <w:pPr>
              <w:pStyle w:val="ListParagraph"/>
              <w:spacing w:after="200" w:line="276" w:lineRule="auto"/>
              <w:ind w:left="426"/>
              <w:rPr>
                <w:color w:val="000000" w:themeColor="text1"/>
                <w:sz w:val="16"/>
                <w:szCs w:val="16"/>
              </w:rPr>
            </w:pPr>
          </w:p>
        </w:tc>
        <w:tc>
          <w:tcPr>
            <w:tcW w:w="1243" w:type="dxa"/>
            <w:gridSpan w:val="2"/>
          </w:tcPr>
          <w:p w14:paraId="3376A579" w14:textId="77777777" w:rsidR="00504259" w:rsidRPr="007D758F" w:rsidRDefault="00504259" w:rsidP="00ED04CC">
            <w:pPr>
              <w:rPr>
                <w:sz w:val="16"/>
                <w:szCs w:val="16"/>
              </w:rPr>
            </w:pPr>
            <w:r w:rsidRPr="007D758F">
              <w:rPr>
                <w:sz w:val="16"/>
                <w:szCs w:val="16"/>
              </w:rPr>
              <w:t xml:space="preserve">Category </w:t>
            </w:r>
            <w:r>
              <w:rPr>
                <w:sz w:val="16"/>
                <w:szCs w:val="16"/>
              </w:rPr>
              <w:t>1</w:t>
            </w:r>
          </w:p>
        </w:tc>
        <w:tc>
          <w:tcPr>
            <w:tcW w:w="2017" w:type="dxa"/>
          </w:tcPr>
          <w:p w14:paraId="69B6F496" w14:textId="77777777" w:rsidR="00504259" w:rsidRPr="007D758F" w:rsidRDefault="00904A09" w:rsidP="00ED04CC">
            <w:pPr>
              <w:rPr>
                <w:sz w:val="16"/>
                <w:szCs w:val="16"/>
              </w:rPr>
            </w:pPr>
            <w:r>
              <w:rPr>
                <w:sz w:val="16"/>
                <w:szCs w:val="16"/>
              </w:rPr>
              <w:t>Very</w:t>
            </w:r>
            <w:r w:rsidR="00504259">
              <w:rPr>
                <w:sz w:val="16"/>
                <w:szCs w:val="16"/>
              </w:rPr>
              <w:t xml:space="preserve"> </w:t>
            </w:r>
            <w:r w:rsidR="00504259" w:rsidRPr="007D758F">
              <w:rPr>
                <w:sz w:val="16"/>
                <w:szCs w:val="16"/>
              </w:rPr>
              <w:t>Unlikely</w:t>
            </w:r>
          </w:p>
        </w:tc>
        <w:tc>
          <w:tcPr>
            <w:tcW w:w="1560" w:type="dxa"/>
          </w:tcPr>
          <w:p w14:paraId="2AD21255" w14:textId="77777777" w:rsidR="00504259" w:rsidRPr="007D758F" w:rsidRDefault="00504259" w:rsidP="00ED04CC">
            <w:pPr>
              <w:rPr>
                <w:sz w:val="16"/>
                <w:szCs w:val="16"/>
              </w:rPr>
            </w:pPr>
            <w:r w:rsidRPr="007D758F">
              <w:rPr>
                <w:sz w:val="16"/>
                <w:szCs w:val="16"/>
              </w:rPr>
              <w:t xml:space="preserve">Level </w:t>
            </w:r>
            <w:r>
              <w:rPr>
                <w:sz w:val="16"/>
                <w:szCs w:val="16"/>
              </w:rPr>
              <w:t>IV</w:t>
            </w:r>
          </w:p>
        </w:tc>
      </w:tr>
      <w:tr w:rsidR="00504259" w:rsidRPr="007D758F" w14:paraId="0F2AAFBB" w14:textId="77777777" w:rsidTr="00B36406">
        <w:tc>
          <w:tcPr>
            <w:tcW w:w="1668" w:type="dxa"/>
          </w:tcPr>
          <w:p w14:paraId="62E3D0AC" w14:textId="77777777" w:rsidR="00504259" w:rsidRDefault="00504259" w:rsidP="00ED04CC"/>
        </w:tc>
        <w:tc>
          <w:tcPr>
            <w:tcW w:w="1302" w:type="dxa"/>
            <w:tcBorders>
              <w:bottom w:val="single" w:sz="4" w:space="0" w:color="auto"/>
            </w:tcBorders>
            <w:shd w:val="clear" w:color="auto" w:fill="D99594" w:themeFill="accent2" w:themeFillTint="99"/>
          </w:tcPr>
          <w:p w14:paraId="58C9339E" w14:textId="77777777" w:rsidR="00504259" w:rsidRPr="0090250A" w:rsidRDefault="00504259" w:rsidP="00ED04CC">
            <w:pPr>
              <w:rPr>
                <w:b/>
              </w:rPr>
            </w:pPr>
            <w:r w:rsidRPr="0090250A">
              <w:rPr>
                <w:b/>
              </w:rPr>
              <w:t>Hum</w:t>
            </w:r>
          </w:p>
        </w:tc>
        <w:tc>
          <w:tcPr>
            <w:tcW w:w="3374" w:type="dxa"/>
          </w:tcPr>
          <w:p w14:paraId="39CE2C22" w14:textId="77777777" w:rsidR="00504259" w:rsidRPr="007D758F" w:rsidRDefault="00504259" w:rsidP="00ED04CC">
            <w:pPr>
              <w:pStyle w:val="ListParagraph"/>
              <w:ind w:left="7"/>
              <w:rPr>
                <w:sz w:val="16"/>
                <w:szCs w:val="16"/>
              </w:rPr>
            </w:pPr>
            <w:r w:rsidRPr="007D758F">
              <w:rPr>
                <w:sz w:val="16"/>
                <w:szCs w:val="16"/>
              </w:rPr>
              <w:t>People –</w:t>
            </w:r>
            <w:r>
              <w:rPr>
                <w:sz w:val="16"/>
                <w:szCs w:val="16"/>
              </w:rPr>
              <w:t xml:space="preserve"> May cause irritation to the eyes, upper respiratory system or skin.</w:t>
            </w:r>
          </w:p>
        </w:tc>
        <w:tc>
          <w:tcPr>
            <w:tcW w:w="3010" w:type="dxa"/>
          </w:tcPr>
          <w:p w14:paraId="357FF83B" w14:textId="77777777" w:rsidR="00504259" w:rsidRPr="007D758F" w:rsidRDefault="00504259" w:rsidP="00ED04CC">
            <w:pPr>
              <w:pStyle w:val="ListParagraph"/>
              <w:numPr>
                <w:ilvl w:val="0"/>
                <w:numId w:val="1"/>
              </w:numPr>
              <w:ind w:left="426"/>
              <w:rPr>
                <w:sz w:val="16"/>
                <w:szCs w:val="16"/>
              </w:rPr>
            </w:pPr>
            <w:r w:rsidRPr="007D758F">
              <w:rPr>
                <w:sz w:val="16"/>
                <w:szCs w:val="16"/>
              </w:rPr>
              <w:t>As for “Nat”</w:t>
            </w:r>
          </w:p>
          <w:p w14:paraId="0962CE26" w14:textId="77777777" w:rsidR="00504259" w:rsidRDefault="00504259"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2E8B2BB2" w14:textId="77777777" w:rsidR="00504259" w:rsidRPr="007D758F" w:rsidRDefault="00504259" w:rsidP="00ED04CC">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2C1825BB" w14:textId="77777777" w:rsidR="00504259" w:rsidRPr="007D758F" w:rsidRDefault="00504259" w:rsidP="00ED04CC">
            <w:pPr>
              <w:rPr>
                <w:sz w:val="16"/>
                <w:szCs w:val="16"/>
              </w:rPr>
            </w:pPr>
            <w:r w:rsidRPr="007D758F">
              <w:rPr>
                <w:sz w:val="16"/>
                <w:szCs w:val="16"/>
              </w:rPr>
              <w:t xml:space="preserve">Category </w:t>
            </w:r>
            <w:r>
              <w:rPr>
                <w:sz w:val="16"/>
                <w:szCs w:val="16"/>
              </w:rPr>
              <w:t>1</w:t>
            </w:r>
          </w:p>
        </w:tc>
        <w:tc>
          <w:tcPr>
            <w:tcW w:w="2017" w:type="dxa"/>
          </w:tcPr>
          <w:p w14:paraId="356C3726" w14:textId="77777777" w:rsidR="00504259" w:rsidRPr="007D758F" w:rsidRDefault="00504259" w:rsidP="00ED04CC">
            <w:pPr>
              <w:rPr>
                <w:sz w:val="16"/>
                <w:szCs w:val="16"/>
              </w:rPr>
            </w:pPr>
            <w:r w:rsidRPr="007D758F">
              <w:rPr>
                <w:sz w:val="16"/>
                <w:szCs w:val="16"/>
              </w:rPr>
              <w:t>Unlikely</w:t>
            </w:r>
          </w:p>
        </w:tc>
        <w:tc>
          <w:tcPr>
            <w:tcW w:w="1560" w:type="dxa"/>
          </w:tcPr>
          <w:p w14:paraId="138C79D6" w14:textId="77777777" w:rsidR="00504259" w:rsidRPr="007D758F" w:rsidRDefault="00504259" w:rsidP="00ED04CC">
            <w:pPr>
              <w:rPr>
                <w:sz w:val="16"/>
                <w:szCs w:val="16"/>
              </w:rPr>
            </w:pPr>
            <w:r w:rsidRPr="007D758F">
              <w:rPr>
                <w:sz w:val="16"/>
                <w:szCs w:val="16"/>
              </w:rPr>
              <w:t xml:space="preserve">Level </w:t>
            </w:r>
            <w:r>
              <w:rPr>
                <w:sz w:val="16"/>
                <w:szCs w:val="16"/>
              </w:rPr>
              <w:t>IV</w:t>
            </w:r>
          </w:p>
        </w:tc>
      </w:tr>
      <w:tr w:rsidR="00504259" w:rsidRPr="007D758F" w14:paraId="03223227" w14:textId="77777777" w:rsidTr="00B36406">
        <w:tc>
          <w:tcPr>
            <w:tcW w:w="14174" w:type="dxa"/>
            <w:gridSpan w:val="8"/>
          </w:tcPr>
          <w:p w14:paraId="73A45A1E" w14:textId="77777777" w:rsidR="00504259" w:rsidRPr="007D758F" w:rsidRDefault="00504259" w:rsidP="00ED04CC">
            <w:pPr>
              <w:rPr>
                <w:sz w:val="20"/>
                <w:szCs w:val="20"/>
              </w:rPr>
            </w:pPr>
            <w:r w:rsidRPr="007D758F">
              <w:rPr>
                <w:sz w:val="20"/>
                <w:szCs w:val="20"/>
              </w:rPr>
              <w:t>Item [0</w:t>
            </w:r>
            <w:r>
              <w:rPr>
                <w:sz w:val="20"/>
                <w:szCs w:val="20"/>
              </w:rPr>
              <w:t>3</w:t>
            </w:r>
            <w:r w:rsidRPr="007D758F">
              <w:rPr>
                <w:sz w:val="20"/>
                <w:szCs w:val="20"/>
              </w:rPr>
              <w:t xml:space="preserve">]. </w:t>
            </w:r>
            <w:r>
              <w:rPr>
                <w:sz w:val="20"/>
                <w:szCs w:val="20"/>
              </w:rPr>
              <w:t>Mechanical Failure of Filter Aid Tank or Pre-Coat Tank</w:t>
            </w:r>
          </w:p>
        </w:tc>
      </w:tr>
      <w:tr w:rsidR="00504259" w:rsidRPr="007D758F" w14:paraId="07554699" w14:textId="77777777" w:rsidTr="00B36406">
        <w:tc>
          <w:tcPr>
            <w:tcW w:w="1668" w:type="dxa"/>
          </w:tcPr>
          <w:p w14:paraId="51EAC261" w14:textId="77777777" w:rsidR="00504259" w:rsidRDefault="00504259" w:rsidP="00ED04CC"/>
        </w:tc>
        <w:tc>
          <w:tcPr>
            <w:tcW w:w="1302" w:type="dxa"/>
            <w:tcBorders>
              <w:bottom w:val="single" w:sz="4" w:space="0" w:color="auto"/>
            </w:tcBorders>
            <w:shd w:val="clear" w:color="auto" w:fill="92D050"/>
          </w:tcPr>
          <w:p w14:paraId="362FF6A2" w14:textId="77777777" w:rsidR="00504259" w:rsidRPr="0090250A" w:rsidRDefault="00504259" w:rsidP="00ED04CC">
            <w:pPr>
              <w:rPr>
                <w:b/>
              </w:rPr>
            </w:pPr>
            <w:r w:rsidRPr="0090250A">
              <w:rPr>
                <w:b/>
              </w:rPr>
              <w:t>Nat</w:t>
            </w:r>
          </w:p>
        </w:tc>
        <w:tc>
          <w:tcPr>
            <w:tcW w:w="3374" w:type="dxa"/>
          </w:tcPr>
          <w:p w14:paraId="691564D7" w14:textId="77777777" w:rsidR="00504259" w:rsidRPr="007D758F" w:rsidRDefault="00904A09" w:rsidP="00ED04CC">
            <w:pPr>
              <w:rPr>
                <w:sz w:val="16"/>
                <w:szCs w:val="16"/>
              </w:rPr>
            </w:pPr>
            <w:r>
              <w:rPr>
                <w:sz w:val="16"/>
                <w:szCs w:val="16"/>
              </w:rPr>
              <w:t xml:space="preserve">Interceptor Pit 1 overflow </w:t>
            </w:r>
            <w:r w:rsidR="005A7D5A">
              <w:rPr>
                <w:sz w:val="16"/>
                <w:szCs w:val="16"/>
              </w:rPr>
              <w:t>to Springvale Drain, very minor pollution.</w:t>
            </w:r>
          </w:p>
        </w:tc>
        <w:tc>
          <w:tcPr>
            <w:tcW w:w="3010" w:type="dxa"/>
          </w:tcPr>
          <w:p w14:paraId="74CA6A96" w14:textId="77777777" w:rsidR="00504259" w:rsidRPr="006E6783" w:rsidRDefault="00684489" w:rsidP="00ED04CC">
            <w:pPr>
              <w:pStyle w:val="ListParagraph"/>
              <w:numPr>
                <w:ilvl w:val="0"/>
                <w:numId w:val="1"/>
              </w:numPr>
              <w:ind w:left="426"/>
              <w:rPr>
                <w:sz w:val="16"/>
                <w:szCs w:val="16"/>
              </w:rPr>
            </w:pPr>
            <w:r>
              <w:rPr>
                <w:sz w:val="16"/>
                <w:szCs w:val="16"/>
              </w:rPr>
              <w:t>Info</w:t>
            </w:r>
            <w:r w:rsidR="00904A09">
              <w:rPr>
                <w:sz w:val="16"/>
                <w:szCs w:val="16"/>
              </w:rPr>
              <w:t>r</w:t>
            </w:r>
            <w:r>
              <w:rPr>
                <w:sz w:val="16"/>
                <w:szCs w:val="16"/>
              </w:rPr>
              <w:t>mal</w:t>
            </w:r>
            <w:r w:rsidR="00504259" w:rsidRPr="006E6783">
              <w:rPr>
                <w:sz w:val="16"/>
                <w:szCs w:val="16"/>
              </w:rPr>
              <w:t xml:space="preserve"> regular checks on external condition</w:t>
            </w:r>
          </w:p>
          <w:p w14:paraId="1467FE92" w14:textId="77777777" w:rsidR="00504259" w:rsidRPr="006E6783" w:rsidRDefault="00504259" w:rsidP="00ED04CC">
            <w:pPr>
              <w:pStyle w:val="ListParagraph"/>
              <w:numPr>
                <w:ilvl w:val="0"/>
                <w:numId w:val="1"/>
              </w:numPr>
              <w:ind w:left="426"/>
              <w:rPr>
                <w:sz w:val="16"/>
                <w:szCs w:val="16"/>
              </w:rPr>
            </w:pPr>
            <w:r w:rsidRPr="006E6783">
              <w:rPr>
                <w:sz w:val="16"/>
                <w:szCs w:val="16"/>
              </w:rPr>
              <w:t>Correct material and thickness specification</w:t>
            </w:r>
          </w:p>
          <w:p w14:paraId="749DE71A" w14:textId="77777777" w:rsidR="00504259" w:rsidRDefault="00504259" w:rsidP="00ED04CC">
            <w:pPr>
              <w:pStyle w:val="ListParagraph"/>
              <w:numPr>
                <w:ilvl w:val="0"/>
                <w:numId w:val="1"/>
              </w:numPr>
              <w:ind w:left="426"/>
              <w:rPr>
                <w:sz w:val="16"/>
                <w:szCs w:val="16"/>
              </w:rPr>
            </w:pPr>
            <w:r>
              <w:rPr>
                <w:sz w:val="16"/>
                <w:szCs w:val="16"/>
              </w:rPr>
              <w:t>Tanks and vessels protected by bund walls</w:t>
            </w:r>
          </w:p>
          <w:p w14:paraId="68B7B5E5" w14:textId="77777777" w:rsidR="00504259" w:rsidRDefault="00504259" w:rsidP="00ED04CC">
            <w:pPr>
              <w:pStyle w:val="ListParagraph"/>
              <w:numPr>
                <w:ilvl w:val="0"/>
                <w:numId w:val="1"/>
              </w:numPr>
              <w:ind w:left="426"/>
              <w:rPr>
                <w:sz w:val="16"/>
                <w:szCs w:val="16"/>
              </w:rPr>
            </w:pPr>
            <w:r w:rsidRPr="00FB5416">
              <w:rPr>
                <w:sz w:val="16"/>
                <w:szCs w:val="16"/>
              </w:rPr>
              <w:t xml:space="preserve">Pressure and vacuum relief to atmosphere </w:t>
            </w:r>
            <w:r>
              <w:rPr>
                <w:sz w:val="16"/>
                <w:szCs w:val="16"/>
              </w:rPr>
              <w:t>on both tanks.</w:t>
            </w:r>
          </w:p>
          <w:p w14:paraId="6ACA104B" w14:textId="77777777" w:rsidR="00504259" w:rsidRPr="00FB5416" w:rsidRDefault="00504259" w:rsidP="00ED04CC">
            <w:pPr>
              <w:pStyle w:val="ListParagraph"/>
              <w:numPr>
                <w:ilvl w:val="0"/>
                <w:numId w:val="1"/>
              </w:numPr>
              <w:ind w:left="426"/>
              <w:rPr>
                <w:sz w:val="16"/>
                <w:szCs w:val="16"/>
              </w:rPr>
            </w:pPr>
            <w:r>
              <w:rPr>
                <w:sz w:val="16"/>
                <w:szCs w:val="16"/>
              </w:rPr>
              <w:t>Filter Aid Tank</w:t>
            </w:r>
            <w:r w:rsidRPr="00FB5416">
              <w:rPr>
                <w:sz w:val="16"/>
                <w:szCs w:val="16"/>
              </w:rPr>
              <w:t xml:space="preserve"> lo and lo-lo level</w:t>
            </w:r>
            <w:r>
              <w:rPr>
                <w:sz w:val="16"/>
                <w:szCs w:val="16"/>
              </w:rPr>
              <w:t xml:space="preserve"> on LI11141.</w:t>
            </w:r>
          </w:p>
          <w:p w14:paraId="64E001FC" w14:textId="77777777" w:rsidR="00504259" w:rsidRPr="008A5B7E" w:rsidRDefault="00504259" w:rsidP="00ED04CC">
            <w:pPr>
              <w:pStyle w:val="ListParagraph"/>
              <w:numPr>
                <w:ilvl w:val="0"/>
                <w:numId w:val="1"/>
              </w:numPr>
              <w:ind w:left="426"/>
              <w:rPr>
                <w:sz w:val="16"/>
                <w:szCs w:val="16"/>
              </w:rPr>
            </w:pPr>
            <w:r>
              <w:rPr>
                <w:sz w:val="16"/>
                <w:szCs w:val="16"/>
              </w:rPr>
              <w:t>Pre-Coat Tank</w:t>
            </w:r>
            <w:r w:rsidRPr="008A5B7E">
              <w:rPr>
                <w:sz w:val="16"/>
                <w:szCs w:val="16"/>
              </w:rPr>
              <w:t xml:space="preserve"> </w:t>
            </w:r>
            <w:r>
              <w:rPr>
                <w:sz w:val="16"/>
                <w:szCs w:val="16"/>
              </w:rPr>
              <w:t>lo and lo-lo</w:t>
            </w:r>
            <w:r w:rsidRPr="008A5B7E">
              <w:rPr>
                <w:sz w:val="16"/>
                <w:szCs w:val="16"/>
              </w:rPr>
              <w:t xml:space="preserve"> level</w:t>
            </w:r>
            <w:r>
              <w:rPr>
                <w:sz w:val="16"/>
                <w:szCs w:val="16"/>
              </w:rPr>
              <w:t xml:space="preserve"> on LI11142.</w:t>
            </w:r>
          </w:p>
          <w:p w14:paraId="00B8FA64" w14:textId="77777777" w:rsidR="00504259" w:rsidRPr="00B34CC9" w:rsidRDefault="00504259" w:rsidP="00ED04CC">
            <w:pPr>
              <w:pStyle w:val="ListParagraph"/>
              <w:numPr>
                <w:ilvl w:val="0"/>
                <w:numId w:val="1"/>
              </w:numPr>
              <w:ind w:left="426"/>
              <w:rPr>
                <w:sz w:val="16"/>
                <w:szCs w:val="16"/>
              </w:rPr>
            </w:pPr>
            <w:r>
              <w:rPr>
                <w:sz w:val="16"/>
                <w:szCs w:val="16"/>
              </w:rPr>
              <w:lastRenderedPageBreak/>
              <w:t xml:space="preserve">Bund capacity is </w:t>
            </w:r>
            <w:r w:rsidRPr="00EF0E51">
              <w:rPr>
                <w:sz w:val="16"/>
                <w:szCs w:val="16"/>
              </w:rPr>
              <w:t xml:space="preserve">110% of largest tank or vessel </w:t>
            </w:r>
          </w:p>
          <w:p w14:paraId="536A79A3" w14:textId="77777777" w:rsidR="00504259" w:rsidRPr="00B34CC9" w:rsidRDefault="00504259" w:rsidP="00ED04CC">
            <w:pPr>
              <w:pStyle w:val="ListParagraph"/>
              <w:numPr>
                <w:ilvl w:val="0"/>
                <w:numId w:val="1"/>
              </w:numPr>
              <w:ind w:left="426"/>
              <w:rPr>
                <w:sz w:val="16"/>
                <w:szCs w:val="16"/>
              </w:rPr>
            </w:pPr>
            <w:r>
              <w:rPr>
                <w:sz w:val="16"/>
                <w:szCs w:val="16"/>
              </w:rPr>
              <w:t>Loss of containment drains to Alkaline Effluent Sump</w:t>
            </w:r>
          </w:p>
          <w:p w14:paraId="36C93B9B" w14:textId="77777777" w:rsidR="00504259" w:rsidRDefault="00504259" w:rsidP="00ED04CC">
            <w:pPr>
              <w:pStyle w:val="ListParagraph"/>
              <w:numPr>
                <w:ilvl w:val="0"/>
                <w:numId w:val="1"/>
              </w:numPr>
              <w:ind w:left="426"/>
              <w:rPr>
                <w:sz w:val="16"/>
                <w:szCs w:val="16"/>
              </w:rPr>
            </w:pPr>
            <w:r>
              <w:rPr>
                <w:sz w:val="16"/>
                <w:szCs w:val="16"/>
              </w:rPr>
              <w:t>Weeping solution may be detectable.</w:t>
            </w:r>
          </w:p>
          <w:p w14:paraId="610082FF" w14:textId="77777777" w:rsidR="00504259" w:rsidRDefault="00504259" w:rsidP="00ED04CC">
            <w:pPr>
              <w:pStyle w:val="ListParagraph"/>
              <w:numPr>
                <w:ilvl w:val="0"/>
                <w:numId w:val="1"/>
              </w:numPr>
              <w:ind w:left="426"/>
              <w:rPr>
                <w:sz w:val="16"/>
                <w:szCs w:val="16"/>
              </w:rPr>
            </w:pPr>
            <w:r>
              <w:rPr>
                <w:sz w:val="16"/>
                <w:szCs w:val="16"/>
              </w:rPr>
              <w:t xml:space="preserve">Alkaline Effluent Pit level alarm LAHH18521 </w:t>
            </w:r>
          </w:p>
          <w:p w14:paraId="6BAE5ABC" w14:textId="77777777" w:rsidR="00504259" w:rsidRPr="00535233" w:rsidRDefault="00504259" w:rsidP="00ED04CC">
            <w:pPr>
              <w:pStyle w:val="ListParagraph"/>
              <w:numPr>
                <w:ilvl w:val="0"/>
                <w:numId w:val="1"/>
              </w:numPr>
              <w:ind w:left="426"/>
              <w:rPr>
                <w:i/>
                <w:sz w:val="16"/>
                <w:szCs w:val="16"/>
              </w:rPr>
            </w:pPr>
            <w:r>
              <w:rPr>
                <w:sz w:val="16"/>
                <w:szCs w:val="16"/>
              </w:rPr>
              <w:t>Response Plan</w:t>
            </w:r>
          </w:p>
          <w:p w14:paraId="1ADBBFEE" w14:textId="77777777" w:rsidR="00504259" w:rsidRPr="006E6783" w:rsidRDefault="00504259" w:rsidP="00ED04CC">
            <w:pPr>
              <w:pStyle w:val="ListParagraph"/>
              <w:spacing w:after="200" w:line="276" w:lineRule="auto"/>
              <w:ind w:left="426"/>
              <w:rPr>
                <w:color w:val="000000" w:themeColor="text1"/>
                <w:sz w:val="16"/>
                <w:szCs w:val="16"/>
              </w:rPr>
            </w:pPr>
          </w:p>
        </w:tc>
        <w:tc>
          <w:tcPr>
            <w:tcW w:w="1243" w:type="dxa"/>
            <w:gridSpan w:val="2"/>
          </w:tcPr>
          <w:p w14:paraId="7B5EDB02" w14:textId="77777777" w:rsidR="00504259" w:rsidRPr="007D758F" w:rsidRDefault="00504259" w:rsidP="00ED04CC">
            <w:pPr>
              <w:rPr>
                <w:sz w:val="16"/>
                <w:szCs w:val="16"/>
              </w:rPr>
            </w:pPr>
            <w:r w:rsidRPr="007D758F">
              <w:rPr>
                <w:sz w:val="16"/>
                <w:szCs w:val="16"/>
              </w:rPr>
              <w:lastRenderedPageBreak/>
              <w:t xml:space="preserve">Category </w:t>
            </w:r>
            <w:r>
              <w:rPr>
                <w:sz w:val="16"/>
                <w:szCs w:val="16"/>
              </w:rPr>
              <w:t>1</w:t>
            </w:r>
          </w:p>
        </w:tc>
        <w:tc>
          <w:tcPr>
            <w:tcW w:w="2017" w:type="dxa"/>
          </w:tcPr>
          <w:p w14:paraId="0104DBDC" w14:textId="77777777" w:rsidR="00504259" w:rsidRPr="007D758F" w:rsidRDefault="00904A09" w:rsidP="00ED04CC">
            <w:pPr>
              <w:rPr>
                <w:sz w:val="16"/>
                <w:szCs w:val="16"/>
              </w:rPr>
            </w:pPr>
            <w:r>
              <w:rPr>
                <w:sz w:val="16"/>
                <w:szCs w:val="16"/>
              </w:rPr>
              <w:t>Very</w:t>
            </w:r>
            <w:r w:rsidR="00504259">
              <w:rPr>
                <w:sz w:val="16"/>
                <w:szCs w:val="16"/>
              </w:rPr>
              <w:t xml:space="preserve"> </w:t>
            </w:r>
            <w:r w:rsidR="00504259" w:rsidRPr="007D758F">
              <w:rPr>
                <w:sz w:val="16"/>
                <w:szCs w:val="16"/>
              </w:rPr>
              <w:t>Unlikely</w:t>
            </w:r>
          </w:p>
        </w:tc>
        <w:tc>
          <w:tcPr>
            <w:tcW w:w="1560" w:type="dxa"/>
          </w:tcPr>
          <w:p w14:paraId="32732B6A" w14:textId="77777777" w:rsidR="00504259" w:rsidRPr="007D758F" w:rsidRDefault="00504259" w:rsidP="00ED04CC">
            <w:pPr>
              <w:rPr>
                <w:sz w:val="16"/>
                <w:szCs w:val="16"/>
              </w:rPr>
            </w:pPr>
            <w:r w:rsidRPr="007D758F">
              <w:rPr>
                <w:sz w:val="16"/>
                <w:szCs w:val="16"/>
              </w:rPr>
              <w:t xml:space="preserve">Level </w:t>
            </w:r>
            <w:r>
              <w:rPr>
                <w:sz w:val="16"/>
                <w:szCs w:val="16"/>
              </w:rPr>
              <w:t>IV</w:t>
            </w:r>
          </w:p>
        </w:tc>
      </w:tr>
      <w:tr w:rsidR="00504259" w:rsidRPr="007D758F" w14:paraId="0217B773" w14:textId="77777777" w:rsidTr="00B36406">
        <w:tc>
          <w:tcPr>
            <w:tcW w:w="1668" w:type="dxa"/>
          </w:tcPr>
          <w:p w14:paraId="6D820654" w14:textId="77777777" w:rsidR="00504259" w:rsidRDefault="00504259" w:rsidP="00ED04CC"/>
        </w:tc>
        <w:tc>
          <w:tcPr>
            <w:tcW w:w="1302" w:type="dxa"/>
            <w:tcBorders>
              <w:bottom w:val="single" w:sz="4" w:space="0" w:color="auto"/>
            </w:tcBorders>
            <w:shd w:val="clear" w:color="auto" w:fill="D99594" w:themeFill="accent2" w:themeFillTint="99"/>
          </w:tcPr>
          <w:p w14:paraId="3039A330" w14:textId="77777777" w:rsidR="00504259" w:rsidRPr="0090250A" w:rsidRDefault="00504259" w:rsidP="00ED04CC">
            <w:pPr>
              <w:rPr>
                <w:b/>
              </w:rPr>
            </w:pPr>
            <w:r w:rsidRPr="0090250A">
              <w:rPr>
                <w:b/>
              </w:rPr>
              <w:t>Hum</w:t>
            </w:r>
          </w:p>
        </w:tc>
        <w:tc>
          <w:tcPr>
            <w:tcW w:w="3374" w:type="dxa"/>
          </w:tcPr>
          <w:p w14:paraId="2E36426E" w14:textId="77777777" w:rsidR="00504259" w:rsidRPr="007D758F" w:rsidRDefault="00504259" w:rsidP="00ED04CC">
            <w:pPr>
              <w:pStyle w:val="ListParagraph"/>
              <w:ind w:left="7"/>
              <w:rPr>
                <w:sz w:val="16"/>
                <w:szCs w:val="16"/>
              </w:rPr>
            </w:pPr>
            <w:r w:rsidRPr="007D758F">
              <w:rPr>
                <w:sz w:val="16"/>
                <w:szCs w:val="16"/>
              </w:rPr>
              <w:t>People –</w:t>
            </w:r>
            <w:r>
              <w:rPr>
                <w:sz w:val="16"/>
                <w:szCs w:val="16"/>
              </w:rPr>
              <w:t xml:space="preserve"> May cause irritation to the eyes, upper respiratory system or skin.</w:t>
            </w:r>
          </w:p>
        </w:tc>
        <w:tc>
          <w:tcPr>
            <w:tcW w:w="3010" w:type="dxa"/>
          </w:tcPr>
          <w:p w14:paraId="729F2F34" w14:textId="77777777" w:rsidR="00504259" w:rsidRPr="007D758F" w:rsidRDefault="00504259" w:rsidP="00ED04CC">
            <w:pPr>
              <w:pStyle w:val="ListParagraph"/>
              <w:numPr>
                <w:ilvl w:val="0"/>
                <w:numId w:val="1"/>
              </w:numPr>
              <w:ind w:left="426"/>
              <w:rPr>
                <w:sz w:val="16"/>
                <w:szCs w:val="16"/>
              </w:rPr>
            </w:pPr>
            <w:r w:rsidRPr="007D758F">
              <w:rPr>
                <w:sz w:val="16"/>
                <w:szCs w:val="16"/>
              </w:rPr>
              <w:t>As for “Nat”</w:t>
            </w:r>
          </w:p>
          <w:p w14:paraId="5FE2D566" w14:textId="77777777" w:rsidR="00504259" w:rsidRDefault="00504259"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C219F78" w14:textId="77777777" w:rsidR="00504259" w:rsidRPr="007D758F" w:rsidRDefault="00504259" w:rsidP="00ED04CC">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50EF8A45" w14:textId="77777777" w:rsidR="00504259" w:rsidRPr="007D758F" w:rsidRDefault="00504259" w:rsidP="00ED04CC">
            <w:pPr>
              <w:rPr>
                <w:sz w:val="16"/>
                <w:szCs w:val="16"/>
              </w:rPr>
            </w:pPr>
            <w:r w:rsidRPr="007D758F">
              <w:rPr>
                <w:sz w:val="16"/>
                <w:szCs w:val="16"/>
              </w:rPr>
              <w:t xml:space="preserve">Category </w:t>
            </w:r>
            <w:r>
              <w:rPr>
                <w:sz w:val="16"/>
                <w:szCs w:val="16"/>
              </w:rPr>
              <w:t>1</w:t>
            </w:r>
          </w:p>
        </w:tc>
        <w:tc>
          <w:tcPr>
            <w:tcW w:w="2017" w:type="dxa"/>
          </w:tcPr>
          <w:p w14:paraId="10986471" w14:textId="77777777" w:rsidR="00504259" w:rsidRPr="007D758F" w:rsidRDefault="00504259" w:rsidP="00ED04CC">
            <w:pPr>
              <w:rPr>
                <w:sz w:val="16"/>
                <w:szCs w:val="16"/>
              </w:rPr>
            </w:pPr>
            <w:r w:rsidRPr="007D758F">
              <w:rPr>
                <w:sz w:val="16"/>
                <w:szCs w:val="16"/>
              </w:rPr>
              <w:t>Unlikely</w:t>
            </w:r>
          </w:p>
        </w:tc>
        <w:tc>
          <w:tcPr>
            <w:tcW w:w="1560" w:type="dxa"/>
          </w:tcPr>
          <w:p w14:paraId="415201B1" w14:textId="77777777" w:rsidR="00504259" w:rsidRPr="007D758F" w:rsidRDefault="00504259" w:rsidP="00ED04CC">
            <w:pPr>
              <w:rPr>
                <w:sz w:val="16"/>
                <w:szCs w:val="16"/>
              </w:rPr>
            </w:pPr>
            <w:r w:rsidRPr="007D758F">
              <w:rPr>
                <w:sz w:val="16"/>
                <w:szCs w:val="16"/>
              </w:rPr>
              <w:t xml:space="preserve">Level </w:t>
            </w:r>
            <w:r>
              <w:rPr>
                <w:sz w:val="16"/>
                <w:szCs w:val="16"/>
              </w:rPr>
              <w:t>IV</w:t>
            </w:r>
          </w:p>
        </w:tc>
      </w:tr>
      <w:tr w:rsidR="00504259" w:rsidRPr="007D758F" w14:paraId="066C54E6" w14:textId="77777777" w:rsidTr="00B36406">
        <w:tc>
          <w:tcPr>
            <w:tcW w:w="14174" w:type="dxa"/>
            <w:gridSpan w:val="8"/>
          </w:tcPr>
          <w:p w14:paraId="62E56994" w14:textId="77777777" w:rsidR="00504259" w:rsidRDefault="00504259" w:rsidP="00ED04CC">
            <w:pPr>
              <w:rPr>
                <w:sz w:val="20"/>
                <w:szCs w:val="20"/>
              </w:rPr>
            </w:pPr>
            <w:r w:rsidRPr="007D758F">
              <w:rPr>
                <w:sz w:val="20"/>
                <w:szCs w:val="20"/>
              </w:rPr>
              <w:t>Item [0</w:t>
            </w:r>
            <w:r>
              <w:rPr>
                <w:sz w:val="20"/>
                <w:szCs w:val="20"/>
              </w:rPr>
              <w:t>4</w:t>
            </w:r>
            <w:r w:rsidRPr="007D758F">
              <w:rPr>
                <w:sz w:val="20"/>
                <w:szCs w:val="20"/>
              </w:rPr>
              <w:t xml:space="preserve">]. </w:t>
            </w:r>
            <w:r>
              <w:rPr>
                <w:sz w:val="20"/>
                <w:szCs w:val="20"/>
              </w:rPr>
              <w:t>Loss of containment from piping</w:t>
            </w:r>
          </w:p>
          <w:p w14:paraId="16103274" w14:textId="77777777" w:rsidR="00504259" w:rsidRPr="007D758F" w:rsidRDefault="00504259" w:rsidP="00ED04CC">
            <w:pPr>
              <w:rPr>
                <w:sz w:val="20"/>
                <w:szCs w:val="20"/>
              </w:rPr>
            </w:pPr>
          </w:p>
        </w:tc>
      </w:tr>
      <w:tr w:rsidR="00504259" w:rsidRPr="007D758F" w14:paraId="7EC7A571" w14:textId="77777777" w:rsidTr="00B36406">
        <w:tc>
          <w:tcPr>
            <w:tcW w:w="1668" w:type="dxa"/>
          </w:tcPr>
          <w:p w14:paraId="0501BD58" w14:textId="77777777" w:rsidR="00504259" w:rsidRDefault="00504259" w:rsidP="00ED04CC"/>
        </w:tc>
        <w:tc>
          <w:tcPr>
            <w:tcW w:w="1302" w:type="dxa"/>
            <w:tcBorders>
              <w:bottom w:val="single" w:sz="4" w:space="0" w:color="auto"/>
            </w:tcBorders>
            <w:shd w:val="clear" w:color="auto" w:fill="92D050"/>
          </w:tcPr>
          <w:p w14:paraId="2EC99EE1" w14:textId="77777777" w:rsidR="00504259" w:rsidRPr="0090250A" w:rsidRDefault="00504259" w:rsidP="00ED04CC">
            <w:pPr>
              <w:rPr>
                <w:b/>
              </w:rPr>
            </w:pPr>
            <w:r w:rsidRPr="0090250A">
              <w:rPr>
                <w:b/>
              </w:rPr>
              <w:t>Nat</w:t>
            </w:r>
          </w:p>
        </w:tc>
        <w:tc>
          <w:tcPr>
            <w:tcW w:w="3374" w:type="dxa"/>
          </w:tcPr>
          <w:p w14:paraId="07E0E347" w14:textId="77777777" w:rsidR="00504259" w:rsidRPr="007D758F" w:rsidRDefault="00904A09" w:rsidP="00ED04CC">
            <w:pPr>
              <w:rPr>
                <w:sz w:val="16"/>
                <w:szCs w:val="16"/>
              </w:rPr>
            </w:pPr>
            <w:r>
              <w:rPr>
                <w:sz w:val="16"/>
                <w:szCs w:val="16"/>
              </w:rPr>
              <w:t xml:space="preserve">Interceptor Pit 1 overflow </w:t>
            </w:r>
            <w:r w:rsidR="005A7D5A">
              <w:rPr>
                <w:sz w:val="16"/>
                <w:szCs w:val="16"/>
              </w:rPr>
              <w:t>to Springvale Drain, very minor pollution.</w:t>
            </w:r>
          </w:p>
        </w:tc>
        <w:tc>
          <w:tcPr>
            <w:tcW w:w="3010" w:type="dxa"/>
          </w:tcPr>
          <w:p w14:paraId="597BBD7C" w14:textId="77777777" w:rsidR="00504259" w:rsidRDefault="00504259" w:rsidP="00ED04CC">
            <w:pPr>
              <w:pStyle w:val="ListParagraph"/>
              <w:numPr>
                <w:ilvl w:val="0"/>
                <w:numId w:val="1"/>
              </w:numPr>
              <w:ind w:left="426"/>
              <w:rPr>
                <w:sz w:val="16"/>
                <w:szCs w:val="16"/>
              </w:rPr>
            </w:pPr>
            <w:r>
              <w:rPr>
                <w:sz w:val="16"/>
                <w:szCs w:val="16"/>
              </w:rPr>
              <w:t>Correct material and gasket specification</w:t>
            </w:r>
          </w:p>
          <w:p w14:paraId="7B211BB4" w14:textId="77777777" w:rsidR="00504259" w:rsidRDefault="00504259" w:rsidP="00ED04CC">
            <w:pPr>
              <w:pStyle w:val="ListParagraph"/>
              <w:numPr>
                <w:ilvl w:val="0"/>
                <w:numId w:val="1"/>
              </w:numPr>
              <w:ind w:left="426"/>
              <w:rPr>
                <w:sz w:val="16"/>
                <w:szCs w:val="16"/>
              </w:rPr>
            </w:pPr>
            <w:r>
              <w:rPr>
                <w:sz w:val="16"/>
                <w:szCs w:val="16"/>
              </w:rPr>
              <w:t>Piping and valves in bunded areas to avoid physical impact and contain potential spills</w:t>
            </w:r>
          </w:p>
          <w:p w14:paraId="4030CA8B" w14:textId="77777777" w:rsidR="00504259" w:rsidRDefault="00504259" w:rsidP="00ED04CC">
            <w:pPr>
              <w:pStyle w:val="ListParagraph"/>
              <w:numPr>
                <w:ilvl w:val="0"/>
                <w:numId w:val="1"/>
              </w:numPr>
              <w:ind w:left="426"/>
              <w:rPr>
                <w:sz w:val="16"/>
                <w:szCs w:val="16"/>
              </w:rPr>
            </w:pPr>
            <w:r>
              <w:rPr>
                <w:sz w:val="16"/>
                <w:szCs w:val="16"/>
              </w:rPr>
              <w:t>Piping supports to prevent strain, cracks and loss of containment</w:t>
            </w:r>
          </w:p>
          <w:p w14:paraId="2AD6FD9B" w14:textId="77777777" w:rsidR="00504259" w:rsidRDefault="00504259" w:rsidP="00ED04CC">
            <w:pPr>
              <w:pStyle w:val="ListParagraph"/>
              <w:numPr>
                <w:ilvl w:val="0"/>
                <w:numId w:val="1"/>
              </w:numPr>
              <w:ind w:left="426"/>
              <w:rPr>
                <w:sz w:val="16"/>
                <w:szCs w:val="16"/>
              </w:rPr>
            </w:pPr>
            <w:r>
              <w:rPr>
                <w:sz w:val="16"/>
                <w:szCs w:val="16"/>
              </w:rPr>
              <w:t>Selected piping elevated to prevent physical impact damage</w:t>
            </w:r>
          </w:p>
          <w:p w14:paraId="14CBE540" w14:textId="77777777" w:rsidR="00504259" w:rsidRDefault="00504259" w:rsidP="00ED04CC">
            <w:pPr>
              <w:pStyle w:val="ListParagraph"/>
              <w:numPr>
                <w:ilvl w:val="0"/>
                <w:numId w:val="1"/>
              </w:numPr>
              <w:ind w:left="426"/>
              <w:rPr>
                <w:sz w:val="16"/>
                <w:szCs w:val="16"/>
              </w:rPr>
            </w:pPr>
            <w:r>
              <w:rPr>
                <w:sz w:val="16"/>
                <w:szCs w:val="16"/>
              </w:rPr>
              <w:t>Valves selected suitable for operation</w:t>
            </w:r>
          </w:p>
          <w:p w14:paraId="6D2675BB" w14:textId="77777777" w:rsidR="00504259" w:rsidRDefault="00504259" w:rsidP="00ED04CC">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777F6A96" w14:textId="77777777" w:rsidR="00504259" w:rsidRPr="00FB5416" w:rsidRDefault="00504259" w:rsidP="00ED04CC">
            <w:pPr>
              <w:pStyle w:val="ListParagraph"/>
              <w:numPr>
                <w:ilvl w:val="0"/>
                <w:numId w:val="1"/>
              </w:numPr>
              <w:ind w:left="426"/>
              <w:rPr>
                <w:i/>
                <w:sz w:val="16"/>
                <w:szCs w:val="16"/>
              </w:rPr>
            </w:pPr>
            <w:r w:rsidRPr="00FB5416">
              <w:rPr>
                <w:sz w:val="16"/>
                <w:szCs w:val="16"/>
                <w:lang w:val="en-US"/>
              </w:rPr>
              <w:t>Isolation valves</w:t>
            </w:r>
            <w:r>
              <w:rPr>
                <w:sz w:val="16"/>
                <w:szCs w:val="16"/>
                <w:lang w:val="en-US"/>
              </w:rPr>
              <w:t>.</w:t>
            </w:r>
            <w:r w:rsidRPr="00FB5416">
              <w:rPr>
                <w:sz w:val="16"/>
                <w:szCs w:val="16"/>
                <w:lang w:val="en-US"/>
              </w:rPr>
              <w:t xml:space="preserve"> </w:t>
            </w:r>
          </w:p>
          <w:p w14:paraId="6E28ECCF" w14:textId="77777777" w:rsidR="00504259" w:rsidRPr="00FB5416" w:rsidRDefault="00504259" w:rsidP="00ED04CC">
            <w:pPr>
              <w:pStyle w:val="ListParagraph"/>
              <w:numPr>
                <w:ilvl w:val="0"/>
                <w:numId w:val="1"/>
              </w:numPr>
              <w:ind w:left="426"/>
              <w:rPr>
                <w:i/>
                <w:sz w:val="16"/>
                <w:szCs w:val="16"/>
              </w:rPr>
            </w:pPr>
            <w:r w:rsidRPr="00FB5416">
              <w:rPr>
                <w:sz w:val="16"/>
                <w:szCs w:val="16"/>
              </w:rPr>
              <w:t xml:space="preserve">Visual inspections by </w:t>
            </w:r>
            <w:r>
              <w:rPr>
                <w:sz w:val="16"/>
                <w:szCs w:val="16"/>
              </w:rPr>
              <w:t>operator when preparing solutions.</w:t>
            </w:r>
          </w:p>
          <w:p w14:paraId="3311A5D4" w14:textId="77777777" w:rsidR="00504259" w:rsidRDefault="00504259" w:rsidP="00ED04CC">
            <w:pPr>
              <w:pStyle w:val="ListParagraph"/>
              <w:numPr>
                <w:ilvl w:val="0"/>
                <w:numId w:val="1"/>
              </w:numPr>
              <w:ind w:left="426"/>
              <w:rPr>
                <w:sz w:val="16"/>
                <w:szCs w:val="16"/>
              </w:rPr>
            </w:pPr>
            <w:r>
              <w:rPr>
                <w:sz w:val="16"/>
                <w:szCs w:val="16"/>
              </w:rPr>
              <w:t xml:space="preserve">Alkaline Effluent Pit level alarm LAHH18521 </w:t>
            </w:r>
          </w:p>
          <w:p w14:paraId="47138DC2" w14:textId="77777777" w:rsidR="00504259" w:rsidRPr="00535233" w:rsidRDefault="00504259" w:rsidP="00ED04CC">
            <w:pPr>
              <w:pStyle w:val="ListParagraph"/>
              <w:numPr>
                <w:ilvl w:val="0"/>
                <w:numId w:val="1"/>
              </w:numPr>
              <w:ind w:left="426"/>
              <w:rPr>
                <w:i/>
                <w:sz w:val="16"/>
                <w:szCs w:val="16"/>
              </w:rPr>
            </w:pPr>
            <w:r>
              <w:rPr>
                <w:sz w:val="16"/>
                <w:szCs w:val="16"/>
              </w:rPr>
              <w:t>Response Plan</w:t>
            </w:r>
          </w:p>
          <w:p w14:paraId="543219DA" w14:textId="77777777" w:rsidR="00504259" w:rsidRPr="00BD7CE9" w:rsidRDefault="00504259" w:rsidP="00ED04CC">
            <w:pPr>
              <w:pStyle w:val="ListParagraph"/>
              <w:ind w:left="426"/>
              <w:rPr>
                <w:i/>
                <w:sz w:val="16"/>
                <w:szCs w:val="16"/>
              </w:rPr>
            </w:pPr>
          </w:p>
        </w:tc>
        <w:tc>
          <w:tcPr>
            <w:tcW w:w="1243" w:type="dxa"/>
            <w:gridSpan w:val="2"/>
          </w:tcPr>
          <w:p w14:paraId="211699E3" w14:textId="77777777" w:rsidR="00504259" w:rsidRPr="007D758F" w:rsidRDefault="00504259" w:rsidP="00ED04CC">
            <w:pPr>
              <w:rPr>
                <w:sz w:val="16"/>
                <w:szCs w:val="16"/>
              </w:rPr>
            </w:pPr>
            <w:r w:rsidRPr="007D758F">
              <w:rPr>
                <w:sz w:val="16"/>
                <w:szCs w:val="16"/>
              </w:rPr>
              <w:t xml:space="preserve">Category </w:t>
            </w:r>
            <w:r>
              <w:rPr>
                <w:sz w:val="16"/>
                <w:szCs w:val="16"/>
              </w:rPr>
              <w:t>1</w:t>
            </w:r>
          </w:p>
        </w:tc>
        <w:tc>
          <w:tcPr>
            <w:tcW w:w="2017" w:type="dxa"/>
          </w:tcPr>
          <w:p w14:paraId="7B1A5D32" w14:textId="77777777" w:rsidR="00504259" w:rsidRPr="007D758F" w:rsidRDefault="00504259" w:rsidP="00ED04CC">
            <w:pPr>
              <w:rPr>
                <w:sz w:val="16"/>
                <w:szCs w:val="16"/>
              </w:rPr>
            </w:pPr>
            <w:r>
              <w:rPr>
                <w:sz w:val="16"/>
                <w:szCs w:val="16"/>
              </w:rPr>
              <w:t xml:space="preserve">Very </w:t>
            </w:r>
            <w:r w:rsidRPr="007D758F">
              <w:rPr>
                <w:sz w:val="16"/>
                <w:szCs w:val="16"/>
              </w:rPr>
              <w:t>Unlikely</w:t>
            </w:r>
          </w:p>
        </w:tc>
        <w:tc>
          <w:tcPr>
            <w:tcW w:w="1560" w:type="dxa"/>
          </w:tcPr>
          <w:p w14:paraId="3D764F29" w14:textId="77777777" w:rsidR="00504259" w:rsidRPr="007D758F" w:rsidRDefault="00504259" w:rsidP="00ED04CC">
            <w:pPr>
              <w:rPr>
                <w:sz w:val="16"/>
                <w:szCs w:val="16"/>
              </w:rPr>
            </w:pPr>
            <w:r w:rsidRPr="007D758F">
              <w:rPr>
                <w:sz w:val="16"/>
                <w:szCs w:val="16"/>
              </w:rPr>
              <w:t xml:space="preserve">Level </w:t>
            </w:r>
            <w:r>
              <w:rPr>
                <w:sz w:val="16"/>
                <w:szCs w:val="16"/>
              </w:rPr>
              <w:t>IV</w:t>
            </w:r>
          </w:p>
        </w:tc>
      </w:tr>
      <w:tr w:rsidR="00504259" w:rsidRPr="007D758F" w14:paraId="5FDEEBD7" w14:textId="77777777" w:rsidTr="00B36406">
        <w:tc>
          <w:tcPr>
            <w:tcW w:w="1668" w:type="dxa"/>
          </w:tcPr>
          <w:p w14:paraId="4C22E02E" w14:textId="77777777" w:rsidR="00504259" w:rsidRDefault="00504259" w:rsidP="00ED04CC"/>
        </w:tc>
        <w:tc>
          <w:tcPr>
            <w:tcW w:w="1302" w:type="dxa"/>
            <w:tcBorders>
              <w:bottom w:val="single" w:sz="4" w:space="0" w:color="auto"/>
            </w:tcBorders>
            <w:shd w:val="clear" w:color="auto" w:fill="D99594" w:themeFill="accent2" w:themeFillTint="99"/>
          </w:tcPr>
          <w:p w14:paraId="70FF0F90" w14:textId="77777777" w:rsidR="00504259" w:rsidRPr="0090250A" w:rsidRDefault="00504259" w:rsidP="00ED04CC">
            <w:pPr>
              <w:rPr>
                <w:b/>
              </w:rPr>
            </w:pPr>
            <w:r w:rsidRPr="0090250A">
              <w:rPr>
                <w:b/>
              </w:rPr>
              <w:t>Hum</w:t>
            </w:r>
          </w:p>
        </w:tc>
        <w:tc>
          <w:tcPr>
            <w:tcW w:w="3374" w:type="dxa"/>
          </w:tcPr>
          <w:p w14:paraId="0404F2C3" w14:textId="77777777" w:rsidR="00504259" w:rsidRPr="007D758F" w:rsidRDefault="00504259" w:rsidP="00ED04CC">
            <w:pPr>
              <w:pStyle w:val="ListParagraph"/>
              <w:ind w:left="7"/>
              <w:rPr>
                <w:sz w:val="16"/>
                <w:szCs w:val="16"/>
              </w:rPr>
            </w:pPr>
            <w:r w:rsidRPr="007D758F">
              <w:rPr>
                <w:sz w:val="16"/>
                <w:szCs w:val="16"/>
              </w:rPr>
              <w:t>People –</w:t>
            </w:r>
            <w:r>
              <w:rPr>
                <w:sz w:val="16"/>
                <w:szCs w:val="16"/>
              </w:rPr>
              <w:t xml:space="preserve"> May cause irritation to the eyes, upper respiratory system or skin.</w:t>
            </w:r>
          </w:p>
        </w:tc>
        <w:tc>
          <w:tcPr>
            <w:tcW w:w="3010" w:type="dxa"/>
          </w:tcPr>
          <w:p w14:paraId="4CE1E899" w14:textId="77777777" w:rsidR="00504259" w:rsidRPr="007D758F" w:rsidRDefault="00504259" w:rsidP="00ED04CC">
            <w:pPr>
              <w:pStyle w:val="ListParagraph"/>
              <w:numPr>
                <w:ilvl w:val="0"/>
                <w:numId w:val="1"/>
              </w:numPr>
              <w:ind w:left="426"/>
              <w:rPr>
                <w:sz w:val="16"/>
                <w:szCs w:val="16"/>
              </w:rPr>
            </w:pPr>
            <w:r w:rsidRPr="007D758F">
              <w:rPr>
                <w:sz w:val="16"/>
                <w:szCs w:val="16"/>
              </w:rPr>
              <w:t>As for “Nat”</w:t>
            </w:r>
          </w:p>
          <w:p w14:paraId="11A5138C" w14:textId="77777777" w:rsidR="00504259" w:rsidRDefault="00504259"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04EB8CCC" w14:textId="77777777" w:rsidR="00504259" w:rsidRPr="007D758F" w:rsidRDefault="00504259" w:rsidP="00ED04CC">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5B8524A8" w14:textId="77777777" w:rsidR="00504259" w:rsidRPr="007D758F" w:rsidRDefault="00504259" w:rsidP="00ED04CC">
            <w:pPr>
              <w:rPr>
                <w:sz w:val="16"/>
                <w:szCs w:val="16"/>
              </w:rPr>
            </w:pPr>
            <w:r w:rsidRPr="007D758F">
              <w:rPr>
                <w:sz w:val="16"/>
                <w:szCs w:val="16"/>
              </w:rPr>
              <w:t xml:space="preserve">Category </w:t>
            </w:r>
            <w:r>
              <w:rPr>
                <w:sz w:val="16"/>
                <w:szCs w:val="16"/>
              </w:rPr>
              <w:t>1</w:t>
            </w:r>
          </w:p>
        </w:tc>
        <w:tc>
          <w:tcPr>
            <w:tcW w:w="2017" w:type="dxa"/>
          </w:tcPr>
          <w:p w14:paraId="1DDC23DD" w14:textId="77777777" w:rsidR="00504259" w:rsidRPr="007D758F" w:rsidRDefault="00504259" w:rsidP="00ED04CC">
            <w:pPr>
              <w:rPr>
                <w:sz w:val="16"/>
                <w:szCs w:val="16"/>
              </w:rPr>
            </w:pPr>
            <w:r w:rsidRPr="007D758F">
              <w:rPr>
                <w:sz w:val="16"/>
                <w:szCs w:val="16"/>
              </w:rPr>
              <w:t>Unlikely</w:t>
            </w:r>
          </w:p>
        </w:tc>
        <w:tc>
          <w:tcPr>
            <w:tcW w:w="1560" w:type="dxa"/>
          </w:tcPr>
          <w:p w14:paraId="21589F2B" w14:textId="77777777" w:rsidR="00504259" w:rsidRPr="007D758F" w:rsidRDefault="00504259" w:rsidP="00ED04CC">
            <w:pPr>
              <w:rPr>
                <w:sz w:val="16"/>
                <w:szCs w:val="16"/>
              </w:rPr>
            </w:pPr>
            <w:r w:rsidRPr="007D758F">
              <w:rPr>
                <w:sz w:val="16"/>
                <w:szCs w:val="16"/>
              </w:rPr>
              <w:t xml:space="preserve">Level </w:t>
            </w:r>
            <w:r>
              <w:rPr>
                <w:sz w:val="16"/>
                <w:szCs w:val="16"/>
              </w:rPr>
              <w:t>IV</w:t>
            </w:r>
          </w:p>
        </w:tc>
      </w:tr>
    </w:tbl>
    <w:p w14:paraId="060A924B" w14:textId="77777777" w:rsidR="00504259" w:rsidRDefault="00504259" w:rsidP="00504259">
      <w:pPr>
        <w:sectPr w:rsidR="00504259" w:rsidSect="00897F91">
          <w:pgSz w:w="16838" w:h="11906" w:orient="landscape"/>
          <w:pgMar w:top="1440" w:right="1440" w:bottom="1440" w:left="1440" w:header="708" w:footer="708" w:gutter="0"/>
          <w:cols w:space="708"/>
          <w:docGrid w:linePitch="360"/>
        </w:sectPr>
      </w:pPr>
    </w:p>
    <w:p w14:paraId="5E9AEC09" w14:textId="77777777" w:rsidR="00504259" w:rsidRDefault="00504259" w:rsidP="00504259">
      <w:pPr>
        <w:tabs>
          <w:tab w:val="left" w:pos="2078"/>
          <w:tab w:val="left" w:pos="5176"/>
        </w:tabs>
      </w:pPr>
      <w:r>
        <w:lastRenderedPageBreak/>
        <w:br/>
        <w:t xml:space="preserve"> </w:t>
      </w:r>
    </w:p>
    <w:p w14:paraId="785DF639" w14:textId="77777777" w:rsidR="00504259" w:rsidRPr="00901228" w:rsidRDefault="002C0AAD" w:rsidP="00504259">
      <w:r>
        <w:rPr>
          <w:b/>
        </w:rPr>
        <w:t>Filter Aid / Pre-Coat Response Plan</w:t>
      </w:r>
      <w:r>
        <w:rPr>
          <w:b/>
        </w:rPr>
        <w:br/>
      </w:r>
      <w:r w:rsidR="00504259">
        <w:rPr>
          <w:b/>
        </w:rPr>
        <w:t>CAP Bund</w:t>
      </w:r>
    </w:p>
    <w:p w14:paraId="47BBEA8F" w14:textId="77777777" w:rsidR="00504259" w:rsidRDefault="00504259" w:rsidP="00504259"/>
    <w:p w14:paraId="0F22418D" w14:textId="77777777" w:rsidR="00504259" w:rsidRDefault="00504259" w:rsidP="00504259">
      <w:pPr>
        <w:spacing w:after="0"/>
        <w:jc w:val="center"/>
      </w:pPr>
    </w:p>
    <w:p w14:paraId="30396A48" w14:textId="77777777" w:rsidR="00504259" w:rsidRDefault="003F6653" w:rsidP="00504259">
      <w:pPr>
        <w:spacing w:after="0"/>
        <w:jc w:val="center"/>
      </w:pPr>
      <w:r>
        <w:rPr>
          <w:noProof/>
          <w:lang w:eastAsia="zh-CN"/>
        </w:rPr>
        <mc:AlternateContent>
          <mc:Choice Requires="wps">
            <w:drawing>
              <wp:anchor distT="0" distB="0" distL="114300" distR="114300" simplePos="0" relativeHeight="252190720" behindDoc="0" locked="0" layoutInCell="1" allowOverlap="1" wp14:anchorId="78F8146A" wp14:editId="603430AD">
                <wp:simplePos x="0" y="0"/>
                <wp:positionH relativeFrom="column">
                  <wp:posOffset>2144395</wp:posOffset>
                </wp:positionH>
                <wp:positionV relativeFrom="paragraph">
                  <wp:posOffset>156210</wp:posOffset>
                </wp:positionV>
                <wp:extent cx="1190625" cy="440055"/>
                <wp:effectExtent l="10795" t="13970" r="8255" b="12700"/>
                <wp:wrapNone/>
                <wp:docPr id="986"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7C264805" w14:textId="77777777" w:rsidR="00684F4F" w:rsidRPr="002F53B3" w:rsidRDefault="00684F4F" w:rsidP="00504259">
                            <w:pPr>
                              <w:jc w:val="center"/>
                              <w:rPr>
                                <w:sz w:val="16"/>
                                <w:szCs w:val="16"/>
                              </w:rPr>
                            </w:pPr>
                            <w:r>
                              <w:rPr>
                                <w:sz w:val="16"/>
                                <w:szCs w:val="16"/>
                                <w:lang w:val="en-US"/>
                              </w:rPr>
                              <w:t xml:space="preserve">Leak Identified in </w:t>
                            </w:r>
                            <w:r>
                              <w:rPr>
                                <w:sz w:val="16"/>
                                <w:szCs w:val="16"/>
                                <w:lang w:val="en-US"/>
                              </w:rPr>
                              <w:br/>
                              <w:t>CAP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146A" id="Rectangle 665" o:spid="_x0000_s1312" style="position:absolute;left:0;text-align:left;margin-left:168.85pt;margin-top:12.3pt;width:93.75pt;height:34.6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">
                <v:textbox>
                  <w:txbxContent>
                    <w:p w14:paraId="7C264805" w14:textId="77777777" w:rsidR="00684F4F" w:rsidRPr="002F53B3" w:rsidRDefault="00684F4F" w:rsidP="00504259">
                      <w:pPr>
                        <w:jc w:val="center"/>
                        <w:rPr>
                          <w:sz w:val="16"/>
                          <w:szCs w:val="16"/>
                        </w:rPr>
                      </w:pPr>
                      <w:r>
                        <w:rPr>
                          <w:sz w:val="16"/>
                          <w:szCs w:val="16"/>
                          <w:lang w:val="en-US"/>
                        </w:rPr>
                        <w:t xml:space="preserve">Leak Identified in </w:t>
                      </w:r>
                      <w:r>
                        <w:rPr>
                          <w:sz w:val="16"/>
                          <w:szCs w:val="16"/>
                          <w:lang w:val="en-US"/>
                        </w:rPr>
                        <w:br/>
                        <w:t>CAP Bund</w:t>
                      </w:r>
                    </w:p>
                  </w:txbxContent>
                </v:textbox>
              </v:rect>
            </w:pict>
          </mc:Fallback>
        </mc:AlternateContent>
      </w:r>
      <w:r>
        <w:rPr>
          <w:noProof/>
          <w:lang w:eastAsia="zh-CN"/>
        </w:rPr>
        <mc:AlternateContent>
          <mc:Choice Requires="wps">
            <w:drawing>
              <wp:anchor distT="0" distB="0" distL="114300" distR="114300" simplePos="0" relativeHeight="252166144" behindDoc="0" locked="0" layoutInCell="1" allowOverlap="1" wp14:anchorId="4D3C3497" wp14:editId="19BA533C">
                <wp:simplePos x="0" y="0"/>
                <wp:positionH relativeFrom="column">
                  <wp:posOffset>2744470</wp:posOffset>
                </wp:positionH>
                <wp:positionV relativeFrom="paragraph">
                  <wp:posOffset>596265</wp:posOffset>
                </wp:positionV>
                <wp:extent cx="1270" cy="356235"/>
                <wp:effectExtent l="58420" t="6350" r="54610" b="18415"/>
                <wp:wrapNone/>
                <wp:docPr id="985"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56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B9A603B">
              <v:shape id="AutoShape 641" style="position:absolute;margin-left:216.1pt;margin-top:46.95pt;width:.1pt;height:28.0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" w14:anchorId="77A80F79">
                <v:stroke endarrow="block"/>
              </v:shape>
            </w:pict>
          </mc:Fallback>
        </mc:AlternateContent>
      </w:r>
      <w:r>
        <w:rPr>
          <w:noProof/>
          <w:lang w:eastAsia="zh-CN"/>
        </w:rPr>
        <mc:AlternateContent>
          <mc:Choice Requires="wps">
            <w:drawing>
              <wp:anchor distT="0" distB="0" distL="114300" distR="114300" simplePos="0" relativeHeight="253852672" behindDoc="0" locked="0" layoutInCell="1" allowOverlap="1" wp14:anchorId="1C17D820" wp14:editId="59CB075C">
                <wp:simplePos x="0" y="0"/>
                <wp:positionH relativeFrom="column">
                  <wp:posOffset>1547495</wp:posOffset>
                </wp:positionH>
                <wp:positionV relativeFrom="paragraph">
                  <wp:posOffset>952500</wp:posOffset>
                </wp:positionV>
                <wp:extent cx="2456180" cy="668655"/>
                <wp:effectExtent l="13970" t="10160" r="6350" b="6985"/>
                <wp:wrapNone/>
                <wp:docPr id="984" name="Rectangle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2AC94370" w14:textId="77777777" w:rsidR="00684F4F" w:rsidRPr="005D0591" w:rsidRDefault="00684F4F" w:rsidP="005E319E">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7D820" id="Rectangle 2553" o:spid="_x0000_s1313" style="position:absolute;left:0;text-align:left;margin-left:121.85pt;margin-top:75pt;width:193.4pt;height:52.65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">
                <v:textbox>
                  <w:txbxContent>
                    <w:p w14:paraId="2AC94370" w14:textId="77777777" w:rsidR="00684F4F" w:rsidRPr="005D0591" w:rsidRDefault="00684F4F" w:rsidP="005E319E">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p>
    <w:p w14:paraId="062CDEDB" w14:textId="77777777" w:rsidR="00504259" w:rsidRPr="00A718D3" w:rsidRDefault="00504259" w:rsidP="00504259"/>
    <w:p w14:paraId="026E2FC2" w14:textId="77777777" w:rsidR="00BF1999" w:rsidRDefault="005E319E">
      <w:pPr>
        <w:tabs>
          <w:tab w:val="left" w:pos="5219"/>
        </w:tabs>
      </w:pPr>
      <w:r>
        <w:tab/>
      </w:r>
    </w:p>
    <w:p w14:paraId="582AE1CB" w14:textId="77777777" w:rsidR="00504259" w:rsidRDefault="00504259" w:rsidP="00504259"/>
    <w:p w14:paraId="00250B0F" w14:textId="77777777" w:rsidR="00BF1999" w:rsidRDefault="003F6653">
      <w:pPr>
        <w:tabs>
          <w:tab w:val="left" w:pos="4504"/>
          <w:tab w:val="left" w:pos="4962"/>
        </w:tabs>
        <w:spacing w:after="0"/>
      </w:pPr>
      <w:r>
        <w:rPr>
          <w:noProof/>
          <w:lang w:eastAsia="zh-CN"/>
        </w:rPr>
        <mc:AlternateContent>
          <mc:Choice Requires="wps">
            <w:drawing>
              <wp:anchor distT="0" distB="0" distL="114300" distR="114300" simplePos="0" relativeHeight="251635688" behindDoc="0" locked="0" layoutInCell="1" allowOverlap="1" wp14:anchorId="5CE6360D" wp14:editId="06B48491">
                <wp:simplePos x="0" y="0"/>
                <wp:positionH relativeFrom="column">
                  <wp:posOffset>2745740</wp:posOffset>
                </wp:positionH>
                <wp:positionV relativeFrom="paragraph">
                  <wp:posOffset>15240</wp:posOffset>
                </wp:positionV>
                <wp:extent cx="0" cy="1036320"/>
                <wp:effectExtent l="59690" t="9525" r="54610" b="20955"/>
                <wp:wrapNone/>
                <wp:docPr id="983"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234885F">
              <v:shape id="AutoShape 650" style="position:absolute;margin-left:216.2pt;margin-top:1.2pt;width:0;height:81.6pt;z-index:251635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8WTNwIAAGE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" w14:anchorId="0D957A5B">
                <v:stroke endarrow="block"/>
              </v:shape>
            </w:pict>
          </mc:Fallback>
        </mc:AlternateContent>
      </w:r>
      <w:r w:rsidR="00504259">
        <w:t xml:space="preserve"> </w:t>
      </w:r>
      <w:r w:rsidR="00504259">
        <w:tab/>
        <w:t xml:space="preserve">  </w:t>
      </w:r>
    </w:p>
    <w:p w14:paraId="2825EE8E" w14:textId="77777777" w:rsidR="00504259" w:rsidRDefault="00504259" w:rsidP="00504259"/>
    <w:p w14:paraId="523D8897" w14:textId="77777777" w:rsidR="00504259" w:rsidRDefault="00504259" w:rsidP="00504259">
      <w:pPr>
        <w:spacing w:after="0"/>
        <w:jc w:val="center"/>
      </w:pPr>
    </w:p>
    <w:p w14:paraId="1DADEA44" w14:textId="77777777" w:rsidR="00504259" w:rsidRDefault="00504259" w:rsidP="00504259">
      <w:pPr>
        <w:spacing w:after="0"/>
        <w:jc w:val="center"/>
      </w:pPr>
      <w:r>
        <w:t xml:space="preserve"> </w:t>
      </w:r>
      <w:r w:rsidR="00662D20">
        <w:t xml:space="preserve">  </w:t>
      </w:r>
    </w:p>
    <w:p w14:paraId="3400EB46" w14:textId="77777777" w:rsidR="00504259" w:rsidRPr="00564B5B" w:rsidRDefault="003F6653" w:rsidP="00504259">
      <w:r>
        <w:rPr>
          <w:noProof/>
          <w:lang w:eastAsia="zh-CN"/>
        </w:rPr>
        <mc:AlternateContent>
          <mc:Choice Requires="wps">
            <w:drawing>
              <wp:anchor distT="0" distB="0" distL="114300" distR="114300" simplePos="0" relativeHeight="253860864" behindDoc="0" locked="0" layoutInCell="1" allowOverlap="1" wp14:anchorId="564E5B1B" wp14:editId="170A1000">
                <wp:simplePos x="0" y="0"/>
                <wp:positionH relativeFrom="column">
                  <wp:posOffset>2204720</wp:posOffset>
                </wp:positionH>
                <wp:positionV relativeFrom="paragraph">
                  <wp:posOffset>140970</wp:posOffset>
                </wp:positionV>
                <wp:extent cx="1079500" cy="970280"/>
                <wp:effectExtent l="13970" t="18415" r="20955" b="11430"/>
                <wp:wrapNone/>
                <wp:docPr id="982"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4E34F849" w14:textId="77777777" w:rsidR="00684F4F" w:rsidRPr="007A6E2B" w:rsidRDefault="00684F4F" w:rsidP="00504259">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E5B1B" id="AutoShape 649" o:spid="_x0000_s1314" type="#_x0000_t4" style="position:absolute;margin-left:173.6pt;margin-top:11.1pt;width:85pt;height:76.4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">
                <v:textbox>
                  <w:txbxContent>
                    <w:p w14:paraId="4E34F849" w14:textId="77777777" w:rsidR="00684F4F" w:rsidRPr="007A6E2B" w:rsidRDefault="00684F4F" w:rsidP="00504259">
                      <w:pPr>
                        <w:jc w:val="center"/>
                        <w:rPr>
                          <w:sz w:val="16"/>
                          <w:szCs w:val="16"/>
                        </w:rPr>
                      </w:pPr>
                      <w:r>
                        <w:rPr>
                          <w:sz w:val="16"/>
                          <w:szCs w:val="16"/>
                        </w:rPr>
                        <w:t>Can it be isolated?</w:t>
                      </w:r>
                    </w:p>
                  </w:txbxContent>
                </v:textbox>
              </v:shape>
            </w:pict>
          </mc:Fallback>
        </mc:AlternateContent>
      </w:r>
    </w:p>
    <w:p w14:paraId="6125F158" w14:textId="77777777" w:rsidR="00BF1999" w:rsidRDefault="003F6653">
      <w:pPr>
        <w:tabs>
          <w:tab w:val="left" w:pos="5265"/>
        </w:tabs>
      </w:pPr>
      <w:r>
        <w:rPr>
          <w:noProof/>
          <w:lang w:eastAsia="zh-CN"/>
        </w:rPr>
        <mc:AlternateContent>
          <mc:Choice Requires="wps">
            <w:drawing>
              <wp:anchor distT="0" distB="0" distL="114300" distR="114300" simplePos="0" relativeHeight="253864960" behindDoc="0" locked="0" layoutInCell="1" allowOverlap="1" wp14:anchorId="781486C5" wp14:editId="46832B4D">
                <wp:simplePos x="0" y="0"/>
                <wp:positionH relativeFrom="column">
                  <wp:posOffset>3284220</wp:posOffset>
                </wp:positionH>
                <wp:positionV relativeFrom="paragraph">
                  <wp:posOffset>302895</wp:posOffset>
                </wp:positionV>
                <wp:extent cx="1072515" cy="0"/>
                <wp:effectExtent l="7620" t="8255" r="5715" b="10795"/>
                <wp:wrapNone/>
                <wp:docPr id="981"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2E98111">
              <v:shape id="AutoShape 653" style="position:absolute;margin-left:258.6pt;margin-top:23.85pt;width:84.45pt;height:0;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nsIQ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" w14:anchorId="08ED524B"/>
            </w:pict>
          </mc:Fallback>
        </mc:AlternateContent>
      </w:r>
      <w:r>
        <w:rPr>
          <w:noProof/>
          <w:lang w:eastAsia="zh-CN"/>
        </w:rPr>
        <mc:AlternateContent>
          <mc:Choice Requires="wps">
            <w:drawing>
              <wp:anchor distT="0" distB="0" distL="114300" distR="114300" simplePos="0" relativeHeight="253863936" behindDoc="0" locked="0" layoutInCell="1" allowOverlap="1" wp14:anchorId="31210D01" wp14:editId="5BFCA5A5">
                <wp:simplePos x="0" y="0"/>
                <wp:positionH relativeFrom="column">
                  <wp:posOffset>4353560</wp:posOffset>
                </wp:positionH>
                <wp:positionV relativeFrom="paragraph">
                  <wp:posOffset>302895</wp:posOffset>
                </wp:positionV>
                <wp:extent cx="3810" cy="534035"/>
                <wp:effectExtent l="57785" t="8255" r="52705" b="19685"/>
                <wp:wrapNone/>
                <wp:docPr id="980"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534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42112BD">
              <v:shape id="AutoShape 652" style="position:absolute;margin-left:342.8pt;margin-top:23.85pt;width:.3pt;height:42.0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pyOAIAAGM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" w14:anchorId="3CCF18E7">
                <v:stroke endarrow="block"/>
              </v:shape>
            </w:pict>
          </mc:Fallback>
        </mc:AlternateContent>
      </w:r>
      <w:r w:rsidR="005E319E">
        <w:tab/>
        <w:t>N</w:t>
      </w:r>
    </w:p>
    <w:p w14:paraId="07A89B3B" w14:textId="77777777" w:rsidR="00504259" w:rsidRPr="00564B5B" w:rsidRDefault="00504259" w:rsidP="00504259"/>
    <w:p w14:paraId="6A57ED3D" w14:textId="77777777" w:rsidR="00BF1999" w:rsidRDefault="003F6653">
      <w:pPr>
        <w:spacing w:after="0" w:line="240" w:lineRule="auto"/>
        <w:jc w:val="center"/>
      </w:pPr>
      <w:r>
        <w:rPr>
          <w:noProof/>
          <w:lang w:eastAsia="zh-CN"/>
        </w:rPr>
        <mc:AlternateContent>
          <mc:Choice Requires="wps">
            <w:drawing>
              <wp:anchor distT="0" distB="0" distL="114300" distR="114300" simplePos="0" relativeHeight="253867008" behindDoc="0" locked="0" layoutInCell="1" allowOverlap="1" wp14:anchorId="066B9352" wp14:editId="67FF653D">
                <wp:simplePos x="0" y="0"/>
                <wp:positionH relativeFrom="column">
                  <wp:posOffset>2743835</wp:posOffset>
                </wp:positionH>
                <wp:positionV relativeFrom="paragraph">
                  <wp:posOffset>140970</wp:posOffset>
                </wp:positionV>
                <wp:extent cx="1270" cy="172720"/>
                <wp:effectExtent l="57785" t="6350" r="55245" b="20955"/>
                <wp:wrapNone/>
                <wp:docPr id="979" name="Auto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FC1F454">
              <v:shape id="AutoShape 655" style="position:absolute;margin-left:216.05pt;margin-top:11.1pt;width:.1pt;height:13.6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" w14:anchorId="3B16BBEF">
                <v:stroke endarrow="block"/>
              </v:shape>
            </w:pict>
          </mc:Fallback>
        </mc:AlternateContent>
      </w:r>
      <w:r w:rsidR="005E319E">
        <w:t xml:space="preserve">       Y</w:t>
      </w:r>
    </w:p>
    <w:p w14:paraId="4A352FF3" w14:textId="77777777" w:rsidR="00504259" w:rsidRDefault="003F6653" w:rsidP="00504259">
      <w:pPr>
        <w:tabs>
          <w:tab w:val="left" w:pos="4962"/>
        </w:tabs>
      </w:pPr>
      <w:r>
        <w:rPr>
          <w:noProof/>
          <w:lang w:eastAsia="zh-CN"/>
        </w:rPr>
        <mc:AlternateContent>
          <mc:Choice Requires="wps">
            <w:drawing>
              <wp:anchor distT="0" distB="0" distL="114300" distR="114300" simplePos="0" relativeHeight="253868032" behindDoc="0" locked="0" layoutInCell="1" allowOverlap="1" wp14:anchorId="4BDBB4B1" wp14:editId="46AFDAD8">
                <wp:simplePos x="0" y="0"/>
                <wp:positionH relativeFrom="column">
                  <wp:posOffset>2182495</wp:posOffset>
                </wp:positionH>
                <wp:positionV relativeFrom="paragraph">
                  <wp:posOffset>144145</wp:posOffset>
                </wp:positionV>
                <wp:extent cx="1190625" cy="440055"/>
                <wp:effectExtent l="10795" t="8890" r="8255" b="8255"/>
                <wp:wrapNone/>
                <wp:docPr id="978"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02730246" w14:textId="77777777" w:rsidR="00684F4F" w:rsidRPr="00064F27" w:rsidRDefault="00684F4F" w:rsidP="00504259">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BB4B1" id="Rectangle 656" o:spid="_x0000_s1315" style="position:absolute;margin-left:171.85pt;margin-top:11.35pt;width:93.75pt;height:34.6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">
                <v:textbox>
                  <w:txbxContent>
                    <w:p w14:paraId="02730246" w14:textId="77777777" w:rsidR="00684F4F" w:rsidRPr="00064F27" w:rsidRDefault="00684F4F" w:rsidP="00504259">
                      <w:pPr>
                        <w:jc w:val="center"/>
                        <w:rPr>
                          <w:sz w:val="16"/>
                          <w:szCs w:val="16"/>
                          <w:lang w:val="en-US"/>
                        </w:rPr>
                      </w:pPr>
                      <w:r>
                        <w:rPr>
                          <w:sz w:val="16"/>
                          <w:szCs w:val="16"/>
                          <w:lang w:val="en-US"/>
                        </w:rPr>
                        <w:t>Isolate leak</w:t>
                      </w:r>
                    </w:p>
                  </w:txbxContent>
                </v:textbox>
              </v:rect>
            </w:pict>
          </mc:Fallback>
        </mc:AlternateContent>
      </w:r>
      <w:r>
        <w:rPr>
          <w:noProof/>
          <w:lang w:eastAsia="zh-CN"/>
        </w:rPr>
        <mc:AlternateContent>
          <mc:Choice Requires="wps">
            <w:drawing>
              <wp:anchor distT="0" distB="0" distL="114300" distR="114300" simplePos="0" relativeHeight="253865984" behindDoc="0" locked="0" layoutInCell="1" allowOverlap="1" wp14:anchorId="636B6390" wp14:editId="29D77603">
                <wp:simplePos x="0" y="0"/>
                <wp:positionH relativeFrom="column">
                  <wp:posOffset>3778885</wp:posOffset>
                </wp:positionH>
                <wp:positionV relativeFrom="paragraph">
                  <wp:posOffset>20320</wp:posOffset>
                </wp:positionV>
                <wp:extent cx="1508760" cy="553085"/>
                <wp:effectExtent l="6985" t="8890" r="8255" b="9525"/>
                <wp:wrapNone/>
                <wp:docPr id="977"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553085"/>
                        </a:xfrm>
                        <a:prstGeom prst="rect">
                          <a:avLst/>
                        </a:prstGeom>
                        <a:solidFill>
                          <a:srgbClr val="FFFFFF"/>
                        </a:solidFill>
                        <a:ln w="9525">
                          <a:solidFill>
                            <a:srgbClr val="000000"/>
                          </a:solidFill>
                          <a:miter lim="800000"/>
                          <a:headEnd/>
                          <a:tailEnd/>
                        </a:ln>
                      </wps:spPr>
                      <wps:txbx>
                        <w:txbxContent>
                          <w:p w14:paraId="2148F217" w14:textId="77777777" w:rsidR="00684F4F" w:rsidRPr="00064F27" w:rsidRDefault="00684F4F" w:rsidP="00504259">
                            <w:pPr>
                              <w:jc w:val="center"/>
                              <w:rPr>
                                <w:sz w:val="16"/>
                                <w:szCs w:val="16"/>
                                <w:lang w:val="en-US"/>
                              </w:rPr>
                            </w:pPr>
                            <w:r>
                              <w:rPr>
                                <w:sz w:val="16"/>
                                <w:szCs w:val="16"/>
                                <w:lang w:val="en-US"/>
                              </w:rPr>
                              <w:t xml:space="preserve">Shutdown system and isolate or capture leak for effluent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B6390" id="Rectangle 654" o:spid="_x0000_s1316" style="position:absolute;margin-left:297.55pt;margin-top:1.6pt;width:118.8pt;height:43.5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">
                <v:textbox>
                  <w:txbxContent>
                    <w:p w14:paraId="2148F217" w14:textId="77777777" w:rsidR="00684F4F" w:rsidRPr="00064F27" w:rsidRDefault="00684F4F" w:rsidP="00504259">
                      <w:pPr>
                        <w:jc w:val="center"/>
                        <w:rPr>
                          <w:sz w:val="16"/>
                          <w:szCs w:val="16"/>
                          <w:lang w:val="en-US"/>
                        </w:rPr>
                      </w:pPr>
                      <w:r>
                        <w:rPr>
                          <w:sz w:val="16"/>
                          <w:szCs w:val="16"/>
                          <w:lang w:val="en-US"/>
                        </w:rPr>
                        <w:t xml:space="preserve">Shutdown system and isolate or capture leak for effluent </w:t>
                      </w:r>
                    </w:p>
                  </w:txbxContent>
                </v:textbox>
              </v:rect>
            </w:pict>
          </mc:Fallback>
        </mc:AlternateContent>
      </w:r>
      <w:r w:rsidR="00504259">
        <w:tab/>
        <w:t xml:space="preserve">  </w:t>
      </w:r>
    </w:p>
    <w:p w14:paraId="067C26D7" w14:textId="77777777" w:rsidR="00504259" w:rsidRPr="00D07D97" w:rsidRDefault="003F6653" w:rsidP="00504259">
      <w:r>
        <w:rPr>
          <w:noProof/>
          <w:lang w:eastAsia="zh-CN"/>
        </w:rPr>
        <mc:AlternateContent>
          <mc:Choice Requires="wps">
            <w:drawing>
              <wp:anchor distT="0" distB="0" distL="114300" distR="114300" simplePos="0" relativeHeight="253870080" behindDoc="0" locked="0" layoutInCell="1" allowOverlap="1" wp14:anchorId="49D71DBE" wp14:editId="5C9CD4E5">
                <wp:simplePos x="0" y="0"/>
                <wp:positionH relativeFrom="column">
                  <wp:posOffset>4357370</wp:posOffset>
                </wp:positionH>
                <wp:positionV relativeFrom="paragraph">
                  <wp:posOffset>250190</wp:posOffset>
                </wp:positionV>
                <wp:extent cx="0" cy="167640"/>
                <wp:effectExtent l="13970" t="9525" r="5080" b="13335"/>
                <wp:wrapNone/>
                <wp:docPr id="976"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FB4641E">
              <v:shape id="AutoShape 658" style="position:absolute;margin-left:343.1pt;margin-top:19.7pt;width:0;height:13.2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" w14:anchorId="14D59D27"/>
            </w:pict>
          </mc:Fallback>
        </mc:AlternateContent>
      </w:r>
      <w:r>
        <w:rPr>
          <w:noProof/>
          <w:lang w:eastAsia="zh-CN"/>
        </w:rPr>
        <mc:AlternateContent>
          <mc:Choice Requires="wps">
            <w:drawing>
              <wp:anchor distT="0" distB="0" distL="114300" distR="114300" simplePos="0" relativeHeight="253869056" behindDoc="0" locked="0" layoutInCell="1" allowOverlap="1" wp14:anchorId="07A02AFD" wp14:editId="269DDE90">
                <wp:simplePos x="0" y="0"/>
                <wp:positionH relativeFrom="column">
                  <wp:posOffset>2743200</wp:posOffset>
                </wp:positionH>
                <wp:positionV relativeFrom="paragraph">
                  <wp:posOffset>260985</wp:posOffset>
                </wp:positionV>
                <wp:extent cx="635" cy="369570"/>
                <wp:effectExtent l="57150" t="10795" r="56515" b="19685"/>
                <wp:wrapNone/>
                <wp:docPr id="975"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A043EFA">
              <v:shape id="AutoShape 657" style="position:absolute;margin-left:3in;margin-top:20.55pt;width:.05pt;height:29.1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6pOAIAAGI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" w14:anchorId="7D69AFC9">
                <v:stroke endarrow="block"/>
              </v:shape>
            </w:pict>
          </mc:Fallback>
        </mc:AlternateContent>
      </w:r>
    </w:p>
    <w:p w14:paraId="63EAA859" w14:textId="77777777" w:rsidR="00504259" w:rsidRPr="00D07D97" w:rsidRDefault="003F6653" w:rsidP="00504259">
      <w:pPr>
        <w:jc w:val="center"/>
      </w:pPr>
      <w:r>
        <w:rPr>
          <w:noProof/>
          <w:lang w:eastAsia="zh-CN"/>
        </w:rPr>
        <mc:AlternateContent>
          <mc:Choice Requires="wps">
            <w:drawing>
              <wp:anchor distT="0" distB="0" distL="114300" distR="114300" simplePos="0" relativeHeight="253872128" behindDoc="0" locked="0" layoutInCell="1" allowOverlap="1" wp14:anchorId="11700C10" wp14:editId="128B7BCF">
                <wp:simplePos x="0" y="0"/>
                <wp:positionH relativeFrom="column">
                  <wp:posOffset>2182495</wp:posOffset>
                </wp:positionH>
                <wp:positionV relativeFrom="paragraph">
                  <wp:posOffset>307340</wp:posOffset>
                </wp:positionV>
                <wp:extent cx="1190625" cy="386080"/>
                <wp:effectExtent l="10795" t="8255" r="8255" b="5715"/>
                <wp:wrapNone/>
                <wp:docPr id="974"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6080"/>
                        </a:xfrm>
                        <a:prstGeom prst="rect">
                          <a:avLst/>
                        </a:prstGeom>
                        <a:solidFill>
                          <a:srgbClr val="FFFFFF"/>
                        </a:solidFill>
                        <a:ln w="9525">
                          <a:solidFill>
                            <a:srgbClr val="000000"/>
                          </a:solidFill>
                          <a:miter lim="800000"/>
                          <a:headEnd/>
                          <a:tailEnd/>
                        </a:ln>
                      </wps:spPr>
                      <wps:txbx>
                        <w:txbxContent>
                          <w:p w14:paraId="25FE34E0" w14:textId="77777777" w:rsidR="00684F4F" w:rsidRPr="00064F27" w:rsidRDefault="00684F4F" w:rsidP="00504259">
                            <w:pPr>
                              <w:jc w:val="center"/>
                              <w:rPr>
                                <w:sz w:val="16"/>
                                <w:szCs w:val="16"/>
                                <w:lang w:val="en-US"/>
                              </w:rPr>
                            </w:pPr>
                            <w:r>
                              <w:rPr>
                                <w:sz w:val="16"/>
                                <w:szCs w:val="16"/>
                                <w:lang w:val="en-US"/>
                              </w:rPr>
                              <w:t xml:space="preserve">Hose to Alkaline Effluent Sump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00C10" id="Rectangle 660" o:spid="_x0000_s1317" style="position:absolute;left:0;text-align:left;margin-left:171.85pt;margin-top:24.2pt;width:93.75pt;height:30.4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">
                <v:textbox>
                  <w:txbxContent>
                    <w:p w14:paraId="25FE34E0" w14:textId="77777777" w:rsidR="00684F4F" w:rsidRPr="00064F27" w:rsidRDefault="00684F4F" w:rsidP="00504259">
                      <w:pPr>
                        <w:jc w:val="center"/>
                        <w:rPr>
                          <w:sz w:val="16"/>
                          <w:szCs w:val="16"/>
                          <w:lang w:val="en-US"/>
                        </w:rPr>
                      </w:pPr>
                      <w:r>
                        <w:rPr>
                          <w:sz w:val="16"/>
                          <w:szCs w:val="16"/>
                          <w:lang w:val="en-US"/>
                        </w:rPr>
                        <w:t xml:space="preserve">Hose to Alkaline Effluent Sump </w:t>
                      </w:r>
                    </w:p>
                  </w:txbxContent>
                </v:textbox>
              </v:rect>
            </w:pict>
          </mc:Fallback>
        </mc:AlternateContent>
      </w:r>
      <w:r>
        <w:rPr>
          <w:noProof/>
          <w:lang w:eastAsia="zh-CN"/>
        </w:rPr>
        <mc:AlternateContent>
          <mc:Choice Requires="wps">
            <w:drawing>
              <wp:anchor distT="0" distB="0" distL="114300" distR="114300" simplePos="0" relativeHeight="253871104" behindDoc="0" locked="0" layoutInCell="1" allowOverlap="1" wp14:anchorId="0C197E4F" wp14:editId="490F4276">
                <wp:simplePos x="0" y="0"/>
                <wp:positionH relativeFrom="column">
                  <wp:posOffset>2745105</wp:posOffset>
                </wp:positionH>
                <wp:positionV relativeFrom="paragraph">
                  <wp:posOffset>94615</wp:posOffset>
                </wp:positionV>
                <wp:extent cx="1608455" cy="0"/>
                <wp:effectExtent l="20955" t="52705" r="8890" b="61595"/>
                <wp:wrapNone/>
                <wp:docPr id="973"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F0EBA4F">
              <v:shape id="AutoShape 659" style="position:absolute;margin-left:216.15pt;margin-top:7.45pt;width:126.65pt;height:0;flip:x;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TsPgIAAGs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" w14:anchorId="5AC2BFA0">
                <v:stroke endarrow="block"/>
              </v:shape>
            </w:pict>
          </mc:Fallback>
        </mc:AlternateContent>
      </w:r>
      <w:r w:rsidR="00504259">
        <w:t xml:space="preserve"> </w:t>
      </w:r>
    </w:p>
    <w:p w14:paraId="243F457A" w14:textId="77777777" w:rsidR="00504259" w:rsidRPr="00D07D97" w:rsidRDefault="00504259" w:rsidP="00504259"/>
    <w:p w14:paraId="2A591377" w14:textId="77777777" w:rsidR="00504259" w:rsidRPr="00D07D97" w:rsidRDefault="003F6653" w:rsidP="00504259">
      <w:r>
        <w:rPr>
          <w:noProof/>
          <w:lang w:eastAsia="zh-CN"/>
        </w:rPr>
        <mc:AlternateContent>
          <mc:Choice Requires="wps">
            <w:drawing>
              <wp:anchor distT="0" distB="0" distL="114300" distR="114300" simplePos="0" relativeHeight="253874176" behindDoc="0" locked="0" layoutInCell="1" allowOverlap="1" wp14:anchorId="697597AF" wp14:editId="5F490737">
                <wp:simplePos x="0" y="0"/>
                <wp:positionH relativeFrom="column">
                  <wp:posOffset>2735580</wp:posOffset>
                </wp:positionH>
                <wp:positionV relativeFrom="paragraph">
                  <wp:posOffset>46990</wp:posOffset>
                </wp:positionV>
                <wp:extent cx="0" cy="203835"/>
                <wp:effectExtent l="59055" t="13335" r="55245" b="20955"/>
                <wp:wrapNone/>
                <wp:docPr id="972"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221F780">
              <v:shape id="AutoShape 662" style="position:absolute;margin-left:215.4pt;margin-top:3.7pt;width:0;height:16.0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" w14:anchorId="451EF19B">
                <v:stroke endarrow="block"/>
              </v:shape>
            </w:pict>
          </mc:Fallback>
        </mc:AlternateContent>
      </w:r>
      <w:r>
        <w:rPr>
          <w:noProof/>
          <w:lang w:eastAsia="zh-CN"/>
        </w:rPr>
        <mc:AlternateContent>
          <mc:Choice Requires="wps">
            <w:drawing>
              <wp:anchor distT="0" distB="0" distL="114300" distR="114300" simplePos="0" relativeHeight="253873152" behindDoc="0" locked="0" layoutInCell="1" allowOverlap="1" wp14:anchorId="0FA69F60" wp14:editId="063CE9EA">
                <wp:simplePos x="0" y="0"/>
                <wp:positionH relativeFrom="column">
                  <wp:posOffset>2182495</wp:posOffset>
                </wp:positionH>
                <wp:positionV relativeFrom="paragraph">
                  <wp:posOffset>251460</wp:posOffset>
                </wp:positionV>
                <wp:extent cx="1190625" cy="388620"/>
                <wp:effectExtent l="10795" t="8255" r="8255" b="12700"/>
                <wp:wrapNone/>
                <wp:docPr id="97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7D95BDA1" w14:textId="77777777" w:rsidR="00684F4F" w:rsidRPr="00064F27" w:rsidRDefault="00684F4F" w:rsidP="00504259">
                            <w:pPr>
                              <w:jc w:val="center"/>
                              <w:rPr>
                                <w:sz w:val="16"/>
                                <w:szCs w:val="16"/>
                                <w:lang w:val="en-US"/>
                              </w:rPr>
                            </w:pPr>
                            <w:r w:rsidRPr="009A68CB">
                              <w:rPr>
                                <w:sz w:val="15"/>
                                <w:szCs w:val="15"/>
                                <w:lang w:val="en-US"/>
                              </w:rPr>
                              <w:t>Transfer sump contents to Alkaline Effluent</w:t>
                            </w:r>
                            <w:r>
                              <w:rPr>
                                <w:sz w:val="16"/>
                                <w:szCs w:val="16"/>
                                <w:lang w:val="en-US"/>
                              </w:rPr>
                              <w:t xml:space="preserve"> </w:t>
                            </w:r>
                            <w:r w:rsidRPr="009A68CB">
                              <w:rPr>
                                <w:sz w:val="15"/>
                                <w:szCs w:val="15"/>
                                <w:lang w:val="en-US"/>
                              </w:rPr>
                              <w:t>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69F60" id="Rectangle 661" o:spid="_x0000_s1318" style="position:absolute;margin-left:171.85pt;margin-top:19.8pt;width:93.75pt;height:30.6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">
                <v:textbox>
                  <w:txbxContent>
                    <w:p w14:paraId="7D95BDA1" w14:textId="77777777" w:rsidR="00684F4F" w:rsidRPr="00064F27" w:rsidRDefault="00684F4F" w:rsidP="00504259">
                      <w:pPr>
                        <w:jc w:val="center"/>
                        <w:rPr>
                          <w:sz w:val="16"/>
                          <w:szCs w:val="16"/>
                          <w:lang w:val="en-US"/>
                        </w:rPr>
                      </w:pPr>
                      <w:r w:rsidRPr="009A68CB">
                        <w:rPr>
                          <w:sz w:val="15"/>
                          <w:szCs w:val="15"/>
                          <w:lang w:val="en-US"/>
                        </w:rPr>
                        <w:t>Transfer sump contents to Alkaline Effluent</w:t>
                      </w:r>
                      <w:r>
                        <w:rPr>
                          <w:sz w:val="16"/>
                          <w:szCs w:val="16"/>
                          <w:lang w:val="en-US"/>
                        </w:rPr>
                        <w:t xml:space="preserve"> </w:t>
                      </w:r>
                      <w:r w:rsidRPr="009A68CB">
                        <w:rPr>
                          <w:sz w:val="15"/>
                          <w:szCs w:val="15"/>
                          <w:lang w:val="en-US"/>
                        </w:rPr>
                        <w:t>Tank</w:t>
                      </w:r>
                    </w:p>
                  </w:txbxContent>
                </v:textbox>
              </v:rect>
            </w:pict>
          </mc:Fallback>
        </mc:AlternateContent>
      </w:r>
    </w:p>
    <w:p w14:paraId="7498B515" w14:textId="77777777" w:rsidR="00504259" w:rsidRDefault="00504259" w:rsidP="00504259">
      <w:pPr>
        <w:tabs>
          <w:tab w:val="left" w:pos="4962"/>
        </w:tabs>
        <w:sectPr w:rsidR="00504259" w:rsidSect="00260922">
          <w:pgSz w:w="11906" w:h="16838"/>
          <w:pgMar w:top="1418" w:right="1440" w:bottom="1440" w:left="1440" w:header="708" w:footer="708" w:gutter="0"/>
          <w:cols w:space="708"/>
          <w:docGrid w:linePitch="360"/>
        </w:sectPr>
      </w:pPr>
    </w:p>
    <w:p w14:paraId="2167E08A" w14:textId="77777777" w:rsidR="00ED04CC" w:rsidRPr="00D22F0A" w:rsidRDefault="000C7632" w:rsidP="002C0AAD">
      <w:pPr>
        <w:rPr>
          <w:b/>
          <w:sz w:val="24"/>
          <w:szCs w:val="24"/>
        </w:rPr>
      </w:pPr>
      <w:r>
        <w:rPr>
          <w:b/>
          <w:sz w:val="24"/>
          <w:szCs w:val="24"/>
        </w:rPr>
        <w:lastRenderedPageBreak/>
        <w:t>APPENDIX A.14</w:t>
      </w:r>
      <w:r w:rsidR="002C0AAD">
        <w:rPr>
          <w:b/>
          <w:sz w:val="24"/>
          <w:szCs w:val="24"/>
        </w:rPr>
        <w:br/>
      </w:r>
      <w:r w:rsidR="00ED04CC">
        <w:rPr>
          <w:b/>
          <w:sz w:val="24"/>
          <w:szCs w:val="24"/>
        </w:rPr>
        <w:t>Fire Water</w:t>
      </w:r>
    </w:p>
    <w:p w14:paraId="291DD5FE" w14:textId="77777777" w:rsidR="00027407" w:rsidRDefault="00027407" w:rsidP="00663F38">
      <w:pPr>
        <w:jc w:val="both"/>
        <w:rPr>
          <w:lang w:val="en-US"/>
        </w:rPr>
      </w:pPr>
      <w:r>
        <w:t>While fire water itself is not expect</w:t>
      </w:r>
      <w:r w:rsidR="00663F38">
        <w:t>ed</w:t>
      </w:r>
      <w:r>
        <w:t xml:space="preserve"> to pose a serious hazard to human health or the environment, </w:t>
      </w:r>
      <w:r>
        <w:rPr>
          <w:lang w:val="en-US"/>
        </w:rPr>
        <w:t xml:space="preserve">runoff from the treatment of a fire is likely to contaminate the water. </w:t>
      </w:r>
      <w:r w:rsidR="00FE17EA">
        <w:rPr>
          <w:lang w:val="en-US"/>
        </w:rPr>
        <w:t xml:space="preserve">The fire water may </w:t>
      </w:r>
      <w:proofErr w:type="gramStart"/>
      <w:r w:rsidR="00FE17EA">
        <w:rPr>
          <w:lang w:val="en-US"/>
        </w:rPr>
        <w:t>come into contact with</w:t>
      </w:r>
      <w:proofErr w:type="gramEnd"/>
      <w:r w:rsidR="00FE17EA">
        <w:rPr>
          <w:lang w:val="en-US"/>
        </w:rPr>
        <w:t xml:space="preserve"> corrosives or combustibles from a fire and </w:t>
      </w:r>
      <w:r w:rsidR="00663F38">
        <w:rPr>
          <w:lang w:val="en-US"/>
        </w:rPr>
        <w:t xml:space="preserve">enter the site stormwater system. Interceptor Pit 1 will automatically transfer contaminated fire water to the Site Utilities effluent system, where transfer to the Diversion Basin can occur if the effluent requires treatment. At full rates, assuming Interceptor Pit 1 is at 40% (transfer begins) and all runoff enters the stormwater system, overflow to </w:t>
      </w:r>
      <w:r w:rsidR="00EC5BA4">
        <w:rPr>
          <w:lang w:val="en-US"/>
        </w:rPr>
        <w:t>Springvale Drain</w:t>
      </w:r>
      <w:r w:rsidR="00663F38">
        <w:rPr>
          <w:lang w:val="en-US"/>
        </w:rPr>
        <w:t xml:space="preserve"> </w:t>
      </w:r>
      <w:r w:rsidR="00EC5BA4">
        <w:rPr>
          <w:lang w:val="en-US"/>
        </w:rPr>
        <w:t>should</w:t>
      </w:r>
      <w:r w:rsidR="00663F38">
        <w:rPr>
          <w:lang w:val="en-US"/>
        </w:rPr>
        <w:t xml:space="preserve"> occur after 17 minutes. </w:t>
      </w:r>
      <w:r w:rsidR="00FE17EA">
        <w:rPr>
          <w:lang w:val="en-US"/>
        </w:rPr>
        <w:t>The hazards</w:t>
      </w:r>
      <w:r w:rsidR="00663F38">
        <w:rPr>
          <w:lang w:val="en-US"/>
        </w:rPr>
        <w:t xml:space="preserve"> to human health and the environment</w:t>
      </w:r>
      <w:r w:rsidR="00FE17EA">
        <w:rPr>
          <w:lang w:val="en-US"/>
        </w:rPr>
        <w:t xml:space="preserve"> correspond to those for individual chemicals in this response plan.</w:t>
      </w:r>
    </w:p>
    <w:p w14:paraId="78A72C2A" w14:textId="77777777" w:rsidR="00027407" w:rsidRDefault="00027407" w:rsidP="00ED04CC">
      <w:pPr>
        <w:rPr>
          <w:lang w:val="en-US"/>
        </w:rPr>
      </w:pPr>
    </w:p>
    <w:p w14:paraId="40563E9E" w14:textId="77777777" w:rsidR="00027407" w:rsidRDefault="00027407" w:rsidP="00ED04CC">
      <w:pPr>
        <w:rPr>
          <w:lang w:val="en-US"/>
        </w:rPr>
        <w:sectPr w:rsidR="00027407" w:rsidSect="00897F91">
          <w:pgSz w:w="16838" w:h="11906" w:orient="landscape"/>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027407" w:rsidRPr="0090250A" w14:paraId="5BE7E6F9" w14:textId="77777777" w:rsidTr="00B36406">
        <w:tc>
          <w:tcPr>
            <w:tcW w:w="1668" w:type="dxa"/>
          </w:tcPr>
          <w:p w14:paraId="47AD1AE0" w14:textId="77777777" w:rsidR="00027407" w:rsidRPr="007D758F" w:rsidRDefault="00027407" w:rsidP="00027407">
            <w:pPr>
              <w:rPr>
                <w:b/>
                <w:sz w:val="20"/>
                <w:szCs w:val="20"/>
              </w:rPr>
            </w:pPr>
            <w:r w:rsidRPr="007D758F">
              <w:rPr>
                <w:b/>
                <w:sz w:val="20"/>
                <w:szCs w:val="20"/>
              </w:rPr>
              <w:lastRenderedPageBreak/>
              <w:t>Environmental Aspects Plant Activities and Sources of Risk</w:t>
            </w:r>
          </w:p>
        </w:tc>
        <w:tc>
          <w:tcPr>
            <w:tcW w:w="1302" w:type="dxa"/>
          </w:tcPr>
          <w:p w14:paraId="56ECD74B" w14:textId="77777777" w:rsidR="00027407" w:rsidRPr="007D758F" w:rsidRDefault="00027407" w:rsidP="00027407">
            <w:pPr>
              <w:rPr>
                <w:b/>
                <w:sz w:val="20"/>
                <w:szCs w:val="20"/>
              </w:rPr>
            </w:pPr>
            <w:r w:rsidRPr="007D758F">
              <w:rPr>
                <w:b/>
                <w:sz w:val="20"/>
                <w:szCs w:val="20"/>
              </w:rPr>
              <w:t>Receptors?</w:t>
            </w:r>
          </w:p>
        </w:tc>
        <w:tc>
          <w:tcPr>
            <w:tcW w:w="2241" w:type="dxa"/>
          </w:tcPr>
          <w:p w14:paraId="570C42DE" w14:textId="77777777" w:rsidR="00027407" w:rsidRPr="007D758F" w:rsidRDefault="00027407" w:rsidP="00027407">
            <w:pPr>
              <w:rPr>
                <w:b/>
                <w:sz w:val="20"/>
                <w:szCs w:val="20"/>
              </w:rPr>
            </w:pPr>
            <w:r w:rsidRPr="007D758F">
              <w:rPr>
                <w:b/>
                <w:sz w:val="20"/>
                <w:szCs w:val="20"/>
              </w:rPr>
              <w:t>Environmental Hazard Potential Pathway and Adverse Impacts</w:t>
            </w:r>
          </w:p>
        </w:tc>
        <w:tc>
          <w:tcPr>
            <w:tcW w:w="3010" w:type="dxa"/>
          </w:tcPr>
          <w:p w14:paraId="0C6E2AB3" w14:textId="77777777" w:rsidR="00027407" w:rsidRPr="007D758F" w:rsidRDefault="00027407" w:rsidP="00027407">
            <w:pPr>
              <w:rPr>
                <w:b/>
                <w:sz w:val="20"/>
                <w:szCs w:val="20"/>
              </w:rPr>
            </w:pPr>
            <w:r w:rsidRPr="007D758F">
              <w:rPr>
                <w:b/>
                <w:sz w:val="20"/>
                <w:szCs w:val="20"/>
              </w:rPr>
              <w:t xml:space="preserve">Currently Implemented </w:t>
            </w:r>
          </w:p>
          <w:p w14:paraId="7968C5A7" w14:textId="77777777" w:rsidR="00027407" w:rsidRPr="007D758F" w:rsidRDefault="00027407" w:rsidP="00027407">
            <w:pPr>
              <w:rPr>
                <w:b/>
                <w:sz w:val="20"/>
                <w:szCs w:val="20"/>
              </w:rPr>
            </w:pPr>
            <w:r w:rsidRPr="007D758F">
              <w:rPr>
                <w:b/>
                <w:sz w:val="20"/>
                <w:szCs w:val="20"/>
              </w:rPr>
              <w:t>Risk Control Measures</w:t>
            </w:r>
          </w:p>
        </w:tc>
        <w:tc>
          <w:tcPr>
            <w:tcW w:w="1134" w:type="dxa"/>
          </w:tcPr>
          <w:p w14:paraId="43739373" w14:textId="77777777" w:rsidR="00027407" w:rsidRPr="007D758F" w:rsidRDefault="00027407" w:rsidP="00027407">
            <w:pPr>
              <w:rPr>
                <w:b/>
                <w:sz w:val="20"/>
                <w:szCs w:val="20"/>
              </w:rPr>
            </w:pPr>
            <w:proofErr w:type="spellStart"/>
            <w:r w:rsidRPr="007D758F">
              <w:rPr>
                <w:b/>
                <w:sz w:val="20"/>
                <w:szCs w:val="20"/>
              </w:rPr>
              <w:t>Conseq</w:t>
            </w:r>
            <w:proofErr w:type="spellEnd"/>
          </w:p>
          <w:p w14:paraId="43EC7F50" w14:textId="77777777" w:rsidR="00027407" w:rsidRPr="007D758F" w:rsidRDefault="00027407" w:rsidP="00027407">
            <w:pPr>
              <w:rPr>
                <w:b/>
                <w:sz w:val="20"/>
                <w:szCs w:val="20"/>
              </w:rPr>
            </w:pPr>
            <w:r w:rsidRPr="007D758F">
              <w:rPr>
                <w:b/>
                <w:sz w:val="20"/>
                <w:szCs w:val="20"/>
              </w:rPr>
              <w:t>Impact</w:t>
            </w:r>
          </w:p>
        </w:tc>
        <w:tc>
          <w:tcPr>
            <w:tcW w:w="2126" w:type="dxa"/>
            <w:gridSpan w:val="2"/>
          </w:tcPr>
          <w:p w14:paraId="62DD066A" w14:textId="77777777" w:rsidR="00027407" w:rsidRPr="007D758F" w:rsidRDefault="00027407" w:rsidP="00027407">
            <w:pPr>
              <w:rPr>
                <w:b/>
                <w:sz w:val="20"/>
                <w:szCs w:val="20"/>
              </w:rPr>
            </w:pPr>
            <w:r w:rsidRPr="007D758F">
              <w:rPr>
                <w:b/>
                <w:sz w:val="20"/>
                <w:szCs w:val="20"/>
              </w:rPr>
              <w:t>Likelihood</w:t>
            </w:r>
          </w:p>
          <w:p w14:paraId="544BEEFE" w14:textId="77777777" w:rsidR="00027407" w:rsidRPr="007D758F" w:rsidRDefault="00027407" w:rsidP="00027407">
            <w:pPr>
              <w:rPr>
                <w:b/>
                <w:sz w:val="20"/>
                <w:szCs w:val="20"/>
              </w:rPr>
            </w:pPr>
            <w:r w:rsidRPr="007D758F">
              <w:rPr>
                <w:b/>
                <w:sz w:val="20"/>
                <w:szCs w:val="20"/>
              </w:rPr>
              <w:t>Estimate</w:t>
            </w:r>
          </w:p>
        </w:tc>
        <w:tc>
          <w:tcPr>
            <w:tcW w:w="1560" w:type="dxa"/>
          </w:tcPr>
          <w:p w14:paraId="001C61FD" w14:textId="77777777" w:rsidR="00027407" w:rsidRPr="007D758F" w:rsidRDefault="00027407" w:rsidP="00027407">
            <w:pPr>
              <w:rPr>
                <w:b/>
                <w:sz w:val="20"/>
                <w:szCs w:val="20"/>
              </w:rPr>
            </w:pPr>
            <w:r w:rsidRPr="007D758F">
              <w:rPr>
                <w:b/>
                <w:sz w:val="20"/>
                <w:szCs w:val="20"/>
              </w:rPr>
              <w:t>Risk Level</w:t>
            </w:r>
          </w:p>
        </w:tc>
      </w:tr>
      <w:tr w:rsidR="00027407" w14:paraId="142760C5" w14:textId="77777777" w:rsidTr="00027407">
        <w:tc>
          <w:tcPr>
            <w:tcW w:w="13041" w:type="dxa"/>
            <w:gridSpan w:val="8"/>
          </w:tcPr>
          <w:p w14:paraId="6A94C3E9" w14:textId="77777777" w:rsidR="00027407" w:rsidRDefault="00027407" w:rsidP="00027407">
            <w:pPr>
              <w:rPr>
                <w:sz w:val="20"/>
                <w:szCs w:val="20"/>
              </w:rPr>
            </w:pPr>
            <w:r w:rsidRPr="007D758F">
              <w:rPr>
                <w:sz w:val="20"/>
                <w:szCs w:val="20"/>
              </w:rPr>
              <w:t xml:space="preserve">Item [01]. </w:t>
            </w:r>
            <w:r>
              <w:rPr>
                <w:sz w:val="20"/>
                <w:szCs w:val="20"/>
              </w:rPr>
              <w:t>Fire Water Runoff Contamination</w:t>
            </w:r>
          </w:p>
          <w:p w14:paraId="682CA79F" w14:textId="77777777" w:rsidR="00027407" w:rsidRPr="007D758F" w:rsidRDefault="00027407" w:rsidP="00027407">
            <w:pPr>
              <w:rPr>
                <w:sz w:val="20"/>
                <w:szCs w:val="20"/>
              </w:rPr>
            </w:pPr>
          </w:p>
        </w:tc>
      </w:tr>
      <w:tr w:rsidR="00027407" w14:paraId="5B2F2480" w14:textId="77777777" w:rsidTr="00027407">
        <w:tc>
          <w:tcPr>
            <w:tcW w:w="1668" w:type="dxa"/>
          </w:tcPr>
          <w:p w14:paraId="45B82F85" w14:textId="77777777" w:rsidR="00027407" w:rsidRDefault="00027407" w:rsidP="00027407"/>
        </w:tc>
        <w:tc>
          <w:tcPr>
            <w:tcW w:w="1302" w:type="dxa"/>
            <w:tcBorders>
              <w:bottom w:val="single" w:sz="4" w:space="0" w:color="auto"/>
            </w:tcBorders>
            <w:shd w:val="clear" w:color="auto" w:fill="92D050"/>
          </w:tcPr>
          <w:p w14:paraId="4603E5DF" w14:textId="77777777" w:rsidR="00027407" w:rsidRPr="0090250A" w:rsidRDefault="00027407" w:rsidP="00027407">
            <w:pPr>
              <w:rPr>
                <w:b/>
              </w:rPr>
            </w:pPr>
            <w:r w:rsidRPr="0090250A">
              <w:rPr>
                <w:b/>
              </w:rPr>
              <w:t>Nat</w:t>
            </w:r>
          </w:p>
        </w:tc>
        <w:tc>
          <w:tcPr>
            <w:tcW w:w="2241" w:type="dxa"/>
          </w:tcPr>
          <w:p w14:paraId="1E966CB6" w14:textId="77777777" w:rsidR="00027407" w:rsidRPr="007D758F" w:rsidRDefault="00027407" w:rsidP="00027407">
            <w:pPr>
              <w:rPr>
                <w:sz w:val="16"/>
                <w:szCs w:val="16"/>
              </w:rPr>
            </w:pPr>
            <w:r>
              <w:rPr>
                <w:sz w:val="16"/>
                <w:szCs w:val="16"/>
              </w:rPr>
              <w:t>Interceptor Pit 1 overflow to Springvale Drain, pollution</w:t>
            </w:r>
            <w:r w:rsidR="00FE17EA">
              <w:rPr>
                <w:sz w:val="16"/>
                <w:szCs w:val="16"/>
              </w:rPr>
              <w:t xml:space="preserve"> as per that of individual chemicals</w:t>
            </w:r>
            <w:r>
              <w:rPr>
                <w:sz w:val="16"/>
                <w:szCs w:val="16"/>
              </w:rPr>
              <w:t>.</w:t>
            </w:r>
          </w:p>
        </w:tc>
        <w:tc>
          <w:tcPr>
            <w:tcW w:w="3010" w:type="dxa"/>
          </w:tcPr>
          <w:p w14:paraId="0BD54DA6" w14:textId="77777777" w:rsidR="00027407" w:rsidRPr="00027407" w:rsidRDefault="00027407" w:rsidP="00027407">
            <w:pPr>
              <w:pStyle w:val="ListParagraph"/>
              <w:numPr>
                <w:ilvl w:val="0"/>
                <w:numId w:val="1"/>
              </w:numPr>
              <w:ind w:left="426"/>
              <w:rPr>
                <w:color w:val="000000" w:themeColor="text1"/>
                <w:sz w:val="16"/>
                <w:szCs w:val="16"/>
              </w:rPr>
            </w:pPr>
            <w:r>
              <w:rPr>
                <w:sz w:val="16"/>
                <w:szCs w:val="16"/>
              </w:rPr>
              <w:t>Fire Risk Management Plan</w:t>
            </w:r>
          </w:p>
          <w:p w14:paraId="11109061"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437FA01F" w14:textId="77777777" w:rsidR="00027407" w:rsidRDefault="00027407" w:rsidP="00027407">
            <w:pPr>
              <w:pStyle w:val="ListParagraph"/>
              <w:numPr>
                <w:ilvl w:val="0"/>
                <w:numId w:val="1"/>
              </w:numPr>
              <w:ind w:left="426"/>
              <w:rPr>
                <w:color w:val="000000" w:themeColor="text1"/>
                <w:sz w:val="16"/>
                <w:szCs w:val="16"/>
              </w:rPr>
            </w:pPr>
            <w:r>
              <w:rPr>
                <w:color w:val="000000" w:themeColor="text1"/>
                <w:sz w:val="16"/>
                <w:szCs w:val="16"/>
              </w:rPr>
              <w:t>Emergency Response Plan</w:t>
            </w:r>
          </w:p>
          <w:p w14:paraId="122E98A9" w14:textId="77777777" w:rsidR="00027407" w:rsidRPr="00027407" w:rsidRDefault="00027407" w:rsidP="00027407">
            <w:pPr>
              <w:pStyle w:val="ListParagraph"/>
              <w:ind w:left="426"/>
              <w:rPr>
                <w:color w:val="000000" w:themeColor="text1"/>
                <w:sz w:val="16"/>
                <w:szCs w:val="16"/>
              </w:rPr>
            </w:pPr>
            <w:r>
              <w:rPr>
                <w:b/>
                <w:color w:val="000000" w:themeColor="text1"/>
                <w:sz w:val="16"/>
                <w:szCs w:val="16"/>
              </w:rPr>
              <w:t>MHF-CC-073</w:t>
            </w:r>
          </w:p>
          <w:p w14:paraId="20A3453E" w14:textId="77777777" w:rsidR="00027407" w:rsidRDefault="00027407" w:rsidP="00027407">
            <w:pPr>
              <w:pStyle w:val="ListParagraph"/>
              <w:numPr>
                <w:ilvl w:val="0"/>
                <w:numId w:val="1"/>
              </w:numPr>
              <w:ind w:left="426"/>
              <w:rPr>
                <w:color w:val="000000" w:themeColor="text1"/>
                <w:sz w:val="16"/>
                <w:szCs w:val="16"/>
              </w:rPr>
            </w:pPr>
            <w:r>
              <w:rPr>
                <w:color w:val="000000" w:themeColor="text1"/>
                <w:sz w:val="16"/>
                <w:szCs w:val="16"/>
              </w:rPr>
              <w:t>Site Effluent Diversion Capabilities</w:t>
            </w:r>
          </w:p>
          <w:p w14:paraId="32A417B1" w14:textId="77777777" w:rsidR="00027407" w:rsidRPr="006E6783" w:rsidRDefault="00027407" w:rsidP="00027407">
            <w:pPr>
              <w:pStyle w:val="ListParagraph"/>
              <w:ind w:left="426"/>
              <w:rPr>
                <w:color w:val="000000" w:themeColor="text1"/>
                <w:sz w:val="16"/>
                <w:szCs w:val="16"/>
              </w:rPr>
            </w:pPr>
          </w:p>
        </w:tc>
        <w:tc>
          <w:tcPr>
            <w:tcW w:w="1243" w:type="dxa"/>
            <w:gridSpan w:val="2"/>
          </w:tcPr>
          <w:p w14:paraId="5C2DB5AB" w14:textId="77777777" w:rsidR="00027407" w:rsidRPr="007D758F" w:rsidRDefault="00027407" w:rsidP="00027407">
            <w:pPr>
              <w:rPr>
                <w:sz w:val="16"/>
                <w:szCs w:val="16"/>
              </w:rPr>
            </w:pPr>
            <w:r w:rsidRPr="007D758F">
              <w:rPr>
                <w:sz w:val="16"/>
                <w:szCs w:val="16"/>
              </w:rPr>
              <w:t xml:space="preserve">Category </w:t>
            </w:r>
            <w:r w:rsidR="00FE17EA">
              <w:rPr>
                <w:sz w:val="16"/>
                <w:szCs w:val="16"/>
              </w:rPr>
              <w:t>3.2</w:t>
            </w:r>
          </w:p>
        </w:tc>
        <w:tc>
          <w:tcPr>
            <w:tcW w:w="2017" w:type="dxa"/>
          </w:tcPr>
          <w:p w14:paraId="609F4F30" w14:textId="77777777" w:rsidR="00027407" w:rsidRPr="007D758F" w:rsidRDefault="00027407" w:rsidP="00027407">
            <w:pPr>
              <w:rPr>
                <w:sz w:val="16"/>
                <w:szCs w:val="16"/>
              </w:rPr>
            </w:pPr>
            <w:r w:rsidRPr="007D758F">
              <w:rPr>
                <w:sz w:val="16"/>
                <w:szCs w:val="16"/>
              </w:rPr>
              <w:t>Unlikely</w:t>
            </w:r>
          </w:p>
        </w:tc>
        <w:tc>
          <w:tcPr>
            <w:tcW w:w="1560" w:type="dxa"/>
          </w:tcPr>
          <w:p w14:paraId="5AADDE1F" w14:textId="77777777" w:rsidR="00027407" w:rsidRPr="007D758F" w:rsidRDefault="00027407" w:rsidP="00027407">
            <w:pPr>
              <w:rPr>
                <w:sz w:val="16"/>
                <w:szCs w:val="16"/>
              </w:rPr>
            </w:pPr>
            <w:r w:rsidRPr="007D758F">
              <w:rPr>
                <w:sz w:val="16"/>
                <w:szCs w:val="16"/>
              </w:rPr>
              <w:t xml:space="preserve">Level </w:t>
            </w:r>
            <w:r>
              <w:rPr>
                <w:sz w:val="16"/>
                <w:szCs w:val="16"/>
              </w:rPr>
              <w:t>I</w:t>
            </w:r>
            <w:r w:rsidR="00FE17EA">
              <w:rPr>
                <w:sz w:val="16"/>
                <w:szCs w:val="16"/>
              </w:rPr>
              <w:t>II</w:t>
            </w:r>
          </w:p>
        </w:tc>
      </w:tr>
      <w:tr w:rsidR="00027407" w14:paraId="77946764" w14:textId="77777777" w:rsidTr="00027407">
        <w:tc>
          <w:tcPr>
            <w:tcW w:w="1668" w:type="dxa"/>
          </w:tcPr>
          <w:p w14:paraId="3A982927" w14:textId="77777777" w:rsidR="00027407" w:rsidRDefault="00027407" w:rsidP="00027407"/>
        </w:tc>
        <w:tc>
          <w:tcPr>
            <w:tcW w:w="1302" w:type="dxa"/>
            <w:tcBorders>
              <w:bottom w:val="single" w:sz="4" w:space="0" w:color="auto"/>
            </w:tcBorders>
            <w:shd w:val="clear" w:color="auto" w:fill="D99594" w:themeFill="accent2" w:themeFillTint="99"/>
          </w:tcPr>
          <w:p w14:paraId="7A6F9129" w14:textId="77777777" w:rsidR="00027407" w:rsidRPr="0090250A" w:rsidRDefault="00027407" w:rsidP="00027407">
            <w:pPr>
              <w:rPr>
                <w:b/>
              </w:rPr>
            </w:pPr>
            <w:r w:rsidRPr="0090250A">
              <w:rPr>
                <w:b/>
              </w:rPr>
              <w:t>Hum</w:t>
            </w:r>
          </w:p>
        </w:tc>
        <w:tc>
          <w:tcPr>
            <w:tcW w:w="2241" w:type="dxa"/>
          </w:tcPr>
          <w:p w14:paraId="2520C37D" w14:textId="77777777" w:rsidR="00027407" w:rsidRPr="007D758F" w:rsidRDefault="00027407" w:rsidP="00FE17EA">
            <w:pPr>
              <w:pStyle w:val="ListParagraph"/>
              <w:ind w:left="7"/>
              <w:rPr>
                <w:sz w:val="16"/>
                <w:szCs w:val="16"/>
              </w:rPr>
            </w:pPr>
            <w:r w:rsidRPr="007D758F">
              <w:rPr>
                <w:sz w:val="16"/>
                <w:szCs w:val="16"/>
              </w:rPr>
              <w:t>People –</w:t>
            </w:r>
            <w:r>
              <w:rPr>
                <w:sz w:val="16"/>
                <w:szCs w:val="16"/>
              </w:rPr>
              <w:t xml:space="preserve"> </w:t>
            </w:r>
            <w:r w:rsidR="00FE17EA">
              <w:rPr>
                <w:sz w:val="16"/>
                <w:szCs w:val="16"/>
              </w:rPr>
              <w:t>Hazards as per that of individual chemicals.</w:t>
            </w:r>
          </w:p>
        </w:tc>
        <w:tc>
          <w:tcPr>
            <w:tcW w:w="3010" w:type="dxa"/>
          </w:tcPr>
          <w:p w14:paraId="74F853F8" w14:textId="77777777" w:rsidR="00027407" w:rsidRPr="007D758F" w:rsidRDefault="00027407" w:rsidP="00027407">
            <w:pPr>
              <w:pStyle w:val="ListParagraph"/>
              <w:numPr>
                <w:ilvl w:val="0"/>
                <w:numId w:val="1"/>
              </w:numPr>
              <w:ind w:left="426"/>
              <w:rPr>
                <w:sz w:val="16"/>
                <w:szCs w:val="16"/>
              </w:rPr>
            </w:pPr>
            <w:r w:rsidRPr="007D758F">
              <w:rPr>
                <w:sz w:val="16"/>
                <w:szCs w:val="16"/>
              </w:rPr>
              <w:t>As for “Nat”</w:t>
            </w:r>
          </w:p>
          <w:p w14:paraId="75BA4ED2" w14:textId="77777777" w:rsidR="00027407" w:rsidRDefault="00027407" w:rsidP="00027407">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076EC6B4" w14:textId="77777777" w:rsidR="00027407" w:rsidRPr="007D758F" w:rsidRDefault="00027407" w:rsidP="00027407">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3FC996F8" w14:textId="77777777" w:rsidR="00027407" w:rsidRPr="007D758F" w:rsidRDefault="00027407" w:rsidP="00027407">
            <w:pPr>
              <w:rPr>
                <w:sz w:val="16"/>
                <w:szCs w:val="16"/>
              </w:rPr>
            </w:pPr>
            <w:r w:rsidRPr="007D758F">
              <w:rPr>
                <w:sz w:val="16"/>
                <w:szCs w:val="16"/>
              </w:rPr>
              <w:t xml:space="preserve">Category </w:t>
            </w:r>
            <w:r w:rsidR="00FE17EA">
              <w:rPr>
                <w:sz w:val="16"/>
                <w:szCs w:val="16"/>
              </w:rPr>
              <w:t>3.2</w:t>
            </w:r>
          </w:p>
        </w:tc>
        <w:tc>
          <w:tcPr>
            <w:tcW w:w="2017" w:type="dxa"/>
          </w:tcPr>
          <w:p w14:paraId="33B18F0C" w14:textId="77777777" w:rsidR="00027407" w:rsidRPr="007D758F" w:rsidRDefault="00027407" w:rsidP="00027407">
            <w:pPr>
              <w:rPr>
                <w:sz w:val="16"/>
                <w:szCs w:val="16"/>
              </w:rPr>
            </w:pPr>
            <w:r w:rsidRPr="007D758F">
              <w:rPr>
                <w:sz w:val="16"/>
                <w:szCs w:val="16"/>
              </w:rPr>
              <w:t>Unlikely</w:t>
            </w:r>
          </w:p>
        </w:tc>
        <w:tc>
          <w:tcPr>
            <w:tcW w:w="1560" w:type="dxa"/>
          </w:tcPr>
          <w:p w14:paraId="3DC988DD" w14:textId="77777777" w:rsidR="00027407" w:rsidRPr="007D758F" w:rsidRDefault="00027407" w:rsidP="00027407">
            <w:pPr>
              <w:rPr>
                <w:sz w:val="16"/>
                <w:szCs w:val="16"/>
              </w:rPr>
            </w:pPr>
            <w:r w:rsidRPr="007D758F">
              <w:rPr>
                <w:sz w:val="16"/>
                <w:szCs w:val="16"/>
              </w:rPr>
              <w:t xml:space="preserve">Level </w:t>
            </w:r>
            <w:r>
              <w:rPr>
                <w:sz w:val="16"/>
                <w:szCs w:val="16"/>
              </w:rPr>
              <w:t>I</w:t>
            </w:r>
            <w:r w:rsidR="00FE17EA">
              <w:rPr>
                <w:sz w:val="16"/>
                <w:szCs w:val="16"/>
              </w:rPr>
              <w:t>II</w:t>
            </w:r>
          </w:p>
        </w:tc>
      </w:tr>
    </w:tbl>
    <w:p w14:paraId="134F50C1" w14:textId="77777777" w:rsidR="00951251" w:rsidRDefault="00951251" w:rsidP="00ED04CC">
      <w:pPr>
        <w:rPr>
          <w:i/>
          <w:lang w:val="en-US"/>
        </w:rPr>
      </w:pPr>
    </w:p>
    <w:p w14:paraId="64D9C577" w14:textId="77777777" w:rsidR="002C0AAD" w:rsidRPr="007D788E" w:rsidRDefault="00951251" w:rsidP="00ED04CC">
      <w:pPr>
        <w:rPr>
          <w:i/>
          <w:lang w:val="en-US"/>
        </w:rPr>
        <w:sectPr w:rsidR="002C0AAD" w:rsidRPr="007D788E" w:rsidSect="00897F91">
          <w:pgSz w:w="16838" w:h="11906" w:orient="landscape"/>
          <w:pgMar w:top="1440" w:right="1440" w:bottom="1440" w:left="1440" w:header="708" w:footer="708" w:gutter="0"/>
          <w:cols w:space="708"/>
          <w:docGrid w:linePitch="360"/>
        </w:sectPr>
      </w:pPr>
      <w:r>
        <w:rPr>
          <w:i/>
          <w:lang w:val="en-US"/>
        </w:rPr>
        <w:t>For response plans for different fire and explosion scenarios, refer to Emergency Response Plan Attachment A3 – Scenarios C6-C13.</w:t>
      </w:r>
      <w:r w:rsidR="007D788E" w:rsidRPr="007D788E">
        <w:rPr>
          <w:i/>
          <w:lang w:val="en-US"/>
        </w:rPr>
        <w:t xml:space="preserve"> </w:t>
      </w:r>
    </w:p>
    <w:p w14:paraId="11795FC4" w14:textId="77777777" w:rsidR="00ED04CC" w:rsidRPr="00215CFC" w:rsidRDefault="000C7632" w:rsidP="00ED04CC">
      <w:pPr>
        <w:rPr>
          <w:b/>
          <w:sz w:val="24"/>
          <w:szCs w:val="24"/>
        </w:rPr>
      </w:pPr>
      <w:r>
        <w:rPr>
          <w:b/>
          <w:sz w:val="24"/>
          <w:szCs w:val="24"/>
        </w:rPr>
        <w:lastRenderedPageBreak/>
        <w:t>APPENDIX A.15</w:t>
      </w:r>
      <w:r w:rsidR="002C0AAD">
        <w:rPr>
          <w:b/>
          <w:sz w:val="24"/>
          <w:szCs w:val="24"/>
        </w:rPr>
        <w:br/>
      </w:r>
      <w:r w:rsidR="00ED04CC" w:rsidRPr="00215CFC">
        <w:rPr>
          <w:b/>
          <w:sz w:val="24"/>
          <w:szCs w:val="24"/>
        </w:rPr>
        <w:t>Hydrochloric Acid (33%)</w:t>
      </w:r>
    </w:p>
    <w:p w14:paraId="785BAD81" w14:textId="77777777" w:rsidR="00ED04CC" w:rsidRDefault="00ED04CC" w:rsidP="00ED04CC">
      <w:pPr>
        <w:jc w:val="both"/>
      </w:pPr>
      <w:r w:rsidRPr="00B23AB1">
        <w:t xml:space="preserve">Hydrochloric acid (HCl) is produced on site for dispatch by </w:t>
      </w:r>
      <w:proofErr w:type="gramStart"/>
      <w:r w:rsidRPr="00B23AB1">
        <w:t>tanker, but</w:t>
      </w:r>
      <w:proofErr w:type="gramEnd"/>
      <w:r w:rsidRPr="00B23AB1">
        <w:t xml:space="preserve"> is also pumped to the CAP Head Tank in </w:t>
      </w:r>
      <w:proofErr w:type="spellStart"/>
      <w:r w:rsidRPr="00B23AB1">
        <w:t>unbunded</w:t>
      </w:r>
      <w:proofErr w:type="spellEnd"/>
      <w:r w:rsidRPr="00B23AB1">
        <w:t xml:space="preserve"> piping. Excluding the CAP Head Tank, any loss containment of HCl in a bunded area will be pumped to PET18 Effluent Tank for use in the Ferric Plant. Any loss of containment in the CAP bunded area will flow to the Acid Effluent Sump and be transferred to the Acid Effluent Tank for neutralisation. Any loss of containment outside of these bunded areas </w:t>
      </w:r>
      <w:r w:rsidR="003C297D">
        <w:t>may</w:t>
      </w:r>
      <w:r w:rsidR="003C297D" w:rsidRPr="00B23AB1">
        <w:t xml:space="preserve"> </w:t>
      </w:r>
      <w:r w:rsidRPr="00B23AB1">
        <w:t xml:space="preserve">need to be contained, absorbed, neutralised with </w:t>
      </w:r>
      <w:r w:rsidR="003C297D">
        <w:t xml:space="preserve">slaked </w:t>
      </w:r>
      <w:r w:rsidRPr="00B23AB1">
        <w:t xml:space="preserve">lime and disposed. Workers must stay upwind to prevent breathing in vapours. </w:t>
      </w:r>
    </w:p>
    <w:p w14:paraId="701C1CC1" w14:textId="77777777" w:rsidR="00ED04CC" w:rsidRPr="00B23AB1" w:rsidRDefault="00ED04CC" w:rsidP="00ED04CC">
      <w:pPr>
        <w:jc w:val="both"/>
      </w:pPr>
    </w:p>
    <w:p w14:paraId="018811BA" w14:textId="77777777" w:rsidR="00ED04CC" w:rsidRDefault="00ED04CC" w:rsidP="00ED04CC">
      <w:pPr>
        <w:jc w:val="both"/>
        <w:rPr>
          <w:b/>
        </w:rPr>
      </w:pPr>
      <w:r>
        <w:rPr>
          <w:b/>
        </w:rPr>
        <w:t xml:space="preserve">Hazards to Human Health </w:t>
      </w:r>
    </w:p>
    <w:p w14:paraId="5C1CB88D" w14:textId="77777777" w:rsidR="00ED04CC" w:rsidRDefault="00ED04CC" w:rsidP="00ED04CC">
      <w:pPr>
        <w:jc w:val="both"/>
      </w:pPr>
      <w:r>
        <w:t>Corrosive to the eyes, hydrochloric acid may cause corneal burns and result in permanent injury. Hydrochloric acid is also corrosive to the skin and may cause skin burns. Swallowing can result in nausea, vomiting, diarrhoea, abdominal pain and chemical burns to the gastrointestinal tract. Breathing in mists or aerosols will produce respiratory irritation, while hydrochloric acid decomposes on heating emitting toxic fumes. Hydrochloric acid is corrosive to many metals with the liberation of extremely flammable hydrogen gas and reacts violently with alkalis. Hydrochloric acid is also slippery and may result in slips and falls.</w:t>
      </w:r>
    </w:p>
    <w:p w14:paraId="54E0EAF7" w14:textId="77777777" w:rsidR="00ED04CC" w:rsidRDefault="00ED04CC" w:rsidP="00ED04CC">
      <w:pPr>
        <w:jc w:val="both"/>
        <w:rPr>
          <w:b/>
        </w:rPr>
      </w:pPr>
      <w:r>
        <w:br/>
      </w:r>
      <w:r>
        <w:rPr>
          <w:b/>
        </w:rPr>
        <w:t>Hazards to the Environment</w:t>
      </w:r>
    </w:p>
    <w:p w14:paraId="53A2E0B1" w14:textId="77777777" w:rsidR="00ED04CC" w:rsidRDefault="00ED04CC" w:rsidP="00ED04CC">
      <w:r>
        <w:t>Contamination of waterways is to be avoided. Hydrochloric acid will exhibit evaporation from soil surfaces and upon transport through the soil, will dissolve some of the soil materials, with the acid neutralising to a degree. Harmful ecological effects are expected due to the reduction in pH, with this change being potentially toxic to aquatic organisms.</w:t>
      </w:r>
    </w:p>
    <w:p w14:paraId="2A92D3C6" w14:textId="77777777" w:rsidR="00ED04CC" w:rsidRDefault="00ED04CC" w:rsidP="00ED04CC">
      <w:pPr>
        <w:spacing w:after="0" w:line="240" w:lineRule="auto"/>
        <w:jc w:val="both"/>
      </w:pPr>
      <w:r>
        <w:t>LC50: Bluegill/Sunfish 48 hr – 3.6 mg/L</w:t>
      </w:r>
    </w:p>
    <w:p w14:paraId="5DD314DD" w14:textId="77777777" w:rsidR="00ED04CC" w:rsidRDefault="00ED04CC" w:rsidP="00ED04CC">
      <w:pPr>
        <w:spacing w:after="0" w:line="240" w:lineRule="auto"/>
        <w:jc w:val="both"/>
      </w:pPr>
      <w:r>
        <w:t>LC50 has been reported to be between 10-100 ppm in most sensitive species.</w:t>
      </w:r>
    </w:p>
    <w:p w14:paraId="05D45C7F" w14:textId="77777777" w:rsidR="00ED04CC" w:rsidRDefault="00ED04CC" w:rsidP="00ED04CC">
      <w:pPr>
        <w:spacing w:after="0" w:line="240" w:lineRule="auto"/>
        <w:jc w:val="both"/>
      </w:pPr>
    </w:p>
    <w:p w14:paraId="3EED316E" w14:textId="77777777" w:rsidR="00ED04CC" w:rsidRDefault="00ED04CC" w:rsidP="00ED04CC">
      <w:pPr>
        <w:spacing w:after="0" w:line="240" w:lineRule="auto"/>
        <w:jc w:val="both"/>
      </w:pPr>
    </w:p>
    <w:p w14:paraId="2C8E12C4" w14:textId="77777777" w:rsidR="00ED04CC" w:rsidRDefault="0031032B" w:rsidP="00ED04CC">
      <w:hyperlink r:id="rId26" w:history="1">
        <w:r w:rsidR="00ED04CC" w:rsidRPr="00B67AF1">
          <w:rPr>
            <w:rStyle w:val="Hyperlink"/>
            <w:rFonts w:cs="Arial,Bold"/>
            <w:bCs/>
            <w:sz w:val="16"/>
            <w:szCs w:val="16"/>
          </w:rPr>
          <w:t>http://fscimage.fishersci.com/msds/11155.htm</w:t>
        </w:r>
      </w:hyperlink>
      <w:r w:rsidR="00ED04CC">
        <w:rPr>
          <w:rFonts w:cs="Arial,Bold"/>
          <w:bCs/>
          <w:sz w:val="16"/>
          <w:szCs w:val="16"/>
        </w:rPr>
        <w:br/>
      </w:r>
      <w:hyperlink r:id="rId27" w:history="1">
        <w:r w:rsidR="00ED04CC" w:rsidRPr="00B67AF1">
          <w:rPr>
            <w:rStyle w:val="Hyperlink"/>
            <w:rFonts w:cs="Arial,Bold"/>
            <w:bCs/>
            <w:sz w:val="16"/>
            <w:szCs w:val="16"/>
          </w:rPr>
          <w:t>http://www.ggc.com/uploads/100040_msdsOther/100294.pdf</w:t>
        </w:r>
      </w:hyperlink>
      <w:r w:rsidR="00ED04CC">
        <w:br w:type="page"/>
      </w: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ED04CC" w:rsidRPr="0090250A" w14:paraId="59C0C815" w14:textId="77777777" w:rsidTr="00ED04CC">
        <w:tc>
          <w:tcPr>
            <w:tcW w:w="1668" w:type="dxa"/>
          </w:tcPr>
          <w:p w14:paraId="6172BFD2" w14:textId="77777777" w:rsidR="00ED04CC" w:rsidRPr="007D758F" w:rsidRDefault="00ED04CC" w:rsidP="00ED04CC">
            <w:pPr>
              <w:rPr>
                <w:b/>
                <w:sz w:val="20"/>
                <w:szCs w:val="20"/>
              </w:rPr>
            </w:pPr>
            <w:r w:rsidRPr="007D758F">
              <w:rPr>
                <w:b/>
                <w:sz w:val="20"/>
                <w:szCs w:val="20"/>
              </w:rPr>
              <w:lastRenderedPageBreak/>
              <w:t>Environmental Aspects Plant Activities and Sources of Risk</w:t>
            </w:r>
          </w:p>
        </w:tc>
        <w:tc>
          <w:tcPr>
            <w:tcW w:w="1302" w:type="dxa"/>
          </w:tcPr>
          <w:p w14:paraId="0A35B43C" w14:textId="77777777" w:rsidR="00ED04CC" w:rsidRPr="007D758F" w:rsidRDefault="00ED04CC" w:rsidP="00ED04CC">
            <w:pPr>
              <w:rPr>
                <w:b/>
                <w:sz w:val="20"/>
                <w:szCs w:val="20"/>
              </w:rPr>
            </w:pPr>
            <w:r w:rsidRPr="007D758F">
              <w:rPr>
                <w:b/>
                <w:sz w:val="20"/>
                <w:szCs w:val="20"/>
              </w:rPr>
              <w:t>Receptors?</w:t>
            </w:r>
          </w:p>
        </w:tc>
        <w:tc>
          <w:tcPr>
            <w:tcW w:w="2241" w:type="dxa"/>
          </w:tcPr>
          <w:p w14:paraId="49500636" w14:textId="77777777" w:rsidR="00ED04CC" w:rsidRPr="007D758F" w:rsidRDefault="00ED04CC" w:rsidP="00ED04CC">
            <w:pPr>
              <w:rPr>
                <w:b/>
                <w:sz w:val="20"/>
                <w:szCs w:val="20"/>
              </w:rPr>
            </w:pPr>
            <w:r w:rsidRPr="007D758F">
              <w:rPr>
                <w:b/>
                <w:sz w:val="20"/>
                <w:szCs w:val="20"/>
              </w:rPr>
              <w:t>Environmental Hazard Potential Pathway and Adverse Impacts</w:t>
            </w:r>
          </w:p>
        </w:tc>
        <w:tc>
          <w:tcPr>
            <w:tcW w:w="3010" w:type="dxa"/>
          </w:tcPr>
          <w:p w14:paraId="1E0B2A19" w14:textId="77777777" w:rsidR="00ED04CC" w:rsidRPr="007D758F" w:rsidRDefault="00ED04CC" w:rsidP="00ED04CC">
            <w:pPr>
              <w:rPr>
                <w:b/>
                <w:sz w:val="20"/>
                <w:szCs w:val="20"/>
              </w:rPr>
            </w:pPr>
            <w:r w:rsidRPr="007D758F">
              <w:rPr>
                <w:b/>
                <w:sz w:val="20"/>
                <w:szCs w:val="20"/>
              </w:rPr>
              <w:t xml:space="preserve">Currently Implemented </w:t>
            </w:r>
          </w:p>
          <w:p w14:paraId="2D5ACAD0" w14:textId="77777777" w:rsidR="00ED04CC" w:rsidRPr="007D758F" w:rsidRDefault="00ED04CC" w:rsidP="00ED04CC">
            <w:pPr>
              <w:rPr>
                <w:b/>
                <w:sz w:val="20"/>
                <w:szCs w:val="20"/>
              </w:rPr>
            </w:pPr>
            <w:r w:rsidRPr="007D758F">
              <w:rPr>
                <w:b/>
                <w:sz w:val="20"/>
                <w:szCs w:val="20"/>
              </w:rPr>
              <w:t>Risk Control Measures</w:t>
            </w:r>
          </w:p>
        </w:tc>
        <w:tc>
          <w:tcPr>
            <w:tcW w:w="1134" w:type="dxa"/>
          </w:tcPr>
          <w:p w14:paraId="0F235D37" w14:textId="77777777" w:rsidR="00ED04CC" w:rsidRPr="007D758F" w:rsidRDefault="00ED04CC" w:rsidP="00ED04CC">
            <w:pPr>
              <w:rPr>
                <w:b/>
                <w:sz w:val="20"/>
                <w:szCs w:val="20"/>
              </w:rPr>
            </w:pPr>
            <w:proofErr w:type="spellStart"/>
            <w:r w:rsidRPr="007D758F">
              <w:rPr>
                <w:b/>
                <w:sz w:val="20"/>
                <w:szCs w:val="20"/>
              </w:rPr>
              <w:t>Conseq</w:t>
            </w:r>
            <w:proofErr w:type="spellEnd"/>
          </w:p>
          <w:p w14:paraId="5ABBBDAD" w14:textId="77777777" w:rsidR="00ED04CC" w:rsidRPr="007D758F" w:rsidRDefault="00ED04CC" w:rsidP="00ED04CC">
            <w:pPr>
              <w:rPr>
                <w:b/>
                <w:sz w:val="20"/>
                <w:szCs w:val="20"/>
              </w:rPr>
            </w:pPr>
            <w:r w:rsidRPr="007D758F">
              <w:rPr>
                <w:b/>
                <w:sz w:val="20"/>
                <w:szCs w:val="20"/>
              </w:rPr>
              <w:t>Impact</w:t>
            </w:r>
          </w:p>
        </w:tc>
        <w:tc>
          <w:tcPr>
            <w:tcW w:w="2126" w:type="dxa"/>
            <w:gridSpan w:val="2"/>
          </w:tcPr>
          <w:p w14:paraId="6F68869D" w14:textId="77777777" w:rsidR="00ED04CC" w:rsidRPr="007D758F" w:rsidRDefault="00ED04CC" w:rsidP="00ED04CC">
            <w:pPr>
              <w:rPr>
                <w:b/>
                <w:sz w:val="20"/>
                <w:szCs w:val="20"/>
              </w:rPr>
            </w:pPr>
            <w:r w:rsidRPr="007D758F">
              <w:rPr>
                <w:b/>
                <w:sz w:val="20"/>
                <w:szCs w:val="20"/>
              </w:rPr>
              <w:t>Likelihood</w:t>
            </w:r>
          </w:p>
          <w:p w14:paraId="18011D0A" w14:textId="77777777" w:rsidR="00ED04CC" w:rsidRPr="007D758F" w:rsidRDefault="00ED04CC" w:rsidP="00ED04CC">
            <w:pPr>
              <w:rPr>
                <w:b/>
                <w:sz w:val="20"/>
                <w:szCs w:val="20"/>
              </w:rPr>
            </w:pPr>
            <w:r w:rsidRPr="007D758F">
              <w:rPr>
                <w:b/>
                <w:sz w:val="20"/>
                <w:szCs w:val="20"/>
              </w:rPr>
              <w:t>Estimate</w:t>
            </w:r>
          </w:p>
        </w:tc>
        <w:tc>
          <w:tcPr>
            <w:tcW w:w="1560" w:type="dxa"/>
          </w:tcPr>
          <w:p w14:paraId="7DC3C09A" w14:textId="77777777" w:rsidR="00ED04CC" w:rsidRPr="007D758F" w:rsidRDefault="00ED04CC" w:rsidP="00ED04CC">
            <w:pPr>
              <w:rPr>
                <w:b/>
                <w:sz w:val="20"/>
                <w:szCs w:val="20"/>
              </w:rPr>
            </w:pPr>
            <w:r w:rsidRPr="007D758F">
              <w:rPr>
                <w:b/>
                <w:sz w:val="20"/>
                <w:szCs w:val="20"/>
              </w:rPr>
              <w:t>Risk Level</w:t>
            </w:r>
          </w:p>
        </w:tc>
      </w:tr>
      <w:tr w:rsidR="00ED04CC" w14:paraId="298F737B" w14:textId="77777777" w:rsidTr="00ED04CC">
        <w:tc>
          <w:tcPr>
            <w:tcW w:w="13041" w:type="dxa"/>
            <w:gridSpan w:val="8"/>
          </w:tcPr>
          <w:p w14:paraId="53C8BC72" w14:textId="77777777" w:rsidR="00ED04CC" w:rsidRDefault="00ED04CC" w:rsidP="00ED04CC">
            <w:pPr>
              <w:rPr>
                <w:sz w:val="20"/>
                <w:szCs w:val="20"/>
              </w:rPr>
            </w:pPr>
            <w:r>
              <w:rPr>
                <w:sz w:val="20"/>
                <w:szCs w:val="20"/>
              </w:rPr>
              <w:t>Item [01]. Overfilling PDT13 Series</w:t>
            </w:r>
            <w:r w:rsidRPr="007D758F">
              <w:rPr>
                <w:sz w:val="20"/>
                <w:szCs w:val="20"/>
              </w:rPr>
              <w:t xml:space="preserve"> HCl Acid Storage Tank</w:t>
            </w:r>
            <w:r>
              <w:rPr>
                <w:sz w:val="20"/>
                <w:szCs w:val="20"/>
              </w:rPr>
              <w:t>s</w:t>
            </w:r>
          </w:p>
          <w:p w14:paraId="56F2540E" w14:textId="77777777" w:rsidR="00ED04CC" w:rsidRPr="007D758F" w:rsidRDefault="00ED04CC" w:rsidP="00ED04CC">
            <w:pPr>
              <w:rPr>
                <w:sz w:val="20"/>
                <w:szCs w:val="20"/>
              </w:rPr>
            </w:pPr>
          </w:p>
        </w:tc>
      </w:tr>
      <w:tr w:rsidR="00ED04CC" w14:paraId="080D7AAF" w14:textId="77777777" w:rsidTr="00ED04CC">
        <w:tc>
          <w:tcPr>
            <w:tcW w:w="1668" w:type="dxa"/>
          </w:tcPr>
          <w:p w14:paraId="7F4DF9B7" w14:textId="77777777" w:rsidR="00ED04CC" w:rsidRDefault="00ED04CC" w:rsidP="00ED04CC"/>
        </w:tc>
        <w:tc>
          <w:tcPr>
            <w:tcW w:w="1302" w:type="dxa"/>
            <w:tcBorders>
              <w:bottom w:val="single" w:sz="4" w:space="0" w:color="auto"/>
            </w:tcBorders>
            <w:shd w:val="clear" w:color="auto" w:fill="92D050"/>
          </w:tcPr>
          <w:p w14:paraId="6D71DEFC" w14:textId="77777777" w:rsidR="00ED04CC" w:rsidRPr="0090250A" w:rsidRDefault="00ED04CC" w:rsidP="00ED04CC">
            <w:pPr>
              <w:rPr>
                <w:b/>
              </w:rPr>
            </w:pPr>
            <w:r w:rsidRPr="0090250A">
              <w:rPr>
                <w:b/>
              </w:rPr>
              <w:t>Nat</w:t>
            </w:r>
          </w:p>
        </w:tc>
        <w:tc>
          <w:tcPr>
            <w:tcW w:w="2241" w:type="dxa"/>
          </w:tcPr>
          <w:p w14:paraId="44844CFA" w14:textId="77777777" w:rsidR="005A7D5A" w:rsidRDefault="00904A09" w:rsidP="005A7D5A">
            <w:pPr>
              <w:rPr>
                <w:sz w:val="16"/>
                <w:szCs w:val="16"/>
              </w:rPr>
            </w:pPr>
            <w:r>
              <w:rPr>
                <w:sz w:val="16"/>
                <w:szCs w:val="16"/>
              </w:rPr>
              <w:t xml:space="preserve">Interceptor Pit 1 overflow </w:t>
            </w:r>
            <w:r w:rsidR="005A7D5A">
              <w:rPr>
                <w:sz w:val="16"/>
                <w:szCs w:val="16"/>
              </w:rPr>
              <w:t>to Springvale Drain. Adverse impact on aquatic organisms, including lethal dosage. Release to SWOOS from Site Utilities without treatment, resulting in adverse impact on trade waste water quality.</w:t>
            </w:r>
          </w:p>
          <w:p w14:paraId="2289EE29" w14:textId="77777777" w:rsidR="00ED04CC" w:rsidRPr="007D758F" w:rsidRDefault="00ED04CC" w:rsidP="00ED04CC">
            <w:pPr>
              <w:rPr>
                <w:sz w:val="16"/>
                <w:szCs w:val="16"/>
              </w:rPr>
            </w:pPr>
          </w:p>
        </w:tc>
        <w:tc>
          <w:tcPr>
            <w:tcW w:w="3010" w:type="dxa"/>
          </w:tcPr>
          <w:p w14:paraId="20825E7B" w14:textId="77777777" w:rsidR="00ED04CC" w:rsidRDefault="00ED04CC" w:rsidP="00ED04CC">
            <w:pPr>
              <w:pStyle w:val="ListParagraph"/>
              <w:numPr>
                <w:ilvl w:val="0"/>
                <w:numId w:val="1"/>
              </w:numPr>
              <w:ind w:left="426"/>
              <w:rPr>
                <w:sz w:val="16"/>
                <w:szCs w:val="16"/>
              </w:rPr>
            </w:pPr>
            <w:r w:rsidRPr="00654EB4">
              <w:rPr>
                <w:sz w:val="16"/>
                <w:szCs w:val="16"/>
              </w:rPr>
              <w:t>13A tank high level alarms:</w:t>
            </w:r>
            <w:r w:rsidRPr="00654EB4">
              <w:rPr>
                <w:sz w:val="16"/>
                <w:szCs w:val="16"/>
              </w:rPr>
              <w:br/>
            </w:r>
            <w:r>
              <w:rPr>
                <w:sz w:val="16"/>
                <w:szCs w:val="16"/>
              </w:rPr>
              <w:t xml:space="preserve">  </w:t>
            </w:r>
            <w:r w:rsidRPr="00654EB4">
              <w:rPr>
                <w:sz w:val="16"/>
                <w:szCs w:val="16"/>
              </w:rPr>
              <w:t>Hi on LI7811.</w:t>
            </w:r>
            <w:r w:rsidRPr="00654EB4">
              <w:rPr>
                <w:sz w:val="16"/>
                <w:szCs w:val="16"/>
              </w:rPr>
              <w:br/>
              <w:t xml:space="preserve">  Hi and hi-hi log alarms on LY7811.</w:t>
            </w:r>
            <w:r w:rsidRPr="00654EB4">
              <w:rPr>
                <w:sz w:val="16"/>
                <w:szCs w:val="16"/>
              </w:rPr>
              <w:br/>
              <w:t xml:space="preserve">  LSH7811 discrete </w:t>
            </w:r>
            <w:r>
              <w:rPr>
                <w:sz w:val="16"/>
                <w:szCs w:val="16"/>
              </w:rPr>
              <w:t xml:space="preserve">log </w:t>
            </w:r>
            <w:r w:rsidRPr="00654EB4">
              <w:rPr>
                <w:sz w:val="16"/>
                <w:szCs w:val="16"/>
              </w:rPr>
              <w:t>alarm.</w:t>
            </w:r>
            <w:r w:rsidRPr="00654EB4">
              <w:rPr>
                <w:sz w:val="16"/>
                <w:szCs w:val="16"/>
              </w:rPr>
              <w:br/>
              <w:t xml:space="preserve">  LSHH7810 alarm (SIS).</w:t>
            </w:r>
            <w:r w:rsidRPr="00654EB4">
              <w:rPr>
                <w:sz w:val="16"/>
                <w:szCs w:val="16"/>
              </w:rPr>
              <w:br/>
              <w:t xml:space="preserve">  HCl Unload Pump PDP-10C trips</w:t>
            </w:r>
            <w:r w:rsidRPr="00654EB4">
              <w:rPr>
                <w:sz w:val="16"/>
                <w:szCs w:val="16"/>
              </w:rPr>
              <w:br/>
              <w:t xml:space="preserve">  on LSH7811.</w:t>
            </w:r>
            <w:r w:rsidRPr="00654EB4">
              <w:rPr>
                <w:sz w:val="16"/>
                <w:szCs w:val="16"/>
              </w:rPr>
              <w:br/>
              <w:t xml:space="preserve">  Burner Management System</w:t>
            </w:r>
            <w:r w:rsidRPr="00654EB4">
              <w:rPr>
                <w:sz w:val="16"/>
                <w:szCs w:val="16"/>
              </w:rPr>
              <w:br/>
              <w:t xml:space="preserve">  trips on LSHH7810 (SIS).</w:t>
            </w:r>
          </w:p>
          <w:p w14:paraId="446F6861" w14:textId="77777777" w:rsidR="00ED04CC" w:rsidRDefault="00ED04CC" w:rsidP="00ED04CC">
            <w:pPr>
              <w:pStyle w:val="ListParagraph"/>
              <w:numPr>
                <w:ilvl w:val="0"/>
                <w:numId w:val="1"/>
              </w:numPr>
              <w:ind w:left="426"/>
              <w:rPr>
                <w:sz w:val="16"/>
                <w:szCs w:val="16"/>
              </w:rPr>
            </w:pPr>
            <w:r w:rsidRPr="00654EB4">
              <w:rPr>
                <w:sz w:val="16"/>
                <w:szCs w:val="16"/>
              </w:rPr>
              <w:t>13B tank high level alarms:</w:t>
            </w:r>
            <w:r w:rsidRPr="00654EB4">
              <w:rPr>
                <w:sz w:val="16"/>
                <w:szCs w:val="16"/>
              </w:rPr>
              <w:br/>
              <w:t xml:space="preserve">  Hi on LI7813.</w:t>
            </w:r>
            <w:r w:rsidRPr="00654EB4">
              <w:rPr>
                <w:sz w:val="16"/>
                <w:szCs w:val="16"/>
              </w:rPr>
              <w:br/>
              <w:t xml:space="preserve">  Hi and hi-hi alarms on LY7811.</w:t>
            </w:r>
            <w:r w:rsidRPr="00654EB4">
              <w:rPr>
                <w:sz w:val="16"/>
                <w:szCs w:val="16"/>
              </w:rPr>
              <w:br/>
              <w:t xml:space="preserve">  LSH7813 discrete </w:t>
            </w:r>
            <w:r>
              <w:rPr>
                <w:sz w:val="16"/>
                <w:szCs w:val="16"/>
              </w:rPr>
              <w:t xml:space="preserve">log </w:t>
            </w:r>
            <w:r w:rsidRPr="00654EB4">
              <w:rPr>
                <w:sz w:val="16"/>
                <w:szCs w:val="16"/>
              </w:rPr>
              <w:t>alarm.</w:t>
            </w:r>
            <w:r w:rsidRPr="00654EB4">
              <w:rPr>
                <w:sz w:val="16"/>
                <w:szCs w:val="16"/>
              </w:rPr>
              <w:br/>
              <w:t xml:space="preserve">  HCl Unload Pump PDP-10C trips</w:t>
            </w:r>
            <w:r w:rsidRPr="00654EB4">
              <w:rPr>
                <w:sz w:val="16"/>
                <w:szCs w:val="16"/>
              </w:rPr>
              <w:br/>
              <w:t xml:space="preserve">  on LSH7813</w:t>
            </w:r>
            <w:r>
              <w:rPr>
                <w:sz w:val="16"/>
                <w:szCs w:val="16"/>
              </w:rPr>
              <w:t>.</w:t>
            </w:r>
          </w:p>
          <w:p w14:paraId="010426F6" w14:textId="77777777" w:rsidR="00ED04CC" w:rsidRDefault="00ED04CC" w:rsidP="00ED04CC">
            <w:pPr>
              <w:pStyle w:val="ListParagraph"/>
              <w:numPr>
                <w:ilvl w:val="0"/>
                <w:numId w:val="1"/>
              </w:numPr>
              <w:ind w:left="426"/>
              <w:rPr>
                <w:sz w:val="16"/>
                <w:szCs w:val="16"/>
              </w:rPr>
            </w:pPr>
            <w:r w:rsidRPr="00654EB4">
              <w:rPr>
                <w:sz w:val="16"/>
                <w:szCs w:val="16"/>
              </w:rPr>
              <w:t>13C tank high level alarms:</w:t>
            </w:r>
            <w:r w:rsidRPr="00654EB4">
              <w:rPr>
                <w:sz w:val="16"/>
                <w:szCs w:val="16"/>
              </w:rPr>
              <w:br/>
              <w:t xml:space="preserve">  Hi on LI7815.</w:t>
            </w:r>
            <w:r w:rsidRPr="00654EB4">
              <w:rPr>
                <w:sz w:val="16"/>
                <w:szCs w:val="16"/>
              </w:rPr>
              <w:br/>
              <w:t xml:space="preserve">  Hi and hi-hi alarms on LY7815.</w:t>
            </w:r>
            <w:r w:rsidRPr="00654EB4">
              <w:rPr>
                <w:sz w:val="16"/>
                <w:szCs w:val="16"/>
              </w:rPr>
              <w:br/>
              <w:t xml:space="preserve">  LSH7815 discrete log alarm.</w:t>
            </w:r>
            <w:r w:rsidRPr="00654EB4">
              <w:rPr>
                <w:sz w:val="16"/>
                <w:szCs w:val="16"/>
              </w:rPr>
              <w:br/>
              <w:t xml:space="preserve">  HCl Unload Pump PDP-10C trips</w:t>
            </w:r>
            <w:r w:rsidRPr="00654EB4">
              <w:rPr>
                <w:sz w:val="16"/>
                <w:szCs w:val="16"/>
              </w:rPr>
              <w:br/>
              <w:t xml:space="preserve">  on LSH7815</w:t>
            </w:r>
            <w:r>
              <w:rPr>
                <w:sz w:val="16"/>
                <w:szCs w:val="16"/>
              </w:rPr>
              <w:t>.</w:t>
            </w:r>
          </w:p>
          <w:p w14:paraId="1757570E" w14:textId="77777777" w:rsidR="00ED04CC" w:rsidRPr="00654EB4" w:rsidRDefault="00ED04CC" w:rsidP="00ED04CC">
            <w:pPr>
              <w:pStyle w:val="ListParagraph"/>
              <w:numPr>
                <w:ilvl w:val="0"/>
                <w:numId w:val="1"/>
              </w:numPr>
              <w:ind w:left="426"/>
              <w:rPr>
                <w:sz w:val="16"/>
                <w:szCs w:val="16"/>
              </w:rPr>
            </w:pPr>
            <w:r w:rsidRPr="00654EB4">
              <w:rPr>
                <w:sz w:val="16"/>
                <w:szCs w:val="16"/>
              </w:rPr>
              <w:t xml:space="preserve">13D tank high level alarms: </w:t>
            </w:r>
            <w:r w:rsidRPr="00654EB4">
              <w:rPr>
                <w:sz w:val="16"/>
                <w:szCs w:val="16"/>
              </w:rPr>
              <w:br/>
              <w:t xml:space="preserve">  </w:t>
            </w:r>
            <w:r>
              <w:rPr>
                <w:sz w:val="16"/>
                <w:szCs w:val="16"/>
              </w:rPr>
              <w:t>Hi on LI7817</w:t>
            </w:r>
            <w:r w:rsidRPr="00654EB4">
              <w:rPr>
                <w:sz w:val="16"/>
                <w:szCs w:val="16"/>
              </w:rPr>
              <w:t>.</w:t>
            </w:r>
            <w:r w:rsidRPr="00654EB4">
              <w:rPr>
                <w:sz w:val="16"/>
                <w:szCs w:val="16"/>
              </w:rPr>
              <w:br/>
              <w:t xml:space="preserve">  Hi and hi-hi </w:t>
            </w:r>
            <w:r>
              <w:rPr>
                <w:sz w:val="16"/>
                <w:szCs w:val="16"/>
              </w:rPr>
              <w:t>alarms on LY7817</w:t>
            </w:r>
            <w:r w:rsidRPr="00654EB4">
              <w:rPr>
                <w:sz w:val="16"/>
                <w:szCs w:val="16"/>
              </w:rPr>
              <w:t>.</w:t>
            </w:r>
            <w:r w:rsidRPr="00654EB4">
              <w:rPr>
                <w:sz w:val="16"/>
                <w:szCs w:val="16"/>
              </w:rPr>
              <w:br/>
              <w:t xml:space="preserve">  LSH781</w:t>
            </w:r>
            <w:r>
              <w:rPr>
                <w:sz w:val="16"/>
                <w:szCs w:val="16"/>
              </w:rPr>
              <w:t>7</w:t>
            </w:r>
            <w:r w:rsidRPr="00654EB4">
              <w:rPr>
                <w:sz w:val="16"/>
                <w:szCs w:val="16"/>
              </w:rPr>
              <w:t xml:space="preserve"> discrete </w:t>
            </w:r>
            <w:r>
              <w:rPr>
                <w:sz w:val="16"/>
                <w:szCs w:val="16"/>
              </w:rPr>
              <w:t xml:space="preserve">log </w:t>
            </w:r>
            <w:r w:rsidRPr="00654EB4">
              <w:rPr>
                <w:sz w:val="16"/>
                <w:szCs w:val="16"/>
              </w:rPr>
              <w:t>alarm.</w:t>
            </w:r>
            <w:r w:rsidRPr="00654EB4">
              <w:rPr>
                <w:sz w:val="16"/>
                <w:szCs w:val="16"/>
              </w:rPr>
              <w:br/>
              <w:t xml:space="preserve">  </w:t>
            </w:r>
            <w:r>
              <w:rPr>
                <w:sz w:val="16"/>
                <w:szCs w:val="16"/>
              </w:rPr>
              <w:t>LSHH7816</w:t>
            </w:r>
            <w:r w:rsidRPr="00654EB4">
              <w:rPr>
                <w:sz w:val="16"/>
                <w:szCs w:val="16"/>
              </w:rPr>
              <w:t xml:space="preserve"> alarm (SIS).</w:t>
            </w:r>
            <w:r w:rsidRPr="00654EB4">
              <w:rPr>
                <w:sz w:val="16"/>
                <w:szCs w:val="16"/>
              </w:rPr>
              <w:br/>
              <w:t xml:space="preserve">  HCl Unload</w:t>
            </w:r>
            <w:r>
              <w:rPr>
                <w:sz w:val="16"/>
                <w:szCs w:val="16"/>
              </w:rPr>
              <w:t xml:space="preserve"> Pump PDP-10C trips</w:t>
            </w:r>
            <w:r>
              <w:rPr>
                <w:sz w:val="16"/>
                <w:szCs w:val="16"/>
              </w:rPr>
              <w:br/>
              <w:t xml:space="preserve">  on LSH7817</w:t>
            </w:r>
            <w:r w:rsidRPr="00654EB4">
              <w:rPr>
                <w:sz w:val="16"/>
                <w:szCs w:val="16"/>
              </w:rPr>
              <w:t>.</w:t>
            </w:r>
            <w:r w:rsidRPr="00654EB4">
              <w:rPr>
                <w:sz w:val="16"/>
                <w:szCs w:val="16"/>
              </w:rPr>
              <w:br/>
              <w:t xml:space="preserve">  Burner Management System</w:t>
            </w:r>
            <w:r w:rsidRPr="00654EB4">
              <w:rPr>
                <w:sz w:val="16"/>
                <w:szCs w:val="16"/>
              </w:rPr>
              <w:br/>
              <w:t xml:space="preserve">  trips on LSHH781</w:t>
            </w:r>
            <w:r>
              <w:rPr>
                <w:sz w:val="16"/>
                <w:szCs w:val="16"/>
              </w:rPr>
              <w:t>6</w:t>
            </w:r>
            <w:r w:rsidRPr="00654EB4">
              <w:rPr>
                <w:sz w:val="16"/>
                <w:szCs w:val="16"/>
              </w:rPr>
              <w:t xml:space="preserve"> (SIS).</w:t>
            </w:r>
          </w:p>
          <w:p w14:paraId="0CB36398" w14:textId="77777777" w:rsidR="00ED04CC" w:rsidRDefault="00ED04CC" w:rsidP="00ED04CC">
            <w:pPr>
              <w:pStyle w:val="ListParagraph"/>
              <w:numPr>
                <w:ilvl w:val="0"/>
                <w:numId w:val="1"/>
              </w:numPr>
              <w:ind w:left="426"/>
              <w:rPr>
                <w:sz w:val="16"/>
                <w:szCs w:val="16"/>
              </w:rPr>
            </w:pPr>
            <w:r>
              <w:rPr>
                <w:sz w:val="16"/>
                <w:szCs w:val="16"/>
              </w:rPr>
              <w:t>All tanks overflow to lute in bunded area</w:t>
            </w:r>
          </w:p>
          <w:p w14:paraId="59008357" w14:textId="77777777" w:rsidR="00ED04CC" w:rsidRDefault="00ED04CC" w:rsidP="00ED04CC">
            <w:pPr>
              <w:pStyle w:val="ListParagraph"/>
              <w:numPr>
                <w:ilvl w:val="0"/>
                <w:numId w:val="1"/>
              </w:numPr>
              <w:ind w:left="426"/>
              <w:rPr>
                <w:sz w:val="16"/>
                <w:szCs w:val="16"/>
              </w:rPr>
            </w:pPr>
            <w:r>
              <w:rPr>
                <w:sz w:val="16"/>
                <w:szCs w:val="16"/>
              </w:rPr>
              <w:t>Bund sump transfers to Effluent Tank PET18</w:t>
            </w:r>
          </w:p>
          <w:p w14:paraId="03BB7CE2"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 xml:space="preserve">Stormwater automatically intercepted to Site Utilities effluent system with pH indication and </w:t>
            </w:r>
            <w:r>
              <w:rPr>
                <w:color w:val="000000" w:themeColor="text1"/>
                <w:sz w:val="16"/>
                <w:szCs w:val="16"/>
              </w:rPr>
              <w:lastRenderedPageBreak/>
              <w:t>Diversion Basin downstream for out of specification effluent</w:t>
            </w:r>
          </w:p>
          <w:p w14:paraId="4AB2A4D8" w14:textId="77777777" w:rsidR="00ED04CC" w:rsidRDefault="00ED04CC" w:rsidP="00ED04CC">
            <w:pPr>
              <w:pStyle w:val="ListParagraph"/>
              <w:numPr>
                <w:ilvl w:val="0"/>
                <w:numId w:val="1"/>
              </w:numPr>
              <w:ind w:left="426"/>
              <w:rPr>
                <w:sz w:val="16"/>
                <w:szCs w:val="16"/>
              </w:rPr>
            </w:pPr>
            <w:r>
              <w:rPr>
                <w:sz w:val="16"/>
                <w:szCs w:val="16"/>
              </w:rPr>
              <w:t>Response Plan</w:t>
            </w:r>
          </w:p>
          <w:p w14:paraId="426ADBE5" w14:textId="77777777" w:rsidR="00ED04CC" w:rsidRPr="00685669" w:rsidRDefault="00ED04CC" w:rsidP="00ED04CC">
            <w:pPr>
              <w:pStyle w:val="ListParagraph"/>
              <w:ind w:left="426"/>
              <w:rPr>
                <w:i/>
                <w:sz w:val="16"/>
                <w:szCs w:val="16"/>
              </w:rPr>
            </w:pPr>
          </w:p>
          <w:p w14:paraId="1882A979" w14:textId="77777777" w:rsidR="00ED04CC" w:rsidRPr="007D758F" w:rsidRDefault="00ED04CC" w:rsidP="00ED04CC">
            <w:pPr>
              <w:rPr>
                <w:sz w:val="16"/>
                <w:szCs w:val="16"/>
              </w:rPr>
            </w:pPr>
          </w:p>
        </w:tc>
        <w:tc>
          <w:tcPr>
            <w:tcW w:w="1243" w:type="dxa"/>
            <w:gridSpan w:val="2"/>
          </w:tcPr>
          <w:p w14:paraId="67AC5328" w14:textId="77777777" w:rsidR="00ED04CC" w:rsidRPr="007D758F" w:rsidRDefault="00ED04CC" w:rsidP="00ED04CC">
            <w:pPr>
              <w:rPr>
                <w:sz w:val="16"/>
                <w:szCs w:val="16"/>
              </w:rPr>
            </w:pPr>
            <w:r w:rsidRPr="007D758F">
              <w:rPr>
                <w:sz w:val="16"/>
                <w:szCs w:val="16"/>
              </w:rPr>
              <w:lastRenderedPageBreak/>
              <w:t xml:space="preserve">Category </w:t>
            </w:r>
            <w:r w:rsidR="00E97A57">
              <w:rPr>
                <w:sz w:val="16"/>
                <w:szCs w:val="16"/>
              </w:rPr>
              <w:t>3</w:t>
            </w:r>
            <w:r>
              <w:rPr>
                <w:sz w:val="16"/>
                <w:szCs w:val="16"/>
              </w:rPr>
              <w:t>.</w:t>
            </w:r>
            <w:r w:rsidR="00E97A57">
              <w:rPr>
                <w:sz w:val="16"/>
                <w:szCs w:val="16"/>
              </w:rPr>
              <w:t>2</w:t>
            </w:r>
          </w:p>
        </w:tc>
        <w:tc>
          <w:tcPr>
            <w:tcW w:w="2017" w:type="dxa"/>
          </w:tcPr>
          <w:p w14:paraId="58FF1B51" w14:textId="77777777" w:rsidR="00ED04CC" w:rsidRPr="007D758F" w:rsidRDefault="00E97A57" w:rsidP="00ED04CC">
            <w:pPr>
              <w:rPr>
                <w:sz w:val="16"/>
                <w:szCs w:val="16"/>
              </w:rPr>
            </w:pPr>
            <w:r>
              <w:rPr>
                <w:sz w:val="16"/>
                <w:szCs w:val="16"/>
              </w:rPr>
              <w:t>Very</w:t>
            </w:r>
            <w:r w:rsidR="00ED04CC">
              <w:rPr>
                <w:sz w:val="16"/>
                <w:szCs w:val="16"/>
              </w:rPr>
              <w:t xml:space="preserve"> </w:t>
            </w:r>
            <w:r w:rsidR="00ED04CC" w:rsidRPr="007D758F">
              <w:rPr>
                <w:sz w:val="16"/>
                <w:szCs w:val="16"/>
              </w:rPr>
              <w:t>Unlikely</w:t>
            </w:r>
          </w:p>
        </w:tc>
        <w:tc>
          <w:tcPr>
            <w:tcW w:w="1560" w:type="dxa"/>
          </w:tcPr>
          <w:p w14:paraId="4DC7E0F2" w14:textId="77777777" w:rsidR="00ED04CC" w:rsidRPr="007D758F" w:rsidRDefault="00ED04CC" w:rsidP="00ED04CC">
            <w:pPr>
              <w:rPr>
                <w:sz w:val="16"/>
                <w:szCs w:val="16"/>
              </w:rPr>
            </w:pPr>
            <w:r w:rsidRPr="007D758F">
              <w:rPr>
                <w:sz w:val="16"/>
                <w:szCs w:val="16"/>
              </w:rPr>
              <w:t xml:space="preserve">Level </w:t>
            </w:r>
            <w:r>
              <w:rPr>
                <w:sz w:val="16"/>
                <w:szCs w:val="16"/>
              </w:rPr>
              <w:t>IV</w:t>
            </w:r>
          </w:p>
        </w:tc>
      </w:tr>
      <w:tr w:rsidR="00ED04CC" w14:paraId="445C1F1A" w14:textId="77777777" w:rsidTr="00ED04CC">
        <w:tc>
          <w:tcPr>
            <w:tcW w:w="1668" w:type="dxa"/>
          </w:tcPr>
          <w:p w14:paraId="08284C17" w14:textId="77777777" w:rsidR="00ED04CC" w:rsidRDefault="00ED04CC" w:rsidP="00ED04CC"/>
        </w:tc>
        <w:tc>
          <w:tcPr>
            <w:tcW w:w="1302" w:type="dxa"/>
            <w:tcBorders>
              <w:bottom w:val="single" w:sz="4" w:space="0" w:color="auto"/>
            </w:tcBorders>
            <w:shd w:val="clear" w:color="auto" w:fill="D99594" w:themeFill="accent2" w:themeFillTint="99"/>
          </w:tcPr>
          <w:p w14:paraId="0CFBD0E5" w14:textId="77777777" w:rsidR="00ED04CC" w:rsidRPr="0090250A" w:rsidRDefault="00ED04CC" w:rsidP="00ED04CC">
            <w:pPr>
              <w:rPr>
                <w:b/>
              </w:rPr>
            </w:pPr>
            <w:r w:rsidRPr="0090250A">
              <w:rPr>
                <w:b/>
              </w:rPr>
              <w:t>Hum</w:t>
            </w:r>
          </w:p>
        </w:tc>
        <w:tc>
          <w:tcPr>
            <w:tcW w:w="2241" w:type="dxa"/>
          </w:tcPr>
          <w:p w14:paraId="3389A00F" w14:textId="77777777" w:rsidR="00ED04CC" w:rsidRDefault="00ED04CC"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Severe irritation to the respiratory system through the inhalation of vapours.</w:t>
            </w:r>
            <w:r w:rsidR="00A12689">
              <w:rPr>
                <w:sz w:val="16"/>
                <w:szCs w:val="16"/>
              </w:rPr>
              <w:t xml:space="preserve"> Potential slips and falls due to slippery nature.</w:t>
            </w:r>
          </w:p>
          <w:p w14:paraId="41CE2223" w14:textId="77777777" w:rsidR="00ED04CC" w:rsidRDefault="00ED04CC" w:rsidP="00ED04CC">
            <w:pPr>
              <w:pStyle w:val="ListParagraph"/>
              <w:ind w:left="7"/>
              <w:rPr>
                <w:sz w:val="16"/>
                <w:szCs w:val="16"/>
              </w:rPr>
            </w:pPr>
          </w:p>
          <w:p w14:paraId="1C006585" w14:textId="77777777" w:rsidR="00ED04CC" w:rsidRPr="00136F16" w:rsidRDefault="00ED04CC" w:rsidP="00ED04CC">
            <w:pPr>
              <w:rPr>
                <w:sz w:val="16"/>
                <w:szCs w:val="16"/>
              </w:rPr>
            </w:pPr>
          </w:p>
        </w:tc>
        <w:tc>
          <w:tcPr>
            <w:tcW w:w="3010" w:type="dxa"/>
          </w:tcPr>
          <w:p w14:paraId="564359C2" w14:textId="77777777" w:rsidR="00ED04CC" w:rsidRPr="007D758F" w:rsidRDefault="00ED04CC" w:rsidP="00ED04CC">
            <w:pPr>
              <w:pStyle w:val="ListParagraph"/>
              <w:numPr>
                <w:ilvl w:val="0"/>
                <w:numId w:val="1"/>
              </w:numPr>
              <w:ind w:left="426"/>
              <w:rPr>
                <w:sz w:val="16"/>
                <w:szCs w:val="16"/>
              </w:rPr>
            </w:pPr>
            <w:r w:rsidRPr="007D758F">
              <w:rPr>
                <w:sz w:val="16"/>
                <w:szCs w:val="16"/>
              </w:rPr>
              <w:t>As for “Nat”</w:t>
            </w:r>
          </w:p>
          <w:p w14:paraId="70D75B63" w14:textId="77777777" w:rsidR="00ED04CC" w:rsidRDefault="00ED04CC"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0D9E518" w14:textId="77777777" w:rsidR="00ED04CC" w:rsidRPr="00136F16" w:rsidRDefault="00ED04CC" w:rsidP="00ED04CC">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12369493" w14:textId="77777777" w:rsidR="00ED04CC" w:rsidRPr="0027385E" w:rsidRDefault="00ED04CC" w:rsidP="00ED04CC">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52EE907C" w14:textId="77777777" w:rsidR="00ED04CC" w:rsidRPr="007D758F" w:rsidRDefault="00ED04CC" w:rsidP="00ED04CC">
            <w:pPr>
              <w:pStyle w:val="ListParagraph"/>
              <w:ind w:left="426"/>
              <w:rPr>
                <w:sz w:val="16"/>
                <w:szCs w:val="16"/>
              </w:rPr>
            </w:pPr>
          </w:p>
        </w:tc>
        <w:tc>
          <w:tcPr>
            <w:tcW w:w="1243" w:type="dxa"/>
            <w:gridSpan w:val="2"/>
          </w:tcPr>
          <w:p w14:paraId="2529D105" w14:textId="77777777" w:rsidR="00ED04CC" w:rsidRPr="007D758F" w:rsidRDefault="00ED04CC" w:rsidP="00ED04CC">
            <w:pPr>
              <w:rPr>
                <w:sz w:val="16"/>
                <w:szCs w:val="16"/>
              </w:rPr>
            </w:pPr>
            <w:r w:rsidRPr="007D758F">
              <w:rPr>
                <w:sz w:val="16"/>
                <w:szCs w:val="16"/>
              </w:rPr>
              <w:t xml:space="preserve">Category </w:t>
            </w:r>
            <w:r>
              <w:rPr>
                <w:sz w:val="16"/>
                <w:szCs w:val="16"/>
              </w:rPr>
              <w:t>3.2</w:t>
            </w:r>
          </w:p>
        </w:tc>
        <w:tc>
          <w:tcPr>
            <w:tcW w:w="2017" w:type="dxa"/>
          </w:tcPr>
          <w:p w14:paraId="50447CD7" w14:textId="77777777" w:rsidR="00ED04CC" w:rsidRPr="007D758F" w:rsidRDefault="00ED04CC" w:rsidP="00ED04CC">
            <w:pPr>
              <w:rPr>
                <w:sz w:val="16"/>
                <w:szCs w:val="16"/>
              </w:rPr>
            </w:pPr>
            <w:r>
              <w:rPr>
                <w:sz w:val="16"/>
                <w:szCs w:val="16"/>
              </w:rPr>
              <w:t xml:space="preserve">Very </w:t>
            </w:r>
            <w:r w:rsidRPr="007D758F">
              <w:rPr>
                <w:sz w:val="16"/>
                <w:szCs w:val="16"/>
              </w:rPr>
              <w:t>Unlikely</w:t>
            </w:r>
          </w:p>
        </w:tc>
        <w:tc>
          <w:tcPr>
            <w:tcW w:w="1560" w:type="dxa"/>
          </w:tcPr>
          <w:p w14:paraId="6E761DA4" w14:textId="77777777" w:rsidR="00ED04CC" w:rsidRPr="007D758F" w:rsidRDefault="00ED04CC" w:rsidP="00ED04CC">
            <w:pPr>
              <w:rPr>
                <w:sz w:val="16"/>
                <w:szCs w:val="16"/>
              </w:rPr>
            </w:pPr>
            <w:r w:rsidRPr="007D758F">
              <w:rPr>
                <w:sz w:val="16"/>
                <w:szCs w:val="16"/>
              </w:rPr>
              <w:t xml:space="preserve">Level </w:t>
            </w:r>
            <w:r>
              <w:rPr>
                <w:sz w:val="16"/>
                <w:szCs w:val="16"/>
              </w:rPr>
              <w:t>IV</w:t>
            </w:r>
          </w:p>
        </w:tc>
      </w:tr>
      <w:tr w:rsidR="00ED04CC" w14:paraId="7E189592" w14:textId="77777777" w:rsidTr="00ED04CC">
        <w:tc>
          <w:tcPr>
            <w:tcW w:w="13041" w:type="dxa"/>
            <w:gridSpan w:val="8"/>
          </w:tcPr>
          <w:p w14:paraId="1D221279" w14:textId="77777777" w:rsidR="00ED04CC" w:rsidRDefault="00ED04CC" w:rsidP="00ED04CC">
            <w:pPr>
              <w:rPr>
                <w:sz w:val="20"/>
                <w:szCs w:val="20"/>
              </w:rPr>
            </w:pPr>
            <w:r>
              <w:rPr>
                <w:sz w:val="20"/>
                <w:szCs w:val="20"/>
              </w:rPr>
              <w:t>Item [02]. Overfilling PDT14 Series</w:t>
            </w:r>
            <w:r w:rsidRPr="007D758F">
              <w:rPr>
                <w:sz w:val="20"/>
                <w:szCs w:val="20"/>
              </w:rPr>
              <w:t xml:space="preserve"> HCl Acid Storage Tank</w:t>
            </w:r>
            <w:r>
              <w:rPr>
                <w:sz w:val="20"/>
                <w:szCs w:val="20"/>
              </w:rPr>
              <w:t>s</w:t>
            </w:r>
          </w:p>
          <w:p w14:paraId="3F2B6042" w14:textId="77777777" w:rsidR="00ED04CC" w:rsidRPr="007D758F" w:rsidRDefault="00ED04CC" w:rsidP="00ED04CC">
            <w:pPr>
              <w:rPr>
                <w:sz w:val="20"/>
                <w:szCs w:val="20"/>
              </w:rPr>
            </w:pPr>
          </w:p>
        </w:tc>
      </w:tr>
      <w:tr w:rsidR="00ED04CC" w14:paraId="5D1E8A7E" w14:textId="77777777" w:rsidTr="00ED04CC">
        <w:tc>
          <w:tcPr>
            <w:tcW w:w="1668" w:type="dxa"/>
          </w:tcPr>
          <w:p w14:paraId="102EFAD4" w14:textId="77777777" w:rsidR="00ED04CC" w:rsidRDefault="00ED04CC" w:rsidP="00ED04CC"/>
        </w:tc>
        <w:tc>
          <w:tcPr>
            <w:tcW w:w="1302" w:type="dxa"/>
            <w:tcBorders>
              <w:bottom w:val="single" w:sz="4" w:space="0" w:color="auto"/>
            </w:tcBorders>
            <w:shd w:val="clear" w:color="auto" w:fill="92D050"/>
          </w:tcPr>
          <w:p w14:paraId="755942FF" w14:textId="77777777" w:rsidR="00ED04CC" w:rsidRPr="0090250A" w:rsidRDefault="00ED04CC" w:rsidP="00ED04CC">
            <w:pPr>
              <w:rPr>
                <w:b/>
              </w:rPr>
            </w:pPr>
            <w:r w:rsidRPr="0090250A">
              <w:rPr>
                <w:b/>
              </w:rPr>
              <w:t>Nat</w:t>
            </w:r>
          </w:p>
        </w:tc>
        <w:tc>
          <w:tcPr>
            <w:tcW w:w="2241" w:type="dxa"/>
          </w:tcPr>
          <w:p w14:paraId="7C6C2260" w14:textId="77777777" w:rsidR="005A7D5A" w:rsidRDefault="00E97A57" w:rsidP="005A7D5A">
            <w:pPr>
              <w:rPr>
                <w:sz w:val="16"/>
                <w:szCs w:val="16"/>
              </w:rPr>
            </w:pPr>
            <w:r>
              <w:rPr>
                <w:sz w:val="16"/>
                <w:szCs w:val="16"/>
              </w:rPr>
              <w:t xml:space="preserve">Interceptor Pit 1 overflow </w:t>
            </w:r>
            <w:r w:rsidR="005A7D5A">
              <w:rPr>
                <w:sz w:val="16"/>
                <w:szCs w:val="16"/>
              </w:rPr>
              <w:t>to Springvale Drain. Adverse impact on aquatic organisms, including lethal dosage. Release to SWOOS from Site Utilities without treatment, resulting in adverse impact on trade waste water quality.</w:t>
            </w:r>
          </w:p>
          <w:p w14:paraId="5B6FB2E3" w14:textId="77777777" w:rsidR="00ED04CC" w:rsidRPr="007D758F" w:rsidRDefault="00ED04CC" w:rsidP="00ED04CC">
            <w:pPr>
              <w:rPr>
                <w:sz w:val="16"/>
                <w:szCs w:val="16"/>
              </w:rPr>
            </w:pPr>
          </w:p>
        </w:tc>
        <w:tc>
          <w:tcPr>
            <w:tcW w:w="3010" w:type="dxa"/>
          </w:tcPr>
          <w:p w14:paraId="672E8B99" w14:textId="77777777" w:rsidR="00ED04CC" w:rsidRDefault="00ED04CC" w:rsidP="00ED04CC">
            <w:pPr>
              <w:pStyle w:val="ListParagraph"/>
              <w:numPr>
                <w:ilvl w:val="0"/>
                <w:numId w:val="1"/>
              </w:numPr>
              <w:ind w:left="426"/>
              <w:rPr>
                <w:sz w:val="16"/>
                <w:szCs w:val="16"/>
              </w:rPr>
            </w:pPr>
            <w:r>
              <w:rPr>
                <w:sz w:val="16"/>
                <w:szCs w:val="16"/>
              </w:rPr>
              <w:t>14</w:t>
            </w:r>
            <w:r w:rsidRPr="00654EB4">
              <w:rPr>
                <w:sz w:val="16"/>
                <w:szCs w:val="16"/>
              </w:rPr>
              <w:t>A tank high level alarms:</w:t>
            </w:r>
            <w:r w:rsidRPr="00654EB4">
              <w:rPr>
                <w:sz w:val="16"/>
                <w:szCs w:val="16"/>
              </w:rPr>
              <w:br/>
            </w:r>
            <w:r>
              <w:rPr>
                <w:sz w:val="16"/>
                <w:szCs w:val="16"/>
              </w:rPr>
              <w:t xml:space="preserve">  </w:t>
            </w:r>
            <w:r w:rsidRPr="00654EB4">
              <w:rPr>
                <w:sz w:val="16"/>
                <w:szCs w:val="16"/>
              </w:rPr>
              <w:t>Hi</w:t>
            </w:r>
            <w:r>
              <w:rPr>
                <w:sz w:val="16"/>
                <w:szCs w:val="16"/>
              </w:rPr>
              <w:t xml:space="preserve"> and hi-hi log alarms on LI7861.</w:t>
            </w:r>
            <w:r>
              <w:rPr>
                <w:sz w:val="16"/>
                <w:szCs w:val="16"/>
              </w:rPr>
              <w:br/>
              <w:t xml:space="preserve">  Hi on LY7811.</w:t>
            </w:r>
            <w:r>
              <w:rPr>
                <w:sz w:val="16"/>
                <w:szCs w:val="16"/>
              </w:rPr>
              <w:br/>
              <w:t xml:space="preserve">  LSHH7865 alarm (SIS).</w:t>
            </w:r>
            <w:r>
              <w:rPr>
                <w:sz w:val="16"/>
                <w:szCs w:val="16"/>
              </w:rPr>
              <w:br/>
              <w:t xml:space="preserve">  </w:t>
            </w:r>
            <w:r w:rsidRPr="00654EB4">
              <w:rPr>
                <w:sz w:val="16"/>
                <w:szCs w:val="16"/>
              </w:rPr>
              <w:t>Burner Manag</w:t>
            </w:r>
            <w:r>
              <w:rPr>
                <w:sz w:val="16"/>
                <w:szCs w:val="16"/>
              </w:rPr>
              <w:t>ement System</w:t>
            </w:r>
            <w:r>
              <w:rPr>
                <w:sz w:val="16"/>
                <w:szCs w:val="16"/>
              </w:rPr>
              <w:br/>
              <w:t xml:space="preserve">  trips on LSHH7865</w:t>
            </w:r>
            <w:r w:rsidRPr="00654EB4">
              <w:rPr>
                <w:sz w:val="16"/>
                <w:szCs w:val="16"/>
              </w:rPr>
              <w:t xml:space="preserve"> (SIS).</w:t>
            </w:r>
          </w:p>
          <w:p w14:paraId="7FAE6450" w14:textId="77777777" w:rsidR="00ED04CC" w:rsidRDefault="00ED04CC" w:rsidP="00ED04CC">
            <w:pPr>
              <w:pStyle w:val="ListParagraph"/>
              <w:numPr>
                <w:ilvl w:val="0"/>
                <w:numId w:val="1"/>
              </w:numPr>
              <w:ind w:left="426"/>
              <w:rPr>
                <w:sz w:val="16"/>
                <w:szCs w:val="16"/>
              </w:rPr>
            </w:pPr>
            <w:r w:rsidRPr="00A074AF">
              <w:rPr>
                <w:sz w:val="16"/>
                <w:szCs w:val="16"/>
              </w:rPr>
              <w:t>14B tank high level alarms:</w:t>
            </w:r>
            <w:r w:rsidRPr="00A074AF">
              <w:rPr>
                <w:sz w:val="16"/>
                <w:szCs w:val="16"/>
              </w:rPr>
              <w:br/>
              <w:t xml:space="preserve">  Hi and hi-hi log alarms on LI7862.</w:t>
            </w:r>
            <w:r w:rsidRPr="00A074AF">
              <w:rPr>
                <w:sz w:val="16"/>
                <w:szCs w:val="16"/>
              </w:rPr>
              <w:br/>
              <w:t xml:space="preserve">  Hi on LY7812</w:t>
            </w:r>
            <w:r>
              <w:rPr>
                <w:sz w:val="16"/>
                <w:szCs w:val="16"/>
              </w:rPr>
              <w:t>.</w:t>
            </w:r>
          </w:p>
          <w:p w14:paraId="604B5B4E" w14:textId="77777777" w:rsidR="00ED04CC" w:rsidRDefault="00ED04CC" w:rsidP="00ED04CC">
            <w:pPr>
              <w:pStyle w:val="ListParagraph"/>
              <w:numPr>
                <w:ilvl w:val="0"/>
                <w:numId w:val="1"/>
              </w:numPr>
              <w:ind w:left="426"/>
              <w:rPr>
                <w:sz w:val="16"/>
                <w:szCs w:val="16"/>
              </w:rPr>
            </w:pPr>
            <w:r w:rsidRPr="00A074AF">
              <w:rPr>
                <w:sz w:val="16"/>
                <w:szCs w:val="16"/>
              </w:rPr>
              <w:t>14C tank high level alarms:</w:t>
            </w:r>
            <w:r w:rsidRPr="00A074AF">
              <w:rPr>
                <w:sz w:val="16"/>
                <w:szCs w:val="16"/>
              </w:rPr>
              <w:br/>
              <w:t xml:space="preserve">  Hi and hi-hi log alarms on LI7863.</w:t>
            </w:r>
            <w:r w:rsidRPr="00A074AF">
              <w:rPr>
                <w:sz w:val="16"/>
                <w:szCs w:val="16"/>
              </w:rPr>
              <w:br/>
              <w:t xml:space="preserve">  Hi on LY7813</w:t>
            </w:r>
            <w:r>
              <w:rPr>
                <w:sz w:val="16"/>
                <w:szCs w:val="16"/>
              </w:rPr>
              <w:t>.</w:t>
            </w:r>
          </w:p>
          <w:p w14:paraId="45FA9E1F" w14:textId="77777777" w:rsidR="00ED04CC" w:rsidRPr="00A074AF" w:rsidRDefault="00ED04CC" w:rsidP="00ED04CC">
            <w:pPr>
              <w:pStyle w:val="ListParagraph"/>
              <w:numPr>
                <w:ilvl w:val="0"/>
                <w:numId w:val="1"/>
              </w:numPr>
              <w:ind w:left="426"/>
              <w:rPr>
                <w:sz w:val="16"/>
                <w:szCs w:val="16"/>
              </w:rPr>
            </w:pPr>
            <w:r w:rsidRPr="00A074AF">
              <w:rPr>
                <w:sz w:val="16"/>
                <w:szCs w:val="16"/>
              </w:rPr>
              <w:t xml:space="preserve">14D tank high level alarms: </w:t>
            </w:r>
            <w:r w:rsidRPr="00A074AF">
              <w:rPr>
                <w:sz w:val="16"/>
                <w:szCs w:val="16"/>
              </w:rPr>
              <w:br/>
              <w:t xml:space="preserve">  Hi</w:t>
            </w:r>
            <w:r>
              <w:rPr>
                <w:sz w:val="16"/>
                <w:szCs w:val="16"/>
              </w:rPr>
              <w:t xml:space="preserve"> and hi-hi log alarms on LI7864</w:t>
            </w:r>
            <w:r w:rsidRPr="00A074AF">
              <w:rPr>
                <w:sz w:val="16"/>
                <w:szCs w:val="16"/>
              </w:rPr>
              <w:t>.</w:t>
            </w:r>
            <w:r w:rsidRPr="00A074AF">
              <w:rPr>
                <w:sz w:val="16"/>
                <w:szCs w:val="16"/>
              </w:rPr>
              <w:br/>
              <w:t xml:space="preserve">  Hi</w:t>
            </w:r>
            <w:r>
              <w:rPr>
                <w:sz w:val="16"/>
                <w:szCs w:val="16"/>
              </w:rPr>
              <w:t xml:space="preserve"> on LY7814</w:t>
            </w:r>
            <w:r w:rsidRPr="00A074AF">
              <w:rPr>
                <w:sz w:val="16"/>
                <w:szCs w:val="16"/>
              </w:rPr>
              <w:t>.</w:t>
            </w:r>
            <w:r w:rsidRPr="00A074AF">
              <w:rPr>
                <w:sz w:val="16"/>
                <w:szCs w:val="16"/>
              </w:rPr>
              <w:br/>
              <w:t xml:space="preserve">  LSHH786</w:t>
            </w:r>
            <w:r>
              <w:rPr>
                <w:sz w:val="16"/>
                <w:szCs w:val="16"/>
              </w:rPr>
              <w:t>8</w:t>
            </w:r>
            <w:r w:rsidRPr="00A074AF">
              <w:rPr>
                <w:sz w:val="16"/>
                <w:szCs w:val="16"/>
              </w:rPr>
              <w:t xml:space="preserve"> alarm (SIS).</w:t>
            </w:r>
            <w:r w:rsidRPr="00A074AF">
              <w:rPr>
                <w:sz w:val="16"/>
                <w:szCs w:val="16"/>
              </w:rPr>
              <w:br/>
              <w:t xml:space="preserve">  Burner Management System</w:t>
            </w:r>
            <w:r w:rsidRPr="00A074AF">
              <w:rPr>
                <w:sz w:val="16"/>
                <w:szCs w:val="16"/>
              </w:rPr>
              <w:br/>
              <w:t xml:space="preserve">  trips on LSHH786</w:t>
            </w:r>
            <w:r>
              <w:rPr>
                <w:sz w:val="16"/>
                <w:szCs w:val="16"/>
              </w:rPr>
              <w:t>8</w:t>
            </w:r>
            <w:r w:rsidRPr="00A074AF">
              <w:rPr>
                <w:sz w:val="16"/>
                <w:szCs w:val="16"/>
              </w:rPr>
              <w:t xml:space="preserve"> (SIS).</w:t>
            </w:r>
          </w:p>
          <w:p w14:paraId="3A90DC7C" w14:textId="77777777" w:rsidR="00ED04CC" w:rsidRDefault="00ED04CC" w:rsidP="00ED04CC">
            <w:pPr>
              <w:pStyle w:val="ListParagraph"/>
              <w:numPr>
                <w:ilvl w:val="0"/>
                <w:numId w:val="1"/>
              </w:numPr>
              <w:ind w:left="426"/>
              <w:rPr>
                <w:sz w:val="16"/>
                <w:szCs w:val="16"/>
              </w:rPr>
            </w:pPr>
            <w:r>
              <w:rPr>
                <w:sz w:val="16"/>
                <w:szCs w:val="16"/>
              </w:rPr>
              <w:t>Overflows:</w:t>
            </w:r>
          </w:p>
          <w:p w14:paraId="626756FD" w14:textId="77777777" w:rsidR="00ED04CC" w:rsidRDefault="00ED04CC" w:rsidP="00ED04CC">
            <w:pPr>
              <w:pStyle w:val="ListParagraph"/>
              <w:ind w:left="426"/>
              <w:rPr>
                <w:sz w:val="16"/>
                <w:szCs w:val="16"/>
              </w:rPr>
            </w:pPr>
            <w:r>
              <w:rPr>
                <w:sz w:val="16"/>
                <w:szCs w:val="16"/>
              </w:rPr>
              <w:t>14A to 14B, raised overflow to lute</w:t>
            </w:r>
            <w:r>
              <w:rPr>
                <w:sz w:val="16"/>
                <w:szCs w:val="16"/>
              </w:rPr>
              <w:br/>
              <w:t xml:space="preserve">  in bund.</w:t>
            </w:r>
          </w:p>
          <w:p w14:paraId="31810EDD" w14:textId="77777777" w:rsidR="00ED04CC" w:rsidRDefault="00ED04CC" w:rsidP="00ED04CC">
            <w:pPr>
              <w:pStyle w:val="ListParagraph"/>
              <w:ind w:left="426"/>
              <w:rPr>
                <w:sz w:val="16"/>
                <w:szCs w:val="16"/>
              </w:rPr>
            </w:pPr>
            <w:r>
              <w:rPr>
                <w:sz w:val="16"/>
                <w:szCs w:val="16"/>
              </w:rPr>
              <w:t xml:space="preserve">14B to 14C and 14A (raised </w:t>
            </w:r>
            <w:r>
              <w:rPr>
                <w:sz w:val="16"/>
                <w:szCs w:val="16"/>
              </w:rPr>
              <w:br/>
              <w:t xml:space="preserve">  overflow to lute in bund).</w:t>
            </w:r>
          </w:p>
          <w:p w14:paraId="3F23FDCA" w14:textId="77777777" w:rsidR="00ED04CC" w:rsidRDefault="00ED04CC" w:rsidP="00ED04CC">
            <w:pPr>
              <w:pStyle w:val="ListParagraph"/>
              <w:ind w:left="426"/>
              <w:rPr>
                <w:sz w:val="16"/>
                <w:szCs w:val="16"/>
              </w:rPr>
            </w:pPr>
            <w:r>
              <w:rPr>
                <w:sz w:val="16"/>
                <w:szCs w:val="16"/>
              </w:rPr>
              <w:t xml:space="preserve">14C to 14B and 14D (raised </w:t>
            </w:r>
            <w:r>
              <w:rPr>
                <w:sz w:val="16"/>
                <w:szCs w:val="16"/>
              </w:rPr>
              <w:br/>
              <w:t xml:space="preserve">  overflow to lute in bund).</w:t>
            </w:r>
          </w:p>
          <w:p w14:paraId="62CC0F7D" w14:textId="77777777" w:rsidR="00ED04CC" w:rsidRPr="00F51344" w:rsidRDefault="00ED04CC" w:rsidP="00ED04CC">
            <w:pPr>
              <w:pStyle w:val="ListParagraph"/>
              <w:ind w:left="426"/>
              <w:rPr>
                <w:sz w:val="16"/>
                <w:szCs w:val="16"/>
              </w:rPr>
            </w:pPr>
            <w:r>
              <w:rPr>
                <w:sz w:val="16"/>
                <w:szCs w:val="16"/>
              </w:rPr>
              <w:t>14D to 14C, raised overflow to lute</w:t>
            </w:r>
            <w:r>
              <w:rPr>
                <w:sz w:val="16"/>
                <w:szCs w:val="16"/>
              </w:rPr>
              <w:br/>
              <w:t xml:space="preserve">  in bund.</w:t>
            </w:r>
          </w:p>
          <w:p w14:paraId="497B17D6" w14:textId="77777777" w:rsidR="00ED04CC" w:rsidRDefault="00ED04CC" w:rsidP="00ED04CC">
            <w:pPr>
              <w:pStyle w:val="ListParagraph"/>
              <w:numPr>
                <w:ilvl w:val="0"/>
                <w:numId w:val="1"/>
              </w:numPr>
              <w:ind w:left="426"/>
              <w:rPr>
                <w:sz w:val="16"/>
                <w:szCs w:val="16"/>
              </w:rPr>
            </w:pPr>
            <w:r>
              <w:rPr>
                <w:sz w:val="16"/>
                <w:szCs w:val="16"/>
              </w:rPr>
              <w:lastRenderedPageBreak/>
              <w:t>Bund sump transfers to Effluent Tank PET18</w:t>
            </w:r>
          </w:p>
          <w:p w14:paraId="124E3606"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5D7B5061" w14:textId="77777777" w:rsidR="00ED04CC" w:rsidRDefault="00ED04CC" w:rsidP="00ED04CC">
            <w:pPr>
              <w:pStyle w:val="ListParagraph"/>
              <w:numPr>
                <w:ilvl w:val="0"/>
                <w:numId w:val="1"/>
              </w:numPr>
              <w:ind w:left="426"/>
              <w:rPr>
                <w:sz w:val="16"/>
                <w:szCs w:val="16"/>
              </w:rPr>
            </w:pPr>
            <w:r>
              <w:rPr>
                <w:sz w:val="16"/>
                <w:szCs w:val="16"/>
              </w:rPr>
              <w:t>Response Plan</w:t>
            </w:r>
          </w:p>
          <w:p w14:paraId="5EC78F06" w14:textId="77777777" w:rsidR="00ED04CC" w:rsidRPr="00685669" w:rsidRDefault="00ED04CC" w:rsidP="00ED04CC">
            <w:pPr>
              <w:pStyle w:val="ListParagraph"/>
              <w:ind w:left="426"/>
              <w:rPr>
                <w:i/>
                <w:sz w:val="16"/>
                <w:szCs w:val="16"/>
              </w:rPr>
            </w:pPr>
          </w:p>
          <w:p w14:paraId="28C6C7B3" w14:textId="77777777" w:rsidR="00ED04CC" w:rsidRPr="007D758F" w:rsidRDefault="00ED04CC" w:rsidP="00ED04CC">
            <w:pPr>
              <w:rPr>
                <w:sz w:val="16"/>
                <w:szCs w:val="16"/>
              </w:rPr>
            </w:pPr>
          </w:p>
        </w:tc>
        <w:tc>
          <w:tcPr>
            <w:tcW w:w="1243" w:type="dxa"/>
            <w:gridSpan w:val="2"/>
          </w:tcPr>
          <w:p w14:paraId="6CE7F4CB" w14:textId="77777777" w:rsidR="00ED04CC" w:rsidRPr="007D758F" w:rsidRDefault="00ED04CC" w:rsidP="00ED04CC">
            <w:pPr>
              <w:rPr>
                <w:sz w:val="16"/>
                <w:szCs w:val="16"/>
              </w:rPr>
            </w:pPr>
            <w:r w:rsidRPr="007D758F">
              <w:rPr>
                <w:sz w:val="16"/>
                <w:szCs w:val="16"/>
              </w:rPr>
              <w:lastRenderedPageBreak/>
              <w:t xml:space="preserve">Category </w:t>
            </w:r>
            <w:r w:rsidR="00E97A57">
              <w:rPr>
                <w:sz w:val="16"/>
                <w:szCs w:val="16"/>
              </w:rPr>
              <w:t>3</w:t>
            </w:r>
            <w:r>
              <w:rPr>
                <w:sz w:val="16"/>
                <w:szCs w:val="16"/>
              </w:rPr>
              <w:t>.</w:t>
            </w:r>
            <w:r w:rsidR="00E97A57">
              <w:rPr>
                <w:sz w:val="16"/>
                <w:szCs w:val="16"/>
              </w:rPr>
              <w:t>2</w:t>
            </w:r>
          </w:p>
        </w:tc>
        <w:tc>
          <w:tcPr>
            <w:tcW w:w="2017" w:type="dxa"/>
          </w:tcPr>
          <w:p w14:paraId="19A6F6A0" w14:textId="77777777" w:rsidR="00ED04CC" w:rsidRPr="007D758F" w:rsidRDefault="00E97A57" w:rsidP="00ED04CC">
            <w:pPr>
              <w:rPr>
                <w:sz w:val="16"/>
                <w:szCs w:val="16"/>
              </w:rPr>
            </w:pPr>
            <w:r>
              <w:rPr>
                <w:sz w:val="16"/>
                <w:szCs w:val="16"/>
              </w:rPr>
              <w:t>Very</w:t>
            </w:r>
            <w:r w:rsidR="00ED04CC">
              <w:rPr>
                <w:sz w:val="16"/>
                <w:szCs w:val="16"/>
              </w:rPr>
              <w:t xml:space="preserve"> </w:t>
            </w:r>
            <w:r w:rsidR="00ED04CC" w:rsidRPr="007D758F">
              <w:rPr>
                <w:sz w:val="16"/>
                <w:szCs w:val="16"/>
              </w:rPr>
              <w:t>Unlikely</w:t>
            </w:r>
          </w:p>
        </w:tc>
        <w:tc>
          <w:tcPr>
            <w:tcW w:w="1560" w:type="dxa"/>
          </w:tcPr>
          <w:p w14:paraId="35501ABD" w14:textId="77777777" w:rsidR="00ED04CC" w:rsidRPr="007D758F" w:rsidRDefault="00ED04CC" w:rsidP="00ED04CC">
            <w:pPr>
              <w:rPr>
                <w:sz w:val="16"/>
                <w:szCs w:val="16"/>
              </w:rPr>
            </w:pPr>
            <w:r w:rsidRPr="007D758F">
              <w:rPr>
                <w:sz w:val="16"/>
                <w:szCs w:val="16"/>
              </w:rPr>
              <w:t xml:space="preserve">Level </w:t>
            </w:r>
            <w:r>
              <w:rPr>
                <w:sz w:val="16"/>
                <w:szCs w:val="16"/>
              </w:rPr>
              <w:t>IV</w:t>
            </w:r>
          </w:p>
        </w:tc>
      </w:tr>
      <w:tr w:rsidR="00ED04CC" w14:paraId="48C3335C" w14:textId="77777777" w:rsidTr="00ED04CC">
        <w:tc>
          <w:tcPr>
            <w:tcW w:w="1668" w:type="dxa"/>
          </w:tcPr>
          <w:p w14:paraId="77B3E8B3" w14:textId="77777777" w:rsidR="00ED04CC" w:rsidRDefault="00ED04CC" w:rsidP="00ED04CC"/>
        </w:tc>
        <w:tc>
          <w:tcPr>
            <w:tcW w:w="1302" w:type="dxa"/>
            <w:tcBorders>
              <w:bottom w:val="single" w:sz="4" w:space="0" w:color="auto"/>
            </w:tcBorders>
            <w:shd w:val="clear" w:color="auto" w:fill="D99594" w:themeFill="accent2" w:themeFillTint="99"/>
          </w:tcPr>
          <w:p w14:paraId="4BF30E91" w14:textId="77777777" w:rsidR="00ED04CC" w:rsidRPr="0090250A" w:rsidRDefault="00ED04CC" w:rsidP="00ED04CC">
            <w:pPr>
              <w:rPr>
                <w:b/>
              </w:rPr>
            </w:pPr>
            <w:r w:rsidRPr="0090250A">
              <w:rPr>
                <w:b/>
              </w:rPr>
              <w:t>Hum</w:t>
            </w:r>
          </w:p>
        </w:tc>
        <w:tc>
          <w:tcPr>
            <w:tcW w:w="2241" w:type="dxa"/>
          </w:tcPr>
          <w:p w14:paraId="4682AE1C" w14:textId="77777777" w:rsidR="00ED04CC" w:rsidRDefault="00ED04CC"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Severe irritation to the respiratory system through the inhalation of vapours.</w:t>
            </w:r>
            <w:r w:rsidR="00A12689">
              <w:rPr>
                <w:sz w:val="16"/>
                <w:szCs w:val="16"/>
              </w:rPr>
              <w:t xml:space="preserve"> Potential slips and falls due to slippery nature.</w:t>
            </w:r>
          </w:p>
          <w:p w14:paraId="1E5E556B" w14:textId="77777777" w:rsidR="00ED04CC" w:rsidRPr="007D758F" w:rsidRDefault="00ED04CC" w:rsidP="00ED04CC">
            <w:pPr>
              <w:pStyle w:val="ListParagraph"/>
              <w:ind w:left="7"/>
              <w:rPr>
                <w:sz w:val="16"/>
                <w:szCs w:val="16"/>
              </w:rPr>
            </w:pPr>
          </w:p>
        </w:tc>
        <w:tc>
          <w:tcPr>
            <w:tcW w:w="3010" w:type="dxa"/>
          </w:tcPr>
          <w:p w14:paraId="23FFBD45" w14:textId="77777777" w:rsidR="00ED04CC" w:rsidRPr="007D758F" w:rsidRDefault="00ED04CC" w:rsidP="00ED04CC">
            <w:pPr>
              <w:pStyle w:val="ListParagraph"/>
              <w:numPr>
                <w:ilvl w:val="0"/>
                <w:numId w:val="1"/>
              </w:numPr>
              <w:ind w:left="426"/>
              <w:rPr>
                <w:sz w:val="16"/>
                <w:szCs w:val="16"/>
              </w:rPr>
            </w:pPr>
            <w:r w:rsidRPr="007D758F">
              <w:rPr>
                <w:sz w:val="16"/>
                <w:szCs w:val="16"/>
              </w:rPr>
              <w:t>As for “Nat”</w:t>
            </w:r>
          </w:p>
          <w:p w14:paraId="250CB9EA" w14:textId="77777777" w:rsidR="00ED04CC" w:rsidRDefault="00ED04CC"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7445022C" w14:textId="77777777" w:rsidR="00ED04CC" w:rsidRPr="00AA2E85" w:rsidRDefault="00ED04CC" w:rsidP="00ED04CC">
            <w:pPr>
              <w:pStyle w:val="ListParagraph"/>
              <w:numPr>
                <w:ilvl w:val="0"/>
                <w:numId w:val="1"/>
              </w:numPr>
              <w:ind w:left="426"/>
              <w:rPr>
                <w:sz w:val="16"/>
                <w:szCs w:val="16"/>
              </w:rPr>
            </w:pPr>
            <w:r w:rsidRPr="007D758F">
              <w:rPr>
                <w:sz w:val="16"/>
                <w:szCs w:val="16"/>
              </w:rPr>
              <w:t>Safety showers</w:t>
            </w:r>
          </w:p>
          <w:p w14:paraId="16714CB8" w14:textId="77777777" w:rsidR="00ED04CC" w:rsidRDefault="00ED04CC" w:rsidP="00ED04CC">
            <w:pPr>
              <w:pStyle w:val="ListParagraph"/>
              <w:ind w:left="426"/>
              <w:rPr>
                <w:b/>
                <w:sz w:val="16"/>
                <w:szCs w:val="16"/>
              </w:rPr>
            </w:pPr>
            <w:r w:rsidRPr="007D758F">
              <w:rPr>
                <w:b/>
                <w:sz w:val="16"/>
                <w:szCs w:val="16"/>
              </w:rPr>
              <w:t>MHF-CC-087</w:t>
            </w:r>
          </w:p>
          <w:p w14:paraId="1398F6B4" w14:textId="77777777" w:rsidR="00ED04CC" w:rsidRPr="0027385E" w:rsidRDefault="00ED04CC" w:rsidP="00ED04CC">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6E3D1248" w14:textId="77777777" w:rsidR="00ED04CC" w:rsidRPr="00136F16" w:rsidRDefault="00ED04CC" w:rsidP="00ED04CC">
            <w:pPr>
              <w:ind w:left="66"/>
              <w:rPr>
                <w:sz w:val="16"/>
                <w:szCs w:val="16"/>
              </w:rPr>
            </w:pPr>
          </w:p>
        </w:tc>
        <w:tc>
          <w:tcPr>
            <w:tcW w:w="1243" w:type="dxa"/>
            <w:gridSpan w:val="2"/>
          </w:tcPr>
          <w:p w14:paraId="37F34B85" w14:textId="77777777" w:rsidR="00ED04CC" w:rsidRPr="007D758F" w:rsidRDefault="00ED04CC" w:rsidP="00ED04CC">
            <w:pPr>
              <w:rPr>
                <w:sz w:val="16"/>
                <w:szCs w:val="16"/>
              </w:rPr>
            </w:pPr>
            <w:r w:rsidRPr="007D758F">
              <w:rPr>
                <w:sz w:val="16"/>
                <w:szCs w:val="16"/>
              </w:rPr>
              <w:t xml:space="preserve">Category </w:t>
            </w:r>
            <w:r>
              <w:rPr>
                <w:sz w:val="16"/>
                <w:szCs w:val="16"/>
              </w:rPr>
              <w:t>3.2</w:t>
            </w:r>
          </w:p>
        </w:tc>
        <w:tc>
          <w:tcPr>
            <w:tcW w:w="2017" w:type="dxa"/>
          </w:tcPr>
          <w:p w14:paraId="0BA4EE6F" w14:textId="77777777" w:rsidR="00ED04CC" w:rsidRPr="007D758F" w:rsidRDefault="00ED04CC" w:rsidP="00ED04CC">
            <w:pPr>
              <w:rPr>
                <w:sz w:val="16"/>
                <w:szCs w:val="16"/>
              </w:rPr>
            </w:pPr>
            <w:r>
              <w:rPr>
                <w:sz w:val="16"/>
                <w:szCs w:val="16"/>
              </w:rPr>
              <w:t xml:space="preserve">Very </w:t>
            </w:r>
            <w:r w:rsidRPr="007D758F">
              <w:rPr>
                <w:sz w:val="16"/>
                <w:szCs w:val="16"/>
              </w:rPr>
              <w:t>Unlikely</w:t>
            </w:r>
          </w:p>
        </w:tc>
        <w:tc>
          <w:tcPr>
            <w:tcW w:w="1560" w:type="dxa"/>
          </w:tcPr>
          <w:p w14:paraId="515BC5E1" w14:textId="77777777" w:rsidR="00ED04CC" w:rsidRPr="007D758F" w:rsidRDefault="00ED04CC" w:rsidP="00ED04CC">
            <w:pPr>
              <w:rPr>
                <w:sz w:val="16"/>
                <w:szCs w:val="16"/>
              </w:rPr>
            </w:pPr>
            <w:r w:rsidRPr="007D758F">
              <w:rPr>
                <w:sz w:val="16"/>
                <w:szCs w:val="16"/>
              </w:rPr>
              <w:t xml:space="preserve">Level </w:t>
            </w:r>
            <w:r>
              <w:rPr>
                <w:sz w:val="16"/>
                <w:szCs w:val="16"/>
              </w:rPr>
              <w:t>IV</w:t>
            </w:r>
          </w:p>
        </w:tc>
      </w:tr>
      <w:tr w:rsidR="00ED04CC" w:rsidRPr="007D758F" w14:paraId="07C2B5EA" w14:textId="77777777" w:rsidTr="00ED04CC">
        <w:tc>
          <w:tcPr>
            <w:tcW w:w="13041" w:type="dxa"/>
            <w:gridSpan w:val="8"/>
          </w:tcPr>
          <w:p w14:paraId="03963C79" w14:textId="77777777" w:rsidR="00ED04CC" w:rsidRDefault="00ED04CC" w:rsidP="00ED04CC">
            <w:pPr>
              <w:rPr>
                <w:sz w:val="20"/>
                <w:szCs w:val="20"/>
              </w:rPr>
            </w:pPr>
            <w:r w:rsidRPr="007D758F">
              <w:rPr>
                <w:sz w:val="20"/>
                <w:szCs w:val="20"/>
              </w:rPr>
              <w:t>Item [0</w:t>
            </w:r>
            <w:r>
              <w:rPr>
                <w:sz w:val="20"/>
                <w:szCs w:val="20"/>
              </w:rPr>
              <w:t>3</w:t>
            </w:r>
            <w:r w:rsidRPr="007D758F">
              <w:rPr>
                <w:sz w:val="20"/>
                <w:szCs w:val="20"/>
              </w:rPr>
              <w:t xml:space="preserve">]. Overfilling HCl </w:t>
            </w:r>
            <w:r>
              <w:rPr>
                <w:sz w:val="20"/>
                <w:szCs w:val="20"/>
              </w:rPr>
              <w:t xml:space="preserve">Head </w:t>
            </w:r>
            <w:r w:rsidRPr="007D758F">
              <w:rPr>
                <w:sz w:val="20"/>
                <w:szCs w:val="20"/>
              </w:rPr>
              <w:t>Tank</w:t>
            </w:r>
          </w:p>
          <w:p w14:paraId="359A9E96" w14:textId="77777777" w:rsidR="00ED04CC" w:rsidRPr="007D758F" w:rsidRDefault="00ED04CC" w:rsidP="00ED04CC">
            <w:pPr>
              <w:rPr>
                <w:sz w:val="20"/>
                <w:szCs w:val="20"/>
              </w:rPr>
            </w:pPr>
          </w:p>
        </w:tc>
      </w:tr>
      <w:tr w:rsidR="00ED04CC" w:rsidRPr="007D758F" w14:paraId="3C5106A3" w14:textId="77777777" w:rsidTr="00ED04CC">
        <w:tc>
          <w:tcPr>
            <w:tcW w:w="1668" w:type="dxa"/>
          </w:tcPr>
          <w:p w14:paraId="53C9882E" w14:textId="77777777" w:rsidR="00ED04CC" w:rsidRDefault="00ED04CC" w:rsidP="00ED04CC"/>
        </w:tc>
        <w:tc>
          <w:tcPr>
            <w:tcW w:w="1302" w:type="dxa"/>
            <w:tcBorders>
              <w:bottom w:val="single" w:sz="4" w:space="0" w:color="auto"/>
            </w:tcBorders>
            <w:shd w:val="clear" w:color="auto" w:fill="92D050"/>
          </w:tcPr>
          <w:p w14:paraId="757A330F" w14:textId="77777777" w:rsidR="00ED04CC" w:rsidRPr="0090250A" w:rsidRDefault="00ED04CC" w:rsidP="00ED04CC">
            <w:pPr>
              <w:rPr>
                <w:b/>
              </w:rPr>
            </w:pPr>
            <w:r w:rsidRPr="0090250A">
              <w:rPr>
                <w:b/>
              </w:rPr>
              <w:t>Nat</w:t>
            </w:r>
          </w:p>
        </w:tc>
        <w:tc>
          <w:tcPr>
            <w:tcW w:w="2241" w:type="dxa"/>
          </w:tcPr>
          <w:p w14:paraId="6C05CB4B" w14:textId="77777777" w:rsidR="005A7D5A" w:rsidRDefault="00E97A57" w:rsidP="005A7D5A">
            <w:pPr>
              <w:rPr>
                <w:sz w:val="16"/>
                <w:szCs w:val="16"/>
              </w:rPr>
            </w:pPr>
            <w:r>
              <w:rPr>
                <w:sz w:val="16"/>
                <w:szCs w:val="16"/>
              </w:rPr>
              <w:t xml:space="preserve">Interceptor Pit 1 overflow </w:t>
            </w:r>
            <w:r w:rsidR="005A7D5A">
              <w:rPr>
                <w:sz w:val="16"/>
                <w:szCs w:val="16"/>
              </w:rPr>
              <w:t>to Springvale Drain. Adverse impact on aquatic organisms, including lethal dosage. Release to SWOOS from Site Utilities without treatment, resulting in adverse impact on trade waste water quality.</w:t>
            </w:r>
          </w:p>
          <w:p w14:paraId="3554FE66" w14:textId="77777777" w:rsidR="00ED04CC" w:rsidRPr="007D758F" w:rsidRDefault="00ED04CC" w:rsidP="00ED04CC">
            <w:pPr>
              <w:rPr>
                <w:sz w:val="16"/>
                <w:szCs w:val="16"/>
              </w:rPr>
            </w:pPr>
          </w:p>
        </w:tc>
        <w:tc>
          <w:tcPr>
            <w:tcW w:w="3010" w:type="dxa"/>
          </w:tcPr>
          <w:p w14:paraId="18B0562A" w14:textId="77777777" w:rsidR="00ED04CC" w:rsidRDefault="00ED04CC" w:rsidP="00ED04CC">
            <w:pPr>
              <w:pStyle w:val="ListParagraph"/>
              <w:numPr>
                <w:ilvl w:val="0"/>
                <w:numId w:val="1"/>
              </w:numPr>
              <w:ind w:left="426"/>
              <w:rPr>
                <w:sz w:val="16"/>
                <w:szCs w:val="16"/>
              </w:rPr>
            </w:pPr>
            <w:r>
              <w:rPr>
                <w:sz w:val="16"/>
                <w:szCs w:val="16"/>
              </w:rPr>
              <w:t>DCS tank high level alarms Hi and hi-hi on LI17031.</w:t>
            </w:r>
          </w:p>
          <w:p w14:paraId="3FE64B32" w14:textId="77777777" w:rsidR="00ED04CC" w:rsidRDefault="00ED04CC" w:rsidP="00ED04CC">
            <w:pPr>
              <w:pStyle w:val="ListParagraph"/>
              <w:numPr>
                <w:ilvl w:val="0"/>
                <w:numId w:val="1"/>
              </w:numPr>
              <w:ind w:left="426"/>
              <w:rPr>
                <w:sz w:val="16"/>
                <w:szCs w:val="16"/>
              </w:rPr>
            </w:pPr>
            <w:r>
              <w:rPr>
                <w:sz w:val="16"/>
                <w:szCs w:val="16"/>
              </w:rPr>
              <w:t>PDP21 Feed Pump trips and HS17031 Feed Valve close on LAHH17031.</w:t>
            </w:r>
          </w:p>
          <w:p w14:paraId="00DF9103" w14:textId="77777777" w:rsidR="00ED04CC" w:rsidRDefault="00ED04CC" w:rsidP="00ED04CC">
            <w:pPr>
              <w:pStyle w:val="ListParagraph"/>
              <w:numPr>
                <w:ilvl w:val="0"/>
                <w:numId w:val="1"/>
              </w:numPr>
              <w:ind w:left="426"/>
              <w:rPr>
                <w:sz w:val="16"/>
                <w:szCs w:val="16"/>
              </w:rPr>
            </w:pPr>
            <w:r>
              <w:rPr>
                <w:sz w:val="16"/>
                <w:szCs w:val="16"/>
              </w:rPr>
              <w:t>Overflow to lute in bunded area</w:t>
            </w:r>
          </w:p>
          <w:p w14:paraId="1BCADD62" w14:textId="77777777" w:rsidR="00ED04CC" w:rsidRDefault="00ED04CC" w:rsidP="00ED04CC">
            <w:pPr>
              <w:pStyle w:val="ListParagraph"/>
              <w:numPr>
                <w:ilvl w:val="0"/>
                <w:numId w:val="1"/>
              </w:numPr>
              <w:ind w:left="426"/>
              <w:rPr>
                <w:sz w:val="16"/>
                <w:szCs w:val="16"/>
              </w:rPr>
            </w:pPr>
            <w:r>
              <w:rPr>
                <w:sz w:val="16"/>
                <w:szCs w:val="16"/>
              </w:rPr>
              <w:t>Bund drains to Acid Effluent Pit to be neutralised in Acid Effluent Tank before transfer to Site Utilities</w:t>
            </w:r>
          </w:p>
          <w:p w14:paraId="509BC268"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027DF1E7" w14:textId="77777777" w:rsidR="00ED04CC" w:rsidRDefault="00ED04CC" w:rsidP="00ED04CC">
            <w:pPr>
              <w:pStyle w:val="ListParagraph"/>
              <w:numPr>
                <w:ilvl w:val="0"/>
                <w:numId w:val="1"/>
              </w:numPr>
              <w:ind w:left="426"/>
              <w:rPr>
                <w:sz w:val="16"/>
                <w:szCs w:val="16"/>
              </w:rPr>
            </w:pPr>
            <w:r>
              <w:rPr>
                <w:sz w:val="16"/>
                <w:szCs w:val="16"/>
              </w:rPr>
              <w:t>Response Plan</w:t>
            </w:r>
          </w:p>
          <w:p w14:paraId="34B5EC1B" w14:textId="77777777" w:rsidR="00ED04CC" w:rsidRPr="00685669" w:rsidRDefault="00ED04CC" w:rsidP="00ED04CC">
            <w:pPr>
              <w:pStyle w:val="ListParagraph"/>
              <w:ind w:left="426"/>
              <w:rPr>
                <w:i/>
                <w:sz w:val="16"/>
                <w:szCs w:val="16"/>
              </w:rPr>
            </w:pPr>
          </w:p>
          <w:p w14:paraId="422FA2B3" w14:textId="77777777" w:rsidR="00ED04CC" w:rsidRPr="007D758F" w:rsidRDefault="00ED04CC" w:rsidP="00ED04CC">
            <w:pPr>
              <w:rPr>
                <w:sz w:val="16"/>
                <w:szCs w:val="16"/>
              </w:rPr>
            </w:pPr>
          </w:p>
        </w:tc>
        <w:tc>
          <w:tcPr>
            <w:tcW w:w="1243" w:type="dxa"/>
            <w:gridSpan w:val="2"/>
          </w:tcPr>
          <w:p w14:paraId="3881842B" w14:textId="77777777" w:rsidR="00ED04CC" w:rsidRPr="007D758F" w:rsidRDefault="00ED04CC" w:rsidP="00ED04CC">
            <w:pPr>
              <w:rPr>
                <w:sz w:val="16"/>
                <w:szCs w:val="16"/>
              </w:rPr>
            </w:pPr>
            <w:r w:rsidRPr="007D758F">
              <w:rPr>
                <w:sz w:val="16"/>
                <w:szCs w:val="16"/>
              </w:rPr>
              <w:t xml:space="preserve">Category </w:t>
            </w:r>
            <w:r w:rsidR="00E97A57">
              <w:rPr>
                <w:sz w:val="16"/>
                <w:szCs w:val="16"/>
              </w:rPr>
              <w:t>3</w:t>
            </w:r>
            <w:r>
              <w:rPr>
                <w:sz w:val="16"/>
                <w:szCs w:val="16"/>
              </w:rPr>
              <w:t>.</w:t>
            </w:r>
            <w:r w:rsidR="00E97A57">
              <w:rPr>
                <w:sz w:val="16"/>
                <w:szCs w:val="16"/>
              </w:rPr>
              <w:t>2</w:t>
            </w:r>
          </w:p>
        </w:tc>
        <w:tc>
          <w:tcPr>
            <w:tcW w:w="2017" w:type="dxa"/>
          </w:tcPr>
          <w:p w14:paraId="5BB848FA" w14:textId="77777777" w:rsidR="00ED04CC" w:rsidRPr="007D758F" w:rsidRDefault="00E97A57" w:rsidP="00ED04CC">
            <w:pPr>
              <w:rPr>
                <w:sz w:val="16"/>
                <w:szCs w:val="16"/>
              </w:rPr>
            </w:pPr>
            <w:r>
              <w:rPr>
                <w:sz w:val="16"/>
                <w:szCs w:val="16"/>
              </w:rPr>
              <w:t>Very</w:t>
            </w:r>
            <w:r w:rsidR="00ED04CC">
              <w:rPr>
                <w:sz w:val="16"/>
                <w:szCs w:val="16"/>
              </w:rPr>
              <w:t xml:space="preserve"> </w:t>
            </w:r>
            <w:r w:rsidR="00ED04CC" w:rsidRPr="007D758F">
              <w:rPr>
                <w:sz w:val="16"/>
                <w:szCs w:val="16"/>
              </w:rPr>
              <w:t>Unlikely</w:t>
            </w:r>
          </w:p>
        </w:tc>
        <w:tc>
          <w:tcPr>
            <w:tcW w:w="1560" w:type="dxa"/>
          </w:tcPr>
          <w:p w14:paraId="47D4731D" w14:textId="77777777" w:rsidR="00ED04CC" w:rsidRPr="007D758F" w:rsidRDefault="00ED04CC" w:rsidP="00ED04CC">
            <w:pPr>
              <w:rPr>
                <w:sz w:val="16"/>
                <w:szCs w:val="16"/>
              </w:rPr>
            </w:pPr>
            <w:r w:rsidRPr="007D758F">
              <w:rPr>
                <w:sz w:val="16"/>
                <w:szCs w:val="16"/>
              </w:rPr>
              <w:t xml:space="preserve">Level </w:t>
            </w:r>
            <w:r>
              <w:rPr>
                <w:sz w:val="16"/>
                <w:szCs w:val="16"/>
              </w:rPr>
              <w:t>IV</w:t>
            </w:r>
          </w:p>
        </w:tc>
      </w:tr>
      <w:tr w:rsidR="00ED04CC" w:rsidRPr="007D758F" w14:paraId="270CA5BD" w14:textId="77777777" w:rsidTr="00ED04CC">
        <w:tc>
          <w:tcPr>
            <w:tcW w:w="1668" w:type="dxa"/>
          </w:tcPr>
          <w:p w14:paraId="0B7872A9" w14:textId="77777777" w:rsidR="00ED04CC" w:rsidRDefault="00ED04CC" w:rsidP="00ED04CC"/>
        </w:tc>
        <w:tc>
          <w:tcPr>
            <w:tcW w:w="1302" w:type="dxa"/>
            <w:tcBorders>
              <w:bottom w:val="single" w:sz="4" w:space="0" w:color="auto"/>
            </w:tcBorders>
            <w:shd w:val="clear" w:color="auto" w:fill="D99594" w:themeFill="accent2" w:themeFillTint="99"/>
          </w:tcPr>
          <w:p w14:paraId="26D36FE6" w14:textId="77777777" w:rsidR="00ED04CC" w:rsidRPr="0090250A" w:rsidRDefault="00ED04CC" w:rsidP="00ED04CC">
            <w:pPr>
              <w:rPr>
                <w:b/>
              </w:rPr>
            </w:pPr>
            <w:r w:rsidRPr="0090250A">
              <w:rPr>
                <w:b/>
              </w:rPr>
              <w:t>Hum</w:t>
            </w:r>
          </w:p>
        </w:tc>
        <w:tc>
          <w:tcPr>
            <w:tcW w:w="2241" w:type="dxa"/>
          </w:tcPr>
          <w:p w14:paraId="18788E5E" w14:textId="77777777" w:rsidR="00ED04CC" w:rsidRDefault="00ED04CC"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health with potential permanent injury to the eyes and burns to skin. Severe irritation to the respiratory </w:t>
            </w:r>
            <w:r>
              <w:rPr>
                <w:sz w:val="16"/>
                <w:szCs w:val="16"/>
              </w:rPr>
              <w:lastRenderedPageBreak/>
              <w:t>system through the inhalation of vapours.</w:t>
            </w:r>
            <w:r w:rsidR="00A12689">
              <w:rPr>
                <w:sz w:val="16"/>
                <w:szCs w:val="16"/>
              </w:rPr>
              <w:t xml:space="preserve"> Potential slips and falls due to slippery nature.</w:t>
            </w:r>
          </w:p>
          <w:p w14:paraId="63FA6E62" w14:textId="77777777" w:rsidR="00ED04CC" w:rsidRPr="007D758F" w:rsidRDefault="00ED04CC" w:rsidP="00ED04CC">
            <w:pPr>
              <w:pStyle w:val="ListParagraph"/>
              <w:ind w:left="7"/>
              <w:rPr>
                <w:sz w:val="16"/>
                <w:szCs w:val="16"/>
              </w:rPr>
            </w:pPr>
          </w:p>
        </w:tc>
        <w:tc>
          <w:tcPr>
            <w:tcW w:w="3010" w:type="dxa"/>
          </w:tcPr>
          <w:p w14:paraId="19699553" w14:textId="77777777" w:rsidR="00ED04CC" w:rsidRPr="007D758F" w:rsidRDefault="00ED04CC" w:rsidP="00ED04CC">
            <w:pPr>
              <w:pStyle w:val="ListParagraph"/>
              <w:numPr>
                <w:ilvl w:val="0"/>
                <w:numId w:val="1"/>
              </w:numPr>
              <w:ind w:left="426"/>
              <w:rPr>
                <w:sz w:val="16"/>
                <w:szCs w:val="16"/>
              </w:rPr>
            </w:pPr>
            <w:r w:rsidRPr="007D758F">
              <w:rPr>
                <w:sz w:val="16"/>
                <w:szCs w:val="16"/>
              </w:rPr>
              <w:lastRenderedPageBreak/>
              <w:t>As for “Nat”</w:t>
            </w:r>
          </w:p>
          <w:p w14:paraId="02923DF7" w14:textId="77777777" w:rsidR="00ED04CC" w:rsidRDefault="00ED04CC"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3F5FD1AC" w14:textId="77777777" w:rsidR="00ED04CC" w:rsidRPr="00136F16" w:rsidRDefault="00ED04CC" w:rsidP="00ED04CC">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59FB7C04" w14:textId="77777777" w:rsidR="00ED04CC" w:rsidRPr="0027385E" w:rsidRDefault="00ED04CC" w:rsidP="00ED04CC">
            <w:pPr>
              <w:pStyle w:val="ListParagraph"/>
              <w:numPr>
                <w:ilvl w:val="0"/>
                <w:numId w:val="1"/>
              </w:numPr>
              <w:ind w:left="426"/>
              <w:rPr>
                <w:sz w:val="16"/>
                <w:szCs w:val="16"/>
              </w:rPr>
            </w:pPr>
            <w:r>
              <w:rPr>
                <w:sz w:val="16"/>
                <w:szCs w:val="16"/>
              </w:rPr>
              <w:lastRenderedPageBreak/>
              <w:t>Personnel and contractors informed not to rush on site as a part of behaviour safety requirements.</w:t>
            </w:r>
          </w:p>
          <w:p w14:paraId="1FD18FB4" w14:textId="77777777" w:rsidR="00ED04CC" w:rsidRPr="007D758F" w:rsidRDefault="00ED04CC" w:rsidP="00ED04CC">
            <w:pPr>
              <w:pStyle w:val="ListParagraph"/>
              <w:ind w:left="426"/>
              <w:rPr>
                <w:sz w:val="16"/>
                <w:szCs w:val="16"/>
              </w:rPr>
            </w:pPr>
          </w:p>
        </w:tc>
        <w:tc>
          <w:tcPr>
            <w:tcW w:w="1243" w:type="dxa"/>
            <w:gridSpan w:val="2"/>
          </w:tcPr>
          <w:p w14:paraId="4582B598" w14:textId="77777777" w:rsidR="00ED04CC" w:rsidRPr="007D758F" w:rsidRDefault="00ED04CC" w:rsidP="00ED04CC">
            <w:pPr>
              <w:rPr>
                <w:sz w:val="16"/>
                <w:szCs w:val="16"/>
              </w:rPr>
            </w:pPr>
            <w:r w:rsidRPr="007D758F">
              <w:rPr>
                <w:sz w:val="16"/>
                <w:szCs w:val="16"/>
              </w:rPr>
              <w:lastRenderedPageBreak/>
              <w:t xml:space="preserve">Category </w:t>
            </w:r>
            <w:r>
              <w:rPr>
                <w:sz w:val="16"/>
                <w:szCs w:val="16"/>
              </w:rPr>
              <w:t>3.2</w:t>
            </w:r>
          </w:p>
        </w:tc>
        <w:tc>
          <w:tcPr>
            <w:tcW w:w="2017" w:type="dxa"/>
          </w:tcPr>
          <w:p w14:paraId="427D73D1" w14:textId="77777777" w:rsidR="00ED04CC" w:rsidRPr="007D758F" w:rsidRDefault="00ED04CC" w:rsidP="00ED04CC">
            <w:pPr>
              <w:rPr>
                <w:sz w:val="16"/>
                <w:szCs w:val="16"/>
              </w:rPr>
            </w:pPr>
            <w:r>
              <w:rPr>
                <w:sz w:val="16"/>
                <w:szCs w:val="16"/>
              </w:rPr>
              <w:t xml:space="preserve">Very </w:t>
            </w:r>
            <w:r w:rsidRPr="007D758F">
              <w:rPr>
                <w:sz w:val="16"/>
                <w:szCs w:val="16"/>
              </w:rPr>
              <w:t>Unlikely</w:t>
            </w:r>
          </w:p>
        </w:tc>
        <w:tc>
          <w:tcPr>
            <w:tcW w:w="1560" w:type="dxa"/>
          </w:tcPr>
          <w:p w14:paraId="61D0EC78" w14:textId="77777777" w:rsidR="00ED04CC" w:rsidRPr="007D758F" w:rsidRDefault="00ED04CC" w:rsidP="00ED04CC">
            <w:pPr>
              <w:rPr>
                <w:sz w:val="16"/>
                <w:szCs w:val="16"/>
              </w:rPr>
            </w:pPr>
            <w:r w:rsidRPr="007D758F">
              <w:rPr>
                <w:sz w:val="16"/>
                <w:szCs w:val="16"/>
              </w:rPr>
              <w:t xml:space="preserve">Level </w:t>
            </w:r>
            <w:r>
              <w:rPr>
                <w:sz w:val="16"/>
                <w:szCs w:val="16"/>
              </w:rPr>
              <w:t>IV</w:t>
            </w:r>
          </w:p>
        </w:tc>
      </w:tr>
      <w:tr w:rsidR="00ED04CC" w14:paraId="7B50B1B7" w14:textId="77777777" w:rsidTr="00ED04CC">
        <w:tc>
          <w:tcPr>
            <w:tcW w:w="13041" w:type="dxa"/>
            <w:gridSpan w:val="8"/>
          </w:tcPr>
          <w:p w14:paraId="2B3F1DF3" w14:textId="77777777" w:rsidR="00ED04CC" w:rsidRDefault="00ED04CC" w:rsidP="00ED04CC">
            <w:pPr>
              <w:rPr>
                <w:sz w:val="20"/>
                <w:szCs w:val="20"/>
              </w:rPr>
            </w:pPr>
            <w:r>
              <w:rPr>
                <w:sz w:val="20"/>
                <w:szCs w:val="20"/>
              </w:rPr>
              <w:t>Item [04</w:t>
            </w:r>
            <w:r w:rsidRPr="007D758F">
              <w:rPr>
                <w:sz w:val="20"/>
                <w:szCs w:val="20"/>
              </w:rPr>
              <w:t xml:space="preserve">]. Overfilling </w:t>
            </w:r>
            <w:r>
              <w:rPr>
                <w:sz w:val="20"/>
                <w:szCs w:val="20"/>
              </w:rPr>
              <w:t>KCSR Wash Tank</w:t>
            </w:r>
          </w:p>
          <w:p w14:paraId="2F6CC866" w14:textId="77777777" w:rsidR="00ED04CC" w:rsidRPr="007D758F" w:rsidRDefault="00ED04CC" w:rsidP="00ED04CC">
            <w:pPr>
              <w:rPr>
                <w:sz w:val="20"/>
                <w:szCs w:val="20"/>
              </w:rPr>
            </w:pPr>
          </w:p>
        </w:tc>
      </w:tr>
      <w:tr w:rsidR="00ED04CC" w14:paraId="7058B316" w14:textId="77777777" w:rsidTr="00ED04CC">
        <w:tc>
          <w:tcPr>
            <w:tcW w:w="1668" w:type="dxa"/>
          </w:tcPr>
          <w:p w14:paraId="61BEB051" w14:textId="77777777" w:rsidR="00ED04CC" w:rsidRDefault="00ED04CC" w:rsidP="00ED04CC"/>
        </w:tc>
        <w:tc>
          <w:tcPr>
            <w:tcW w:w="1302" w:type="dxa"/>
            <w:tcBorders>
              <w:bottom w:val="single" w:sz="4" w:space="0" w:color="auto"/>
            </w:tcBorders>
            <w:shd w:val="clear" w:color="auto" w:fill="92D050"/>
          </w:tcPr>
          <w:p w14:paraId="6B7EF08F" w14:textId="77777777" w:rsidR="00ED04CC" w:rsidRPr="0090250A" w:rsidRDefault="00ED04CC" w:rsidP="00ED04CC">
            <w:pPr>
              <w:rPr>
                <w:b/>
              </w:rPr>
            </w:pPr>
            <w:r w:rsidRPr="0090250A">
              <w:rPr>
                <w:b/>
              </w:rPr>
              <w:t>Nat</w:t>
            </w:r>
          </w:p>
        </w:tc>
        <w:tc>
          <w:tcPr>
            <w:tcW w:w="2241" w:type="dxa"/>
          </w:tcPr>
          <w:p w14:paraId="7FDF95AE" w14:textId="77777777" w:rsidR="005A7D5A" w:rsidRDefault="00E97A57" w:rsidP="005A7D5A">
            <w:pPr>
              <w:rPr>
                <w:sz w:val="16"/>
                <w:szCs w:val="16"/>
              </w:rPr>
            </w:pPr>
            <w:r>
              <w:rPr>
                <w:sz w:val="16"/>
                <w:szCs w:val="16"/>
              </w:rPr>
              <w:t xml:space="preserve">Interceptor Pit 1 overflow </w:t>
            </w:r>
            <w:r w:rsidR="005A7D5A">
              <w:rPr>
                <w:sz w:val="16"/>
                <w:szCs w:val="16"/>
              </w:rPr>
              <w:t>to Springvale Drain. Adverse impact on aquatic organisms, including lethal dosage. Release to SWOOS from Site Utilities without treatment, resulting in adverse impact on trade waste water quality.</w:t>
            </w:r>
          </w:p>
          <w:p w14:paraId="3F7E3E9B" w14:textId="77777777" w:rsidR="00ED04CC" w:rsidRPr="007D758F" w:rsidRDefault="00ED04CC" w:rsidP="005A7D5A">
            <w:pPr>
              <w:rPr>
                <w:sz w:val="16"/>
                <w:szCs w:val="16"/>
              </w:rPr>
            </w:pPr>
          </w:p>
        </w:tc>
        <w:tc>
          <w:tcPr>
            <w:tcW w:w="3010" w:type="dxa"/>
          </w:tcPr>
          <w:p w14:paraId="693486AA" w14:textId="77777777" w:rsidR="00ED04CC" w:rsidRDefault="00ED04CC" w:rsidP="00ED04CC">
            <w:pPr>
              <w:pStyle w:val="ListParagraph"/>
              <w:numPr>
                <w:ilvl w:val="0"/>
                <w:numId w:val="1"/>
              </w:numPr>
              <w:ind w:left="426"/>
              <w:rPr>
                <w:sz w:val="16"/>
                <w:szCs w:val="16"/>
              </w:rPr>
            </w:pPr>
            <w:r>
              <w:rPr>
                <w:sz w:val="16"/>
                <w:szCs w:val="16"/>
              </w:rPr>
              <w:t>Process Operators fill tank manually by observing a sight glass</w:t>
            </w:r>
          </w:p>
          <w:p w14:paraId="1F1F171B" w14:textId="77777777" w:rsidR="00ED04CC" w:rsidRDefault="00ED04CC" w:rsidP="00ED04CC">
            <w:pPr>
              <w:pStyle w:val="ListParagraph"/>
              <w:numPr>
                <w:ilvl w:val="0"/>
                <w:numId w:val="1"/>
              </w:numPr>
              <w:ind w:left="426"/>
              <w:rPr>
                <w:sz w:val="16"/>
                <w:szCs w:val="16"/>
              </w:rPr>
            </w:pPr>
            <w:r w:rsidRPr="00E77BDC">
              <w:rPr>
                <w:sz w:val="16"/>
                <w:szCs w:val="16"/>
              </w:rPr>
              <w:t xml:space="preserve">Wash Tank overflows to Acid Effluent Sump, with Acid Effluent Tank downstream for neutralisation before transfer to Site Utilities </w:t>
            </w:r>
          </w:p>
          <w:p w14:paraId="06C61724"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7872799F" w14:textId="77777777" w:rsidR="00ED04CC" w:rsidRPr="00F7316A" w:rsidRDefault="00ED04CC" w:rsidP="00ED04CC">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5AB0B5C8" w14:textId="77777777" w:rsidR="00ED04CC" w:rsidRPr="00E81ADF" w:rsidRDefault="00ED04CC" w:rsidP="00ED04CC">
            <w:pPr>
              <w:rPr>
                <w:sz w:val="16"/>
                <w:szCs w:val="16"/>
              </w:rPr>
            </w:pPr>
          </w:p>
        </w:tc>
        <w:tc>
          <w:tcPr>
            <w:tcW w:w="1243" w:type="dxa"/>
            <w:gridSpan w:val="2"/>
          </w:tcPr>
          <w:p w14:paraId="483A9E96" w14:textId="77777777" w:rsidR="00ED04CC" w:rsidRPr="007D758F" w:rsidRDefault="00ED04CC" w:rsidP="00ED04CC">
            <w:pPr>
              <w:rPr>
                <w:sz w:val="16"/>
                <w:szCs w:val="16"/>
              </w:rPr>
            </w:pPr>
            <w:r w:rsidRPr="007D758F">
              <w:rPr>
                <w:sz w:val="16"/>
                <w:szCs w:val="16"/>
              </w:rPr>
              <w:t xml:space="preserve">Category </w:t>
            </w:r>
            <w:r>
              <w:rPr>
                <w:sz w:val="16"/>
                <w:szCs w:val="16"/>
              </w:rPr>
              <w:t>3.1</w:t>
            </w:r>
          </w:p>
        </w:tc>
        <w:tc>
          <w:tcPr>
            <w:tcW w:w="2017" w:type="dxa"/>
          </w:tcPr>
          <w:p w14:paraId="0BE2ADAC" w14:textId="77777777" w:rsidR="00ED04CC" w:rsidRPr="007D758F" w:rsidRDefault="00ED04CC" w:rsidP="00ED04CC">
            <w:pPr>
              <w:rPr>
                <w:sz w:val="16"/>
                <w:szCs w:val="16"/>
              </w:rPr>
            </w:pPr>
            <w:r>
              <w:rPr>
                <w:sz w:val="16"/>
                <w:szCs w:val="16"/>
              </w:rPr>
              <w:t xml:space="preserve">Very </w:t>
            </w:r>
            <w:r w:rsidRPr="007D758F">
              <w:rPr>
                <w:sz w:val="16"/>
                <w:szCs w:val="16"/>
              </w:rPr>
              <w:t>Unlikely</w:t>
            </w:r>
          </w:p>
        </w:tc>
        <w:tc>
          <w:tcPr>
            <w:tcW w:w="1560" w:type="dxa"/>
          </w:tcPr>
          <w:p w14:paraId="122D5669" w14:textId="77777777" w:rsidR="00ED04CC" w:rsidRPr="007D758F" w:rsidRDefault="00ED04CC" w:rsidP="00ED04CC">
            <w:pPr>
              <w:rPr>
                <w:sz w:val="16"/>
                <w:szCs w:val="16"/>
              </w:rPr>
            </w:pPr>
            <w:r w:rsidRPr="007D758F">
              <w:rPr>
                <w:sz w:val="16"/>
                <w:szCs w:val="16"/>
              </w:rPr>
              <w:t xml:space="preserve">Level </w:t>
            </w:r>
            <w:r>
              <w:rPr>
                <w:sz w:val="16"/>
                <w:szCs w:val="16"/>
              </w:rPr>
              <w:t>IV</w:t>
            </w:r>
          </w:p>
        </w:tc>
      </w:tr>
      <w:tr w:rsidR="00ED04CC" w14:paraId="077E38BC" w14:textId="77777777" w:rsidTr="00ED04CC">
        <w:tc>
          <w:tcPr>
            <w:tcW w:w="1668" w:type="dxa"/>
          </w:tcPr>
          <w:p w14:paraId="15DB54FF" w14:textId="77777777" w:rsidR="00ED04CC" w:rsidRDefault="00ED04CC" w:rsidP="00ED04CC"/>
        </w:tc>
        <w:tc>
          <w:tcPr>
            <w:tcW w:w="1302" w:type="dxa"/>
            <w:tcBorders>
              <w:bottom w:val="single" w:sz="4" w:space="0" w:color="auto"/>
            </w:tcBorders>
            <w:shd w:val="clear" w:color="auto" w:fill="D99594" w:themeFill="accent2" w:themeFillTint="99"/>
          </w:tcPr>
          <w:p w14:paraId="1A5873CF" w14:textId="77777777" w:rsidR="00ED04CC" w:rsidRPr="0090250A" w:rsidRDefault="00ED04CC" w:rsidP="00ED04CC">
            <w:pPr>
              <w:rPr>
                <w:b/>
              </w:rPr>
            </w:pPr>
            <w:r w:rsidRPr="0090250A">
              <w:rPr>
                <w:b/>
              </w:rPr>
              <w:t>Hum</w:t>
            </w:r>
          </w:p>
        </w:tc>
        <w:tc>
          <w:tcPr>
            <w:tcW w:w="2241" w:type="dxa"/>
          </w:tcPr>
          <w:p w14:paraId="4E5F9661" w14:textId="77777777" w:rsidR="00ED04CC" w:rsidRDefault="00ED04CC"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Severe irritation to the respiratory system through the inhalation of vapours.</w:t>
            </w:r>
            <w:r w:rsidR="00A12689">
              <w:rPr>
                <w:sz w:val="16"/>
                <w:szCs w:val="16"/>
              </w:rPr>
              <w:t xml:space="preserve"> Potential slips and falls due to slippery nature.</w:t>
            </w:r>
          </w:p>
          <w:p w14:paraId="4418DA55" w14:textId="77777777" w:rsidR="00ED04CC" w:rsidRPr="007D758F" w:rsidRDefault="00ED04CC" w:rsidP="00ED04CC">
            <w:pPr>
              <w:pStyle w:val="ListParagraph"/>
              <w:ind w:left="7"/>
              <w:rPr>
                <w:sz w:val="16"/>
                <w:szCs w:val="16"/>
              </w:rPr>
            </w:pPr>
          </w:p>
        </w:tc>
        <w:tc>
          <w:tcPr>
            <w:tcW w:w="3010" w:type="dxa"/>
          </w:tcPr>
          <w:p w14:paraId="087CD995" w14:textId="77777777" w:rsidR="00ED04CC" w:rsidRPr="007D758F" w:rsidRDefault="00ED04CC" w:rsidP="00ED04CC">
            <w:pPr>
              <w:pStyle w:val="ListParagraph"/>
              <w:numPr>
                <w:ilvl w:val="0"/>
                <w:numId w:val="1"/>
              </w:numPr>
              <w:ind w:left="426"/>
              <w:rPr>
                <w:sz w:val="16"/>
                <w:szCs w:val="16"/>
              </w:rPr>
            </w:pPr>
            <w:r w:rsidRPr="007D758F">
              <w:rPr>
                <w:sz w:val="16"/>
                <w:szCs w:val="16"/>
              </w:rPr>
              <w:t>As for “Nat”</w:t>
            </w:r>
          </w:p>
          <w:p w14:paraId="38B3CF6B" w14:textId="77777777" w:rsidR="00ED04CC" w:rsidRDefault="00ED04CC"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5290EBD" w14:textId="77777777" w:rsidR="00ED04CC" w:rsidRPr="00136F16" w:rsidRDefault="00ED04CC" w:rsidP="00ED04CC">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732764D0" w14:textId="77777777" w:rsidR="00ED04CC" w:rsidRPr="0027385E" w:rsidRDefault="00ED04CC" w:rsidP="00ED04CC">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49537EF1" w14:textId="77777777" w:rsidR="00ED04CC" w:rsidRPr="007D758F" w:rsidRDefault="00ED04CC" w:rsidP="00ED04CC">
            <w:pPr>
              <w:pStyle w:val="ListParagraph"/>
              <w:ind w:left="426"/>
              <w:rPr>
                <w:sz w:val="16"/>
                <w:szCs w:val="16"/>
              </w:rPr>
            </w:pPr>
          </w:p>
        </w:tc>
        <w:tc>
          <w:tcPr>
            <w:tcW w:w="1243" w:type="dxa"/>
            <w:gridSpan w:val="2"/>
          </w:tcPr>
          <w:p w14:paraId="2339B54D" w14:textId="77777777" w:rsidR="00ED04CC" w:rsidRPr="007D758F" w:rsidRDefault="00ED04CC" w:rsidP="00ED04CC">
            <w:pPr>
              <w:rPr>
                <w:sz w:val="16"/>
                <w:szCs w:val="16"/>
              </w:rPr>
            </w:pPr>
            <w:r w:rsidRPr="007D758F">
              <w:rPr>
                <w:sz w:val="16"/>
                <w:szCs w:val="16"/>
              </w:rPr>
              <w:t xml:space="preserve">Category </w:t>
            </w:r>
            <w:r>
              <w:rPr>
                <w:sz w:val="16"/>
                <w:szCs w:val="16"/>
              </w:rPr>
              <w:t>3.1</w:t>
            </w:r>
          </w:p>
        </w:tc>
        <w:tc>
          <w:tcPr>
            <w:tcW w:w="2017" w:type="dxa"/>
          </w:tcPr>
          <w:p w14:paraId="77ED04F7" w14:textId="77777777" w:rsidR="00ED04CC" w:rsidRPr="007D758F" w:rsidRDefault="00ED04CC" w:rsidP="00ED04CC">
            <w:pPr>
              <w:rPr>
                <w:sz w:val="16"/>
                <w:szCs w:val="16"/>
              </w:rPr>
            </w:pPr>
            <w:r>
              <w:rPr>
                <w:sz w:val="16"/>
                <w:szCs w:val="16"/>
              </w:rPr>
              <w:t xml:space="preserve">Very </w:t>
            </w:r>
            <w:r w:rsidRPr="007D758F">
              <w:rPr>
                <w:sz w:val="16"/>
                <w:szCs w:val="16"/>
              </w:rPr>
              <w:t>Unlikely</w:t>
            </w:r>
          </w:p>
        </w:tc>
        <w:tc>
          <w:tcPr>
            <w:tcW w:w="1560" w:type="dxa"/>
          </w:tcPr>
          <w:p w14:paraId="5AE46832" w14:textId="77777777" w:rsidR="00ED04CC" w:rsidRPr="007D758F" w:rsidRDefault="00ED04CC" w:rsidP="00ED04CC">
            <w:pPr>
              <w:rPr>
                <w:sz w:val="16"/>
                <w:szCs w:val="16"/>
              </w:rPr>
            </w:pPr>
            <w:r w:rsidRPr="007D758F">
              <w:rPr>
                <w:sz w:val="16"/>
                <w:szCs w:val="16"/>
              </w:rPr>
              <w:t xml:space="preserve">Level </w:t>
            </w:r>
            <w:r>
              <w:rPr>
                <w:sz w:val="16"/>
                <w:szCs w:val="16"/>
              </w:rPr>
              <w:t>IV</w:t>
            </w:r>
          </w:p>
        </w:tc>
      </w:tr>
      <w:tr w:rsidR="00ED04CC" w14:paraId="31D70689" w14:textId="77777777" w:rsidTr="00ED04CC">
        <w:tc>
          <w:tcPr>
            <w:tcW w:w="13041" w:type="dxa"/>
            <w:gridSpan w:val="8"/>
          </w:tcPr>
          <w:p w14:paraId="10532D5C" w14:textId="77777777" w:rsidR="00ED04CC" w:rsidRDefault="00ED04CC" w:rsidP="00ED04CC">
            <w:pPr>
              <w:rPr>
                <w:sz w:val="20"/>
                <w:szCs w:val="20"/>
              </w:rPr>
            </w:pPr>
            <w:r>
              <w:rPr>
                <w:sz w:val="20"/>
                <w:szCs w:val="20"/>
              </w:rPr>
              <w:t>Item [05</w:t>
            </w:r>
            <w:r w:rsidRPr="007D758F">
              <w:rPr>
                <w:sz w:val="20"/>
                <w:szCs w:val="20"/>
              </w:rPr>
              <w:t xml:space="preserve">]. Overfilling </w:t>
            </w:r>
            <w:r>
              <w:rPr>
                <w:sz w:val="20"/>
                <w:szCs w:val="20"/>
              </w:rPr>
              <w:t>Acid Measuring Tank T11075</w:t>
            </w:r>
          </w:p>
          <w:p w14:paraId="61FFEA93" w14:textId="77777777" w:rsidR="00ED04CC" w:rsidRPr="007D758F" w:rsidRDefault="00ED04CC" w:rsidP="00ED04CC">
            <w:pPr>
              <w:rPr>
                <w:sz w:val="20"/>
                <w:szCs w:val="20"/>
              </w:rPr>
            </w:pPr>
          </w:p>
        </w:tc>
      </w:tr>
      <w:tr w:rsidR="00ED04CC" w14:paraId="3E8E4310" w14:textId="77777777" w:rsidTr="00ED04CC">
        <w:tc>
          <w:tcPr>
            <w:tcW w:w="1668" w:type="dxa"/>
          </w:tcPr>
          <w:p w14:paraId="21227649" w14:textId="77777777" w:rsidR="00ED04CC" w:rsidRDefault="00ED04CC" w:rsidP="00ED04CC"/>
        </w:tc>
        <w:tc>
          <w:tcPr>
            <w:tcW w:w="1302" w:type="dxa"/>
            <w:tcBorders>
              <w:bottom w:val="single" w:sz="4" w:space="0" w:color="auto"/>
            </w:tcBorders>
            <w:shd w:val="clear" w:color="auto" w:fill="92D050"/>
          </w:tcPr>
          <w:p w14:paraId="4220910E" w14:textId="77777777" w:rsidR="00ED04CC" w:rsidRPr="0090250A" w:rsidRDefault="00ED04CC" w:rsidP="00ED04CC">
            <w:pPr>
              <w:rPr>
                <w:b/>
              </w:rPr>
            </w:pPr>
            <w:r w:rsidRPr="0090250A">
              <w:rPr>
                <w:b/>
              </w:rPr>
              <w:t>Nat</w:t>
            </w:r>
          </w:p>
        </w:tc>
        <w:tc>
          <w:tcPr>
            <w:tcW w:w="2241" w:type="dxa"/>
          </w:tcPr>
          <w:p w14:paraId="7669AB50" w14:textId="77777777" w:rsidR="005A7D5A" w:rsidRDefault="00E97A57" w:rsidP="005A7D5A">
            <w:pPr>
              <w:rPr>
                <w:sz w:val="16"/>
                <w:szCs w:val="16"/>
              </w:rPr>
            </w:pPr>
            <w:r>
              <w:rPr>
                <w:sz w:val="16"/>
                <w:szCs w:val="16"/>
              </w:rPr>
              <w:t xml:space="preserve">Interceptor Pit 1 overflow </w:t>
            </w:r>
            <w:r w:rsidR="005A7D5A">
              <w:rPr>
                <w:sz w:val="16"/>
                <w:szCs w:val="16"/>
              </w:rPr>
              <w:t>to Springvale Drain. Adverse impact on aquatic organisms, including lethal dosage. Release to SWOOS from Site Utilities without treatment, resulting in adverse impact on trade waste water quality.</w:t>
            </w:r>
          </w:p>
          <w:p w14:paraId="4EDE051D" w14:textId="77777777" w:rsidR="00ED04CC" w:rsidRPr="007D758F" w:rsidRDefault="00ED04CC" w:rsidP="00ED04CC">
            <w:pPr>
              <w:rPr>
                <w:sz w:val="16"/>
                <w:szCs w:val="16"/>
              </w:rPr>
            </w:pPr>
          </w:p>
        </w:tc>
        <w:tc>
          <w:tcPr>
            <w:tcW w:w="3010" w:type="dxa"/>
          </w:tcPr>
          <w:p w14:paraId="3676F67D" w14:textId="77777777" w:rsidR="00ED04CC" w:rsidRDefault="00ED04CC" w:rsidP="00ED04CC">
            <w:pPr>
              <w:pStyle w:val="ListParagraph"/>
              <w:numPr>
                <w:ilvl w:val="0"/>
                <w:numId w:val="1"/>
              </w:numPr>
              <w:ind w:left="426"/>
              <w:rPr>
                <w:sz w:val="16"/>
                <w:szCs w:val="16"/>
              </w:rPr>
            </w:pPr>
            <w:r>
              <w:rPr>
                <w:sz w:val="16"/>
                <w:szCs w:val="16"/>
              </w:rPr>
              <w:t xml:space="preserve">Process Operators fill tank manually </w:t>
            </w:r>
          </w:p>
          <w:p w14:paraId="0CDAE1CB" w14:textId="77777777" w:rsidR="00ED04CC" w:rsidRDefault="00ED04CC" w:rsidP="00ED04CC">
            <w:pPr>
              <w:pStyle w:val="ListParagraph"/>
              <w:numPr>
                <w:ilvl w:val="0"/>
                <w:numId w:val="1"/>
              </w:numPr>
              <w:ind w:left="426"/>
              <w:rPr>
                <w:sz w:val="16"/>
                <w:szCs w:val="16"/>
              </w:rPr>
            </w:pPr>
            <w:r>
              <w:rPr>
                <w:sz w:val="16"/>
                <w:szCs w:val="16"/>
              </w:rPr>
              <w:t>DCS High level alarms:</w:t>
            </w:r>
          </w:p>
          <w:p w14:paraId="4414EE0E" w14:textId="77777777" w:rsidR="00ED04CC" w:rsidRDefault="00ED04CC" w:rsidP="00ED04CC">
            <w:pPr>
              <w:pStyle w:val="ListParagraph"/>
              <w:ind w:left="426"/>
              <w:rPr>
                <w:sz w:val="16"/>
                <w:szCs w:val="16"/>
              </w:rPr>
            </w:pPr>
            <w:r>
              <w:rPr>
                <w:sz w:val="16"/>
                <w:szCs w:val="16"/>
              </w:rPr>
              <w:t>Hi and hi-hi on LI11094</w:t>
            </w:r>
          </w:p>
          <w:p w14:paraId="71FD6999" w14:textId="77777777" w:rsidR="00ED04CC" w:rsidRDefault="00ED04CC" w:rsidP="00ED04CC">
            <w:pPr>
              <w:pStyle w:val="ListParagraph"/>
              <w:numPr>
                <w:ilvl w:val="0"/>
                <w:numId w:val="1"/>
              </w:numPr>
              <w:ind w:left="426"/>
              <w:rPr>
                <w:sz w:val="16"/>
                <w:szCs w:val="16"/>
              </w:rPr>
            </w:pPr>
            <w:r>
              <w:rPr>
                <w:sz w:val="16"/>
                <w:szCs w:val="16"/>
              </w:rPr>
              <w:t>O</w:t>
            </w:r>
            <w:r w:rsidRPr="00E77BDC">
              <w:rPr>
                <w:sz w:val="16"/>
                <w:szCs w:val="16"/>
              </w:rPr>
              <w:t xml:space="preserve">verflows to Acid Effluent Sump, with Acid Effluent Tank downstream for neutralisation before transfer to Site Utilities </w:t>
            </w:r>
          </w:p>
          <w:p w14:paraId="21C8FC9C"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368FA10C" w14:textId="77777777" w:rsidR="00ED04CC" w:rsidRPr="00F7316A" w:rsidRDefault="00ED04CC" w:rsidP="00ED04CC">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3F2221ED" w14:textId="77777777" w:rsidR="00ED04CC" w:rsidRPr="00E81ADF" w:rsidRDefault="00ED04CC" w:rsidP="00ED04CC">
            <w:pPr>
              <w:rPr>
                <w:sz w:val="16"/>
                <w:szCs w:val="16"/>
              </w:rPr>
            </w:pPr>
          </w:p>
        </w:tc>
        <w:tc>
          <w:tcPr>
            <w:tcW w:w="1243" w:type="dxa"/>
            <w:gridSpan w:val="2"/>
          </w:tcPr>
          <w:p w14:paraId="1B7C4F66" w14:textId="77777777" w:rsidR="00ED04CC" w:rsidRPr="007D758F" w:rsidRDefault="00ED04CC" w:rsidP="00ED04CC">
            <w:pPr>
              <w:rPr>
                <w:sz w:val="16"/>
                <w:szCs w:val="16"/>
              </w:rPr>
            </w:pPr>
            <w:r w:rsidRPr="007D758F">
              <w:rPr>
                <w:sz w:val="16"/>
                <w:szCs w:val="16"/>
              </w:rPr>
              <w:lastRenderedPageBreak/>
              <w:t xml:space="preserve">Category </w:t>
            </w:r>
            <w:r w:rsidR="00E97A57">
              <w:rPr>
                <w:sz w:val="16"/>
                <w:szCs w:val="16"/>
              </w:rPr>
              <w:t>3</w:t>
            </w:r>
            <w:r>
              <w:rPr>
                <w:sz w:val="16"/>
                <w:szCs w:val="16"/>
              </w:rPr>
              <w:t>.</w:t>
            </w:r>
            <w:r w:rsidR="00E97A57">
              <w:rPr>
                <w:sz w:val="16"/>
                <w:szCs w:val="16"/>
              </w:rPr>
              <w:t>2</w:t>
            </w:r>
          </w:p>
        </w:tc>
        <w:tc>
          <w:tcPr>
            <w:tcW w:w="2017" w:type="dxa"/>
          </w:tcPr>
          <w:p w14:paraId="0AFECEC7" w14:textId="77777777" w:rsidR="00ED04CC" w:rsidRPr="007D758F" w:rsidRDefault="00E97A57" w:rsidP="00ED04CC">
            <w:pPr>
              <w:rPr>
                <w:sz w:val="16"/>
                <w:szCs w:val="16"/>
              </w:rPr>
            </w:pPr>
            <w:r>
              <w:rPr>
                <w:sz w:val="16"/>
                <w:szCs w:val="16"/>
              </w:rPr>
              <w:t>Very</w:t>
            </w:r>
            <w:r w:rsidR="00ED04CC">
              <w:rPr>
                <w:sz w:val="16"/>
                <w:szCs w:val="16"/>
              </w:rPr>
              <w:t xml:space="preserve"> </w:t>
            </w:r>
            <w:r w:rsidR="00ED04CC" w:rsidRPr="007D758F">
              <w:rPr>
                <w:sz w:val="16"/>
                <w:szCs w:val="16"/>
              </w:rPr>
              <w:t>Unlikely</w:t>
            </w:r>
          </w:p>
        </w:tc>
        <w:tc>
          <w:tcPr>
            <w:tcW w:w="1560" w:type="dxa"/>
          </w:tcPr>
          <w:p w14:paraId="6C4F7026" w14:textId="77777777" w:rsidR="00ED04CC" w:rsidRPr="007D758F" w:rsidRDefault="00ED04CC" w:rsidP="00ED04CC">
            <w:pPr>
              <w:rPr>
                <w:sz w:val="16"/>
                <w:szCs w:val="16"/>
              </w:rPr>
            </w:pPr>
            <w:r w:rsidRPr="007D758F">
              <w:rPr>
                <w:sz w:val="16"/>
                <w:szCs w:val="16"/>
              </w:rPr>
              <w:t xml:space="preserve">Level </w:t>
            </w:r>
            <w:r>
              <w:rPr>
                <w:sz w:val="16"/>
                <w:szCs w:val="16"/>
              </w:rPr>
              <w:t>IV</w:t>
            </w:r>
          </w:p>
        </w:tc>
      </w:tr>
      <w:tr w:rsidR="00ED04CC" w14:paraId="6B967B4A" w14:textId="77777777" w:rsidTr="00ED04CC">
        <w:tc>
          <w:tcPr>
            <w:tcW w:w="1668" w:type="dxa"/>
          </w:tcPr>
          <w:p w14:paraId="72AF8DF5" w14:textId="77777777" w:rsidR="00ED04CC" w:rsidRDefault="00ED04CC" w:rsidP="00ED04CC"/>
        </w:tc>
        <w:tc>
          <w:tcPr>
            <w:tcW w:w="1302" w:type="dxa"/>
            <w:tcBorders>
              <w:bottom w:val="single" w:sz="4" w:space="0" w:color="auto"/>
            </w:tcBorders>
            <w:shd w:val="clear" w:color="auto" w:fill="D99594" w:themeFill="accent2" w:themeFillTint="99"/>
          </w:tcPr>
          <w:p w14:paraId="53E5E557" w14:textId="77777777" w:rsidR="00ED04CC" w:rsidRPr="0090250A" w:rsidRDefault="00ED04CC" w:rsidP="00ED04CC">
            <w:pPr>
              <w:rPr>
                <w:b/>
              </w:rPr>
            </w:pPr>
            <w:r w:rsidRPr="0090250A">
              <w:rPr>
                <w:b/>
              </w:rPr>
              <w:t>Hum</w:t>
            </w:r>
          </w:p>
        </w:tc>
        <w:tc>
          <w:tcPr>
            <w:tcW w:w="2241" w:type="dxa"/>
          </w:tcPr>
          <w:p w14:paraId="359C25D4" w14:textId="77777777" w:rsidR="00ED04CC" w:rsidRDefault="00ED04CC"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Severe irritation to the respiratory system through the inhalation of vapours.</w:t>
            </w:r>
            <w:r w:rsidR="00A12689">
              <w:rPr>
                <w:sz w:val="16"/>
                <w:szCs w:val="16"/>
              </w:rPr>
              <w:t xml:space="preserve"> Potential slips and falls due to slippery nature.</w:t>
            </w:r>
          </w:p>
          <w:p w14:paraId="42640D15" w14:textId="77777777" w:rsidR="00ED04CC" w:rsidRPr="007D758F" w:rsidRDefault="00ED04CC" w:rsidP="00ED04CC">
            <w:pPr>
              <w:pStyle w:val="ListParagraph"/>
              <w:ind w:left="7"/>
              <w:rPr>
                <w:sz w:val="16"/>
                <w:szCs w:val="16"/>
              </w:rPr>
            </w:pPr>
          </w:p>
        </w:tc>
        <w:tc>
          <w:tcPr>
            <w:tcW w:w="3010" w:type="dxa"/>
          </w:tcPr>
          <w:p w14:paraId="1356BB05" w14:textId="77777777" w:rsidR="00ED04CC" w:rsidRPr="007D758F" w:rsidRDefault="00ED04CC" w:rsidP="00ED04CC">
            <w:pPr>
              <w:pStyle w:val="ListParagraph"/>
              <w:numPr>
                <w:ilvl w:val="0"/>
                <w:numId w:val="1"/>
              </w:numPr>
              <w:ind w:left="426"/>
              <w:rPr>
                <w:sz w:val="16"/>
                <w:szCs w:val="16"/>
              </w:rPr>
            </w:pPr>
            <w:r w:rsidRPr="007D758F">
              <w:rPr>
                <w:sz w:val="16"/>
                <w:szCs w:val="16"/>
              </w:rPr>
              <w:t>As for “Nat”</w:t>
            </w:r>
          </w:p>
          <w:p w14:paraId="015160DF" w14:textId="77777777" w:rsidR="00ED04CC" w:rsidRDefault="00ED04CC"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29FE0B60" w14:textId="77777777" w:rsidR="00ED04CC" w:rsidRPr="00136F16" w:rsidRDefault="00ED04CC" w:rsidP="00ED04CC">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12073CD8" w14:textId="77777777" w:rsidR="00ED04CC" w:rsidRPr="0027385E" w:rsidRDefault="00ED04CC" w:rsidP="00ED04CC">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3AB5D6B7" w14:textId="77777777" w:rsidR="00ED04CC" w:rsidRPr="007D758F" w:rsidRDefault="00ED04CC" w:rsidP="00ED04CC">
            <w:pPr>
              <w:pStyle w:val="ListParagraph"/>
              <w:ind w:left="426"/>
              <w:rPr>
                <w:sz w:val="16"/>
                <w:szCs w:val="16"/>
              </w:rPr>
            </w:pPr>
          </w:p>
        </w:tc>
        <w:tc>
          <w:tcPr>
            <w:tcW w:w="1243" w:type="dxa"/>
            <w:gridSpan w:val="2"/>
          </w:tcPr>
          <w:p w14:paraId="6CFAFB10" w14:textId="77777777" w:rsidR="00ED04CC" w:rsidRPr="007D758F" w:rsidRDefault="00ED04CC" w:rsidP="00ED04CC">
            <w:pPr>
              <w:rPr>
                <w:sz w:val="16"/>
                <w:szCs w:val="16"/>
              </w:rPr>
            </w:pPr>
            <w:r w:rsidRPr="007D758F">
              <w:rPr>
                <w:sz w:val="16"/>
                <w:szCs w:val="16"/>
              </w:rPr>
              <w:t xml:space="preserve">Category </w:t>
            </w:r>
            <w:r>
              <w:rPr>
                <w:sz w:val="16"/>
                <w:szCs w:val="16"/>
              </w:rPr>
              <w:t>3.2</w:t>
            </w:r>
          </w:p>
        </w:tc>
        <w:tc>
          <w:tcPr>
            <w:tcW w:w="2017" w:type="dxa"/>
          </w:tcPr>
          <w:p w14:paraId="737E8F64" w14:textId="77777777" w:rsidR="00ED04CC" w:rsidRPr="007D758F" w:rsidRDefault="00ED04CC" w:rsidP="00ED04CC">
            <w:pPr>
              <w:rPr>
                <w:sz w:val="16"/>
                <w:szCs w:val="16"/>
              </w:rPr>
            </w:pPr>
            <w:r>
              <w:rPr>
                <w:sz w:val="16"/>
                <w:szCs w:val="16"/>
              </w:rPr>
              <w:t xml:space="preserve">Very </w:t>
            </w:r>
            <w:r w:rsidRPr="007D758F">
              <w:rPr>
                <w:sz w:val="16"/>
                <w:szCs w:val="16"/>
              </w:rPr>
              <w:t>Unlikely</w:t>
            </w:r>
          </w:p>
        </w:tc>
        <w:tc>
          <w:tcPr>
            <w:tcW w:w="1560" w:type="dxa"/>
          </w:tcPr>
          <w:p w14:paraId="594FF5D3" w14:textId="77777777" w:rsidR="00ED04CC" w:rsidRPr="007D758F" w:rsidRDefault="00ED04CC" w:rsidP="00ED04CC">
            <w:pPr>
              <w:rPr>
                <w:sz w:val="16"/>
                <w:szCs w:val="16"/>
              </w:rPr>
            </w:pPr>
            <w:r w:rsidRPr="007D758F">
              <w:rPr>
                <w:sz w:val="16"/>
                <w:szCs w:val="16"/>
              </w:rPr>
              <w:t xml:space="preserve">Level </w:t>
            </w:r>
            <w:r>
              <w:rPr>
                <w:sz w:val="16"/>
                <w:szCs w:val="16"/>
              </w:rPr>
              <w:t>IV</w:t>
            </w:r>
          </w:p>
        </w:tc>
      </w:tr>
      <w:tr w:rsidR="00ED04CC" w:rsidRPr="007D758F" w14:paraId="5847E454" w14:textId="77777777" w:rsidTr="00ED04CC">
        <w:tc>
          <w:tcPr>
            <w:tcW w:w="13041" w:type="dxa"/>
            <w:gridSpan w:val="8"/>
          </w:tcPr>
          <w:p w14:paraId="0704A558" w14:textId="77777777" w:rsidR="00ED04CC" w:rsidRPr="007D758F" w:rsidRDefault="00ED04CC" w:rsidP="00ED04CC">
            <w:pPr>
              <w:rPr>
                <w:sz w:val="20"/>
                <w:szCs w:val="20"/>
              </w:rPr>
            </w:pPr>
            <w:r w:rsidRPr="007D758F">
              <w:rPr>
                <w:sz w:val="20"/>
                <w:szCs w:val="20"/>
              </w:rPr>
              <w:t>Item [0</w:t>
            </w:r>
            <w:r>
              <w:rPr>
                <w:sz w:val="20"/>
                <w:szCs w:val="20"/>
              </w:rPr>
              <w:t>6</w:t>
            </w:r>
            <w:r w:rsidRPr="007D758F">
              <w:rPr>
                <w:sz w:val="20"/>
                <w:szCs w:val="20"/>
              </w:rPr>
              <w:t xml:space="preserve">]. </w:t>
            </w:r>
            <w:r>
              <w:rPr>
                <w:sz w:val="20"/>
                <w:szCs w:val="20"/>
              </w:rPr>
              <w:t>Mechanical Failure of Burner Tower PDR20, Tail Tower PDR21 or Storage Tank</w:t>
            </w:r>
          </w:p>
        </w:tc>
      </w:tr>
      <w:tr w:rsidR="00ED04CC" w:rsidRPr="007D758F" w14:paraId="268F2992" w14:textId="77777777" w:rsidTr="00ED04CC">
        <w:tc>
          <w:tcPr>
            <w:tcW w:w="1668" w:type="dxa"/>
          </w:tcPr>
          <w:p w14:paraId="590F4FAB" w14:textId="77777777" w:rsidR="00ED04CC" w:rsidRDefault="00ED04CC" w:rsidP="00ED04CC"/>
        </w:tc>
        <w:tc>
          <w:tcPr>
            <w:tcW w:w="1302" w:type="dxa"/>
            <w:tcBorders>
              <w:bottom w:val="single" w:sz="4" w:space="0" w:color="auto"/>
            </w:tcBorders>
            <w:shd w:val="clear" w:color="auto" w:fill="92D050"/>
          </w:tcPr>
          <w:p w14:paraId="3B703534" w14:textId="77777777" w:rsidR="00ED04CC" w:rsidRPr="0090250A" w:rsidRDefault="00ED04CC" w:rsidP="00ED04CC">
            <w:pPr>
              <w:rPr>
                <w:b/>
              </w:rPr>
            </w:pPr>
            <w:r w:rsidRPr="0090250A">
              <w:rPr>
                <w:b/>
              </w:rPr>
              <w:t>Nat</w:t>
            </w:r>
          </w:p>
        </w:tc>
        <w:tc>
          <w:tcPr>
            <w:tcW w:w="2241" w:type="dxa"/>
          </w:tcPr>
          <w:p w14:paraId="5AB5DCD0" w14:textId="77777777" w:rsidR="005A7D5A" w:rsidRDefault="00E97A57" w:rsidP="005A7D5A">
            <w:pPr>
              <w:rPr>
                <w:sz w:val="16"/>
                <w:szCs w:val="16"/>
              </w:rPr>
            </w:pPr>
            <w:r>
              <w:rPr>
                <w:sz w:val="16"/>
                <w:szCs w:val="16"/>
              </w:rPr>
              <w:t xml:space="preserve">Interceptor Pit 1 overflow </w:t>
            </w:r>
            <w:r w:rsidR="005A7D5A">
              <w:rPr>
                <w:sz w:val="16"/>
                <w:szCs w:val="16"/>
              </w:rPr>
              <w:t>to Springvale Drain. Adverse impact on aquatic organisms, including lethal dosage. Release to SWOOS from Site Utilities without treatment, resulting in adverse impact on trade waste water quality.</w:t>
            </w:r>
          </w:p>
          <w:p w14:paraId="0DE4F800" w14:textId="77777777" w:rsidR="00ED04CC" w:rsidRPr="007D758F" w:rsidRDefault="00ED04CC" w:rsidP="00ED04CC">
            <w:pPr>
              <w:rPr>
                <w:sz w:val="16"/>
                <w:szCs w:val="16"/>
              </w:rPr>
            </w:pPr>
          </w:p>
        </w:tc>
        <w:tc>
          <w:tcPr>
            <w:tcW w:w="3010" w:type="dxa"/>
          </w:tcPr>
          <w:p w14:paraId="240AC2B6" w14:textId="77777777" w:rsidR="00ED04CC" w:rsidRPr="00AA2E85" w:rsidRDefault="00ED04CC" w:rsidP="00ED04CC">
            <w:pPr>
              <w:pStyle w:val="ListParagraph"/>
              <w:numPr>
                <w:ilvl w:val="0"/>
                <w:numId w:val="1"/>
              </w:numPr>
              <w:ind w:left="426"/>
              <w:rPr>
                <w:sz w:val="16"/>
                <w:szCs w:val="16"/>
              </w:rPr>
            </w:pPr>
            <w:proofErr w:type="gramStart"/>
            <w:r w:rsidRPr="00AA2E85">
              <w:rPr>
                <w:sz w:val="16"/>
                <w:szCs w:val="16"/>
              </w:rPr>
              <w:t>5 year</w:t>
            </w:r>
            <w:proofErr w:type="gramEnd"/>
            <w:r w:rsidRPr="00AA2E85">
              <w:rPr>
                <w:sz w:val="16"/>
                <w:szCs w:val="16"/>
              </w:rPr>
              <w:t xml:space="preserve"> internal inspections of tanks and </w:t>
            </w:r>
            <w:r w:rsidR="00684489">
              <w:rPr>
                <w:sz w:val="16"/>
                <w:szCs w:val="16"/>
              </w:rPr>
              <w:t>informal</w:t>
            </w:r>
            <w:r w:rsidRPr="00AA2E85">
              <w:rPr>
                <w:sz w:val="16"/>
                <w:szCs w:val="16"/>
              </w:rPr>
              <w:t xml:space="preserve"> regular checks on external condition </w:t>
            </w:r>
          </w:p>
          <w:p w14:paraId="4BDC881F" w14:textId="77777777" w:rsidR="00ED04CC" w:rsidRDefault="00ED04CC" w:rsidP="00ED04CC">
            <w:pPr>
              <w:pStyle w:val="ListParagraph"/>
              <w:ind w:left="426"/>
              <w:rPr>
                <w:b/>
                <w:sz w:val="16"/>
                <w:szCs w:val="16"/>
              </w:rPr>
            </w:pPr>
            <w:r>
              <w:rPr>
                <w:b/>
                <w:sz w:val="16"/>
                <w:szCs w:val="16"/>
              </w:rPr>
              <w:t>ERA-CC-008</w:t>
            </w:r>
          </w:p>
          <w:p w14:paraId="665EFC74" w14:textId="77777777" w:rsidR="00ED04CC" w:rsidRDefault="00ED04CC" w:rsidP="00ED04CC">
            <w:pPr>
              <w:pStyle w:val="ListParagraph"/>
              <w:numPr>
                <w:ilvl w:val="0"/>
                <w:numId w:val="1"/>
              </w:numPr>
              <w:ind w:left="426"/>
              <w:rPr>
                <w:sz w:val="16"/>
                <w:szCs w:val="16"/>
              </w:rPr>
            </w:pPr>
            <w:proofErr w:type="gramStart"/>
            <w:r>
              <w:rPr>
                <w:sz w:val="16"/>
                <w:szCs w:val="16"/>
              </w:rPr>
              <w:t>2 year</w:t>
            </w:r>
            <w:proofErr w:type="gramEnd"/>
            <w:r>
              <w:rPr>
                <w:sz w:val="16"/>
                <w:szCs w:val="16"/>
              </w:rPr>
              <w:t xml:space="preserve"> external inspection and 4 year internal inspection of HCl Burner Tower (pressure vessel)</w:t>
            </w:r>
          </w:p>
          <w:p w14:paraId="6507DD42" w14:textId="77777777" w:rsidR="00ED04CC" w:rsidRDefault="00ED04CC" w:rsidP="00ED04CC">
            <w:pPr>
              <w:pStyle w:val="ListParagraph"/>
              <w:numPr>
                <w:ilvl w:val="0"/>
                <w:numId w:val="1"/>
              </w:numPr>
              <w:ind w:left="426"/>
              <w:rPr>
                <w:sz w:val="16"/>
                <w:szCs w:val="16"/>
              </w:rPr>
            </w:pPr>
            <w:r>
              <w:rPr>
                <w:sz w:val="16"/>
                <w:szCs w:val="16"/>
              </w:rPr>
              <w:t>Correct material and thickness specification</w:t>
            </w:r>
          </w:p>
          <w:p w14:paraId="79C01520" w14:textId="77777777" w:rsidR="00ED04CC" w:rsidRDefault="00ED04CC" w:rsidP="00ED04CC">
            <w:pPr>
              <w:pStyle w:val="ListParagraph"/>
              <w:numPr>
                <w:ilvl w:val="0"/>
                <w:numId w:val="1"/>
              </w:numPr>
              <w:ind w:left="426"/>
              <w:rPr>
                <w:sz w:val="16"/>
                <w:szCs w:val="16"/>
              </w:rPr>
            </w:pPr>
            <w:r>
              <w:rPr>
                <w:sz w:val="16"/>
                <w:szCs w:val="16"/>
              </w:rPr>
              <w:t>Tanks and vessels protected by bund walls</w:t>
            </w:r>
          </w:p>
          <w:p w14:paraId="58F758E5" w14:textId="77777777" w:rsidR="00ED04CC" w:rsidRDefault="00ED04CC" w:rsidP="00ED04CC">
            <w:pPr>
              <w:pStyle w:val="ListParagraph"/>
              <w:numPr>
                <w:ilvl w:val="0"/>
                <w:numId w:val="1"/>
              </w:numPr>
              <w:ind w:left="426"/>
              <w:rPr>
                <w:sz w:val="16"/>
                <w:szCs w:val="16"/>
              </w:rPr>
            </w:pPr>
            <w:r>
              <w:rPr>
                <w:sz w:val="16"/>
                <w:szCs w:val="16"/>
              </w:rPr>
              <w:t>Pressure relief to Fume Scrubber for 13 and 14 series storage tanks</w:t>
            </w:r>
          </w:p>
          <w:p w14:paraId="241A352A" w14:textId="77777777" w:rsidR="00ED04CC" w:rsidRPr="00AA2E85" w:rsidRDefault="00ED04CC" w:rsidP="00ED04CC">
            <w:pPr>
              <w:pStyle w:val="ListParagraph"/>
              <w:numPr>
                <w:ilvl w:val="0"/>
                <w:numId w:val="1"/>
              </w:numPr>
              <w:ind w:left="426"/>
              <w:rPr>
                <w:sz w:val="16"/>
                <w:szCs w:val="16"/>
              </w:rPr>
            </w:pPr>
            <w:r w:rsidRPr="00AA2E85">
              <w:rPr>
                <w:sz w:val="16"/>
                <w:szCs w:val="16"/>
              </w:rPr>
              <w:t>Vacuum Relief</w:t>
            </w:r>
            <w:r>
              <w:rPr>
                <w:sz w:val="16"/>
                <w:szCs w:val="16"/>
              </w:rPr>
              <w:t xml:space="preserve"> on selected tanks.</w:t>
            </w:r>
          </w:p>
          <w:p w14:paraId="1C765C49" w14:textId="77777777" w:rsidR="00ED04CC" w:rsidRDefault="00ED04CC" w:rsidP="00ED04CC">
            <w:pPr>
              <w:pStyle w:val="ListParagraph"/>
              <w:numPr>
                <w:ilvl w:val="0"/>
                <w:numId w:val="1"/>
              </w:numPr>
              <w:ind w:left="426"/>
              <w:rPr>
                <w:sz w:val="16"/>
                <w:szCs w:val="16"/>
              </w:rPr>
            </w:pPr>
            <w:r>
              <w:rPr>
                <w:sz w:val="16"/>
                <w:szCs w:val="16"/>
              </w:rPr>
              <w:t>Pressure relief to Hypo Tower for HCl Head Tank</w:t>
            </w:r>
          </w:p>
          <w:p w14:paraId="03BF0FB3" w14:textId="77777777" w:rsidR="00ED04CC" w:rsidRDefault="00ED04CC" w:rsidP="00ED04CC">
            <w:pPr>
              <w:pStyle w:val="ListParagraph"/>
              <w:numPr>
                <w:ilvl w:val="0"/>
                <w:numId w:val="1"/>
              </w:numPr>
              <w:ind w:left="426"/>
              <w:rPr>
                <w:sz w:val="16"/>
                <w:szCs w:val="16"/>
              </w:rPr>
            </w:pPr>
            <w:r>
              <w:rPr>
                <w:sz w:val="16"/>
                <w:szCs w:val="16"/>
              </w:rPr>
              <w:t>Bursting Disk on HCl Burner Tower</w:t>
            </w:r>
          </w:p>
          <w:p w14:paraId="53C9FBD3" w14:textId="77777777" w:rsidR="00ED04CC" w:rsidRDefault="00ED04CC" w:rsidP="00ED04CC">
            <w:pPr>
              <w:pStyle w:val="ListParagraph"/>
              <w:numPr>
                <w:ilvl w:val="0"/>
                <w:numId w:val="1"/>
              </w:numPr>
              <w:ind w:left="426"/>
              <w:rPr>
                <w:sz w:val="16"/>
                <w:szCs w:val="16"/>
              </w:rPr>
            </w:pPr>
            <w:r>
              <w:rPr>
                <w:sz w:val="16"/>
                <w:szCs w:val="16"/>
              </w:rPr>
              <w:t>Pressure relief to HCl Gas Stack for HCl Tail Tower</w:t>
            </w:r>
          </w:p>
          <w:p w14:paraId="06CEB788" w14:textId="77777777" w:rsidR="00ED04CC" w:rsidRDefault="00ED04CC" w:rsidP="00ED04CC">
            <w:pPr>
              <w:pStyle w:val="ListParagraph"/>
              <w:numPr>
                <w:ilvl w:val="0"/>
                <w:numId w:val="1"/>
              </w:numPr>
              <w:ind w:left="426"/>
              <w:rPr>
                <w:sz w:val="16"/>
                <w:szCs w:val="16"/>
              </w:rPr>
            </w:pPr>
            <w:r w:rsidRPr="00AA2E85">
              <w:rPr>
                <w:sz w:val="16"/>
                <w:szCs w:val="16"/>
              </w:rPr>
              <w:t>Vacuum Breaker PCV7729</w:t>
            </w:r>
            <w:r>
              <w:rPr>
                <w:sz w:val="16"/>
                <w:szCs w:val="16"/>
              </w:rPr>
              <w:t xml:space="preserve"> connected to 13 and 14 Series Storage tanks and HCl Burner vent line.</w:t>
            </w:r>
          </w:p>
          <w:p w14:paraId="436382C5" w14:textId="77777777" w:rsidR="00ED04CC" w:rsidRDefault="00ED04CC" w:rsidP="00ED04CC">
            <w:pPr>
              <w:pStyle w:val="ListParagraph"/>
              <w:numPr>
                <w:ilvl w:val="0"/>
                <w:numId w:val="1"/>
              </w:numPr>
              <w:ind w:left="426"/>
              <w:rPr>
                <w:color w:val="000000" w:themeColor="text1"/>
                <w:sz w:val="16"/>
                <w:szCs w:val="16"/>
              </w:rPr>
            </w:pPr>
            <w:r>
              <w:rPr>
                <w:color w:val="000000" w:themeColor="text1"/>
                <w:sz w:val="16"/>
                <w:szCs w:val="16"/>
              </w:rPr>
              <w:t>KCSR Wash Tank vent to atmosphere.</w:t>
            </w:r>
          </w:p>
          <w:p w14:paraId="5B9C9967" w14:textId="77777777" w:rsidR="00ED04CC" w:rsidRPr="008D0EFC" w:rsidRDefault="00ED04CC" w:rsidP="00ED04CC">
            <w:pPr>
              <w:pStyle w:val="ListParagraph"/>
              <w:numPr>
                <w:ilvl w:val="0"/>
                <w:numId w:val="1"/>
              </w:numPr>
              <w:ind w:left="426"/>
              <w:rPr>
                <w:color w:val="000000" w:themeColor="text1"/>
                <w:sz w:val="16"/>
                <w:szCs w:val="16"/>
              </w:rPr>
            </w:pPr>
            <w:r>
              <w:rPr>
                <w:color w:val="000000" w:themeColor="text1"/>
                <w:sz w:val="16"/>
                <w:szCs w:val="16"/>
              </w:rPr>
              <w:t>Acid Measuring Tank vent to Hypo and vacuum relief from atmosphere</w:t>
            </w:r>
          </w:p>
          <w:p w14:paraId="21B5FC75" w14:textId="77777777" w:rsidR="00ED04CC" w:rsidRDefault="00ED04CC" w:rsidP="00ED04CC">
            <w:pPr>
              <w:pStyle w:val="ListParagraph"/>
              <w:numPr>
                <w:ilvl w:val="0"/>
                <w:numId w:val="1"/>
              </w:numPr>
              <w:ind w:left="426"/>
              <w:rPr>
                <w:sz w:val="16"/>
                <w:szCs w:val="16"/>
              </w:rPr>
            </w:pPr>
            <w:r>
              <w:rPr>
                <w:sz w:val="16"/>
                <w:szCs w:val="16"/>
              </w:rPr>
              <w:t>HCl gas detectors in area</w:t>
            </w:r>
          </w:p>
          <w:p w14:paraId="5DA2C787" w14:textId="77777777" w:rsidR="00ED04CC" w:rsidRDefault="00ED04CC" w:rsidP="00ED04CC">
            <w:pPr>
              <w:pStyle w:val="ListParagraph"/>
              <w:ind w:left="426"/>
              <w:rPr>
                <w:b/>
                <w:sz w:val="16"/>
                <w:szCs w:val="16"/>
              </w:rPr>
            </w:pPr>
            <w:r>
              <w:rPr>
                <w:b/>
                <w:sz w:val="16"/>
                <w:szCs w:val="16"/>
              </w:rPr>
              <w:t>ERA-CC-009</w:t>
            </w:r>
          </w:p>
          <w:p w14:paraId="48CD7AA2" w14:textId="77777777" w:rsidR="00ED04CC" w:rsidRDefault="00ED04CC" w:rsidP="00ED04CC">
            <w:pPr>
              <w:pStyle w:val="ListParagraph"/>
              <w:ind w:left="426"/>
              <w:rPr>
                <w:b/>
                <w:sz w:val="16"/>
                <w:szCs w:val="16"/>
              </w:rPr>
            </w:pPr>
          </w:p>
          <w:p w14:paraId="0DE6649C" w14:textId="77777777" w:rsidR="00ED04CC" w:rsidRPr="008D0EFC" w:rsidRDefault="00ED04CC" w:rsidP="00ED04CC">
            <w:pPr>
              <w:rPr>
                <w:sz w:val="16"/>
                <w:szCs w:val="16"/>
              </w:rPr>
            </w:pPr>
            <w:r w:rsidRPr="008D0EFC">
              <w:rPr>
                <w:sz w:val="16"/>
                <w:szCs w:val="16"/>
              </w:rPr>
              <w:t>DCS Tank low level alarms:</w:t>
            </w:r>
          </w:p>
          <w:p w14:paraId="5AAE5A49" w14:textId="77777777" w:rsidR="00ED04CC" w:rsidRPr="00FE14A0" w:rsidRDefault="00ED04CC" w:rsidP="00ED04CC">
            <w:pPr>
              <w:pStyle w:val="ListParagraph"/>
              <w:numPr>
                <w:ilvl w:val="0"/>
                <w:numId w:val="1"/>
              </w:numPr>
              <w:ind w:left="426"/>
              <w:rPr>
                <w:sz w:val="16"/>
                <w:szCs w:val="16"/>
                <w:lang w:val="es-ES"/>
              </w:rPr>
            </w:pPr>
            <w:r w:rsidRPr="00FE14A0">
              <w:rPr>
                <w:sz w:val="16"/>
                <w:szCs w:val="16"/>
                <w:lang w:val="es-ES"/>
              </w:rPr>
              <w:t xml:space="preserve">13A: Lo log </w:t>
            </w:r>
            <w:proofErr w:type="spellStart"/>
            <w:r w:rsidRPr="00FE14A0">
              <w:rPr>
                <w:sz w:val="16"/>
                <w:szCs w:val="16"/>
                <w:lang w:val="es-ES"/>
              </w:rPr>
              <w:t>alarm</w:t>
            </w:r>
            <w:proofErr w:type="spellEnd"/>
            <w:r w:rsidRPr="00FE14A0">
              <w:rPr>
                <w:sz w:val="16"/>
                <w:szCs w:val="16"/>
                <w:lang w:val="es-ES"/>
              </w:rPr>
              <w:t xml:space="preserve"> </w:t>
            </w:r>
            <w:proofErr w:type="spellStart"/>
            <w:r w:rsidRPr="00FE14A0">
              <w:rPr>
                <w:sz w:val="16"/>
                <w:szCs w:val="16"/>
                <w:lang w:val="es-ES"/>
              </w:rPr>
              <w:t>on</w:t>
            </w:r>
            <w:proofErr w:type="spellEnd"/>
            <w:r w:rsidRPr="00FE14A0">
              <w:rPr>
                <w:sz w:val="16"/>
                <w:szCs w:val="16"/>
                <w:lang w:val="es-ES"/>
              </w:rPr>
              <w:t xml:space="preserve"> LY7811.</w:t>
            </w:r>
            <w:r w:rsidRPr="00FE14A0">
              <w:rPr>
                <w:sz w:val="16"/>
                <w:szCs w:val="16"/>
                <w:lang w:val="es-ES"/>
              </w:rPr>
              <w:br/>
              <w:t xml:space="preserve">  Lo and lo-lo </w:t>
            </w:r>
            <w:proofErr w:type="spellStart"/>
            <w:r w:rsidRPr="00FE14A0">
              <w:rPr>
                <w:sz w:val="16"/>
                <w:szCs w:val="16"/>
                <w:lang w:val="es-ES"/>
              </w:rPr>
              <w:t>on</w:t>
            </w:r>
            <w:proofErr w:type="spellEnd"/>
            <w:r w:rsidRPr="00FE14A0">
              <w:rPr>
                <w:sz w:val="16"/>
                <w:szCs w:val="16"/>
                <w:lang w:val="es-ES"/>
              </w:rPr>
              <w:t xml:space="preserve"> LI7811.</w:t>
            </w:r>
          </w:p>
          <w:p w14:paraId="6DCA8366" w14:textId="77777777" w:rsidR="00ED04CC" w:rsidRPr="00FE14A0" w:rsidRDefault="00ED04CC" w:rsidP="00ED04CC">
            <w:pPr>
              <w:pStyle w:val="ListParagraph"/>
              <w:numPr>
                <w:ilvl w:val="0"/>
                <w:numId w:val="1"/>
              </w:numPr>
              <w:ind w:left="426"/>
              <w:rPr>
                <w:sz w:val="16"/>
                <w:szCs w:val="16"/>
                <w:lang w:val="es-ES"/>
              </w:rPr>
            </w:pPr>
            <w:r w:rsidRPr="008D0EFC">
              <w:rPr>
                <w:sz w:val="16"/>
                <w:szCs w:val="16"/>
              </w:rPr>
              <w:lastRenderedPageBreak/>
              <w:t>13B: Lo alarm on LY7813.</w:t>
            </w:r>
            <w:r w:rsidRPr="008D0EFC">
              <w:rPr>
                <w:sz w:val="16"/>
                <w:szCs w:val="16"/>
              </w:rPr>
              <w:br/>
              <w:t xml:space="preserve">  </w:t>
            </w:r>
            <w:r w:rsidRPr="00FE14A0">
              <w:rPr>
                <w:sz w:val="16"/>
                <w:szCs w:val="16"/>
                <w:lang w:val="es-ES"/>
              </w:rPr>
              <w:t xml:space="preserve">Lo and lo-lo </w:t>
            </w:r>
            <w:proofErr w:type="spellStart"/>
            <w:r w:rsidRPr="00FE14A0">
              <w:rPr>
                <w:sz w:val="16"/>
                <w:szCs w:val="16"/>
                <w:lang w:val="es-ES"/>
              </w:rPr>
              <w:t>on</w:t>
            </w:r>
            <w:proofErr w:type="spellEnd"/>
            <w:r w:rsidRPr="00FE14A0">
              <w:rPr>
                <w:sz w:val="16"/>
                <w:szCs w:val="16"/>
                <w:lang w:val="es-ES"/>
              </w:rPr>
              <w:t xml:space="preserve"> LI7813.</w:t>
            </w:r>
          </w:p>
          <w:p w14:paraId="0D1FDAF1" w14:textId="77777777" w:rsidR="00ED04CC" w:rsidRPr="00FE14A0" w:rsidRDefault="00ED04CC" w:rsidP="00ED04CC">
            <w:pPr>
              <w:pStyle w:val="ListParagraph"/>
              <w:numPr>
                <w:ilvl w:val="0"/>
                <w:numId w:val="1"/>
              </w:numPr>
              <w:ind w:left="426"/>
              <w:rPr>
                <w:sz w:val="16"/>
                <w:szCs w:val="16"/>
                <w:lang w:val="es-ES"/>
              </w:rPr>
            </w:pPr>
            <w:r w:rsidRPr="008D0EFC">
              <w:rPr>
                <w:sz w:val="16"/>
                <w:szCs w:val="16"/>
              </w:rPr>
              <w:t>13C: Lo alarm on LY7815.</w:t>
            </w:r>
            <w:r w:rsidRPr="008D0EFC">
              <w:rPr>
                <w:sz w:val="16"/>
                <w:szCs w:val="16"/>
              </w:rPr>
              <w:br/>
              <w:t xml:space="preserve">  </w:t>
            </w:r>
            <w:r w:rsidRPr="00FE14A0">
              <w:rPr>
                <w:sz w:val="16"/>
                <w:szCs w:val="16"/>
                <w:lang w:val="es-ES"/>
              </w:rPr>
              <w:t xml:space="preserve">Lo and lo-lo </w:t>
            </w:r>
            <w:proofErr w:type="spellStart"/>
            <w:r w:rsidRPr="00FE14A0">
              <w:rPr>
                <w:sz w:val="16"/>
                <w:szCs w:val="16"/>
                <w:lang w:val="es-ES"/>
              </w:rPr>
              <w:t>on</w:t>
            </w:r>
            <w:proofErr w:type="spellEnd"/>
            <w:r w:rsidRPr="00FE14A0">
              <w:rPr>
                <w:sz w:val="16"/>
                <w:szCs w:val="16"/>
                <w:lang w:val="es-ES"/>
              </w:rPr>
              <w:t xml:space="preserve"> LI7815.</w:t>
            </w:r>
          </w:p>
          <w:p w14:paraId="1A1EFED5" w14:textId="77777777" w:rsidR="00ED04CC" w:rsidRPr="00FE14A0" w:rsidRDefault="00ED04CC" w:rsidP="00ED04CC">
            <w:pPr>
              <w:pStyle w:val="ListParagraph"/>
              <w:numPr>
                <w:ilvl w:val="0"/>
                <w:numId w:val="1"/>
              </w:numPr>
              <w:ind w:left="426"/>
              <w:rPr>
                <w:sz w:val="16"/>
                <w:szCs w:val="16"/>
                <w:lang w:val="es-ES"/>
              </w:rPr>
            </w:pPr>
            <w:r w:rsidRPr="008D0EFC">
              <w:rPr>
                <w:sz w:val="16"/>
                <w:szCs w:val="16"/>
              </w:rPr>
              <w:t>13D: Lo alarm on LY7817.</w:t>
            </w:r>
            <w:r w:rsidRPr="008D0EFC">
              <w:rPr>
                <w:sz w:val="16"/>
                <w:szCs w:val="16"/>
              </w:rPr>
              <w:br/>
              <w:t xml:space="preserve">  </w:t>
            </w:r>
            <w:r w:rsidRPr="00FE14A0">
              <w:rPr>
                <w:sz w:val="16"/>
                <w:szCs w:val="16"/>
                <w:lang w:val="es-ES"/>
              </w:rPr>
              <w:t xml:space="preserve">Lo and lo-lo </w:t>
            </w:r>
            <w:proofErr w:type="spellStart"/>
            <w:r w:rsidRPr="00FE14A0">
              <w:rPr>
                <w:sz w:val="16"/>
                <w:szCs w:val="16"/>
                <w:lang w:val="es-ES"/>
              </w:rPr>
              <w:t>on</w:t>
            </w:r>
            <w:proofErr w:type="spellEnd"/>
            <w:r w:rsidRPr="00FE14A0">
              <w:rPr>
                <w:sz w:val="16"/>
                <w:szCs w:val="16"/>
                <w:lang w:val="es-ES"/>
              </w:rPr>
              <w:t xml:space="preserve"> LI78117.</w:t>
            </w:r>
          </w:p>
          <w:p w14:paraId="3222FC75" w14:textId="77777777" w:rsidR="00ED04CC" w:rsidRDefault="00ED04CC" w:rsidP="00ED04CC">
            <w:pPr>
              <w:pStyle w:val="ListParagraph"/>
              <w:numPr>
                <w:ilvl w:val="0"/>
                <w:numId w:val="1"/>
              </w:numPr>
              <w:ind w:left="426"/>
              <w:rPr>
                <w:sz w:val="16"/>
                <w:szCs w:val="16"/>
              </w:rPr>
            </w:pPr>
            <w:r w:rsidRPr="008D0EFC">
              <w:rPr>
                <w:sz w:val="16"/>
                <w:szCs w:val="16"/>
              </w:rPr>
              <w:t>14A: Lo alarm on LY7861.</w:t>
            </w:r>
            <w:r w:rsidRPr="008D0EFC">
              <w:rPr>
                <w:sz w:val="16"/>
                <w:szCs w:val="16"/>
              </w:rPr>
              <w:br/>
              <w:t xml:space="preserve">  Lo and lo-lo log alarms on LI7861.</w:t>
            </w:r>
          </w:p>
          <w:p w14:paraId="033BEE7F" w14:textId="77777777" w:rsidR="00ED04CC" w:rsidRDefault="00ED04CC" w:rsidP="00ED04CC">
            <w:pPr>
              <w:pStyle w:val="ListParagraph"/>
              <w:numPr>
                <w:ilvl w:val="0"/>
                <w:numId w:val="1"/>
              </w:numPr>
              <w:ind w:left="426"/>
              <w:rPr>
                <w:sz w:val="16"/>
                <w:szCs w:val="16"/>
              </w:rPr>
            </w:pPr>
            <w:r w:rsidRPr="008D0EFC">
              <w:rPr>
                <w:sz w:val="16"/>
                <w:szCs w:val="16"/>
              </w:rPr>
              <w:t>14B: Lo alarm on LY7862.</w:t>
            </w:r>
            <w:r w:rsidRPr="008D0EFC">
              <w:rPr>
                <w:sz w:val="16"/>
                <w:szCs w:val="16"/>
              </w:rPr>
              <w:br/>
              <w:t xml:space="preserve">  </w:t>
            </w:r>
            <w:r w:rsidRPr="00FE14A0">
              <w:rPr>
                <w:sz w:val="16"/>
                <w:szCs w:val="16"/>
                <w:lang w:val="es-ES"/>
              </w:rPr>
              <w:t xml:space="preserve">Lo and lo-lo log </w:t>
            </w:r>
            <w:proofErr w:type="spellStart"/>
            <w:r w:rsidRPr="00FE14A0">
              <w:rPr>
                <w:sz w:val="16"/>
                <w:szCs w:val="16"/>
                <w:lang w:val="es-ES"/>
              </w:rPr>
              <w:t>alarms</w:t>
            </w:r>
            <w:proofErr w:type="spellEnd"/>
            <w:r w:rsidRPr="00FE14A0">
              <w:rPr>
                <w:sz w:val="16"/>
                <w:szCs w:val="16"/>
                <w:lang w:val="es-ES"/>
              </w:rPr>
              <w:t xml:space="preserve"> </w:t>
            </w:r>
            <w:proofErr w:type="spellStart"/>
            <w:r w:rsidRPr="00FE14A0">
              <w:rPr>
                <w:sz w:val="16"/>
                <w:szCs w:val="16"/>
                <w:lang w:val="es-ES"/>
              </w:rPr>
              <w:t>on</w:t>
            </w:r>
            <w:proofErr w:type="spellEnd"/>
            <w:r w:rsidRPr="00FE14A0">
              <w:rPr>
                <w:sz w:val="16"/>
                <w:szCs w:val="16"/>
                <w:lang w:val="es-ES"/>
              </w:rPr>
              <w:t xml:space="preserve"> LI7862.</w:t>
            </w:r>
            <w:r w:rsidRPr="00FE14A0">
              <w:rPr>
                <w:sz w:val="16"/>
                <w:szCs w:val="16"/>
                <w:lang w:val="es-ES"/>
              </w:rPr>
              <w:br/>
              <w:t xml:space="preserve">  </w:t>
            </w:r>
            <w:r w:rsidRPr="008D0EFC">
              <w:rPr>
                <w:sz w:val="16"/>
                <w:szCs w:val="16"/>
              </w:rPr>
              <w:t>LALL7862 discrete alarm.</w:t>
            </w:r>
          </w:p>
          <w:p w14:paraId="2D393762" w14:textId="77777777" w:rsidR="00ED04CC" w:rsidRPr="00FE14A0" w:rsidRDefault="00ED04CC" w:rsidP="00ED04CC">
            <w:pPr>
              <w:pStyle w:val="ListParagraph"/>
              <w:numPr>
                <w:ilvl w:val="0"/>
                <w:numId w:val="1"/>
              </w:numPr>
              <w:ind w:left="426"/>
              <w:rPr>
                <w:sz w:val="16"/>
                <w:szCs w:val="16"/>
                <w:lang w:val="es-ES"/>
              </w:rPr>
            </w:pPr>
            <w:r w:rsidRPr="008D0EFC">
              <w:rPr>
                <w:sz w:val="16"/>
                <w:szCs w:val="16"/>
              </w:rPr>
              <w:t>14C: Lo alarm on LY7863.</w:t>
            </w:r>
            <w:r w:rsidRPr="008D0EFC">
              <w:rPr>
                <w:sz w:val="16"/>
                <w:szCs w:val="16"/>
              </w:rPr>
              <w:br/>
              <w:t xml:space="preserve">  </w:t>
            </w:r>
            <w:r w:rsidRPr="00FE14A0">
              <w:rPr>
                <w:sz w:val="16"/>
                <w:szCs w:val="16"/>
                <w:lang w:val="es-ES"/>
              </w:rPr>
              <w:t xml:space="preserve">Lo and lo-lo log </w:t>
            </w:r>
            <w:proofErr w:type="spellStart"/>
            <w:r w:rsidRPr="00FE14A0">
              <w:rPr>
                <w:sz w:val="16"/>
                <w:szCs w:val="16"/>
                <w:lang w:val="es-ES"/>
              </w:rPr>
              <w:t>alarms</w:t>
            </w:r>
            <w:proofErr w:type="spellEnd"/>
            <w:r w:rsidRPr="00FE14A0">
              <w:rPr>
                <w:sz w:val="16"/>
                <w:szCs w:val="16"/>
                <w:lang w:val="es-ES"/>
              </w:rPr>
              <w:t xml:space="preserve"> </w:t>
            </w:r>
            <w:proofErr w:type="spellStart"/>
            <w:r w:rsidRPr="00FE14A0">
              <w:rPr>
                <w:sz w:val="16"/>
                <w:szCs w:val="16"/>
                <w:lang w:val="es-ES"/>
              </w:rPr>
              <w:t>on</w:t>
            </w:r>
            <w:proofErr w:type="spellEnd"/>
            <w:r w:rsidRPr="00FE14A0">
              <w:rPr>
                <w:sz w:val="16"/>
                <w:szCs w:val="16"/>
                <w:lang w:val="es-ES"/>
              </w:rPr>
              <w:t xml:space="preserve"> LI7863.</w:t>
            </w:r>
          </w:p>
          <w:p w14:paraId="070E7BC1" w14:textId="77777777" w:rsidR="00ED04CC" w:rsidRPr="00FE14A0" w:rsidRDefault="00ED04CC" w:rsidP="00ED04CC">
            <w:pPr>
              <w:pStyle w:val="ListParagraph"/>
              <w:numPr>
                <w:ilvl w:val="0"/>
                <w:numId w:val="1"/>
              </w:numPr>
              <w:ind w:left="426"/>
              <w:rPr>
                <w:sz w:val="16"/>
                <w:szCs w:val="16"/>
                <w:lang w:val="es-ES"/>
              </w:rPr>
            </w:pPr>
            <w:r w:rsidRPr="008D0EFC">
              <w:rPr>
                <w:sz w:val="16"/>
                <w:szCs w:val="16"/>
              </w:rPr>
              <w:t>14D: Lo alarm on LY7864.</w:t>
            </w:r>
            <w:r w:rsidRPr="008D0EFC">
              <w:rPr>
                <w:sz w:val="16"/>
                <w:szCs w:val="16"/>
              </w:rPr>
              <w:br/>
              <w:t xml:space="preserve">  </w:t>
            </w:r>
            <w:r w:rsidRPr="00FE14A0">
              <w:rPr>
                <w:sz w:val="16"/>
                <w:szCs w:val="16"/>
                <w:lang w:val="es-ES"/>
              </w:rPr>
              <w:t xml:space="preserve">Lo and lo-lo log </w:t>
            </w:r>
            <w:proofErr w:type="spellStart"/>
            <w:r w:rsidRPr="00FE14A0">
              <w:rPr>
                <w:sz w:val="16"/>
                <w:szCs w:val="16"/>
                <w:lang w:val="es-ES"/>
              </w:rPr>
              <w:t>alarms</w:t>
            </w:r>
            <w:proofErr w:type="spellEnd"/>
            <w:r w:rsidRPr="00FE14A0">
              <w:rPr>
                <w:sz w:val="16"/>
                <w:szCs w:val="16"/>
                <w:lang w:val="es-ES"/>
              </w:rPr>
              <w:t xml:space="preserve"> </w:t>
            </w:r>
            <w:proofErr w:type="spellStart"/>
            <w:r w:rsidRPr="00FE14A0">
              <w:rPr>
                <w:sz w:val="16"/>
                <w:szCs w:val="16"/>
                <w:lang w:val="es-ES"/>
              </w:rPr>
              <w:t>on</w:t>
            </w:r>
            <w:proofErr w:type="spellEnd"/>
            <w:r w:rsidRPr="00FE14A0">
              <w:rPr>
                <w:sz w:val="16"/>
                <w:szCs w:val="16"/>
                <w:lang w:val="es-ES"/>
              </w:rPr>
              <w:t xml:space="preserve"> LI7864.</w:t>
            </w:r>
          </w:p>
          <w:p w14:paraId="51AE5ABA" w14:textId="77777777" w:rsidR="00ED04CC" w:rsidRDefault="00ED04CC" w:rsidP="00ED04CC">
            <w:pPr>
              <w:pStyle w:val="ListParagraph"/>
              <w:numPr>
                <w:ilvl w:val="0"/>
                <w:numId w:val="1"/>
              </w:numPr>
              <w:ind w:left="426"/>
              <w:rPr>
                <w:sz w:val="16"/>
                <w:szCs w:val="16"/>
              </w:rPr>
            </w:pPr>
            <w:r w:rsidRPr="008D0EFC">
              <w:rPr>
                <w:sz w:val="16"/>
                <w:szCs w:val="16"/>
              </w:rPr>
              <w:t xml:space="preserve">Cap Head Tank: </w:t>
            </w:r>
            <w:r w:rsidRPr="008D0EFC">
              <w:rPr>
                <w:sz w:val="16"/>
                <w:szCs w:val="16"/>
              </w:rPr>
              <w:br/>
              <w:t xml:space="preserve">  Lo and lo-lo on LI17031.</w:t>
            </w:r>
          </w:p>
          <w:p w14:paraId="28DB7394" w14:textId="77777777" w:rsidR="00ED04CC" w:rsidRDefault="00ED04CC" w:rsidP="00ED04CC">
            <w:pPr>
              <w:pStyle w:val="ListParagraph"/>
              <w:numPr>
                <w:ilvl w:val="0"/>
                <w:numId w:val="1"/>
              </w:numPr>
              <w:ind w:left="426"/>
              <w:rPr>
                <w:sz w:val="16"/>
                <w:szCs w:val="16"/>
              </w:rPr>
            </w:pPr>
            <w:r>
              <w:rPr>
                <w:sz w:val="16"/>
                <w:szCs w:val="16"/>
              </w:rPr>
              <w:t>Acid Measuring Tank:</w:t>
            </w:r>
          </w:p>
          <w:p w14:paraId="05EDBEB9" w14:textId="77777777" w:rsidR="00ED04CC" w:rsidRPr="00FE14A0" w:rsidRDefault="00ED04CC" w:rsidP="00ED04CC">
            <w:pPr>
              <w:pStyle w:val="ListParagraph"/>
              <w:ind w:left="426"/>
              <w:rPr>
                <w:sz w:val="16"/>
                <w:szCs w:val="16"/>
                <w:lang w:val="es-ES"/>
              </w:rPr>
            </w:pPr>
            <w:r w:rsidRPr="00FE14A0">
              <w:rPr>
                <w:sz w:val="16"/>
                <w:szCs w:val="16"/>
                <w:lang w:val="es-ES"/>
              </w:rPr>
              <w:t xml:space="preserve">  Lo and lo-lo </w:t>
            </w:r>
            <w:proofErr w:type="spellStart"/>
            <w:r w:rsidRPr="00FE14A0">
              <w:rPr>
                <w:sz w:val="16"/>
                <w:szCs w:val="16"/>
                <w:lang w:val="es-ES"/>
              </w:rPr>
              <w:t>on</w:t>
            </w:r>
            <w:proofErr w:type="spellEnd"/>
            <w:r w:rsidRPr="00FE14A0">
              <w:rPr>
                <w:sz w:val="16"/>
                <w:szCs w:val="16"/>
                <w:lang w:val="es-ES"/>
              </w:rPr>
              <w:t xml:space="preserve"> LI11094.</w:t>
            </w:r>
          </w:p>
          <w:p w14:paraId="0CBA7D67" w14:textId="77777777" w:rsidR="00ED04CC" w:rsidRPr="00FE14A0" w:rsidRDefault="00ED04CC" w:rsidP="00ED04CC">
            <w:pPr>
              <w:pStyle w:val="ListParagraph"/>
              <w:ind w:left="426"/>
              <w:rPr>
                <w:sz w:val="16"/>
                <w:szCs w:val="16"/>
                <w:lang w:val="es-ES"/>
              </w:rPr>
            </w:pPr>
          </w:p>
          <w:p w14:paraId="696982C0" w14:textId="77777777" w:rsidR="00ED04CC" w:rsidRPr="00B34CC9" w:rsidRDefault="00ED04CC" w:rsidP="00ED04CC">
            <w:pPr>
              <w:pStyle w:val="ListParagraph"/>
              <w:numPr>
                <w:ilvl w:val="0"/>
                <w:numId w:val="1"/>
              </w:numPr>
              <w:ind w:left="426"/>
              <w:rPr>
                <w:sz w:val="16"/>
                <w:szCs w:val="16"/>
              </w:rPr>
            </w:pPr>
            <w:r>
              <w:rPr>
                <w:sz w:val="16"/>
                <w:szCs w:val="16"/>
              </w:rPr>
              <w:t>Bund capacity is</w:t>
            </w:r>
            <w:r w:rsidRPr="00956B27">
              <w:rPr>
                <w:sz w:val="16"/>
                <w:szCs w:val="16"/>
              </w:rPr>
              <w:t xml:space="preserve"> 110% of largest tank or vessel </w:t>
            </w:r>
          </w:p>
          <w:p w14:paraId="0FC9F1A5" w14:textId="77777777" w:rsidR="00ED04CC" w:rsidRDefault="00ED04CC" w:rsidP="00ED04CC">
            <w:pPr>
              <w:pStyle w:val="ListParagraph"/>
              <w:numPr>
                <w:ilvl w:val="0"/>
                <w:numId w:val="1"/>
              </w:numPr>
              <w:ind w:left="426"/>
              <w:rPr>
                <w:sz w:val="16"/>
                <w:szCs w:val="16"/>
              </w:rPr>
            </w:pPr>
            <w:r>
              <w:rPr>
                <w:sz w:val="16"/>
                <w:szCs w:val="16"/>
              </w:rPr>
              <w:t>Sump and PDP04 transfer to PET18 for transfer into Ferric Plant</w:t>
            </w:r>
          </w:p>
          <w:p w14:paraId="5147FE03" w14:textId="77777777" w:rsidR="00ED04CC" w:rsidRDefault="00ED04CC" w:rsidP="00ED04CC">
            <w:pPr>
              <w:pStyle w:val="ListParagraph"/>
              <w:numPr>
                <w:ilvl w:val="0"/>
                <w:numId w:val="1"/>
              </w:numPr>
              <w:ind w:left="426"/>
              <w:rPr>
                <w:sz w:val="16"/>
                <w:szCs w:val="16"/>
              </w:rPr>
            </w:pPr>
            <w:r>
              <w:rPr>
                <w:sz w:val="16"/>
                <w:szCs w:val="16"/>
              </w:rPr>
              <w:t>Weeping acid may be detectable.</w:t>
            </w:r>
          </w:p>
          <w:p w14:paraId="51E8A656"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654204A3" w14:textId="77777777" w:rsidR="00ED04CC" w:rsidRDefault="00ED04CC" w:rsidP="00ED04CC">
            <w:pPr>
              <w:pStyle w:val="ListParagraph"/>
              <w:numPr>
                <w:ilvl w:val="0"/>
                <w:numId w:val="1"/>
              </w:numPr>
              <w:ind w:left="426"/>
              <w:rPr>
                <w:sz w:val="16"/>
                <w:szCs w:val="16"/>
              </w:rPr>
            </w:pPr>
            <w:r>
              <w:rPr>
                <w:sz w:val="16"/>
                <w:szCs w:val="16"/>
              </w:rPr>
              <w:t>Response Plan</w:t>
            </w:r>
          </w:p>
          <w:p w14:paraId="30B8C16D" w14:textId="77777777" w:rsidR="00ED04CC" w:rsidRPr="007D758F" w:rsidRDefault="00ED04CC" w:rsidP="00ED04CC">
            <w:pPr>
              <w:pStyle w:val="ListParagraph"/>
              <w:ind w:left="426"/>
              <w:rPr>
                <w:sz w:val="16"/>
                <w:szCs w:val="16"/>
              </w:rPr>
            </w:pPr>
          </w:p>
        </w:tc>
        <w:tc>
          <w:tcPr>
            <w:tcW w:w="1243" w:type="dxa"/>
            <w:gridSpan w:val="2"/>
          </w:tcPr>
          <w:p w14:paraId="3AE12EC4" w14:textId="77777777" w:rsidR="00ED04CC" w:rsidRPr="007D758F" w:rsidRDefault="00ED04CC" w:rsidP="00ED04CC">
            <w:pPr>
              <w:rPr>
                <w:sz w:val="16"/>
                <w:szCs w:val="16"/>
              </w:rPr>
            </w:pPr>
            <w:r w:rsidRPr="007D758F">
              <w:rPr>
                <w:sz w:val="16"/>
                <w:szCs w:val="16"/>
              </w:rPr>
              <w:lastRenderedPageBreak/>
              <w:t xml:space="preserve">Category </w:t>
            </w:r>
            <w:r w:rsidR="00E97A57">
              <w:rPr>
                <w:sz w:val="16"/>
                <w:szCs w:val="16"/>
              </w:rPr>
              <w:t>3</w:t>
            </w:r>
            <w:r>
              <w:rPr>
                <w:sz w:val="16"/>
                <w:szCs w:val="16"/>
              </w:rPr>
              <w:t>.</w:t>
            </w:r>
            <w:r w:rsidR="00E97A57">
              <w:rPr>
                <w:sz w:val="16"/>
                <w:szCs w:val="16"/>
              </w:rPr>
              <w:t>2</w:t>
            </w:r>
          </w:p>
        </w:tc>
        <w:tc>
          <w:tcPr>
            <w:tcW w:w="2017" w:type="dxa"/>
          </w:tcPr>
          <w:p w14:paraId="6BCBE992" w14:textId="77777777" w:rsidR="00ED04CC" w:rsidRPr="007D758F" w:rsidRDefault="00ED04CC" w:rsidP="00ED04CC">
            <w:pPr>
              <w:rPr>
                <w:sz w:val="16"/>
                <w:szCs w:val="16"/>
              </w:rPr>
            </w:pPr>
            <w:r>
              <w:rPr>
                <w:sz w:val="16"/>
                <w:szCs w:val="16"/>
              </w:rPr>
              <w:t xml:space="preserve">Very </w:t>
            </w:r>
            <w:r w:rsidRPr="007D758F">
              <w:rPr>
                <w:sz w:val="16"/>
                <w:szCs w:val="16"/>
              </w:rPr>
              <w:t>Unlikely</w:t>
            </w:r>
          </w:p>
        </w:tc>
        <w:tc>
          <w:tcPr>
            <w:tcW w:w="1560" w:type="dxa"/>
          </w:tcPr>
          <w:p w14:paraId="08CC741D" w14:textId="77777777" w:rsidR="00ED04CC" w:rsidRPr="007D758F" w:rsidRDefault="00ED04CC" w:rsidP="00ED04CC">
            <w:pPr>
              <w:rPr>
                <w:sz w:val="16"/>
                <w:szCs w:val="16"/>
              </w:rPr>
            </w:pPr>
            <w:r w:rsidRPr="007D758F">
              <w:rPr>
                <w:sz w:val="16"/>
                <w:szCs w:val="16"/>
              </w:rPr>
              <w:t xml:space="preserve">Level </w:t>
            </w:r>
            <w:r>
              <w:rPr>
                <w:sz w:val="16"/>
                <w:szCs w:val="16"/>
              </w:rPr>
              <w:t>I</w:t>
            </w:r>
            <w:r w:rsidR="00E97A57">
              <w:rPr>
                <w:sz w:val="16"/>
                <w:szCs w:val="16"/>
              </w:rPr>
              <w:t>V</w:t>
            </w:r>
          </w:p>
        </w:tc>
      </w:tr>
      <w:tr w:rsidR="00ED04CC" w:rsidRPr="007D758F" w14:paraId="092BFB5C" w14:textId="77777777" w:rsidTr="00ED04CC">
        <w:tc>
          <w:tcPr>
            <w:tcW w:w="1668" w:type="dxa"/>
          </w:tcPr>
          <w:p w14:paraId="5D3A7FE2" w14:textId="77777777" w:rsidR="00ED04CC" w:rsidRDefault="00ED04CC" w:rsidP="00ED04CC"/>
        </w:tc>
        <w:tc>
          <w:tcPr>
            <w:tcW w:w="1302" w:type="dxa"/>
            <w:tcBorders>
              <w:bottom w:val="single" w:sz="4" w:space="0" w:color="auto"/>
            </w:tcBorders>
            <w:shd w:val="clear" w:color="auto" w:fill="D99594" w:themeFill="accent2" w:themeFillTint="99"/>
          </w:tcPr>
          <w:p w14:paraId="2848E3A2" w14:textId="77777777" w:rsidR="00ED04CC" w:rsidRPr="0090250A" w:rsidRDefault="00ED04CC" w:rsidP="00ED04CC">
            <w:pPr>
              <w:rPr>
                <w:b/>
              </w:rPr>
            </w:pPr>
            <w:r w:rsidRPr="0090250A">
              <w:rPr>
                <w:b/>
              </w:rPr>
              <w:t>Hum</w:t>
            </w:r>
          </w:p>
        </w:tc>
        <w:tc>
          <w:tcPr>
            <w:tcW w:w="2241" w:type="dxa"/>
          </w:tcPr>
          <w:p w14:paraId="0F519239" w14:textId="77777777" w:rsidR="00ED04CC" w:rsidRDefault="00ED04CC"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Severe irritation to the respiratory system through the inhalation of vapours.</w:t>
            </w:r>
            <w:r w:rsidR="00A12689">
              <w:rPr>
                <w:sz w:val="16"/>
                <w:szCs w:val="16"/>
              </w:rPr>
              <w:t xml:space="preserve"> Potential slips and falls due to slippery nature.</w:t>
            </w:r>
          </w:p>
          <w:p w14:paraId="47635C6A" w14:textId="77777777" w:rsidR="00ED04CC" w:rsidRPr="007D758F" w:rsidRDefault="00ED04CC" w:rsidP="00ED04CC">
            <w:pPr>
              <w:pStyle w:val="ListParagraph"/>
              <w:ind w:left="7"/>
              <w:rPr>
                <w:sz w:val="16"/>
                <w:szCs w:val="16"/>
              </w:rPr>
            </w:pPr>
          </w:p>
        </w:tc>
        <w:tc>
          <w:tcPr>
            <w:tcW w:w="3010" w:type="dxa"/>
          </w:tcPr>
          <w:p w14:paraId="49DD21D4" w14:textId="77777777" w:rsidR="00ED04CC" w:rsidRPr="007D758F" w:rsidRDefault="00ED04CC" w:rsidP="00ED04CC">
            <w:pPr>
              <w:pStyle w:val="ListParagraph"/>
              <w:numPr>
                <w:ilvl w:val="0"/>
                <w:numId w:val="1"/>
              </w:numPr>
              <w:ind w:left="426"/>
              <w:rPr>
                <w:sz w:val="16"/>
                <w:szCs w:val="16"/>
              </w:rPr>
            </w:pPr>
            <w:r w:rsidRPr="007D758F">
              <w:rPr>
                <w:sz w:val="16"/>
                <w:szCs w:val="16"/>
              </w:rPr>
              <w:t>As for “Nat”</w:t>
            </w:r>
          </w:p>
          <w:p w14:paraId="43679B41" w14:textId="77777777" w:rsidR="00ED04CC" w:rsidRDefault="00ED04CC"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78BBF343" w14:textId="77777777" w:rsidR="00ED04CC" w:rsidRPr="00136F16" w:rsidRDefault="00ED04CC" w:rsidP="00ED04CC">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5D704BB2" w14:textId="77777777" w:rsidR="00ED04CC" w:rsidRPr="0027385E" w:rsidRDefault="00ED04CC" w:rsidP="00ED04CC">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3814DD55" w14:textId="77777777" w:rsidR="00ED04CC" w:rsidRPr="007D758F" w:rsidRDefault="00ED04CC" w:rsidP="00ED04CC">
            <w:pPr>
              <w:pStyle w:val="ListParagraph"/>
              <w:ind w:left="426"/>
              <w:rPr>
                <w:sz w:val="16"/>
                <w:szCs w:val="16"/>
              </w:rPr>
            </w:pPr>
          </w:p>
        </w:tc>
        <w:tc>
          <w:tcPr>
            <w:tcW w:w="1243" w:type="dxa"/>
            <w:gridSpan w:val="2"/>
          </w:tcPr>
          <w:p w14:paraId="137BCE6A" w14:textId="77777777" w:rsidR="00ED04CC" w:rsidRPr="007D758F" w:rsidRDefault="00ED04CC" w:rsidP="00ED04CC">
            <w:pPr>
              <w:rPr>
                <w:sz w:val="16"/>
                <w:szCs w:val="16"/>
              </w:rPr>
            </w:pPr>
            <w:r w:rsidRPr="007D758F">
              <w:rPr>
                <w:sz w:val="16"/>
                <w:szCs w:val="16"/>
              </w:rPr>
              <w:t xml:space="preserve">Category </w:t>
            </w:r>
            <w:r>
              <w:rPr>
                <w:sz w:val="16"/>
                <w:szCs w:val="16"/>
              </w:rPr>
              <w:t>3.2</w:t>
            </w:r>
          </w:p>
        </w:tc>
        <w:tc>
          <w:tcPr>
            <w:tcW w:w="2017" w:type="dxa"/>
          </w:tcPr>
          <w:p w14:paraId="0FAA6565" w14:textId="77777777" w:rsidR="00ED04CC" w:rsidRPr="007D758F" w:rsidRDefault="00ED04CC" w:rsidP="00ED04CC">
            <w:pPr>
              <w:rPr>
                <w:sz w:val="16"/>
                <w:szCs w:val="16"/>
              </w:rPr>
            </w:pPr>
            <w:r>
              <w:rPr>
                <w:sz w:val="16"/>
                <w:szCs w:val="16"/>
              </w:rPr>
              <w:t xml:space="preserve">Very </w:t>
            </w:r>
            <w:r w:rsidRPr="007D758F">
              <w:rPr>
                <w:sz w:val="16"/>
                <w:szCs w:val="16"/>
              </w:rPr>
              <w:t>Unlikely</w:t>
            </w:r>
          </w:p>
        </w:tc>
        <w:tc>
          <w:tcPr>
            <w:tcW w:w="1560" w:type="dxa"/>
          </w:tcPr>
          <w:p w14:paraId="17007F9A" w14:textId="77777777" w:rsidR="00ED04CC" w:rsidRPr="007D758F" w:rsidRDefault="00ED04CC" w:rsidP="00ED04CC">
            <w:pPr>
              <w:rPr>
                <w:sz w:val="16"/>
                <w:szCs w:val="16"/>
              </w:rPr>
            </w:pPr>
            <w:r w:rsidRPr="007D758F">
              <w:rPr>
                <w:sz w:val="16"/>
                <w:szCs w:val="16"/>
              </w:rPr>
              <w:t xml:space="preserve">Level </w:t>
            </w:r>
            <w:r>
              <w:rPr>
                <w:sz w:val="16"/>
                <w:szCs w:val="16"/>
              </w:rPr>
              <w:t>IV</w:t>
            </w:r>
          </w:p>
        </w:tc>
      </w:tr>
      <w:tr w:rsidR="00ED04CC" w:rsidRPr="007D758F" w14:paraId="038FFD9D" w14:textId="77777777" w:rsidTr="00ED04CC">
        <w:tc>
          <w:tcPr>
            <w:tcW w:w="13041" w:type="dxa"/>
            <w:gridSpan w:val="8"/>
          </w:tcPr>
          <w:p w14:paraId="7756A5AD" w14:textId="77777777" w:rsidR="00ED04CC" w:rsidRDefault="00ED04CC" w:rsidP="00ED04CC">
            <w:pPr>
              <w:rPr>
                <w:sz w:val="20"/>
                <w:szCs w:val="20"/>
              </w:rPr>
            </w:pPr>
            <w:r w:rsidRPr="007D758F">
              <w:rPr>
                <w:sz w:val="20"/>
                <w:szCs w:val="20"/>
              </w:rPr>
              <w:t>Item [0</w:t>
            </w:r>
            <w:r>
              <w:rPr>
                <w:sz w:val="20"/>
                <w:szCs w:val="20"/>
              </w:rPr>
              <w:t>7</w:t>
            </w:r>
            <w:r w:rsidRPr="007D758F">
              <w:rPr>
                <w:sz w:val="20"/>
                <w:szCs w:val="20"/>
              </w:rPr>
              <w:t xml:space="preserve">]. </w:t>
            </w:r>
            <w:r>
              <w:rPr>
                <w:sz w:val="20"/>
                <w:szCs w:val="20"/>
              </w:rPr>
              <w:t>Loss of containment from piping</w:t>
            </w:r>
          </w:p>
          <w:p w14:paraId="521ED2F6" w14:textId="77777777" w:rsidR="00ED04CC" w:rsidRPr="007D758F" w:rsidRDefault="00ED04CC" w:rsidP="00ED04CC">
            <w:pPr>
              <w:rPr>
                <w:sz w:val="20"/>
                <w:szCs w:val="20"/>
              </w:rPr>
            </w:pPr>
          </w:p>
        </w:tc>
      </w:tr>
      <w:tr w:rsidR="00ED04CC" w:rsidRPr="007D758F" w14:paraId="3CB9F11C" w14:textId="77777777" w:rsidTr="00ED04CC">
        <w:tc>
          <w:tcPr>
            <w:tcW w:w="1668" w:type="dxa"/>
          </w:tcPr>
          <w:p w14:paraId="46012622" w14:textId="77777777" w:rsidR="00ED04CC" w:rsidRDefault="00ED04CC" w:rsidP="00ED04CC"/>
        </w:tc>
        <w:tc>
          <w:tcPr>
            <w:tcW w:w="1302" w:type="dxa"/>
            <w:tcBorders>
              <w:bottom w:val="single" w:sz="4" w:space="0" w:color="auto"/>
            </w:tcBorders>
            <w:shd w:val="clear" w:color="auto" w:fill="92D050"/>
          </w:tcPr>
          <w:p w14:paraId="3520C5BC" w14:textId="77777777" w:rsidR="00ED04CC" w:rsidRPr="0090250A" w:rsidRDefault="00ED04CC" w:rsidP="00ED04CC">
            <w:pPr>
              <w:rPr>
                <w:b/>
              </w:rPr>
            </w:pPr>
            <w:r w:rsidRPr="0090250A">
              <w:rPr>
                <w:b/>
              </w:rPr>
              <w:t>Nat</w:t>
            </w:r>
          </w:p>
        </w:tc>
        <w:tc>
          <w:tcPr>
            <w:tcW w:w="2241" w:type="dxa"/>
          </w:tcPr>
          <w:p w14:paraId="454E9FE7" w14:textId="77777777" w:rsidR="005A7D5A" w:rsidRDefault="00E97A57" w:rsidP="005A7D5A">
            <w:pPr>
              <w:rPr>
                <w:sz w:val="16"/>
                <w:szCs w:val="16"/>
              </w:rPr>
            </w:pPr>
            <w:r>
              <w:rPr>
                <w:sz w:val="16"/>
                <w:szCs w:val="16"/>
              </w:rPr>
              <w:t xml:space="preserve">Interceptor Pit 1 overflow </w:t>
            </w:r>
            <w:r w:rsidR="005A7D5A">
              <w:rPr>
                <w:sz w:val="16"/>
                <w:szCs w:val="16"/>
              </w:rPr>
              <w:t>to Springvale Drain. Adverse impact on aquatic organisms, including lethal dosage. Release to SWOOS from Site Utilities without treatment, resulting in adverse impact on trade waste water quality.</w:t>
            </w:r>
          </w:p>
          <w:p w14:paraId="74593C41" w14:textId="77777777" w:rsidR="00ED04CC" w:rsidRDefault="00ED04CC" w:rsidP="00ED04CC">
            <w:pPr>
              <w:rPr>
                <w:sz w:val="16"/>
                <w:szCs w:val="16"/>
              </w:rPr>
            </w:pPr>
          </w:p>
          <w:p w14:paraId="1E697390" w14:textId="77777777" w:rsidR="00ED04CC" w:rsidRPr="007D758F" w:rsidRDefault="00ED04CC" w:rsidP="00ED04CC">
            <w:pPr>
              <w:rPr>
                <w:sz w:val="16"/>
                <w:szCs w:val="16"/>
              </w:rPr>
            </w:pPr>
            <w:r w:rsidRPr="007D758F">
              <w:rPr>
                <w:sz w:val="16"/>
                <w:szCs w:val="16"/>
              </w:rPr>
              <w:t>Soil – Soil contamination (direct), Groundwater – Groundwater contamination, Adverse impact on a biological component – habitat.</w:t>
            </w:r>
          </w:p>
        </w:tc>
        <w:tc>
          <w:tcPr>
            <w:tcW w:w="3010" w:type="dxa"/>
          </w:tcPr>
          <w:p w14:paraId="4E832F28" w14:textId="77777777" w:rsidR="00ED04CC" w:rsidRDefault="00ED04CC" w:rsidP="00ED04CC">
            <w:pPr>
              <w:pStyle w:val="ListParagraph"/>
              <w:numPr>
                <w:ilvl w:val="0"/>
                <w:numId w:val="1"/>
              </w:numPr>
              <w:ind w:left="426"/>
              <w:rPr>
                <w:sz w:val="16"/>
                <w:szCs w:val="16"/>
              </w:rPr>
            </w:pPr>
            <w:r>
              <w:rPr>
                <w:sz w:val="16"/>
                <w:szCs w:val="16"/>
              </w:rPr>
              <w:t>Correct material and gasket specification</w:t>
            </w:r>
          </w:p>
          <w:p w14:paraId="19B4F530" w14:textId="77777777" w:rsidR="00ED04CC" w:rsidRDefault="00ED04CC" w:rsidP="00ED04CC">
            <w:pPr>
              <w:pStyle w:val="ListParagraph"/>
              <w:numPr>
                <w:ilvl w:val="0"/>
                <w:numId w:val="1"/>
              </w:numPr>
              <w:ind w:left="426"/>
              <w:rPr>
                <w:sz w:val="16"/>
                <w:szCs w:val="16"/>
              </w:rPr>
            </w:pPr>
            <w:r>
              <w:rPr>
                <w:sz w:val="16"/>
                <w:szCs w:val="16"/>
              </w:rPr>
              <w:t>Double block isolations on offshoots</w:t>
            </w:r>
          </w:p>
          <w:p w14:paraId="4E2EFC3E" w14:textId="77777777" w:rsidR="00ED04CC" w:rsidRDefault="00ED04CC" w:rsidP="00ED04CC">
            <w:pPr>
              <w:pStyle w:val="ListParagraph"/>
              <w:numPr>
                <w:ilvl w:val="0"/>
                <w:numId w:val="1"/>
              </w:numPr>
              <w:ind w:left="426"/>
              <w:rPr>
                <w:sz w:val="16"/>
                <w:szCs w:val="16"/>
              </w:rPr>
            </w:pPr>
            <w:r>
              <w:rPr>
                <w:sz w:val="16"/>
                <w:szCs w:val="16"/>
              </w:rPr>
              <w:t>Numerous piping and valves in bunded areas to avoid physical impact and contain potential spills</w:t>
            </w:r>
          </w:p>
          <w:p w14:paraId="7B8FAD23" w14:textId="77777777" w:rsidR="00ED04CC" w:rsidRDefault="00ED04CC" w:rsidP="00ED04CC">
            <w:pPr>
              <w:pStyle w:val="ListParagraph"/>
              <w:numPr>
                <w:ilvl w:val="0"/>
                <w:numId w:val="1"/>
              </w:numPr>
              <w:ind w:left="426"/>
              <w:rPr>
                <w:sz w:val="16"/>
                <w:szCs w:val="16"/>
              </w:rPr>
            </w:pPr>
            <w:r>
              <w:rPr>
                <w:sz w:val="16"/>
                <w:szCs w:val="16"/>
              </w:rPr>
              <w:t>Piping supports to prevent strain, cracks and loss of containment</w:t>
            </w:r>
          </w:p>
          <w:p w14:paraId="51F21704" w14:textId="77777777" w:rsidR="00ED04CC" w:rsidRDefault="00ED04CC" w:rsidP="00ED04CC">
            <w:pPr>
              <w:pStyle w:val="ListParagraph"/>
              <w:numPr>
                <w:ilvl w:val="0"/>
                <w:numId w:val="1"/>
              </w:numPr>
              <w:ind w:left="426"/>
              <w:rPr>
                <w:sz w:val="16"/>
                <w:szCs w:val="16"/>
              </w:rPr>
            </w:pPr>
            <w:r>
              <w:rPr>
                <w:sz w:val="16"/>
                <w:szCs w:val="16"/>
              </w:rPr>
              <w:t>Selected piping elevated to prevent physical impact damage</w:t>
            </w:r>
          </w:p>
          <w:p w14:paraId="4F69E5AB" w14:textId="77777777" w:rsidR="00ED04CC" w:rsidRDefault="00ED04CC" w:rsidP="00ED04CC">
            <w:pPr>
              <w:pStyle w:val="ListParagraph"/>
              <w:numPr>
                <w:ilvl w:val="0"/>
                <w:numId w:val="1"/>
              </w:numPr>
              <w:ind w:left="426"/>
              <w:rPr>
                <w:sz w:val="16"/>
                <w:szCs w:val="16"/>
              </w:rPr>
            </w:pPr>
            <w:r>
              <w:rPr>
                <w:sz w:val="16"/>
                <w:szCs w:val="16"/>
              </w:rPr>
              <w:t>Valves selected suitable for operation</w:t>
            </w:r>
          </w:p>
          <w:p w14:paraId="2C9CBC92" w14:textId="77777777" w:rsidR="00ED04CC" w:rsidRDefault="00ED04CC" w:rsidP="00ED04CC">
            <w:pPr>
              <w:pStyle w:val="ListParagraph"/>
              <w:numPr>
                <w:ilvl w:val="0"/>
                <w:numId w:val="1"/>
              </w:numPr>
              <w:ind w:left="426"/>
              <w:rPr>
                <w:sz w:val="16"/>
                <w:szCs w:val="16"/>
              </w:rPr>
            </w:pPr>
            <w:r>
              <w:rPr>
                <w:sz w:val="16"/>
                <w:szCs w:val="16"/>
              </w:rPr>
              <w:t>Secondary containment PVC piping and inspection point on piping from storage to loading bay</w:t>
            </w:r>
          </w:p>
          <w:p w14:paraId="13FAF2A7" w14:textId="77777777" w:rsidR="00ED04CC" w:rsidRDefault="00ED04CC" w:rsidP="00ED04CC">
            <w:pPr>
              <w:pStyle w:val="ListParagraph"/>
              <w:numPr>
                <w:ilvl w:val="0"/>
                <w:numId w:val="1"/>
              </w:numPr>
              <w:ind w:left="426"/>
              <w:rPr>
                <w:sz w:val="16"/>
                <w:szCs w:val="16"/>
              </w:rPr>
            </w:pPr>
            <w:r>
              <w:rPr>
                <w:sz w:val="16"/>
                <w:szCs w:val="16"/>
              </w:rPr>
              <w:t>Routine inspection of piping by external contractor (critical piping)</w:t>
            </w:r>
          </w:p>
          <w:p w14:paraId="1D3B9A55" w14:textId="77777777" w:rsidR="00ED04CC" w:rsidRDefault="00ED04CC" w:rsidP="00ED04CC">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129C620F" w14:textId="77777777" w:rsidR="00ED04CC" w:rsidRPr="00BD7CE9" w:rsidRDefault="00ED04CC" w:rsidP="00ED04CC">
            <w:pPr>
              <w:pStyle w:val="ListParagraph"/>
              <w:numPr>
                <w:ilvl w:val="0"/>
                <w:numId w:val="1"/>
              </w:numPr>
              <w:ind w:left="426"/>
              <w:rPr>
                <w:sz w:val="16"/>
                <w:szCs w:val="16"/>
              </w:rPr>
            </w:pPr>
            <w:r>
              <w:rPr>
                <w:sz w:val="16"/>
                <w:szCs w:val="16"/>
                <w:lang w:val="en-US"/>
              </w:rPr>
              <w:t>Isolation valves</w:t>
            </w:r>
          </w:p>
          <w:p w14:paraId="146A8F40" w14:textId="77777777" w:rsidR="00ED04CC" w:rsidRDefault="00ED04CC" w:rsidP="00ED04CC">
            <w:pPr>
              <w:pStyle w:val="ListParagraph"/>
              <w:numPr>
                <w:ilvl w:val="0"/>
                <w:numId w:val="1"/>
              </w:numPr>
              <w:ind w:left="426"/>
              <w:rPr>
                <w:sz w:val="16"/>
                <w:szCs w:val="16"/>
              </w:rPr>
            </w:pPr>
            <w:r>
              <w:rPr>
                <w:sz w:val="16"/>
                <w:szCs w:val="16"/>
              </w:rPr>
              <w:t>HCl Burner Tower FSLL7935 SIS Trip</w:t>
            </w:r>
          </w:p>
          <w:p w14:paraId="57064DC2" w14:textId="77777777" w:rsidR="00ED04CC" w:rsidRPr="00BD7CE9" w:rsidRDefault="00ED04CC" w:rsidP="00ED04CC">
            <w:pPr>
              <w:pStyle w:val="ListParagraph"/>
              <w:numPr>
                <w:ilvl w:val="0"/>
                <w:numId w:val="1"/>
              </w:numPr>
              <w:ind w:left="426"/>
              <w:rPr>
                <w:i/>
                <w:sz w:val="16"/>
                <w:szCs w:val="16"/>
              </w:rPr>
            </w:pPr>
            <w:r>
              <w:rPr>
                <w:sz w:val="16"/>
                <w:szCs w:val="16"/>
              </w:rPr>
              <w:t>Visual inspections by loader</w:t>
            </w:r>
          </w:p>
          <w:p w14:paraId="27E1FE91" w14:textId="77777777" w:rsidR="00ED04CC" w:rsidRDefault="00ED04CC" w:rsidP="00ED04CC">
            <w:pPr>
              <w:pStyle w:val="ListParagraph"/>
              <w:numPr>
                <w:ilvl w:val="0"/>
                <w:numId w:val="1"/>
              </w:numPr>
              <w:ind w:left="426"/>
              <w:rPr>
                <w:sz w:val="16"/>
                <w:szCs w:val="16"/>
              </w:rPr>
            </w:pPr>
            <w:r>
              <w:rPr>
                <w:sz w:val="16"/>
                <w:szCs w:val="16"/>
              </w:rPr>
              <w:t xml:space="preserve">Acid Effluent Pit level alarm LAH18521 </w:t>
            </w:r>
          </w:p>
          <w:p w14:paraId="23EFDA84" w14:textId="77777777" w:rsidR="00ED04CC" w:rsidRDefault="00ED04CC" w:rsidP="00ED04CC">
            <w:pPr>
              <w:pStyle w:val="ListParagraph"/>
              <w:numPr>
                <w:ilvl w:val="0"/>
                <w:numId w:val="1"/>
              </w:numPr>
              <w:ind w:left="426"/>
              <w:rPr>
                <w:sz w:val="16"/>
                <w:szCs w:val="16"/>
              </w:rPr>
            </w:pPr>
            <w:r>
              <w:rPr>
                <w:sz w:val="16"/>
                <w:szCs w:val="16"/>
              </w:rPr>
              <w:t>Acid Effluent Pit pH alarms AAH18532 and AAHH18532</w:t>
            </w:r>
          </w:p>
          <w:p w14:paraId="439ECBA0" w14:textId="77777777" w:rsidR="00ED04CC" w:rsidRDefault="00ED04CC" w:rsidP="00ED04CC">
            <w:pPr>
              <w:pStyle w:val="ListParagraph"/>
              <w:numPr>
                <w:ilvl w:val="0"/>
                <w:numId w:val="1"/>
              </w:numPr>
              <w:ind w:left="426"/>
              <w:rPr>
                <w:sz w:val="16"/>
                <w:szCs w:val="16"/>
              </w:rPr>
            </w:pPr>
            <w:r w:rsidRPr="00124650">
              <w:rPr>
                <w:sz w:val="16"/>
                <w:szCs w:val="16"/>
              </w:rPr>
              <w:t xml:space="preserve">EP6 hi-hi pH alarm </w:t>
            </w:r>
            <w:r>
              <w:rPr>
                <w:sz w:val="16"/>
                <w:szCs w:val="16"/>
              </w:rPr>
              <w:t>AAHH7011.</w:t>
            </w:r>
          </w:p>
          <w:p w14:paraId="3DF69284" w14:textId="77777777" w:rsidR="00ED04CC" w:rsidRPr="00124650" w:rsidRDefault="00ED04CC" w:rsidP="00ED04CC">
            <w:pPr>
              <w:pStyle w:val="ListParagraph"/>
              <w:ind w:left="426"/>
              <w:rPr>
                <w:b/>
                <w:sz w:val="16"/>
                <w:szCs w:val="16"/>
              </w:rPr>
            </w:pPr>
            <w:r>
              <w:rPr>
                <w:b/>
                <w:sz w:val="16"/>
                <w:szCs w:val="16"/>
              </w:rPr>
              <w:t>ERA-CC-001</w:t>
            </w:r>
          </w:p>
          <w:p w14:paraId="375FA02E"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6A90D076" w14:textId="77777777" w:rsidR="00ED04CC" w:rsidRPr="00BD67C2" w:rsidRDefault="00ED04CC" w:rsidP="00ED04CC">
            <w:pPr>
              <w:pStyle w:val="ListParagraph"/>
              <w:numPr>
                <w:ilvl w:val="0"/>
                <w:numId w:val="1"/>
              </w:numPr>
              <w:ind w:left="426"/>
              <w:rPr>
                <w:sz w:val="16"/>
                <w:szCs w:val="16"/>
              </w:rPr>
            </w:pPr>
            <w:r w:rsidRPr="00BD67C2">
              <w:rPr>
                <w:sz w:val="16"/>
                <w:szCs w:val="16"/>
              </w:rPr>
              <w:t>Site Utilities contact Control Room</w:t>
            </w:r>
          </w:p>
          <w:p w14:paraId="509A3135" w14:textId="77777777" w:rsidR="00ED04CC" w:rsidRPr="00BD67C2" w:rsidRDefault="00ED04CC" w:rsidP="00ED04CC">
            <w:pPr>
              <w:pStyle w:val="ListParagraph"/>
              <w:numPr>
                <w:ilvl w:val="0"/>
                <w:numId w:val="1"/>
              </w:numPr>
              <w:ind w:left="426"/>
              <w:rPr>
                <w:sz w:val="16"/>
                <w:szCs w:val="16"/>
              </w:rPr>
            </w:pPr>
            <w:r w:rsidRPr="00BD67C2">
              <w:rPr>
                <w:sz w:val="16"/>
                <w:szCs w:val="16"/>
              </w:rPr>
              <w:t>Response Plan</w:t>
            </w:r>
          </w:p>
          <w:p w14:paraId="465E9F23" w14:textId="77777777" w:rsidR="00ED04CC" w:rsidRDefault="00ED04CC" w:rsidP="00ED04CC">
            <w:pPr>
              <w:pStyle w:val="ListParagraph"/>
              <w:ind w:left="426"/>
              <w:rPr>
                <w:i/>
                <w:sz w:val="16"/>
                <w:szCs w:val="16"/>
              </w:rPr>
            </w:pPr>
          </w:p>
          <w:p w14:paraId="370BD63C" w14:textId="77777777" w:rsidR="00ED04CC" w:rsidRPr="00BD67C2" w:rsidRDefault="00ED04CC" w:rsidP="00ED04CC">
            <w:pPr>
              <w:pStyle w:val="ListParagraph"/>
              <w:ind w:left="426"/>
              <w:rPr>
                <w:sz w:val="16"/>
                <w:szCs w:val="16"/>
              </w:rPr>
            </w:pPr>
          </w:p>
          <w:p w14:paraId="5C269170" w14:textId="77777777" w:rsidR="00ED04CC" w:rsidRPr="00BD7CE9" w:rsidRDefault="00ED04CC" w:rsidP="00ED04CC">
            <w:pPr>
              <w:pStyle w:val="ListParagraph"/>
              <w:ind w:left="426"/>
              <w:rPr>
                <w:i/>
                <w:sz w:val="16"/>
                <w:szCs w:val="16"/>
              </w:rPr>
            </w:pPr>
          </w:p>
        </w:tc>
        <w:tc>
          <w:tcPr>
            <w:tcW w:w="1243" w:type="dxa"/>
            <w:gridSpan w:val="2"/>
          </w:tcPr>
          <w:p w14:paraId="4EA66721" w14:textId="77777777" w:rsidR="00ED04CC" w:rsidRPr="007D758F" w:rsidRDefault="00ED04CC" w:rsidP="00ED04CC">
            <w:pPr>
              <w:rPr>
                <w:sz w:val="16"/>
                <w:szCs w:val="16"/>
              </w:rPr>
            </w:pPr>
            <w:r w:rsidRPr="007D758F">
              <w:rPr>
                <w:sz w:val="16"/>
                <w:szCs w:val="16"/>
              </w:rPr>
              <w:t xml:space="preserve">Category </w:t>
            </w:r>
            <w:r w:rsidR="00E97A57">
              <w:rPr>
                <w:sz w:val="16"/>
                <w:szCs w:val="16"/>
              </w:rPr>
              <w:t>3</w:t>
            </w:r>
            <w:r>
              <w:rPr>
                <w:sz w:val="16"/>
                <w:szCs w:val="16"/>
              </w:rPr>
              <w:t>.</w:t>
            </w:r>
            <w:r w:rsidR="00E97A57">
              <w:rPr>
                <w:sz w:val="16"/>
                <w:szCs w:val="16"/>
              </w:rPr>
              <w:t>2</w:t>
            </w:r>
          </w:p>
        </w:tc>
        <w:tc>
          <w:tcPr>
            <w:tcW w:w="2017" w:type="dxa"/>
          </w:tcPr>
          <w:p w14:paraId="60CF36FA" w14:textId="77777777" w:rsidR="00ED04CC" w:rsidRPr="007D758F" w:rsidRDefault="00ED04CC" w:rsidP="00ED04CC">
            <w:pPr>
              <w:rPr>
                <w:sz w:val="16"/>
                <w:szCs w:val="16"/>
              </w:rPr>
            </w:pPr>
            <w:r w:rsidRPr="007D758F">
              <w:rPr>
                <w:sz w:val="16"/>
                <w:szCs w:val="16"/>
              </w:rPr>
              <w:t>Unlikely</w:t>
            </w:r>
          </w:p>
        </w:tc>
        <w:tc>
          <w:tcPr>
            <w:tcW w:w="1560" w:type="dxa"/>
          </w:tcPr>
          <w:p w14:paraId="087CF46F" w14:textId="77777777" w:rsidR="00ED04CC" w:rsidRPr="007D758F" w:rsidRDefault="00ED04CC" w:rsidP="00ED04CC">
            <w:pPr>
              <w:rPr>
                <w:sz w:val="16"/>
                <w:szCs w:val="16"/>
              </w:rPr>
            </w:pPr>
            <w:r w:rsidRPr="007D758F">
              <w:rPr>
                <w:sz w:val="16"/>
                <w:szCs w:val="16"/>
              </w:rPr>
              <w:t xml:space="preserve">Level </w:t>
            </w:r>
            <w:r>
              <w:rPr>
                <w:sz w:val="16"/>
                <w:szCs w:val="16"/>
              </w:rPr>
              <w:t>III</w:t>
            </w:r>
          </w:p>
        </w:tc>
      </w:tr>
      <w:tr w:rsidR="00ED04CC" w:rsidRPr="007D758F" w14:paraId="3DE26319" w14:textId="77777777" w:rsidTr="00ED04CC">
        <w:tc>
          <w:tcPr>
            <w:tcW w:w="1668" w:type="dxa"/>
          </w:tcPr>
          <w:p w14:paraId="44638E25" w14:textId="77777777" w:rsidR="00ED04CC" w:rsidRDefault="00ED04CC" w:rsidP="00ED04CC"/>
        </w:tc>
        <w:tc>
          <w:tcPr>
            <w:tcW w:w="1302" w:type="dxa"/>
            <w:tcBorders>
              <w:bottom w:val="single" w:sz="4" w:space="0" w:color="auto"/>
            </w:tcBorders>
            <w:shd w:val="clear" w:color="auto" w:fill="D99594" w:themeFill="accent2" w:themeFillTint="99"/>
          </w:tcPr>
          <w:p w14:paraId="3A510C84" w14:textId="77777777" w:rsidR="00ED04CC" w:rsidRPr="0090250A" w:rsidRDefault="00ED04CC" w:rsidP="00ED04CC">
            <w:pPr>
              <w:rPr>
                <w:b/>
              </w:rPr>
            </w:pPr>
            <w:r w:rsidRPr="0090250A">
              <w:rPr>
                <w:b/>
              </w:rPr>
              <w:t>Hum</w:t>
            </w:r>
          </w:p>
        </w:tc>
        <w:tc>
          <w:tcPr>
            <w:tcW w:w="2241" w:type="dxa"/>
          </w:tcPr>
          <w:p w14:paraId="5259ED15" w14:textId="77777777" w:rsidR="00ED04CC" w:rsidRDefault="00ED04CC"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xml:space="preserve">) adverse impact on human health with potential permanent injury to the eyes and burns to skin. Severe irritation to the respiratory system through the inhalation </w:t>
            </w:r>
            <w:r>
              <w:rPr>
                <w:sz w:val="16"/>
                <w:szCs w:val="16"/>
              </w:rPr>
              <w:lastRenderedPageBreak/>
              <w:t>of vapours.</w:t>
            </w:r>
            <w:r w:rsidR="00A12689">
              <w:rPr>
                <w:sz w:val="16"/>
                <w:szCs w:val="16"/>
              </w:rPr>
              <w:t xml:space="preserve"> Potential slips and falls due to slippery nature.</w:t>
            </w:r>
          </w:p>
          <w:p w14:paraId="5EE92342" w14:textId="77777777" w:rsidR="00ED04CC" w:rsidRPr="007D758F" w:rsidRDefault="00ED04CC" w:rsidP="00ED04CC">
            <w:pPr>
              <w:pStyle w:val="ListParagraph"/>
              <w:ind w:left="7"/>
              <w:rPr>
                <w:sz w:val="16"/>
                <w:szCs w:val="16"/>
              </w:rPr>
            </w:pPr>
          </w:p>
        </w:tc>
        <w:tc>
          <w:tcPr>
            <w:tcW w:w="3010" w:type="dxa"/>
          </w:tcPr>
          <w:p w14:paraId="30FA72A5" w14:textId="77777777" w:rsidR="00ED04CC" w:rsidRPr="007D758F" w:rsidRDefault="00ED04CC" w:rsidP="00ED04CC">
            <w:pPr>
              <w:pStyle w:val="ListParagraph"/>
              <w:numPr>
                <w:ilvl w:val="0"/>
                <w:numId w:val="1"/>
              </w:numPr>
              <w:ind w:left="426"/>
              <w:rPr>
                <w:sz w:val="16"/>
                <w:szCs w:val="16"/>
              </w:rPr>
            </w:pPr>
            <w:r w:rsidRPr="007D758F">
              <w:rPr>
                <w:sz w:val="16"/>
                <w:szCs w:val="16"/>
              </w:rPr>
              <w:lastRenderedPageBreak/>
              <w:t>As for “Nat”</w:t>
            </w:r>
          </w:p>
          <w:p w14:paraId="130CEB5A" w14:textId="77777777" w:rsidR="00ED04CC" w:rsidRDefault="00ED04CC"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71AD9324" w14:textId="77777777" w:rsidR="00ED04CC" w:rsidRPr="00136F16" w:rsidRDefault="00ED04CC" w:rsidP="00ED04CC">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2AF2B5CE" w14:textId="77777777" w:rsidR="00ED04CC" w:rsidRPr="0027385E" w:rsidRDefault="00ED04CC" w:rsidP="00ED04CC">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3C355EB4" w14:textId="77777777" w:rsidR="00ED04CC" w:rsidRPr="007D758F" w:rsidRDefault="00ED04CC" w:rsidP="00ED04CC">
            <w:pPr>
              <w:pStyle w:val="ListParagraph"/>
              <w:ind w:left="426"/>
              <w:rPr>
                <w:sz w:val="16"/>
                <w:szCs w:val="16"/>
              </w:rPr>
            </w:pPr>
          </w:p>
        </w:tc>
        <w:tc>
          <w:tcPr>
            <w:tcW w:w="1243" w:type="dxa"/>
            <w:gridSpan w:val="2"/>
          </w:tcPr>
          <w:p w14:paraId="667EE213" w14:textId="77777777" w:rsidR="00ED04CC" w:rsidRPr="007D758F" w:rsidRDefault="00ED04CC" w:rsidP="00ED04CC">
            <w:pPr>
              <w:rPr>
                <w:sz w:val="16"/>
                <w:szCs w:val="16"/>
              </w:rPr>
            </w:pPr>
            <w:r w:rsidRPr="007D758F">
              <w:rPr>
                <w:sz w:val="16"/>
                <w:szCs w:val="16"/>
              </w:rPr>
              <w:t xml:space="preserve">Category </w:t>
            </w:r>
            <w:r>
              <w:rPr>
                <w:sz w:val="16"/>
                <w:szCs w:val="16"/>
              </w:rPr>
              <w:t>3.2</w:t>
            </w:r>
          </w:p>
        </w:tc>
        <w:tc>
          <w:tcPr>
            <w:tcW w:w="2017" w:type="dxa"/>
          </w:tcPr>
          <w:p w14:paraId="2CB3E612" w14:textId="77777777" w:rsidR="00ED04CC" w:rsidRPr="007D758F" w:rsidRDefault="00ED04CC" w:rsidP="00ED04CC">
            <w:pPr>
              <w:rPr>
                <w:sz w:val="16"/>
                <w:szCs w:val="16"/>
              </w:rPr>
            </w:pPr>
            <w:r w:rsidRPr="007D758F">
              <w:rPr>
                <w:sz w:val="16"/>
                <w:szCs w:val="16"/>
              </w:rPr>
              <w:t>Unlikely</w:t>
            </w:r>
          </w:p>
        </w:tc>
        <w:tc>
          <w:tcPr>
            <w:tcW w:w="1560" w:type="dxa"/>
          </w:tcPr>
          <w:p w14:paraId="0C8DFAFD" w14:textId="77777777" w:rsidR="00ED04CC" w:rsidRPr="007D758F" w:rsidRDefault="00ED04CC" w:rsidP="00ED04CC">
            <w:pPr>
              <w:rPr>
                <w:sz w:val="16"/>
                <w:szCs w:val="16"/>
              </w:rPr>
            </w:pPr>
            <w:r w:rsidRPr="007D758F">
              <w:rPr>
                <w:sz w:val="16"/>
                <w:szCs w:val="16"/>
              </w:rPr>
              <w:t xml:space="preserve">Level </w:t>
            </w:r>
            <w:r>
              <w:rPr>
                <w:sz w:val="16"/>
                <w:szCs w:val="16"/>
              </w:rPr>
              <w:t>III</w:t>
            </w:r>
          </w:p>
        </w:tc>
      </w:tr>
      <w:tr w:rsidR="00ED04CC" w14:paraId="48545F48" w14:textId="77777777" w:rsidTr="00ED04CC">
        <w:tc>
          <w:tcPr>
            <w:tcW w:w="13041" w:type="dxa"/>
            <w:gridSpan w:val="8"/>
          </w:tcPr>
          <w:p w14:paraId="31008FD9" w14:textId="77777777" w:rsidR="00ED04CC" w:rsidRDefault="00ED04CC" w:rsidP="00ED04CC">
            <w:pPr>
              <w:rPr>
                <w:sz w:val="20"/>
                <w:szCs w:val="20"/>
              </w:rPr>
            </w:pPr>
            <w:r>
              <w:rPr>
                <w:sz w:val="20"/>
                <w:szCs w:val="20"/>
              </w:rPr>
              <w:t>Item [08</w:t>
            </w:r>
            <w:r w:rsidRPr="007D758F">
              <w:rPr>
                <w:sz w:val="20"/>
                <w:szCs w:val="20"/>
              </w:rPr>
              <w:t xml:space="preserve">]. Overfilling </w:t>
            </w:r>
            <w:r>
              <w:rPr>
                <w:sz w:val="20"/>
                <w:szCs w:val="20"/>
              </w:rPr>
              <w:t>Tanker</w:t>
            </w:r>
            <w:r w:rsidR="00E97A57">
              <w:rPr>
                <w:sz w:val="20"/>
                <w:szCs w:val="20"/>
              </w:rPr>
              <w:t xml:space="preserve"> or LOC during Loading</w:t>
            </w:r>
          </w:p>
          <w:p w14:paraId="7D9B4288" w14:textId="77777777" w:rsidR="00ED04CC" w:rsidRPr="007D758F" w:rsidRDefault="00ED04CC" w:rsidP="00ED04CC">
            <w:pPr>
              <w:rPr>
                <w:sz w:val="20"/>
                <w:szCs w:val="20"/>
              </w:rPr>
            </w:pPr>
          </w:p>
        </w:tc>
      </w:tr>
      <w:tr w:rsidR="00ED04CC" w14:paraId="6D59BF42" w14:textId="77777777" w:rsidTr="00ED04CC">
        <w:tc>
          <w:tcPr>
            <w:tcW w:w="1668" w:type="dxa"/>
          </w:tcPr>
          <w:p w14:paraId="67D81B01" w14:textId="77777777" w:rsidR="00ED04CC" w:rsidRDefault="00ED04CC" w:rsidP="00ED04CC"/>
        </w:tc>
        <w:tc>
          <w:tcPr>
            <w:tcW w:w="1302" w:type="dxa"/>
            <w:tcBorders>
              <w:bottom w:val="single" w:sz="4" w:space="0" w:color="auto"/>
            </w:tcBorders>
            <w:shd w:val="clear" w:color="auto" w:fill="92D050"/>
          </w:tcPr>
          <w:p w14:paraId="6890EB00" w14:textId="77777777" w:rsidR="00ED04CC" w:rsidRPr="0090250A" w:rsidRDefault="00ED04CC" w:rsidP="00ED04CC">
            <w:pPr>
              <w:rPr>
                <w:b/>
              </w:rPr>
            </w:pPr>
            <w:r w:rsidRPr="0090250A">
              <w:rPr>
                <w:b/>
              </w:rPr>
              <w:t>Nat</w:t>
            </w:r>
          </w:p>
        </w:tc>
        <w:tc>
          <w:tcPr>
            <w:tcW w:w="2241" w:type="dxa"/>
          </w:tcPr>
          <w:p w14:paraId="1A943F96" w14:textId="77777777" w:rsidR="005A7D5A" w:rsidRDefault="00E97A57" w:rsidP="005A7D5A">
            <w:pPr>
              <w:rPr>
                <w:sz w:val="16"/>
                <w:szCs w:val="16"/>
              </w:rPr>
            </w:pPr>
            <w:r>
              <w:rPr>
                <w:sz w:val="16"/>
                <w:szCs w:val="16"/>
              </w:rPr>
              <w:t xml:space="preserve">Interceptor Pit 1 overflow </w:t>
            </w:r>
            <w:r w:rsidR="005A7D5A">
              <w:rPr>
                <w:sz w:val="16"/>
                <w:szCs w:val="16"/>
              </w:rPr>
              <w:t>to Springvale Drain. Adverse impact on aquatic organisms, including lethal dosage. Release to SWOOS from Site Utilities without treatment, resulting in adverse impact on trade waste water quality.</w:t>
            </w:r>
          </w:p>
          <w:p w14:paraId="44581623" w14:textId="77777777" w:rsidR="00ED04CC" w:rsidRPr="004F7E98" w:rsidRDefault="00ED04CC" w:rsidP="005A7D5A">
            <w:pPr>
              <w:rPr>
                <w:rFonts w:cs="Helv"/>
                <w:sz w:val="16"/>
                <w:szCs w:val="16"/>
              </w:rPr>
            </w:pPr>
          </w:p>
        </w:tc>
        <w:tc>
          <w:tcPr>
            <w:tcW w:w="3010" w:type="dxa"/>
          </w:tcPr>
          <w:p w14:paraId="025622D9" w14:textId="77777777" w:rsidR="00ED04CC" w:rsidRPr="00E10978" w:rsidRDefault="00ED04CC" w:rsidP="00ED04CC">
            <w:pPr>
              <w:pStyle w:val="ListParagraph"/>
              <w:numPr>
                <w:ilvl w:val="0"/>
                <w:numId w:val="1"/>
              </w:numPr>
              <w:ind w:left="426"/>
              <w:rPr>
                <w:sz w:val="16"/>
                <w:szCs w:val="16"/>
              </w:rPr>
            </w:pPr>
            <w:r>
              <w:rPr>
                <w:sz w:val="16"/>
                <w:szCs w:val="16"/>
              </w:rPr>
              <w:t>All drivers have a self-load license.</w:t>
            </w:r>
          </w:p>
          <w:p w14:paraId="3D83820C" w14:textId="77777777" w:rsidR="00ED04CC" w:rsidRPr="00E557BA" w:rsidRDefault="00ED04CC" w:rsidP="00ED04CC">
            <w:pPr>
              <w:pStyle w:val="ListParagraph"/>
              <w:numPr>
                <w:ilvl w:val="0"/>
                <w:numId w:val="1"/>
              </w:numPr>
              <w:ind w:left="426"/>
              <w:rPr>
                <w:sz w:val="16"/>
                <w:szCs w:val="16"/>
              </w:rPr>
            </w:pPr>
            <w:r w:rsidRPr="00752407">
              <w:rPr>
                <w:rFonts w:cs="Helv"/>
                <w:color w:val="000000"/>
                <w:sz w:val="16"/>
                <w:szCs w:val="16"/>
              </w:rPr>
              <w:t xml:space="preserve">Hardwired high </w:t>
            </w:r>
            <w:proofErr w:type="spellStart"/>
            <w:r w:rsidRPr="00752407">
              <w:rPr>
                <w:rFonts w:cs="Helv"/>
                <w:color w:val="000000"/>
                <w:sz w:val="16"/>
                <w:szCs w:val="16"/>
              </w:rPr>
              <w:t>high</w:t>
            </w:r>
            <w:proofErr w:type="spellEnd"/>
            <w:r w:rsidRPr="00752407">
              <w:rPr>
                <w:rFonts w:cs="Helv"/>
                <w:color w:val="000000"/>
                <w:sz w:val="16"/>
                <w:szCs w:val="16"/>
              </w:rPr>
              <w:t xml:space="preserve"> tanker level LSHH7871 trip of loading. </w:t>
            </w:r>
          </w:p>
          <w:p w14:paraId="7920EE6F" w14:textId="77777777" w:rsidR="00ED04CC" w:rsidRDefault="00ED04CC" w:rsidP="00ED04CC">
            <w:pPr>
              <w:pStyle w:val="ListParagraph"/>
              <w:numPr>
                <w:ilvl w:val="0"/>
                <w:numId w:val="1"/>
              </w:numPr>
              <w:ind w:left="426"/>
              <w:rPr>
                <w:sz w:val="16"/>
                <w:szCs w:val="16"/>
              </w:rPr>
            </w:pPr>
            <w:r w:rsidRPr="00E557BA">
              <w:rPr>
                <w:sz w:val="16"/>
                <w:szCs w:val="16"/>
              </w:rPr>
              <w:t>LAH7880A (Loading Interlock) and LAHH7871 (Loading Interlock)</w:t>
            </w:r>
          </w:p>
          <w:p w14:paraId="7F6814A0" w14:textId="77777777" w:rsidR="00ED04CC" w:rsidRPr="00E557BA" w:rsidRDefault="00ED04CC" w:rsidP="00ED04CC">
            <w:pPr>
              <w:pStyle w:val="ListParagraph"/>
              <w:numPr>
                <w:ilvl w:val="0"/>
                <w:numId w:val="1"/>
              </w:numPr>
              <w:ind w:left="426"/>
              <w:rPr>
                <w:sz w:val="16"/>
                <w:szCs w:val="16"/>
              </w:rPr>
            </w:pPr>
            <w:r w:rsidRPr="00E557BA">
              <w:rPr>
                <w:sz w:val="16"/>
                <w:szCs w:val="16"/>
              </w:rPr>
              <w:t>LAH7880A trips PDP-10A and PDP-10B</w:t>
            </w:r>
          </w:p>
          <w:p w14:paraId="56EC4B83" w14:textId="77777777" w:rsidR="00ED04CC" w:rsidRPr="00E557BA" w:rsidRDefault="00ED04CC" w:rsidP="00ED04CC">
            <w:pPr>
              <w:pStyle w:val="ListParagraph"/>
              <w:numPr>
                <w:ilvl w:val="0"/>
                <w:numId w:val="1"/>
              </w:numPr>
              <w:ind w:left="426"/>
              <w:rPr>
                <w:sz w:val="16"/>
                <w:szCs w:val="16"/>
              </w:rPr>
            </w:pPr>
            <w:r>
              <w:rPr>
                <w:rFonts w:cs="Helv"/>
                <w:color w:val="000000"/>
                <w:sz w:val="16"/>
                <w:szCs w:val="16"/>
              </w:rPr>
              <w:t>DCS hi and hi-</w:t>
            </w:r>
            <w:r w:rsidRPr="00752407">
              <w:rPr>
                <w:rFonts w:cs="Helv"/>
                <w:color w:val="000000"/>
                <w:sz w:val="16"/>
                <w:szCs w:val="16"/>
              </w:rPr>
              <w:t xml:space="preserve"> </w:t>
            </w:r>
            <w:r>
              <w:rPr>
                <w:rFonts w:cs="Helv"/>
                <w:color w:val="000000"/>
                <w:sz w:val="16"/>
                <w:szCs w:val="16"/>
              </w:rPr>
              <w:t>hi</w:t>
            </w:r>
            <w:r w:rsidRPr="00752407">
              <w:rPr>
                <w:rFonts w:cs="Helv"/>
                <w:color w:val="000000"/>
                <w:sz w:val="16"/>
                <w:szCs w:val="16"/>
              </w:rPr>
              <w:t xml:space="preserve"> tanker loading area sump level alarm</w:t>
            </w:r>
            <w:r>
              <w:rPr>
                <w:rFonts w:cs="Helv"/>
                <w:color w:val="000000"/>
                <w:sz w:val="16"/>
                <w:szCs w:val="16"/>
              </w:rPr>
              <w:t>s on LI7666</w:t>
            </w:r>
            <w:r w:rsidRPr="00752407">
              <w:rPr>
                <w:rFonts w:cs="Helv"/>
                <w:color w:val="000000"/>
                <w:sz w:val="16"/>
                <w:szCs w:val="16"/>
              </w:rPr>
              <w:t xml:space="preserve">. </w:t>
            </w:r>
          </w:p>
          <w:p w14:paraId="4219D780" w14:textId="77777777" w:rsidR="00ED04CC" w:rsidRPr="00E557BA" w:rsidRDefault="00ED04CC" w:rsidP="00ED04CC">
            <w:pPr>
              <w:pStyle w:val="ListParagraph"/>
              <w:numPr>
                <w:ilvl w:val="0"/>
                <w:numId w:val="1"/>
              </w:numPr>
              <w:ind w:left="426"/>
              <w:rPr>
                <w:sz w:val="16"/>
                <w:szCs w:val="16"/>
              </w:rPr>
            </w:pPr>
            <w:r w:rsidRPr="00E557BA">
              <w:rPr>
                <w:sz w:val="16"/>
                <w:szCs w:val="16"/>
              </w:rPr>
              <w:t>Drivers monitor batch quantities on local control panel</w:t>
            </w:r>
          </w:p>
          <w:p w14:paraId="746D2D74" w14:textId="77777777" w:rsidR="00ED04CC" w:rsidRPr="00752407" w:rsidRDefault="00ED04CC" w:rsidP="00ED04CC">
            <w:pPr>
              <w:pStyle w:val="ListParagraph"/>
              <w:numPr>
                <w:ilvl w:val="0"/>
                <w:numId w:val="1"/>
              </w:numPr>
              <w:ind w:left="426"/>
              <w:rPr>
                <w:sz w:val="16"/>
                <w:szCs w:val="16"/>
              </w:rPr>
            </w:pPr>
            <w:r w:rsidRPr="00752407">
              <w:rPr>
                <w:rFonts w:cs="Helv"/>
                <w:color w:val="000000"/>
                <w:sz w:val="16"/>
                <w:szCs w:val="16"/>
              </w:rPr>
              <w:t>Manual valves operated at tanks frequently.</w:t>
            </w:r>
          </w:p>
          <w:p w14:paraId="1B75A0D2" w14:textId="77777777" w:rsidR="00ED04CC" w:rsidRPr="00752407" w:rsidRDefault="00ED04CC" w:rsidP="00ED04CC">
            <w:pPr>
              <w:pStyle w:val="ListParagraph"/>
              <w:numPr>
                <w:ilvl w:val="0"/>
                <w:numId w:val="1"/>
              </w:numPr>
              <w:ind w:left="426"/>
              <w:rPr>
                <w:sz w:val="16"/>
                <w:szCs w:val="16"/>
              </w:rPr>
            </w:pPr>
            <w:r w:rsidRPr="00752407">
              <w:rPr>
                <w:rFonts w:cs="Helv"/>
                <w:color w:val="000000"/>
                <w:sz w:val="16"/>
                <w:szCs w:val="16"/>
              </w:rPr>
              <w:t>Sample cabinets.</w:t>
            </w:r>
          </w:p>
          <w:p w14:paraId="0AA75E80" w14:textId="77777777" w:rsidR="00ED04CC" w:rsidRPr="00136F16" w:rsidRDefault="00ED04CC" w:rsidP="00ED04CC">
            <w:pPr>
              <w:pStyle w:val="ListParagraph"/>
              <w:numPr>
                <w:ilvl w:val="0"/>
                <w:numId w:val="1"/>
              </w:numPr>
              <w:ind w:left="426"/>
              <w:rPr>
                <w:sz w:val="16"/>
                <w:szCs w:val="16"/>
              </w:rPr>
            </w:pPr>
            <w:r w:rsidRPr="00752407">
              <w:rPr>
                <w:rFonts w:cs="Helv"/>
                <w:color w:val="000000"/>
                <w:sz w:val="16"/>
                <w:szCs w:val="16"/>
              </w:rPr>
              <w:t xml:space="preserve">Gas detectors in area. </w:t>
            </w:r>
            <w:r w:rsidRPr="00752407">
              <w:rPr>
                <w:rFonts w:cs="Helv"/>
                <w:b/>
                <w:bCs/>
                <w:color w:val="000000"/>
                <w:sz w:val="16"/>
                <w:szCs w:val="16"/>
              </w:rPr>
              <w:t>ERA-CC-009</w:t>
            </w:r>
          </w:p>
          <w:p w14:paraId="51E10F8B"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421E266E" w14:textId="77777777" w:rsidR="00ED04CC" w:rsidRPr="00F10E99" w:rsidRDefault="00ED04CC" w:rsidP="00ED04CC">
            <w:pPr>
              <w:pStyle w:val="ListParagraph"/>
              <w:numPr>
                <w:ilvl w:val="0"/>
                <w:numId w:val="1"/>
              </w:numPr>
              <w:ind w:left="426"/>
              <w:rPr>
                <w:i/>
                <w:sz w:val="16"/>
                <w:szCs w:val="16"/>
              </w:rPr>
            </w:pPr>
            <w:r>
              <w:rPr>
                <w:sz w:val="16"/>
                <w:szCs w:val="16"/>
              </w:rPr>
              <w:t>Response Plan</w:t>
            </w:r>
          </w:p>
          <w:p w14:paraId="19B5291F" w14:textId="77777777" w:rsidR="00ED04CC" w:rsidRPr="007D758F" w:rsidRDefault="00ED04CC" w:rsidP="00ED04CC">
            <w:pPr>
              <w:rPr>
                <w:sz w:val="16"/>
                <w:szCs w:val="16"/>
              </w:rPr>
            </w:pPr>
          </w:p>
        </w:tc>
        <w:tc>
          <w:tcPr>
            <w:tcW w:w="1243" w:type="dxa"/>
            <w:gridSpan w:val="2"/>
          </w:tcPr>
          <w:p w14:paraId="55F757F6" w14:textId="77777777" w:rsidR="00ED04CC" w:rsidRPr="007D758F" w:rsidRDefault="00E97A57" w:rsidP="00ED04CC">
            <w:pPr>
              <w:rPr>
                <w:sz w:val="16"/>
                <w:szCs w:val="16"/>
              </w:rPr>
            </w:pPr>
            <w:r>
              <w:rPr>
                <w:sz w:val="16"/>
                <w:szCs w:val="16"/>
              </w:rPr>
              <w:t>Category 3</w:t>
            </w:r>
            <w:r w:rsidR="00ED04CC">
              <w:rPr>
                <w:sz w:val="16"/>
                <w:szCs w:val="16"/>
              </w:rPr>
              <w:t>.</w:t>
            </w:r>
            <w:r>
              <w:rPr>
                <w:sz w:val="16"/>
                <w:szCs w:val="16"/>
              </w:rPr>
              <w:t>2</w:t>
            </w:r>
          </w:p>
        </w:tc>
        <w:tc>
          <w:tcPr>
            <w:tcW w:w="2017" w:type="dxa"/>
          </w:tcPr>
          <w:p w14:paraId="0CF66012" w14:textId="77777777" w:rsidR="00ED04CC" w:rsidRPr="007D758F" w:rsidRDefault="00ED04CC" w:rsidP="00ED04CC">
            <w:pPr>
              <w:rPr>
                <w:sz w:val="16"/>
                <w:szCs w:val="16"/>
              </w:rPr>
            </w:pPr>
            <w:r w:rsidRPr="007D758F">
              <w:rPr>
                <w:sz w:val="16"/>
                <w:szCs w:val="16"/>
              </w:rPr>
              <w:t>Unlikely</w:t>
            </w:r>
          </w:p>
        </w:tc>
        <w:tc>
          <w:tcPr>
            <w:tcW w:w="1560" w:type="dxa"/>
          </w:tcPr>
          <w:p w14:paraId="62D05500" w14:textId="77777777" w:rsidR="00ED04CC" w:rsidRPr="007D758F" w:rsidRDefault="00ED04CC" w:rsidP="00ED04CC">
            <w:pPr>
              <w:rPr>
                <w:sz w:val="16"/>
                <w:szCs w:val="16"/>
              </w:rPr>
            </w:pPr>
            <w:r>
              <w:rPr>
                <w:sz w:val="16"/>
                <w:szCs w:val="16"/>
              </w:rPr>
              <w:t>Level III</w:t>
            </w:r>
          </w:p>
        </w:tc>
      </w:tr>
      <w:tr w:rsidR="00ED04CC" w14:paraId="2B374242" w14:textId="77777777" w:rsidTr="00ED04CC">
        <w:tc>
          <w:tcPr>
            <w:tcW w:w="1668" w:type="dxa"/>
          </w:tcPr>
          <w:p w14:paraId="270B3426" w14:textId="77777777" w:rsidR="00ED04CC" w:rsidRDefault="00ED04CC" w:rsidP="00ED04CC"/>
        </w:tc>
        <w:tc>
          <w:tcPr>
            <w:tcW w:w="1302" w:type="dxa"/>
            <w:tcBorders>
              <w:bottom w:val="single" w:sz="4" w:space="0" w:color="auto"/>
            </w:tcBorders>
            <w:shd w:val="clear" w:color="auto" w:fill="D99594" w:themeFill="accent2" w:themeFillTint="99"/>
          </w:tcPr>
          <w:p w14:paraId="73DC624E" w14:textId="77777777" w:rsidR="00ED04CC" w:rsidRPr="0090250A" w:rsidRDefault="00ED04CC" w:rsidP="00ED04CC">
            <w:pPr>
              <w:rPr>
                <w:b/>
              </w:rPr>
            </w:pPr>
            <w:r w:rsidRPr="0090250A">
              <w:rPr>
                <w:b/>
              </w:rPr>
              <w:t>Hum</w:t>
            </w:r>
          </w:p>
        </w:tc>
        <w:tc>
          <w:tcPr>
            <w:tcW w:w="2241" w:type="dxa"/>
          </w:tcPr>
          <w:p w14:paraId="68B435A2" w14:textId="77777777" w:rsidR="00ED04CC" w:rsidRDefault="00ED04CC" w:rsidP="00ED04CC">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Severe irritation to the respiratory system through the inhalation of vapours.</w:t>
            </w:r>
            <w:r w:rsidR="00A12689">
              <w:rPr>
                <w:sz w:val="16"/>
                <w:szCs w:val="16"/>
              </w:rPr>
              <w:t xml:space="preserve"> Potential slips and falls due to slippery nature.</w:t>
            </w:r>
          </w:p>
          <w:p w14:paraId="647A65E2" w14:textId="77777777" w:rsidR="00ED04CC" w:rsidRPr="00DF2ADA" w:rsidRDefault="00A12689" w:rsidP="00ED04CC">
            <w:pPr>
              <w:pStyle w:val="ListParagraph"/>
              <w:ind w:left="7"/>
              <w:rPr>
                <w:sz w:val="16"/>
                <w:szCs w:val="16"/>
              </w:rPr>
            </w:pPr>
            <w:r>
              <w:rPr>
                <w:sz w:val="16"/>
                <w:szCs w:val="16"/>
              </w:rPr>
              <w:t xml:space="preserve"> </w:t>
            </w:r>
          </w:p>
        </w:tc>
        <w:tc>
          <w:tcPr>
            <w:tcW w:w="3010" w:type="dxa"/>
          </w:tcPr>
          <w:p w14:paraId="46A38DBB" w14:textId="77777777" w:rsidR="00ED04CC" w:rsidRPr="007D758F" w:rsidRDefault="00ED04CC" w:rsidP="00ED04CC">
            <w:pPr>
              <w:pStyle w:val="ListParagraph"/>
              <w:numPr>
                <w:ilvl w:val="0"/>
                <w:numId w:val="1"/>
              </w:numPr>
              <w:ind w:left="426"/>
              <w:rPr>
                <w:sz w:val="16"/>
                <w:szCs w:val="16"/>
              </w:rPr>
            </w:pPr>
            <w:r w:rsidRPr="007D758F">
              <w:rPr>
                <w:sz w:val="16"/>
                <w:szCs w:val="16"/>
              </w:rPr>
              <w:t>As for “Nat”</w:t>
            </w:r>
          </w:p>
          <w:p w14:paraId="0B8117BA" w14:textId="77777777" w:rsidR="00ED04CC" w:rsidRDefault="00ED04CC" w:rsidP="00ED04CC">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7277F769" w14:textId="77777777" w:rsidR="00ED04CC" w:rsidRDefault="00ED04CC" w:rsidP="00ED04CC">
            <w:pPr>
              <w:pStyle w:val="ListParagraph"/>
              <w:numPr>
                <w:ilvl w:val="0"/>
                <w:numId w:val="1"/>
              </w:numPr>
              <w:ind w:left="426"/>
              <w:rPr>
                <w:sz w:val="16"/>
                <w:szCs w:val="16"/>
              </w:rPr>
            </w:pPr>
            <w:r>
              <w:rPr>
                <w:sz w:val="16"/>
                <w:szCs w:val="16"/>
              </w:rPr>
              <w:t>Driver wears face shield while loading.</w:t>
            </w:r>
          </w:p>
          <w:p w14:paraId="7F5B63DD" w14:textId="77777777" w:rsidR="00ED04CC" w:rsidRPr="004F7E98" w:rsidRDefault="00ED04CC" w:rsidP="00ED04CC">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701304B3" w14:textId="77777777" w:rsidR="00ED04CC" w:rsidRPr="0027385E" w:rsidRDefault="00ED04CC" w:rsidP="00ED04CC">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24A84B21" w14:textId="77777777" w:rsidR="00ED04CC" w:rsidRPr="004F7E98" w:rsidRDefault="00ED04CC" w:rsidP="00ED04CC">
            <w:pPr>
              <w:pStyle w:val="ListParagraph"/>
              <w:ind w:left="426"/>
              <w:rPr>
                <w:sz w:val="16"/>
                <w:szCs w:val="16"/>
              </w:rPr>
            </w:pPr>
          </w:p>
        </w:tc>
        <w:tc>
          <w:tcPr>
            <w:tcW w:w="1243" w:type="dxa"/>
            <w:gridSpan w:val="2"/>
          </w:tcPr>
          <w:p w14:paraId="6756ED74" w14:textId="77777777" w:rsidR="00ED04CC" w:rsidRPr="007D758F" w:rsidRDefault="00ED04CC" w:rsidP="00ED04CC">
            <w:pPr>
              <w:rPr>
                <w:sz w:val="16"/>
                <w:szCs w:val="16"/>
              </w:rPr>
            </w:pPr>
            <w:r>
              <w:rPr>
                <w:sz w:val="16"/>
                <w:szCs w:val="16"/>
              </w:rPr>
              <w:t>Category 3.</w:t>
            </w:r>
            <w:r w:rsidR="00476BC4">
              <w:rPr>
                <w:sz w:val="16"/>
                <w:szCs w:val="16"/>
              </w:rPr>
              <w:t>2</w:t>
            </w:r>
          </w:p>
        </w:tc>
        <w:tc>
          <w:tcPr>
            <w:tcW w:w="2017" w:type="dxa"/>
          </w:tcPr>
          <w:p w14:paraId="0CE06B63" w14:textId="77777777" w:rsidR="00ED04CC" w:rsidRPr="007D758F" w:rsidRDefault="00ED04CC" w:rsidP="00ED04CC">
            <w:pPr>
              <w:rPr>
                <w:sz w:val="16"/>
                <w:szCs w:val="16"/>
              </w:rPr>
            </w:pPr>
            <w:r w:rsidRPr="007D758F">
              <w:rPr>
                <w:sz w:val="16"/>
                <w:szCs w:val="16"/>
              </w:rPr>
              <w:t>Unlikely</w:t>
            </w:r>
          </w:p>
        </w:tc>
        <w:tc>
          <w:tcPr>
            <w:tcW w:w="1560" w:type="dxa"/>
          </w:tcPr>
          <w:p w14:paraId="18846C31" w14:textId="77777777" w:rsidR="00ED04CC" w:rsidRPr="007D758F" w:rsidRDefault="00ED04CC" w:rsidP="00ED04CC">
            <w:pPr>
              <w:rPr>
                <w:sz w:val="16"/>
                <w:szCs w:val="16"/>
              </w:rPr>
            </w:pPr>
            <w:r>
              <w:rPr>
                <w:sz w:val="16"/>
                <w:szCs w:val="16"/>
              </w:rPr>
              <w:t>Level III</w:t>
            </w:r>
          </w:p>
        </w:tc>
      </w:tr>
    </w:tbl>
    <w:p w14:paraId="01F5A922" w14:textId="77777777" w:rsidR="00ED04CC" w:rsidRDefault="00ED04CC" w:rsidP="00ED04CC">
      <w:pPr>
        <w:sectPr w:rsidR="00ED04CC" w:rsidSect="00897F91">
          <w:pgSz w:w="16838" w:h="11906" w:orient="landscape"/>
          <w:pgMar w:top="1440" w:right="1440" w:bottom="1440" w:left="1440" w:header="708" w:footer="708" w:gutter="0"/>
          <w:cols w:space="708"/>
          <w:docGrid w:linePitch="360"/>
        </w:sectPr>
      </w:pPr>
    </w:p>
    <w:p w14:paraId="486637F2" w14:textId="77777777" w:rsidR="00ED04CC" w:rsidRDefault="00ED04CC" w:rsidP="00ED04CC"/>
    <w:p w14:paraId="147D1A68" w14:textId="77777777" w:rsidR="00ED04CC" w:rsidRDefault="00ED04CC" w:rsidP="00ED04CC">
      <w:pPr>
        <w:tabs>
          <w:tab w:val="left" w:pos="2078"/>
          <w:tab w:val="left" w:pos="5176"/>
        </w:tabs>
      </w:pPr>
    </w:p>
    <w:p w14:paraId="1E6AC9F2" w14:textId="77777777" w:rsidR="00EA3A93" w:rsidRDefault="00EA3A93" w:rsidP="00ED04CC">
      <w:pPr>
        <w:tabs>
          <w:tab w:val="left" w:pos="2078"/>
          <w:tab w:val="left" w:pos="5176"/>
        </w:tabs>
        <w:rPr>
          <w:b/>
        </w:rPr>
      </w:pPr>
      <w:r>
        <w:rPr>
          <w:b/>
        </w:rPr>
        <w:t>Hydrochloric Acid</w:t>
      </w:r>
      <w:r w:rsidR="002C0AAD">
        <w:rPr>
          <w:b/>
        </w:rPr>
        <w:t xml:space="preserve"> Response Plan</w:t>
      </w:r>
    </w:p>
    <w:p w14:paraId="01D20B4E" w14:textId="77777777" w:rsidR="00EA3A93" w:rsidRDefault="00EA3A93" w:rsidP="00ED04CC">
      <w:pPr>
        <w:tabs>
          <w:tab w:val="left" w:pos="2078"/>
          <w:tab w:val="left" w:pos="5176"/>
        </w:tabs>
        <w:rPr>
          <w:b/>
        </w:rPr>
      </w:pPr>
    </w:p>
    <w:p w14:paraId="72086043" w14:textId="77777777" w:rsidR="00EA3A93" w:rsidRDefault="00EA3A93" w:rsidP="00ED04CC">
      <w:pPr>
        <w:tabs>
          <w:tab w:val="left" w:pos="2078"/>
          <w:tab w:val="left" w:pos="5176"/>
        </w:tabs>
        <w:rPr>
          <w:b/>
        </w:rPr>
      </w:pPr>
    </w:p>
    <w:p w14:paraId="4661DBA2" w14:textId="77777777" w:rsidR="00ED04CC" w:rsidRDefault="003F6653" w:rsidP="00ED04CC">
      <w:pPr>
        <w:tabs>
          <w:tab w:val="left" w:pos="2078"/>
          <w:tab w:val="left" w:pos="5176"/>
        </w:tabs>
      </w:pPr>
      <w:r>
        <w:rPr>
          <w:noProof/>
          <w:lang w:eastAsia="zh-CN"/>
        </w:rPr>
        <mc:AlternateContent>
          <mc:Choice Requires="wps">
            <w:drawing>
              <wp:anchor distT="0" distB="0" distL="114300" distR="114300" simplePos="0" relativeHeight="253536256" behindDoc="0" locked="0" layoutInCell="1" allowOverlap="1" wp14:anchorId="69E666C9" wp14:editId="47021060">
                <wp:simplePos x="0" y="0"/>
                <wp:positionH relativeFrom="column">
                  <wp:posOffset>2212975</wp:posOffset>
                </wp:positionH>
                <wp:positionV relativeFrom="paragraph">
                  <wp:posOffset>356235</wp:posOffset>
                </wp:positionV>
                <wp:extent cx="1190625" cy="571500"/>
                <wp:effectExtent l="12700" t="5080" r="6350" b="13970"/>
                <wp:wrapNone/>
                <wp:docPr id="970"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71500"/>
                        </a:xfrm>
                        <a:prstGeom prst="rect">
                          <a:avLst/>
                        </a:prstGeom>
                        <a:solidFill>
                          <a:srgbClr val="FFFFFF"/>
                        </a:solidFill>
                        <a:ln w="9525">
                          <a:solidFill>
                            <a:srgbClr val="000000"/>
                          </a:solidFill>
                          <a:miter lim="800000"/>
                          <a:headEnd/>
                          <a:tailEnd/>
                        </a:ln>
                      </wps:spPr>
                      <wps:txbx>
                        <w:txbxContent>
                          <w:p w14:paraId="2649764A" w14:textId="77777777" w:rsidR="00684F4F" w:rsidRPr="00D535EA" w:rsidRDefault="00684F4F" w:rsidP="00D535EA">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666C9" id="Rectangle 786" o:spid="_x0000_s1319" style="position:absolute;margin-left:174.25pt;margin-top:28.05pt;width:93.75pt;height:4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">
                <v:textbox>
                  <w:txbxContent>
                    <w:p w14:paraId="2649764A" w14:textId="77777777" w:rsidR="00684F4F" w:rsidRPr="00D535EA" w:rsidRDefault="00684F4F" w:rsidP="00D535EA">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v:textbox>
              </v:rect>
            </w:pict>
          </mc:Fallback>
        </mc:AlternateContent>
      </w:r>
      <w:r>
        <w:rPr>
          <w:noProof/>
          <w:lang w:eastAsia="zh-CN"/>
        </w:rPr>
        <mc:AlternateContent>
          <mc:Choice Requires="wps">
            <w:drawing>
              <wp:anchor distT="0" distB="0" distL="114300" distR="114300" simplePos="0" relativeHeight="253538304" behindDoc="0" locked="0" layoutInCell="1" allowOverlap="1" wp14:anchorId="353B072C" wp14:editId="348EE3B9">
                <wp:simplePos x="0" y="0"/>
                <wp:positionH relativeFrom="column">
                  <wp:posOffset>2776220</wp:posOffset>
                </wp:positionH>
                <wp:positionV relativeFrom="paragraph">
                  <wp:posOffset>927735</wp:posOffset>
                </wp:positionV>
                <wp:extent cx="0" cy="201295"/>
                <wp:effectExtent l="61595" t="5080" r="52705" b="22225"/>
                <wp:wrapNone/>
                <wp:docPr id="969" name="AutoShap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73ACA90">
              <v:shape id="AutoShape 788" style="position:absolute;margin-left:218.6pt;margin-top:73.05pt;width:0;height:15.8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" w14:anchorId="1361C0DE">
                <v:stroke endarrow="block"/>
              </v:shape>
            </w:pict>
          </mc:Fallback>
        </mc:AlternateContent>
      </w:r>
      <w:r w:rsidR="00ED04CC">
        <w:br/>
        <w:t xml:space="preserve"> </w:t>
      </w:r>
    </w:p>
    <w:p w14:paraId="6B4BCB33" w14:textId="77777777" w:rsidR="00ED04CC" w:rsidRDefault="003F6653" w:rsidP="00ED04CC">
      <w:r>
        <w:rPr>
          <w:noProof/>
          <w:lang w:eastAsia="zh-CN"/>
        </w:rPr>
        <mc:AlternateContent>
          <mc:Choice Requires="wps">
            <w:drawing>
              <wp:anchor distT="0" distB="0" distL="114300" distR="114300" simplePos="0" relativeHeight="253549568" behindDoc="0" locked="0" layoutInCell="1" allowOverlap="1" wp14:anchorId="68C307A5" wp14:editId="1D09442C">
                <wp:simplePos x="0" y="0"/>
                <wp:positionH relativeFrom="column">
                  <wp:posOffset>1548765</wp:posOffset>
                </wp:positionH>
                <wp:positionV relativeFrom="paragraph">
                  <wp:posOffset>616585</wp:posOffset>
                </wp:positionV>
                <wp:extent cx="2456180" cy="668655"/>
                <wp:effectExtent l="5715" t="13335" r="5080" b="13335"/>
                <wp:wrapNone/>
                <wp:docPr id="968" name="Rectangle 2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1BA3F38E" w14:textId="77777777" w:rsidR="00684F4F" w:rsidRPr="005D0591" w:rsidRDefault="00684F4F" w:rsidP="00D535EA">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307A5" id="Rectangle 2462" o:spid="_x0000_s1320" style="position:absolute;margin-left:121.95pt;margin-top:48.55pt;width:193.4pt;height:52.6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">
                <v:textbox>
                  <w:txbxContent>
                    <w:p w14:paraId="1BA3F38E" w14:textId="77777777" w:rsidR="00684F4F" w:rsidRPr="005D0591" w:rsidRDefault="00684F4F" w:rsidP="00D535EA">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r>
        <w:rPr>
          <w:noProof/>
          <w:lang w:eastAsia="zh-CN"/>
        </w:rPr>
        <mc:AlternateContent>
          <mc:Choice Requires="wps">
            <w:drawing>
              <wp:anchor distT="0" distB="0" distL="114300" distR="114300" simplePos="0" relativeHeight="253548544" behindDoc="0" locked="0" layoutInCell="1" allowOverlap="1" wp14:anchorId="07890FCC" wp14:editId="302FC759">
                <wp:simplePos x="0" y="0"/>
                <wp:positionH relativeFrom="column">
                  <wp:posOffset>3711575</wp:posOffset>
                </wp:positionH>
                <wp:positionV relativeFrom="paragraph">
                  <wp:posOffset>3037205</wp:posOffset>
                </wp:positionV>
                <wp:extent cx="1190625" cy="440055"/>
                <wp:effectExtent l="6350" t="5080" r="12700" b="12065"/>
                <wp:wrapNone/>
                <wp:docPr id="967"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7E1F186B" w14:textId="77777777" w:rsidR="00684F4F" w:rsidRPr="00990F1C" w:rsidRDefault="00684F4F" w:rsidP="00ED04CC">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09F8BD1B" w14:textId="77777777" w:rsidR="00684F4F" w:rsidRPr="00990F1C" w:rsidRDefault="00684F4F" w:rsidP="00ED04CC">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90FCC" id="Rectangle 798" o:spid="_x0000_s1321" style="position:absolute;margin-left:292.25pt;margin-top:239.15pt;width:93.75pt;height:34.65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" fillcolor="#a5a5a5 [2092]">
                <v:textbox>
                  <w:txbxContent>
                    <w:p w14:paraId="7E1F186B" w14:textId="77777777" w:rsidR="00684F4F" w:rsidRPr="00990F1C" w:rsidRDefault="00684F4F" w:rsidP="00ED04CC">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09F8BD1B" w14:textId="77777777" w:rsidR="00684F4F" w:rsidRPr="00990F1C" w:rsidRDefault="00684F4F" w:rsidP="00ED04CC">
                      <w:pPr>
                        <w:rPr>
                          <w:szCs w:val="16"/>
                        </w:rPr>
                      </w:pPr>
                    </w:p>
                  </w:txbxContent>
                </v:textbox>
              </v:rect>
            </w:pict>
          </mc:Fallback>
        </mc:AlternateContent>
      </w:r>
      <w:r>
        <w:rPr>
          <w:noProof/>
          <w:lang w:eastAsia="zh-CN"/>
        </w:rPr>
        <mc:AlternateContent>
          <mc:Choice Requires="wps">
            <w:drawing>
              <wp:anchor distT="0" distB="0" distL="114300" distR="114300" simplePos="0" relativeHeight="253547520" behindDoc="0" locked="0" layoutInCell="1" allowOverlap="1" wp14:anchorId="33FF6AB0" wp14:editId="68ACB51B">
                <wp:simplePos x="0" y="0"/>
                <wp:positionH relativeFrom="column">
                  <wp:posOffset>622935</wp:posOffset>
                </wp:positionH>
                <wp:positionV relativeFrom="paragraph">
                  <wp:posOffset>3037205</wp:posOffset>
                </wp:positionV>
                <wp:extent cx="1190625" cy="440055"/>
                <wp:effectExtent l="13335" t="5080" r="5715" b="12065"/>
                <wp:wrapNone/>
                <wp:docPr id="966"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13491202" w14:textId="77777777" w:rsidR="00684F4F" w:rsidRPr="00990F1C" w:rsidRDefault="00684F4F" w:rsidP="00ED04CC">
                            <w:pPr>
                              <w:jc w:val="center"/>
                              <w:rPr>
                                <w:i/>
                                <w:sz w:val="16"/>
                                <w:szCs w:val="16"/>
                                <w:lang w:val="en-US"/>
                              </w:rPr>
                            </w:pPr>
                            <w:r w:rsidRPr="00990F1C">
                              <w:rPr>
                                <w:i/>
                                <w:sz w:val="16"/>
                                <w:szCs w:val="16"/>
                                <w:lang w:val="en-US"/>
                              </w:rPr>
                              <w:t>Refer to CAP Bund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F6AB0" id="Rectangle 797" o:spid="_x0000_s1322" style="position:absolute;margin-left:49.05pt;margin-top:239.15pt;width:93.75pt;height:34.6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" fillcolor="#a5a5a5 [2092]">
                <v:textbox>
                  <w:txbxContent>
                    <w:p w14:paraId="13491202" w14:textId="77777777" w:rsidR="00684F4F" w:rsidRPr="00990F1C" w:rsidRDefault="00684F4F" w:rsidP="00ED04CC">
                      <w:pPr>
                        <w:jc w:val="center"/>
                        <w:rPr>
                          <w:i/>
                          <w:sz w:val="16"/>
                          <w:szCs w:val="16"/>
                          <w:lang w:val="en-US"/>
                        </w:rPr>
                      </w:pPr>
                      <w:r w:rsidRPr="00990F1C">
                        <w:rPr>
                          <w:i/>
                          <w:sz w:val="16"/>
                          <w:szCs w:val="16"/>
                          <w:lang w:val="en-US"/>
                        </w:rPr>
                        <w:t>Refer to CAP Bund Response Plan</w:t>
                      </w:r>
                    </w:p>
                  </w:txbxContent>
                </v:textbox>
              </v:rect>
            </w:pict>
          </mc:Fallback>
        </mc:AlternateContent>
      </w:r>
      <w:r>
        <w:rPr>
          <w:noProof/>
          <w:lang w:eastAsia="zh-CN"/>
        </w:rPr>
        <mc:AlternateContent>
          <mc:Choice Requires="wps">
            <w:drawing>
              <wp:anchor distT="0" distB="0" distL="114300" distR="114300" simplePos="0" relativeHeight="253546496" behindDoc="0" locked="0" layoutInCell="1" allowOverlap="1" wp14:anchorId="44ACBE7A" wp14:editId="321416DA">
                <wp:simplePos x="0" y="0"/>
                <wp:positionH relativeFrom="column">
                  <wp:posOffset>4326255</wp:posOffset>
                </wp:positionH>
                <wp:positionV relativeFrom="paragraph">
                  <wp:posOffset>2228850</wp:posOffset>
                </wp:positionV>
                <wp:extent cx="0" cy="861695"/>
                <wp:effectExtent l="11430" t="6350" r="7620" b="8255"/>
                <wp:wrapNone/>
                <wp:docPr id="965"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BCB2D6">
              <v:shape id="AutoShape 796" style="position:absolute;margin-left:340.65pt;margin-top:175.5pt;width:0;height:67.85pt;flip:y;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" w14:anchorId="2D8FA83C"/>
            </w:pict>
          </mc:Fallback>
        </mc:AlternateContent>
      </w:r>
      <w:r>
        <w:rPr>
          <w:noProof/>
          <w:lang w:eastAsia="zh-CN"/>
        </w:rPr>
        <mc:AlternateContent>
          <mc:Choice Requires="wps">
            <w:drawing>
              <wp:anchor distT="0" distB="0" distL="114300" distR="114300" simplePos="0" relativeHeight="253545472" behindDoc="0" locked="0" layoutInCell="1" allowOverlap="1" wp14:anchorId="47BD7C71" wp14:editId="4B5BCD52">
                <wp:simplePos x="0" y="0"/>
                <wp:positionH relativeFrom="column">
                  <wp:posOffset>1223010</wp:posOffset>
                </wp:positionH>
                <wp:positionV relativeFrom="paragraph">
                  <wp:posOffset>2228850</wp:posOffset>
                </wp:positionV>
                <wp:extent cx="0" cy="861695"/>
                <wp:effectExtent l="13335" t="6350" r="5715" b="8255"/>
                <wp:wrapNone/>
                <wp:docPr id="964" name="Auto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5AE95D6">
              <v:shape id="AutoShape 795" style="position:absolute;margin-left:96.3pt;margin-top:175.5pt;width:0;height:67.85pt;flip:y;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" w14:anchorId="0B7CCDD1"/>
            </w:pict>
          </mc:Fallback>
        </mc:AlternateContent>
      </w:r>
      <w:r>
        <w:rPr>
          <w:noProof/>
          <w:lang w:eastAsia="zh-CN"/>
        </w:rPr>
        <mc:AlternateContent>
          <mc:Choice Requires="wps">
            <w:drawing>
              <wp:anchor distT="0" distB="0" distL="114300" distR="114300" simplePos="0" relativeHeight="253544448" behindDoc="0" locked="0" layoutInCell="1" allowOverlap="1" wp14:anchorId="1BE0AD90" wp14:editId="156F40EF">
                <wp:simplePos x="0" y="0"/>
                <wp:positionH relativeFrom="column">
                  <wp:posOffset>3314065</wp:posOffset>
                </wp:positionH>
                <wp:positionV relativeFrom="paragraph">
                  <wp:posOffset>2228850</wp:posOffset>
                </wp:positionV>
                <wp:extent cx="1012190" cy="0"/>
                <wp:effectExtent l="8890" t="6350" r="7620" b="12700"/>
                <wp:wrapNone/>
                <wp:docPr id="963" name="AutoShap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11FB701">
              <v:shape id="AutoShape 794" style="position:absolute;margin-left:260.95pt;margin-top:175.5pt;width:79.7pt;height:0;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dg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" w14:anchorId="2CF02103"/>
            </w:pict>
          </mc:Fallback>
        </mc:AlternateContent>
      </w:r>
      <w:r>
        <w:rPr>
          <w:noProof/>
          <w:lang w:eastAsia="zh-CN"/>
        </w:rPr>
        <mc:AlternateContent>
          <mc:Choice Requires="wps">
            <w:drawing>
              <wp:anchor distT="0" distB="0" distL="114300" distR="114300" simplePos="0" relativeHeight="253543424" behindDoc="0" locked="0" layoutInCell="1" allowOverlap="1" wp14:anchorId="681ADF92" wp14:editId="69FFE091">
                <wp:simplePos x="0" y="0"/>
                <wp:positionH relativeFrom="column">
                  <wp:posOffset>1222375</wp:posOffset>
                </wp:positionH>
                <wp:positionV relativeFrom="paragraph">
                  <wp:posOffset>2228850</wp:posOffset>
                </wp:positionV>
                <wp:extent cx="1012190" cy="0"/>
                <wp:effectExtent l="12700" t="6350" r="13335" b="12700"/>
                <wp:wrapNone/>
                <wp:docPr id="962"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1F70138">
              <v:shape id="AutoShape 793" style="position:absolute;margin-left:96.25pt;margin-top:175.5pt;width:79.7pt;height:0;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2pIQIAAD8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" w14:anchorId="5DDBC994"/>
            </w:pict>
          </mc:Fallback>
        </mc:AlternateContent>
      </w:r>
      <w:r>
        <w:rPr>
          <w:noProof/>
          <w:lang w:eastAsia="zh-CN"/>
        </w:rPr>
        <mc:AlternateContent>
          <mc:Choice Requires="wps">
            <w:drawing>
              <wp:anchor distT="0" distB="0" distL="114300" distR="114300" simplePos="0" relativeHeight="253542400" behindDoc="0" locked="0" layoutInCell="1" allowOverlap="1" wp14:anchorId="18571689" wp14:editId="600842E9">
                <wp:simplePos x="0" y="0"/>
                <wp:positionH relativeFrom="column">
                  <wp:posOffset>2234565</wp:posOffset>
                </wp:positionH>
                <wp:positionV relativeFrom="paragraph">
                  <wp:posOffset>1747520</wp:posOffset>
                </wp:positionV>
                <wp:extent cx="1079500" cy="970280"/>
                <wp:effectExtent l="15240" t="20320" r="19685" b="19050"/>
                <wp:wrapNone/>
                <wp:docPr id="961" name="AutoShap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4A5D10CD" w14:textId="77777777" w:rsidR="00684F4F" w:rsidRPr="007A6E2B" w:rsidRDefault="00684F4F" w:rsidP="00ED04CC">
                            <w:pPr>
                              <w:jc w:val="center"/>
                              <w:rPr>
                                <w:sz w:val="16"/>
                                <w:szCs w:val="16"/>
                              </w:rPr>
                            </w:pPr>
                            <w:r>
                              <w:rPr>
                                <w:sz w:val="16"/>
                                <w:szCs w:val="16"/>
                              </w:rPr>
                              <w:t>Where is the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71689" id="AutoShape 792" o:spid="_x0000_s1323" type="#_x0000_t4" style="position:absolute;margin-left:175.95pt;margin-top:137.6pt;width:85pt;height:76.4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">
                <v:textbox>
                  <w:txbxContent>
                    <w:p w14:paraId="4A5D10CD" w14:textId="77777777" w:rsidR="00684F4F" w:rsidRPr="007A6E2B" w:rsidRDefault="00684F4F" w:rsidP="00ED04CC">
                      <w:pPr>
                        <w:jc w:val="center"/>
                        <w:rPr>
                          <w:sz w:val="16"/>
                          <w:szCs w:val="16"/>
                        </w:rPr>
                      </w:pPr>
                      <w:r>
                        <w:rPr>
                          <w:sz w:val="16"/>
                          <w:szCs w:val="16"/>
                        </w:rPr>
                        <w:t>Where is the leak?</w:t>
                      </w:r>
                    </w:p>
                  </w:txbxContent>
                </v:textbox>
              </v:shape>
            </w:pict>
          </mc:Fallback>
        </mc:AlternateContent>
      </w:r>
      <w:r>
        <w:rPr>
          <w:noProof/>
          <w:lang w:eastAsia="zh-CN"/>
        </w:rPr>
        <mc:AlternateContent>
          <mc:Choice Requires="wps">
            <w:drawing>
              <wp:anchor distT="0" distB="0" distL="114300" distR="114300" simplePos="0" relativeHeight="253535232" behindDoc="0" locked="0" layoutInCell="1" allowOverlap="1" wp14:anchorId="37FBC6E0" wp14:editId="51095E3C">
                <wp:simplePos x="0" y="0"/>
                <wp:positionH relativeFrom="column">
                  <wp:posOffset>2773680</wp:posOffset>
                </wp:positionH>
                <wp:positionV relativeFrom="paragraph">
                  <wp:posOffset>1285240</wp:posOffset>
                </wp:positionV>
                <wp:extent cx="1905" cy="455295"/>
                <wp:effectExtent l="59055" t="5715" r="53340" b="15240"/>
                <wp:wrapNone/>
                <wp:docPr id="960" name="Auto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52BDA39">
              <v:shape id="AutoShape 785" style="position:absolute;margin-left:218.4pt;margin-top:101.2pt;width:.15pt;height:35.8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" w14:anchorId="4EA20E5D">
                <v:stroke endarrow="block"/>
              </v:shape>
            </w:pict>
          </mc:Fallback>
        </mc:AlternateContent>
      </w:r>
      <w:r>
        <w:rPr>
          <w:noProof/>
          <w:lang w:eastAsia="zh-CN"/>
        </w:rPr>
        <mc:AlternateContent>
          <mc:Choice Requires="wps">
            <w:drawing>
              <wp:anchor distT="0" distB="0" distL="114300" distR="114300" simplePos="0" relativeHeight="253530112" behindDoc="0" locked="0" layoutInCell="1" allowOverlap="1" wp14:anchorId="6F70FBFC" wp14:editId="5C7FEABB">
                <wp:simplePos x="0" y="0"/>
                <wp:positionH relativeFrom="column">
                  <wp:posOffset>1222375</wp:posOffset>
                </wp:positionH>
                <wp:positionV relativeFrom="paragraph">
                  <wp:posOffset>2790825</wp:posOffset>
                </wp:positionV>
                <wp:extent cx="591185" cy="361315"/>
                <wp:effectExtent l="0" t="0" r="2540" b="3810"/>
                <wp:wrapNone/>
                <wp:docPr id="959"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DA9A1" w14:textId="77777777" w:rsidR="00684F4F" w:rsidRPr="001277F4" w:rsidRDefault="00684F4F" w:rsidP="00ED04CC">
                            <w:pPr>
                              <w:rPr>
                                <w:sz w:val="16"/>
                                <w:szCs w:val="16"/>
                              </w:rPr>
                            </w:pPr>
                            <w:r w:rsidRPr="001277F4">
                              <w:rPr>
                                <w:sz w:val="16"/>
                                <w:szCs w:val="16"/>
                              </w:rPr>
                              <w:t xml:space="preserve">CAP Bund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70FBFC" id="Text Box 780" o:spid="_x0000_s1324" type="#_x0000_t202" style="position:absolute;margin-left:96.25pt;margin-top:219.75pt;width:46.55pt;height:28.45pt;z-index:253530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" stroked="f">
                <v:textbox style="mso-fit-shape-to-text:t">
                  <w:txbxContent>
                    <w:p w14:paraId="5BCDA9A1" w14:textId="77777777" w:rsidR="00684F4F" w:rsidRPr="001277F4" w:rsidRDefault="00684F4F" w:rsidP="00ED04CC">
                      <w:pPr>
                        <w:rPr>
                          <w:sz w:val="16"/>
                          <w:szCs w:val="16"/>
                        </w:rPr>
                      </w:pPr>
                      <w:r w:rsidRPr="001277F4">
                        <w:rPr>
                          <w:sz w:val="16"/>
                          <w:szCs w:val="16"/>
                        </w:rPr>
                        <w:t xml:space="preserve">CAP Bund </w:t>
                      </w:r>
                    </w:p>
                  </w:txbxContent>
                </v:textbox>
              </v:shape>
            </w:pict>
          </mc:Fallback>
        </mc:AlternateContent>
      </w:r>
      <w:r>
        <w:rPr>
          <w:noProof/>
          <w:lang w:eastAsia="zh-CN"/>
        </w:rPr>
        <mc:AlternateContent>
          <mc:Choice Requires="wps">
            <w:drawing>
              <wp:anchor distT="0" distB="0" distL="114300" distR="114300" simplePos="0" relativeHeight="253529088" behindDoc="0" locked="0" layoutInCell="1" allowOverlap="1" wp14:anchorId="325CEF43" wp14:editId="3253A353">
                <wp:simplePos x="0" y="0"/>
                <wp:positionH relativeFrom="column">
                  <wp:posOffset>4326255</wp:posOffset>
                </wp:positionH>
                <wp:positionV relativeFrom="paragraph">
                  <wp:posOffset>2790825</wp:posOffset>
                </wp:positionV>
                <wp:extent cx="1468120" cy="361315"/>
                <wp:effectExtent l="3810" t="0" r="4445" b="3810"/>
                <wp:wrapNone/>
                <wp:docPr id="958"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6E9CC" w14:textId="77777777" w:rsidR="00684F4F" w:rsidRPr="001277F4" w:rsidRDefault="00684F4F" w:rsidP="00ED04CC">
                            <w:pPr>
                              <w:rPr>
                                <w:sz w:val="16"/>
                                <w:szCs w:val="16"/>
                                <w:lang w:val="en-US"/>
                              </w:rPr>
                            </w:pP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5CEF43" id="Text Box 779" o:spid="_x0000_s1325" type="#_x0000_t202" style="position:absolute;margin-left:340.65pt;margin-top:219.75pt;width:115.6pt;height:28.45pt;z-index:253529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" stroked="f">
                <v:textbox style="mso-fit-shape-to-text:t">
                  <w:txbxContent>
                    <w:p w14:paraId="7FA6E9CC" w14:textId="77777777" w:rsidR="00684F4F" w:rsidRPr="001277F4" w:rsidRDefault="00684F4F" w:rsidP="00ED04CC">
                      <w:pPr>
                        <w:rPr>
                          <w:sz w:val="16"/>
                          <w:szCs w:val="16"/>
                          <w:lang w:val="en-US"/>
                        </w:rPr>
                      </w:pPr>
                      <w:proofErr w:type="spellStart"/>
                      <w:r>
                        <w:rPr>
                          <w:sz w:val="16"/>
                          <w:szCs w:val="16"/>
                          <w:lang w:val="en-US"/>
                        </w:rPr>
                        <w:t>Unbunded</w:t>
                      </w:r>
                      <w:proofErr w:type="spellEnd"/>
                      <w:r>
                        <w:rPr>
                          <w:sz w:val="16"/>
                          <w:szCs w:val="16"/>
                          <w:lang w:val="en-US"/>
                        </w:rPr>
                        <w:t xml:space="preserve"> Area</w:t>
                      </w:r>
                    </w:p>
                  </w:txbxContent>
                </v:textbox>
              </v:shape>
            </w:pict>
          </mc:Fallback>
        </mc:AlternateContent>
      </w:r>
      <w:r>
        <w:rPr>
          <w:noProof/>
          <w:lang w:eastAsia="zh-CN"/>
        </w:rPr>
        <mc:AlternateContent>
          <mc:Choice Requires="wps">
            <w:drawing>
              <wp:anchor distT="0" distB="0" distL="114300" distR="114300" simplePos="0" relativeHeight="253528064" behindDoc="0" locked="0" layoutInCell="1" allowOverlap="1" wp14:anchorId="4DAD73A7" wp14:editId="123AB8F8">
                <wp:simplePos x="0" y="0"/>
                <wp:positionH relativeFrom="column">
                  <wp:posOffset>2212975</wp:posOffset>
                </wp:positionH>
                <wp:positionV relativeFrom="paragraph">
                  <wp:posOffset>3037205</wp:posOffset>
                </wp:positionV>
                <wp:extent cx="1190625" cy="440055"/>
                <wp:effectExtent l="12700" t="5080" r="6350" b="12065"/>
                <wp:wrapNone/>
                <wp:docPr id="957"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0724EF3E" w14:textId="77777777" w:rsidR="00684F4F" w:rsidRPr="00990F1C" w:rsidRDefault="00684F4F" w:rsidP="00ED04CC">
                            <w:pPr>
                              <w:jc w:val="center"/>
                              <w:rPr>
                                <w:i/>
                                <w:sz w:val="16"/>
                                <w:szCs w:val="16"/>
                                <w:lang w:val="en-US"/>
                              </w:rPr>
                            </w:pPr>
                            <w:r w:rsidRPr="00990F1C">
                              <w:rPr>
                                <w:i/>
                                <w:sz w:val="16"/>
                                <w:szCs w:val="16"/>
                                <w:lang w:val="en-US"/>
                              </w:rPr>
                              <w:t xml:space="preserve">Refer to </w:t>
                            </w:r>
                            <w:r>
                              <w:rPr>
                                <w:i/>
                                <w:sz w:val="16"/>
                                <w:szCs w:val="16"/>
                                <w:lang w:val="en-US"/>
                              </w:rPr>
                              <w:t>Products</w:t>
                            </w:r>
                            <w:r w:rsidRPr="00990F1C">
                              <w:rPr>
                                <w:i/>
                                <w:sz w:val="16"/>
                                <w:szCs w:val="16"/>
                                <w:lang w:val="en-US"/>
                              </w:rPr>
                              <w:t xml:space="preserve"> Bund Response Plan</w:t>
                            </w:r>
                          </w:p>
                          <w:p w14:paraId="2EFAE289" w14:textId="77777777" w:rsidR="00684F4F" w:rsidRPr="00990F1C" w:rsidRDefault="00684F4F" w:rsidP="00ED04CC">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D73A7" id="Rectangle 800" o:spid="_x0000_s1326" style="position:absolute;margin-left:174.25pt;margin-top:239.15pt;width:93.75pt;height:34.6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" fillcolor="#a5a5a5 [2092]">
                <v:textbox>
                  <w:txbxContent>
                    <w:p w14:paraId="0724EF3E" w14:textId="77777777" w:rsidR="00684F4F" w:rsidRPr="00990F1C" w:rsidRDefault="00684F4F" w:rsidP="00ED04CC">
                      <w:pPr>
                        <w:jc w:val="center"/>
                        <w:rPr>
                          <w:i/>
                          <w:sz w:val="16"/>
                          <w:szCs w:val="16"/>
                          <w:lang w:val="en-US"/>
                        </w:rPr>
                      </w:pPr>
                      <w:r w:rsidRPr="00990F1C">
                        <w:rPr>
                          <w:i/>
                          <w:sz w:val="16"/>
                          <w:szCs w:val="16"/>
                          <w:lang w:val="en-US"/>
                        </w:rPr>
                        <w:t xml:space="preserve">Refer to </w:t>
                      </w:r>
                      <w:r>
                        <w:rPr>
                          <w:i/>
                          <w:sz w:val="16"/>
                          <w:szCs w:val="16"/>
                          <w:lang w:val="en-US"/>
                        </w:rPr>
                        <w:t>Products</w:t>
                      </w:r>
                      <w:r w:rsidRPr="00990F1C">
                        <w:rPr>
                          <w:i/>
                          <w:sz w:val="16"/>
                          <w:szCs w:val="16"/>
                          <w:lang w:val="en-US"/>
                        </w:rPr>
                        <w:t xml:space="preserve"> Bund Response Plan</w:t>
                      </w:r>
                    </w:p>
                    <w:p w14:paraId="2EFAE289" w14:textId="77777777" w:rsidR="00684F4F" w:rsidRPr="00990F1C" w:rsidRDefault="00684F4F" w:rsidP="00ED04CC">
                      <w:pPr>
                        <w:rPr>
                          <w:szCs w:val="16"/>
                        </w:rPr>
                      </w:pPr>
                    </w:p>
                  </w:txbxContent>
                </v:textbox>
              </v:rect>
            </w:pict>
          </mc:Fallback>
        </mc:AlternateContent>
      </w:r>
      <w:r>
        <w:rPr>
          <w:noProof/>
          <w:lang w:eastAsia="zh-CN"/>
        </w:rPr>
        <mc:AlternateContent>
          <mc:Choice Requires="wps">
            <w:drawing>
              <wp:anchor distT="0" distB="0" distL="114300" distR="114300" simplePos="0" relativeHeight="253527040" behindDoc="0" locked="0" layoutInCell="1" allowOverlap="1" wp14:anchorId="71D6B9C3" wp14:editId="55A16C78">
                <wp:simplePos x="0" y="0"/>
                <wp:positionH relativeFrom="column">
                  <wp:posOffset>2776220</wp:posOffset>
                </wp:positionH>
                <wp:positionV relativeFrom="paragraph">
                  <wp:posOffset>2717800</wp:posOffset>
                </wp:positionV>
                <wp:extent cx="0" cy="372745"/>
                <wp:effectExtent l="13970" t="9525" r="5080" b="8255"/>
                <wp:wrapNone/>
                <wp:docPr id="956" name="Auto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4D5E0A4">
              <v:shape id="AutoShape 799" style="position:absolute;margin-left:218.6pt;margin-top:214pt;width:0;height:29.35pt;flip:y;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" w14:anchorId="683386CE"/>
            </w:pict>
          </mc:Fallback>
        </mc:AlternateContent>
      </w:r>
      <w:r>
        <w:rPr>
          <w:noProof/>
          <w:lang w:eastAsia="zh-CN"/>
        </w:rPr>
        <mc:AlternateContent>
          <mc:Choice Requires="wps">
            <w:drawing>
              <wp:anchor distT="0" distB="0" distL="114300" distR="114300" simplePos="0" relativeHeight="253524992" behindDoc="0" locked="0" layoutInCell="1" allowOverlap="1" wp14:anchorId="2CCB1089" wp14:editId="0546228D">
                <wp:simplePos x="0" y="0"/>
                <wp:positionH relativeFrom="column">
                  <wp:posOffset>2729865</wp:posOffset>
                </wp:positionH>
                <wp:positionV relativeFrom="paragraph">
                  <wp:posOffset>2801620</wp:posOffset>
                </wp:positionV>
                <wp:extent cx="887095" cy="361315"/>
                <wp:effectExtent l="0" t="0" r="2540" b="1270"/>
                <wp:wrapNone/>
                <wp:docPr id="955"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CA00B" w14:textId="77777777" w:rsidR="00684F4F" w:rsidRPr="00715758" w:rsidRDefault="00684F4F" w:rsidP="00ED04CC">
                            <w:pPr>
                              <w:rPr>
                                <w:sz w:val="16"/>
                                <w:szCs w:val="16"/>
                              </w:rPr>
                            </w:pPr>
                            <w:r w:rsidRPr="00715758">
                              <w:rPr>
                                <w:sz w:val="16"/>
                                <w:szCs w:val="16"/>
                              </w:rPr>
                              <w:t>Products Bund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CB1089" id="Text Box 777" o:spid="_x0000_s1327" type="#_x0000_t202" style="position:absolute;margin-left:214.95pt;margin-top:220.6pt;width:69.85pt;height:28.45pt;z-index:25352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" stroked="f">
                <v:textbox style="mso-fit-shape-to-text:t">
                  <w:txbxContent>
                    <w:p w14:paraId="7B1CA00B" w14:textId="77777777" w:rsidR="00684F4F" w:rsidRPr="00715758" w:rsidRDefault="00684F4F" w:rsidP="00ED04CC">
                      <w:pPr>
                        <w:rPr>
                          <w:sz w:val="16"/>
                          <w:szCs w:val="16"/>
                        </w:rPr>
                      </w:pPr>
                      <w:r w:rsidRPr="00715758">
                        <w:rPr>
                          <w:sz w:val="16"/>
                          <w:szCs w:val="16"/>
                        </w:rPr>
                        <w:t>Products Bund</w:t>
                      </w:r>
                    </w:p>
                  </w:txbxContent>
                </v:textbox>
              </v:shape>
            </w:pict>
          </mc:Fallback>
        </mc:AlternateContent>
      </w:r>
      <w:r w:rsidR="00ED04CC">
        <w:br w:type="page"/>
      </w:r>
    </w:p>
    <w:p w14:paraId="1434CC0C" w14:textId="77777777" w:rsidR="00ED04CC" w:rsidRPr="00A718D3" w:rsidRDefault="00ED04CC" w:rsidP="00ED04CC">
      <w:pPr>
        <w:spacing w:after="0" w:line="240" w:lineRule="auto"/>
      </w:pPr>
    </w:p>
    <w:p w14:paraId="48849A30" w14:textId="77777777" w:rsidR="002C0AAD" w:rsidRDefault="002C0AAD" w:rsidP="00ED04CC">
      <w:pPr>
        <w:spacing w:after="0" w:line="240" w:lineRule="auto"/>
        <w:rPr>
          <w:b/>
        </w:rPr>
      </w:pPr>
    </w:p>
    <w:p w14:paraId="221BF543" w14:textId="77777777" w:rsidR="002C0AAD" w:rsidRDefault="002C0AAD" w:rsidP="00ED04CC">
      <w:pPr>
        <w:spacing w:after="0" w:line="240" w:lineRule="auto"/>
        <w:rPr>
          <w:b/>
        </w:rPr>
      </w:pPr>
    </w:p>
    <w:p w14:paraId="259CCC4E" w14:textId="77777777" w:rsidR="002C0AAD" w:rsidRDefault="002C0AAD" w:rsidP="00ED04CC">
      <w:pPr>
        <w:spacing w:after="0" w:line="240" w:lineRule="auto"/>
        <w:rPr>
          <w:b/>
        </w:rPr>
      </w:pPr>
    </w:p>
    <w:p w14:paraId="0B569253" w14:textId="77777777" w:rsidR="00ED04CC" w:rsidRDefault="00ED04CC" w:rsidP="00ED04CC">
      <w:pPr>
        <w:spacing w:after="0" w:line="240" w:lineRule="auto"/>
        <w:rPr>
          <w:b/>
        </w:rPr>
      </w:pPr>
      <w:r>
        <w:rPr>
          <w:b/>
        </w:rPr>
        <w:t>CAP Bund</w:t>
      </w:r>
    </w:p>
    <w:p w14:paraId="1338204B" w14:textId="77777777" w:rsidR="002C0AAD" w:rsidRDefault="002C0AAD" w:rsidP="00ED04CC">
      <w:pPr>
        <w:spacing w:after="0" w:line="240" w:lineRule="auto"/>
        <w:rPr>
          <w:b/>
        </w:rPr>
      </w:pPr>
    </w:p>
    <w:p w14:paraId="6B3BA22E" w14:textId="77777777" w:rsidR="00ED04CC" w:rsidRDefault="00ED04CC" w:rsidP="00ED04CC">
      <w:pPr>
        <w:spacing w:after="0"/>
        <w:jc w:val="center"/>
      </w:pPr>
    </w:p>
    <w:p w14:paraId="69C99CBE" w14:textId="77777777" w:rsidR="00ED04CC" w:rsidRPr="00A718D3" w:rsidRDefault="003F6653" w:rsidP="00ED04CC">
      <w:r>
        <w:rPr>
          <w:noProof/>
          <w:lang w:eastAsia="zh-CN"/>
        </w:rPr>
        <mc:AlternateContent>
          <mc:Choice Requires="wps">
            <w:drawing>
              <wp:anchor distT="0" distB="0" distL="114300" distR="114300" simplePos="0" relativeHeight="252255232" behindDoc="0" locked="0" layoutInCell="1" allowOverlap="1" wp14:anchorId="6EA83956" wp14:editId="46AC8856">
                <wp:simplePos x="0" y="0"/>
                <wp:positionH relativeFrom="column">
                  <wp:posOffset>2182495</wp:posOffset>
                </wp:positionH>
                <wp:positionV relativeFrom="paragraph">
                  <wp:posOffset>158750</wp:posOffset>
                </wp:positionV>
                <wp:extent cx="1190625" cy="440055"/>
                <wp:effectExtent l="10795" t="11430" r="8255" b="5715"/>
                <wp:wrapNone/>
                <wp:docPr id="954"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657A53BF" w14:textId="77777777" w:rsidR="00684F4F" w:rsidRPr="002F53B3" w:rsidRDefault="00684F4F" w:rsidP="00ED04CC">
                            <w:pPr>
                              <w:jc w:val="center"/>
                              <w:rPr>
                                <w:sz w:val="16"/>
                                <w:szCs w:val="16"/>
                              </w:rPr>
                            </w:pPr>
                            <w:r>
                              <w:rPr>
                                <w:sz w:val="16"/>
                                <w:szCs w:val="16"/>
                                <w:lang w:val="en-US"/>
                              </w:rPr>
                              <w:t xml:space="preserve">Leak Identified in </w:t>
                            </w:r>
                            <w:r>
                              <w:rPr>
                                <w:sz w:val="16"/>
                                <w:szCs w:val="16"/>
                                <w:lang w:val="en-US"/>
                              </w:rPr>
                              <w:br/>
                              <w:t>CAP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83956" id="Rectangle 736" o:spid="_x0000_s1328" style="position:absolute;margin-left:171.85pt;margin-top:12.5pt;width:93.75pt;height:34.6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">
                <v:textbox>
                  <w:txbxContent>
                    <w:p w14:paraId="657A53BF" w14:textId="77777777" w:rsidR="00684F4F" w:rsidRPr="002F53B3" w:rsidRDefault="00684F4F" w:rsidP="00ED04CC">
                      <w:pPr>
                        <w:jc w:val="center"/>
                        <w:rPr>
                          <w:sz w:val="16"/>
                          <w:szCs w:val="16"/>
                        </w:rPr>
                      </w:pPr>
                      <w:r>
                        <w:rPr>
                          <w:sz w:val="16"/>
                          <w:szCs w:val="16"/>
                          <w:lang w:val="en-US"/>
                        </w:rPr>
                        <w:t xml:space="preserve">Leak Identified in </w:t>
                      </w:r>
                      <w:r>
                        <w:rPr>
                          <w:sz w:val="16"/>
                          <w:szCs w:val="16"/>
                          <w:lang w:val="en-US"/>
                        </w:rPr>
                        <w:br/>
                        <w:t>CAP Bund</w:t>
                      </w:r>
                    </w:p>
                  </w:txbxContent>
                </v:textbox>
              </v:rect>
            </w:pict>
          </mc:Fallback>
        </mc:AlternateContent>
      </w:r>
    </w:p>
    <w:p w14:paraId="20EBC17F" w14:textId="77777777" w:rsidR="00ED04CC" w:rsidRPr="00A718D3" w:rsidRDefault="003F6653" w:rsidP="00ED04CC">
      <w:r>
        <w:rPr>
          <w:noProof/>
          <w:lang w:eastAsia="zh-CN"/>
        </w:rPr>
        <mc:AlternateContent>
          <mc:Choice Requires="wps">
            <w:drawing>
              <wp:anchor distT="0" distB="0" distL="114300" distR="114300" simplePos="0" relativeHeight="252192768" behindDoc="0" locked="0" layoutInCell="1" allowOverlap="1" wp14:anchorId="63F71AE4" wp14:editId="19CF79E4">
                <wp:simplePos x="0" y="0"/>
                <wp:positionH relativeFrom="column">
                  <wp:posOffset>2754630</wp:posOffset>
                </wp:positionH>
                <wp:positionV relativeFrom="paragraph">
                  <wp:posOffset>170180</wp:posOffset>
                </wp:positionV>
                <wp:extent cx="635" cy="484505"/>
                <wp:effectExtent l="59055" t="12700" r="54610" b="17145"/>
                <wp:wrapNone/>
                <wp:docPr id="953"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84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BA8C6BD">
              <v:shape id="AutoShape 666" style="position:absolute;margin-left:216.9pt;margin-top:13.4pt;width:.05pt;height:38.15pt;flip:x;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" w14:anchorId="7CBE2918">
                <v:stroke endarrow="block"/>
              </v:shape>
            </w:pict>
          </mc:Fallback>
        </mc:AlternateContent>
      </w:r>
    </w:p>
    <w:p w14:paraId="0F6AE953" w14:textId="77777777" w:rsidR="00ED04CC" w:rsidRDefault="00ED04CC" w:rsidP="00ED04CC"/>
    <w:p w14:paraId="1385D3DF" w14:textId="77777777" w:rsidR="00ED04CC" w:rsidRDefault="003F6653" w:rsidP="00ED04CC">
      <w:pPr>
        <w:tabs>
          <w:tab w:val="left" w:pos="4962"/>
        </w:tabs>
        <w:spacing w:after="0"/>
      </w:pPr>
      <w:r>
        <w:rPr>
          <w:noProof/>
          <w:lang w:eastAsia="zh-CN"/>
        </w:rPr>
        <mc:AlternateContent>
          <mc:Choice Requires="wps">
            <w:drawing>
              <wp:anchor distT="0" distB="0" distL="114300" distR="114300" simplePos="0" relativeHeight="252200960" behindDoc="0" locked="0" layoutInCell="1" allowOverlap="1" wp14:anchorId="4783EA3B" wp14:editId="2ABDC170">
                <wp:simplePos x="0" y="0"/>
                <wp:positionH relativeFrom="column">
                  <wp:posOffset>2204085</wp:posOffset>
                </wp:positionH>
                <wp:positionV relativeFrom="paragraph">
                  <wp:posOffset>8255</wp:posOffset>
                </wp:positionV>
                <wp:extent cx="1079500" cy="574040"/>
                <wp:effectExtent l="22860" t="11430" r="21590" b="5080"/>
                <wp:wrapNone/>
                <wp:docPr id="952"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574040"/>
                        </a:xfrm>
                        <a:prstGeom prst="diamond">
                          <a:avLst/>
                        </a:prstGeom>
                        <a:solidFill>
                          <a:srgbClr val="FFFFFF"/>
                        </a:solidFill>
                        <a:ln w="9525">
                          <a:solidFill>
                            <a:srgbClr val="000000"/>
                          </a:solidFill>
                          <a:miter lim="800000"/>
                          <a:headEnd/>
                          <a:tailEnd/>
                        </a:ln>
                      </wps:spPr>
                      <wps:txbx>
                        <w:txbxContent>
                          <w:p w14:paraId="13F1ED2A" w14:textId="77777777" w:rsidR="00684F4F" w:rsidRPr="007A6E2B" w:rsidRDefault="00684F4F" w:rsidP="00ED04CC">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3EA3B" id="AutoShape 674" o:spid="_x0000_s1329" type="#_x0000_t4" style="position:absolute;margin-left:173.55pt;margin-top:.65pt;width:85pt;height:45.2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">
                <v:textbox>
                  <w:txbxContent>
                    <w:p w14:paraId="13F1ED2A" w14:textId="77777777" w:rsidR="00684F4F" w:rsidRPr="007A6E2B" w:rsidRDefault="00684F4F" w:rsidP="00ED04CC">
                      <w:pPr>
                        <w:jc w:val="center"/>
                        <w:rPr>
                          <w:sz w:val="16"/>
                          <w:szCs w:val="16"/>
                        </w:rPr>
                      </w:pPr>
                      <w:r>
                        <w:rPr>
                          <w:sz w:val="16"/>
                          <w:szCs w:val="16"/>
                        </w:rPr>
                        <w:t>Can it be isolated?</w:t>
                      </w:r>
                    </w:p>
                  </w:txbxContent>
                </v:textbox>
              </v:shape>
            </w:pict>
          </mc:Fallback>
        </mc:AlternateContent>
      </w:r>
      <w:r w:rsidR="00ED04CC">
        <w:t xml:space="preserve"> </w:t>
      </w:r>
      <w:r w:rsidR="00ED04CC">
        <w:tab/>
        <w:t xml:space="preserve">  N</w:t>
      </w:r>
    </w:p>
    <w:p w14:paraId="4324127D" w14:textId="77777777" w:rsidR="00ED04CC" w:rsidRDefault="003F6653" w:rsidP="00ED04CC">
      <w:r>
        <w:rPr>
          <w:noProof/>
          <w:lang w:eastAsia="zh-CN"/>
        </w:rPr>
        <mc:AlternateContent>
          <mc:Choice Requires="wps">
            <w:drawing>
              <wp:anchor distT="0" distB="0" distL="114300" distR="114300" simplePos="0" relativeHeight="252204032" behindDoc="0" locked="0" layoutInCell="1" allowOverlap="1" wp14:anchorId="4CB29DA9" wp14:editId="7B572A2B">
                <wp:simplePos x="0" y="0"/>
                <wp:positionH relativeFrom="column">
                  <wp:posOffset>4353560</wp:posOffset>
                </wp:positionH>
                <wp:positionV relativeFrom="paragraph">
                  <wp:posOffset>116205</wp:posOffset>
                </wp:positionV>
                <wp:extent cx="0" cy="462280"/>
                <wp:effectExtent l="57785" t="10795" r="56515" b="22225"/>
                <wp:wrapNone/>
                <wp:docPr id="951" name="Auto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0665574">
              <v:shape id="AutoShape 677" style="position:absolute;margin-left:342.8pt;margin-top:9.15pt;width:0;height:36.4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" w14:anchorId="09E9829E">
                <v:stroke endarrow="block"/>
              </v:shape>
            </w:pict>
          </mc:Fallback>
        </mc:AlternateContent>
      </w:r>
      <w:r>
        <w:rPr>
          <w:noProof/>
          <w:lang w:eastAsia="zh-CN"/>
        </w:rPr>
        <mc:AlternateContent>
          <mc:Choice Requires="wps">
            <w:drawing>
              <wp:anchor distT="0" distB="0" distL="114300" distR="114300" simplePos="0" relativeHeight="252205056" behindDoc="0" locked="0" layoutInCell="1" allowOverlap="1" wp14:anchorId="59F9A24A" wp14:editId="58D3D5A9">
                <wp:simplePos x="0" y="0"/>
                <wp:positionH relativeFrom="column">
                  <wp:posOffset>3284220</wp:posOffset>
                </wp:positionH>
                <wp:positionV relativeFrom="paragraph">
                  <wp:posOffset>106680</wp:posOffset>
                </wp:positionV>
                <wp:extent cx="1072515" cy="0"/>
                <wp:effectExtent l="7620" t="10795" r="5715" b="8255"/>
                <wp:wrapNone/>
                <wp:docPr id="950"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2C6C4F2">
              <v:shape id="AutoShape 678" style="position:absolute;margin-left:258.6pt;margin-top:8.4pt;width:84.45pt;height:0;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" w14:anchorId="2DB80B39"/>
            </w:pict>
          </mc:Fallback>
        </mc:AlternateContent>
      </w:r>
    </w:p>
    <w:p w14:paraId="59E62205" w14:textId="77777777" w:rsidR="00ED04CC" w:rsidRDefault="003F6653" w:rsidP="00ED04CC">
      <w:pPr>
        <w:spacing w:after="0"/>
        <w:jc w:val="center"/>
      </w:pPr>
      <w:r>
        <w:rPr>
          <w:noProof/>
          <w:lang w:eastAsia="zh-CN"/>
        </w:rPr>
        <mc:AlternateContent>
          <mc:Choice Requires="wps">
            <w:drawing>
              <wp:anchor distT="0" distB="0" distL="114300" distR="114300" simplePos="0" relativeHeight="252207104" behindDoc="0" locked="0" layoutInCell="1" allowOverlap="1" wp14:anchorId="51B899FF" wp14:editId="31F8B12A">
                <wp:simplePos x="0" y="0"/>
                <wp:positionH relativeFrom="column">
                  <wp:posOffset>2743835</wp:posOffset>
                </wp:positionH>
                <wp:positionV relativeFrom="paragraph">
                  <wp:posOffset>57785</wp:posOffset>
                </wp:positionV>
                <wp:extent cx="1270" cy="208280"/>
                <wp:effectExtent l="57785" t="8255" r="55245" b="21590"/>
                <wp:wrapNone/>
                <wp:docPr id="949" name="Auto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414FFD">
              <v:shape id="AutoShape 680" style="position:absolute;margin-left:216.05pt;margin-top:4.55pt;width:.1pt;height:16.4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BnOQIAAGM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" w14:anchorId="511448DC">
                <v:stroke endarrow="block"/>
              </v:shape>
            </w:pict>
          </mc:Fallback>
        </mc:AlternateContent>
      </w:r>
      <w:r w:rsidR="00D535EA">
        <w:t xml:space="preserve">   Y</w:t>
      </w:r>
    </w:p>
    <w:p w14:paraId="6CB40722" w14:textId="77777777" w:rsidR="00ED04CC" w:rsidRDefault="003F6653" w:rsidP="00ED04CC">
      <w:pPr>
        <w:spacing w:after="0"/>
        <w:jc w:val="center"/>
      </w:pPr>
      <w:r>
        <w:rPr>
          <w:noProof/>
          <w:lang w:eastAsia="zh-CN"/>
        </w:rPr>
        <mc:AlternateContent>
          <mc:Choice Requires="wps">
            <w:drawing>
              <wp:anchor distT="0" distB="0" distL="114300" distR="114300" simplePos="0" relativeHeight="252206080" behindDoc="0" locked="0" layoutInCell="1" allowOverlap="1" wp14:anchorId="2CB176D2" wp14:editId="2F28129C">
                <wp:simplePos x="0" y="0"/>
                <wp:positionH relativeFrom="column">
                  <wp:posOffset>3778885</wp:posOffset>
                </wp:positionH>
                <wp:positionV relativeFrom="paragraph">
                  <wp:posOffset>59690</wp:posOffset>
                </wp:positionV>
                <wp:extent cx="1524000" cy="440055"/>
                <wp:effectExtent l="6985" t="6350" r="12065" b="10795"/>
                <wp:wrapNone/>
                <wp:docPr id="948"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40055"/>
                        </a:xfrm>
                        <a:prstGeom prst="rect">
                          <a:avLst/>
                        </a:prstGeom>
                        <a:solidFill>
                          <a:srgbClr val="FFFFFF"/>
                        </a:solidFill>
                        <a:ln w="9525">
                          <a:solidFill>
                            <a:srgbClr val="000000"/>
                          </a:solidFill>
                          <a:miter lim="800000"/>
                          <a:headEnd/>
                          <a:tailEnd/>
                        </a:ln>
                      </wps:spPr>
                      <wps:txbx>
                        <w:txbxContent>
                          <w:p w14:paraId="190B7258" w14:textId="77777777" w:rsidR="00684F4F" w:rsidRPr="00064F27" w:rsidRDefault="00684F4F" w:rsidP="00ED04CC">
                            <w:pPr>
                              <w:jc w:val="center"/>
                              <w:rPr>
                                <w:sz w:val="16"/>
                                <w:szCs w:val="16"/>
                                <w:lang w:val="en-US"/>
                              </w:rPr>
                            </w:pPr>
                            <w:r>
                              <w:rPr>
                                <w:sz w:val="16"/>
                                <w:szCs w:val="16"/>
                                <w:lang w:val="en-US"/>
                              </w:rPr>
                              <w:t>Shutdown system and isolate 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176D2" id="Rectangle 679" o:spid="_x0000_s1330" style="position:absolute;left:0;text-align:left;margin-left:297.55pt;margin-top:4.7pt;width:120pt;height:34.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">
                <v:textbox>
                  <w:txbxContent>
                    <w:p w14:paraId="190B7258" w14:textId="77777777" w:rsidR="00684F4F" w:rsidRPr="00064F27" w:rsidRDefault="00684F4F" w:rsidP="00ED04CC">
                      <w:pPr>
                        <w:jc w:val="center"/>
                        <w:rPr>
                          <w:sz w:val="16"/>
                          <w:szCs w:val="16"/>
                          <w:lang w:val="en-US"/>
                        </w:rPr>
                      </w:pPr>
                      <w:r>
                        <w:rPr>
                          <w:sz w:val="16"/>
                          <w:szCs w:val="16"/>
                          <w:lang w:val="en-US"/>
                        </w:rPr>
                        <w:t>Shutdown system and isolate or capture leak for effluent</w:t>
                      </w:r>
                    </w:p>
                  </w:txbxContent>
                </v:textbox>
              </v:rect>
            </w:pict>
          </mc:Fallback>
        </mc:AlternateContent>
      </w:r>
      <w:r>
        <w:rPr>
          <w:noProof/>
          <w:lang w:eastAsia="zh-CN"/>
        </w:rPr>
        <mc:AlternateContent>
          <mc:Choice Requires="wps">
            <w:drawing>
              <wp:anchor distT="0" distB="0" distL="114300" distR="114300" simplePos="0" relativeHeight="252208128" behindDoc="0" locked="0" layoutInCell="1" allowOverlap="1" wp14:anchorId="2F5EA69E" wp14:editId="5D2ABADC">
                <wp:simplePos x="0" y="0"/>
                <wp:positionH relativeFrom="column">
                  <wp:posOffset>2182495</wp:posOffset>
                </wp:positionH>
                <wp:positionV relativeFrom="paragraph">
                  <wp:posOffset>70485</wp:posOffset>
                </wp:positionV>
                <wp:extent cx="1190625" cy="440055"/>
                <wp:effectExtent l="10795" t="7620" r="8255" b="9525"/>
                <wp:wrapNone/>
                <wp:docPr id="947"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03FB2A8D" w14:textId="77777777" w:rsidR="00684F4F" w:rsidRPr="00064F27" w:rsidRDefault="00684F4F" w:rsidP="00ED04CC">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EA69E" id="Rectangle 681" o:spid="_x0000_s1331" style="position:absolute;left:0;text-align:left;margin-left:171.85pt;margin-top:5.55pt;width:93.75pt;height:34.6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">
                <v:textbox>
                  <w:txbxContent>
                    <w:p w14:paraId="03FB2A8D" w14:textId="77777777" w:rsidR="00684F4F" w:rsidRPr="00064F27" w:rsidRDefault="00684F4F" w:rsidP="00ED04CC">
                      <w:pPr>
                        <w:jc w:val="center"/>
                        <w:rPr>
                          <w:sz w:val="16"/>
                          <w:szCs w:val="16"/>
                          <w:lang w:val="en-US"/>
                        </w:rPr>
                      </w:pPr>
                      <w:r>
                        <w:rPr>
                          <w:sz w:val="16"/>
                          <w:szCs w:val="16"/>
                          <w:lang w:val="en-US"/>
                        </w:rPr>
                        <w:t>Isolate leak</w:t>
                      </w:r>
                    </w:p>
                  </w:txbxContent>
                </v:textbox>
              </v:rect>
            </w:pict>
          </mc:Fallback>
        </mc:AlternateContent>
      </w:r>
      <w:r w:rsidR="00ED04CC">
        <w:t xml:space="preserve"> </w:t>
      </w:r>
    </w:p>
    <w:p w14:paraId="559C2815" w14:textId="77777777" w:rsidR="00ED04CC" w:rsidRPr="00564B5B" w:rsidRDefault="003F6653" w:rsidP="00ED04CC">
      <w:r>
        <w:rPr>
          <w:noProof/>
          <w:lang w:eastAsia="zh-CN"/>
        </w:rPr>
        <mc:AlternateContent>
          <mc:Choice Requires="wps">
            <w:drawing>
              <wp:anchor distT="0" distB="0" distL="114300" distR="114300" simplePos="0" relativeHeight="252210176" behindDoc="0" locked="0" layoutInCell="1" allowOverlap="1" wp14:anchorId="4B4F845B" wp14:editId="44956941">
                <wp:simplePos x="0" y="0"/>
                <wp:positionH relativeFrom="column">
                  <wp:posOffset>4357370</wp:posOffset>
                </wp:positionH>
                <wp:positionV relativeFrom="paragraph">
                  <wp:posOffset>303530</wp:posOffset>
                </wp:positionV>
                <wp:extent cx="0" cy="167640"/>
                <wp:effectExtent l="13970" t="8255" r="5080" b="5080"/>
                <wp:wrapNone/>
                <wp:docPr id="946"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DB50439">
              <v:shape id="AutoShape 683" style="position:absolute;margin-left:343.1pt;margin-top:23.9pt;width:0;height:13.2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" w14:anchorId="64136423"/>
            </w:pict>
          </mc:Fallback>
        </mc:AlternateContent>
      </w:r>
    </w:p>
    <w:p w14:paraId="62BA84B2" w14:textId="77777777" w:rsidR="00ED04CC" w:rsidRPr="00564B5B" w:rsidRDefault="003F6653" w:rsidP="00ED04CC">
      <w:r>
        <w:rPr>
          <w:noProof/>
          <w:lang w:eastAsia="zh-CN"/>
        </w:rPr>
        <mc:AlternateContent>
          <mc:Choice Requires="wps">
            <w:drawing>
              <wp:anchor distT="0" distB="0" distL="114300" distR="114300" simplePos="0" relativeHeight="253560832" behindDoc="0" locked="0" layoutInCell="1" allowOverlap="1" wp14:anchorId="32F3C66B" wp14:editId="4D0FCE9D">
                <wp:simplePos x="0" y="0"/>
                <wp:positionH relativeFrom="column">
                  <wp:posOffset>2745740</wp:posOffset>
                </wp:positionH>
                <wp:positionV relativeFrom="paragraph">
                  <wp:posOffset>-8890</wp:posOffset>
                </wp:positionV>
                <wp:extent cx="1270" cy="442595"/>
                <wp:effectExtent l="59690" t="9525" r="53340" b="14605"/>
                <wp:wrapNone/>
                <wp:docPr id="945" name="AutoShape 2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42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1B2C1AB">
              <v:shape id="AutoShape 2464" style="position:absolute;margin-left:216.2pt;margin-top:-.7pt;width:.1pt;height:34.8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JefOQIAAGQ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" w14:anchorId="486B69DE">
                <v:stroke endarrow="block"/>
              </v:shape>
            </w:pict>
          </mc:Fallback>
        </mc:AlternateContent>
      </w:r>
      <w:r>
        <w:rPr>
          <w:noProof/>
          <w:lang w:eastAsia="zh-CN"/>
        </w:rPr>
        <mc:AlternateContent>
          <mc:Choice Requires="wps">
            <w:drawing>
              <wp:anchor distT="0" distB="0" distL="114300" distR="114300" simplePos="0" relativeHeight="252211200" behindDoc="0" locked="0" layoutInCell="1" allowOverlap="1" wp14:anchorId="72762B68" wp14:editId="3A6C34D6">
                <wp:simplePos x="0" y="0"/>
                <wp:positionH relativeFrom="column">
                  <wp:posOffset>2745105</wp:posOffset>
                </wp:positionH>
                <wp:positionV relativeFrom="paragraph">
                  <wp:posOffset>147955</wp:posOffset>
                </wp:positionV>
                <wp:extent cx="1608455" cy="0"/>
                <wp:effectExtent l="20955" t="61595" r="8890" b="52705"/>
                <wp:wrapNone/>
                <wp:docPr id="944" name="Auto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AE308C0">
              <v:shape id="AutoShape 684" style="position:absolute;margin-left:216.15pt;margin-top:11.65pt;width:126.65pt;height:0;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" w14:anchorId="7183D762">
                <v:stroke endarrow="block"/>
              </v:shape>
            </w:pict>
          </mc:Fallback>
        </mc:AlternateContent>
      </w:r>
    </w:p>
    <w:p w14:paraId="28817D0D" w14:textId="77777777" w:rsidR="00ED04CC" w:rsidRPr="00564B5B" w:rsidRDefault="003F6653" w:rsidP="00ED04CC">
      <w:r>
        <w:rPr>
          <w:noProof/>
          <w:lang w:eastAsia="zh-CN"/>
        </w:rPr>
        <mc:AlternateContent>
          <mc:Choice Requires="wps">
            <w:drawing>
              <wp:anchor distT="0" distB="0" distL="114300" distR="114300" simplePos="0" relativeHeight="253561856" behindDoc="0" locked="0" layoutInCell="1" allowOverlap="1" wp14:anchorId="6433B98D" wp14:editId="2F623ED3">
                <wp:simplePos x="0" y="0"/>
                <wp:positionH relativeFrom="column">
                  <wp:posOffset>2182495</wp:posOffset>
                </wp:positionH>
                <wp:positionV relativeFrom="paragraph">
                  <wp:posOffset>110490</wp:posOffset>
                </wp:positionV>
                <wp:extent cx="1190625" cy="983615"/>
                <wp:effectExtent l="10795" t="13970" r="8255" b="12065"/>
                <wp:wrapNone/>
                <wp:docPr id="943" name="Rectangle 2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983615"/>
                        </a:xfrm>
                        <a:prstGeom prst="rect">
                          <a:avLst/>
                        </a:prstGeom>
                        <a:solidFill>
                          <a:srgbClr val="FFFFFF"/>
                        </a:solidFill>
                        <a:ln w="9525">
                          <a:solidFill>
                            <a:srgbClr val="000000"/>
                          </a:solidFill>
                          <a:miter lim="800000"/>
                          <a:headEnd/>
                          <a:tailEnd/>
                        </a:ln>
                      </wps:spPr>
                      <wps:txbx>
                        <w:txbxContent>
                          <w:p w14:paraId="3CDF0F04" w14:textId="77777777" w:rsidR="00684F4F" w:rsidRPr="00064F27" w:rsidRDefault="00684F4F" w:rsidP="00A34AE4">
                            <w:pPr>
                              <w:jc w:val="center"/>
                              <w:rPr>
                                <w:sz w:val="16"/>
                                <w:szCs w:val="16"/>
                                <w:lang w:val="en-US"/>
                              </w:rPr>
                            </w:pPr>
                            <w:r>
                              <w:rPr>
                                <w:sz w:val="16"/>
                                <w:szCs w:val="16"/>
                                <w:lang w:val="en-US"/>
                              </w:rPr>
                              <w:t>For large HCl spills, set up fire hoses equipped with fog nozzles downwind of the leak as per the Emergency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3B98D" id="Rectangle 2465" o:spid="_x0000_s1332" style="position:absolute;margin-left:171.85pt;margin-top:8.7pt;width:93.75pt;height:77.4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">
                <v:textbox>
                  <w:txbxContent>
                    <w:p w14:paraId="3CDF0F04" w14:textId="77777777" w:rsidR="00684F4F" w:rsidRPr="00064F27" w:rsidRDefault="00684F4F" w:rsidP="00A34AE4">
                      <w:pPr>
                        <w:jc w:val="center"/>
                        <w:rPr>
                          <w:sz w:val="16"/>
                          <w:szCs w:val="16"/>
                          <w:lang w:val="en-US"/>
                        </w:rPr>
                      </w:pPr>
                      <w:r>
                        <w:rPr>
                          <w:sz w:val="16"/>
                          <w:szCs w:val="16"/>
                          <w:lang w:val="en-US"/>
                        </w:rPr>
                        <w:t>For large HCl spills, set up fire hoses equipped with fog nozzles downwind of the leak as per the Emergency Response Plan.</w:t>
                      </w:r>
                    </w:p>
                  </w:txbxContent>
                </v:textbox>
              </v:rect>
            </w:pict>
          </mc:Fallback>
        </mc:AlternateContent>
      </w:r>
    </w:p>
    <w:p w14:paraId="544FD38F" w14:textId="77777777" w:rsidR="00BF1999" w:rsidRDefault="00D535EA">
      <w:pPr>
        <w:tabs>
          <w:tab w:val="left" w:pos="5055"/>
        </w:tabs>
        <w:spacing w:after="0" w:line="240" w:lineRule="auto"/>
      </w:pPr>
      <w:r>
        <w:tab/>
      </w:r>
    </w:p>
    <w:p w14:paraId="1573FD41" w14:textId="77777777" w:rsidR="00ED04CC" w:rsidRDefault="00ED04CC" w:rsidP="00ED04CC">
      <w:pPr>
        <w:tabs>
          <w:tab w:val="left" w:pos="4962"/>
        </w:tabs>
      </w:pPr>
      <w:r>
        <w:tab/>
        <w:t xml:space="preserve">  </w:t>
      </w:r>
    </w:p>
    <w:p w14:paraId="1DC75419" w14:textId="77777777" w:rsidR="00ED04CC" w:rsidRPr="00D07D97" w:rsidRDefault="003F6653" w:rsidP="00ED04CC">
      <w:r>
        <w:rPr>
          <w:noProof/>
          <w:lang w:eastAsia="zh-CN"/>
        </w:rPr>
        <mc:AlternateContent>
          <mc:Choice Requires="wpg">
            <w:drawing>
              <wp:anchor distT="0" distB="0" distL="114300" distR="114300" simplePos="0" relativeHeight="253559808" behindDoc="0" locked="0" layoutInCell="1" allowOverlap="1" wp14:anchorId="6710EE01" wp14:editId="0F8795E6">
                <wp:simplePos x="0" y="0"/>
                <wp:positionH relativeFrom="column">
                  <wp:posOffset>2182495</wp:posOffset>
                </wp:positionH>
                <wp:positionV relativeFrom="paragraph">
                  <wp:posOffset>106045</wp:posOffset>
                </wp:positionV>
                <wp:extent cx="2811780" cy="2842895"/>
                <wp:effectExtent l="10795" t="6985" r="6350" b="7620"/>
                <wp:wrapNone/>
                <wp:docPr id="929" name="Group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2842895"/>
                          <a:chOff x="4877" y="8284"/>
                          <a:chExt cx="4428" cy="4477"/>
                        </a:xfrm>
                      </wpg:grpSpPr>
                      <wps:wsp>
                        <wps:cNvPr id="930" name="AutoShape 682"/>
                        <wps:cNvCnPr>
                          <a:cxnSpLocks noChangeShapeType="1"/>
                        </wps:cNvCnPr>
                        <wps:spPr bwMode="auto">
                          <a:xfrm>
                            <a:off x="5763" y="8284"/>
                            <a:ext cx="1" cy="5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1" name="Rectangle 695"/>
                        <wps:cNvSpPr>
                          <a:spLocks noChangeArrowheads="1"/>
                        </wps:cNvSpPr>
                        <wps:spPr bwMode="auto">
                          <a:xfrm>
                            <a:off x="4877" y="11220"/>
                            <a:ext cx="1875" cy="763"/>
                          </a:xfrm>
                          <a:prstGeom prst="rect">
                            <a:avLst/>
                          </a:prstGeom>
                          <a:solidFill>
                            <a:srgbClr val="FFFFFF"/>
                          </a:solidFill>
                          <a:ln w="9525">
                            <a:solidFill>
                              <a:srgbClr val="000000"/>
                            </a:solidFill>
                            <a:miter lim="800000"/>
                            <a:headEnd/>
                            <a:tailEnd/>
                          </a:ln>
                        </wps:spPr>
                        <wps:txbx>
                          <w:txbxContent>
                            <w:p w14:paraId="768FE5D4" w14:textId="77777777" w:rsidR="00684F4F" w:rsidRPr="00064F27" w:rsidRDefault="00684F4F" w:rsidP="00ED04CC">
                              <w:pPr>
                                <w:jc w:val="center"/>
                                <w:rPr>
                                  <w:sz w:val="16"/>
                                  <w:szCs w:val="16"/>
                                  <w:lang w:val="en-US"/>
                                </w:rPr>
                              </w:pPr>
                              <w:r>
                                <w:rPr>
                                  <w:sz w:val="16"/>
                                  <w:szCs w:val="16"/>
                                  <w:lang w:val="en-US"/>
                                </w:rPr>
                                <w:t>Hose leak to Acid Effluent Sump with 10x water for dilution</w:t>
                              </w:r>
                            </w:p>
                          </w:txbxContent>
                        </wps:txbx>
                        <wps:bodyPr rot="0" vert="horz" wrap="square" lIns="91440" tIns="45720" rIns="91440" bIns="45720" anchor="t" anchorCtr="0" upright="1">
                          <a:noAutofit/>
                        </wps:bodyPr>
                      </wps:wsp>
                      <wps:wsp>
                        <wps:cNvPr id="932" name="Rectangle 696"/>
                        <wps:cNvSpPr>
                          <a:spLocks noChangeArrowheads="1"/>
                        </wps:cNvSpPr>
                        <wps:spPr bwMode="auto">
                          <a:xfrm>
                            <a:off x="4877" y="12149"/>
                            <a:ext cx="1875" cy="612"/>
                          </a:xfrm>
                          <a:prstGeom prst="rect">
                            <a:avLst/>
                          </a:prstGeom>
                          <a:solidFill>
                            <a:srgbClr val="FFFFFF"/>
                          </a:solidFill>
                          <a:ln w="9525">
                            <a:solidFill>
                              <a:srgbClr val="000000"/>
                            </a:solidFill>
                            <a:miter lim="800000"/>
                            <a:headEnd/>
                            <a:tailEnd/>
                          </a:ln>
                        </wps:spPr>
                        <wps:txbx>
                          <w:txbxContent>
                            <w:p w14:paraId="776B344F" w14:textId="77777777" w:rsidR="00684F4F" w:rsidRPr="00064F27" w:rsidRDefault="00684F4F" w:rsidP="00ED04CC">
                              <w:pPr>
                                <w:jc w:val="center"/>
                                <w:rPr>
                                  <w:sz w:val="16"/>
                                  <w:szCs w:val="16"/>
                                  <w:lang w:val="en-US"/>
                                </w:rPr>
                              </w:pPr>
                              <w:r>
                                <w:rPr>
                                  <w:sz w:val="16"/>
                                  <w:szCs w:val="16"/>
                                  <w:lang w:val="en-US"/>
                                </w:rPr>
                                <w:t>Transfer sump contents to Acid Effluent Tank</w:t>
                              </w:r>
                            </w:p>
                          </w:txbxContent>
                        </wps:txbx>
                        <wps:bodyPr rot="0" vert="horz" wrap="square" lIns="91440" tIns="45720" rIns="91440" bIns="45720" anchor="t" anchorCtr="0" upright="1">
                          <a:noAutofit/>
                        </wps:bodyPr>
                      </wps:wsp>
                      <wps:wsp>
                        <wps:cNvPr id="933" name="AutoShape 697"/>
                        <wps:cNvCnPr>
                          <a:cxnSpLocks noChangeShapeType="1"/>
                        </wps:cNvCnPr>
                        <wps:spPr bwMode="auto">
                          <a:xfrm flipH="1">
                            <a:off x="5759" y="11982"/>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4" name="AutoShape 686"/>
                        <wps:cNvSpPr>
                          <a:spLocks noChangeArrowheads="1"/>
                        </wps:cNvSpPr>
                        <wps:spPr bwMode="auto">
                          <a:xfrm>
                            <a:off x="4911" y="8866"/>
                            <a:ext cx="1700" cy="974"/>
                          </a:xfrm>
                          <a:prstGeom prst="diamond">
                            <a:avLst/>
                          </a:prstGeom>
                          <a:solidFill>
                            <a:srgbClr val="FFFFFF"/>
                          </a:solidFill>
                          <a:ln w="9525">
                            <a:solidFill>
                              <a:srgbClr val="000000"/>
                            </a:solidFill>
                            <a:miter lim="800000"/>
                            <a:headEnd/>
                            <a:tailEnd/>
                          </a:ln>
                        </wps:spPr>
                        <wps:txbx>
                          <w:txbxContent>
                            <w:p w14:paraId="5066DEC2" w14:textId="77777777" w:rsidR="00684F4F" w:rsidRPr="007A6E2B" w:rsidRDefault="00684F4F" w:rsidP="00ED04CC">
                              <w:pPr>
                                <w:jc w:val="center"/>
                                <w:rPr>
                                  <w:sz w:val="16"/>
                                  <w:szCs w:val="16"/>
                                </w:rPr>
                              </w:pPr>
                              <w:r>
                                <w:rPr>
                                  <w:sz w:val="16"/>
                                  <w:szCs w:val="16"/>
                                </w:rPr>
                                <w:t xml:space="preserve">Leak </w:t>
                              </w:r>
                              <w:r>
                                <w:rPr>
                                  <w:sz w:val="16"/>
                                  <w:szCs w:val="16"/>
                                </w:rPr>
                                <w:br/>
                                <w:t>&gt; 590 L?</w:t>
                              </w:r>
                            </w:p>
                          </w:txbxContent>
                        </wps:txbx>
                        <wps:bodyPr rot="0" vert="horz" wrap="square" lIns="91440" tIns="45720" rIns="91440" bIns="45720" anchor="t" anchorCtr="0" upright="1">
                          <a:noAutofit/>
                        </wps:bodyPr>
                      </wps:wsp>
                      <wps:wsp>
                        <wps:cNvPr id="935" name="AutoShape 687"/>
                        <wps:cNvCnPr>
                          <a:cxnSpLocks noChangeShapeType="1"/>
                        </wps:cNvCnPr>
                        <wps:spPr bwMode="auto">
                          <a:xfrm>
                            <a:off x="6613" y="9359"/>
                            <a:ext cx="1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AutoShape 688"/>
                        <wps:cNvCnPr>
                          <a:cxnSpLocks noChangeShapeType="1"/>
                        </wps:cNvCnPr>
                        <wps:spPr bwMode="auto">
                          <a:xfrm flipH="1">
                            <a:off x="8296" y="9359"/>
                            <a:ext cx="6" cy="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7" name="Rectangle 689"/>
                        <wps:cNvSpPr>
                          <a:spLocks noChangeArrowheads="1"/>
                        </wps:cNvSpPr>
                        <wps:spPr bwMode="auto">
                          <a:xfrm>
                            <a:off x="7430" y="9760"/>
                            <a:ext cx="1875" cy="576"/>
                          </a:xfrm>
                          <a:prstGeom prst="rect">
                            <a:avLst/>
                          </a:prstGeom>
                          <a:solidFill>
                            <a:srgbClr val="FFFFFF"/>
                          </a:solidFill>
                          <a:ln w="9525">
                            <a:solidFill>
                              <a:srgbClr val="000000"/>
                            </a:solidFill>
                            <a:miter lim="800000"/>
                            <a:headEnd/>
                            <a:tailEnd/>
                          </a:ln>
                        </wps:spPr>
                        <wps:txbx>
                          <w:txbxContent>
                            <w:p w14:paraId="054E44BC" w14:textId="77777777" w:rsidR="00684F4F" w:rsidRPr="00064F27" w:rsidRDefault="00684F4F" w:rsidP="00ED04CC">
                              <w:pPr>
                                <w:jc w:val="center"/>
                                <w:rPr>
                                  <w:sz w:val="16"/>
                                  <w:szCs w:val="16"/>
                                  <w:lang w:val="en-US"/>
                                </w:rPr>
                              </w:pPr>
                              <w:r>
                                <w:rPr>
                                  <w:sz w:val="16"/>
                                  <w:szCs w:val="16"/>
                                  <w:lang w:val="en-US"/>
                                </w:rPr>
                                <w:t>Transfer from Acid Effluent sump to IBCs</w:t>
                              </w:r>
                            </w:p>
                          </w:txbxContent>
                        </wps:txbx>
                        <wps:bodyPr rot="0" vert="horz" wrap="square" lIns="91440" tIns="45720" rIns="91440" bIns="45720" anchor="t" anchorCtr="0" upright="1">
                          <a:noAutofit/>
                        </wps:bodyPr>
                      </wps:wsp>
                      <wps:wsp>
                        <wps:cNvPr id="938" name="Rectangle 690"/>
                        <wps:cNvSpPr>
                          <a:spLocks noChangeArrowheads="1"/>
                        </wps:cNvSpPr>
                        <wps:spPr bwMode="auto">
                          <a:xfrm>
                            <a:off x="7430" y="10521"/>
                            <a:ext cx="1875" cy="612"/>
                          </a:xfrm>
                          <a:prstGeom prst="rect">
                            <a:avLst/>
                          </a:prstGeom>
                          <a:solidFill>
                            <a:srgbClr val="FFFFFF"/>
                          </a:solidFill>
                          <a:ln w="9525">
                            <a:solidFill>
                              <a:srgbClr val="000000"/>
                            </a:solidFill>
                            <a:miter lim="800000"/>
                            <a:headEnd/>
                            <a:tailEnd/>
                          </a:ln>
                        </wps:spPr>
                        <wps:txbx>
                          <w:txbxContent>
                            <w:p w14:paraId="14474289" w14:textId="77777777" w:rsidR="00684F4F" w:rsidRPr="00064F27" w:rsidRDefault="00684F4F" w:rsidP="00ED04CC">
                              <w:pPr>
                                <w:jc w:val="center"/>
                                <w:rPr>
                                  <w:sz w:val="16"/>
                                  <w:szCs w:val="16"/>
                                  <w:lang w:val="en-US"/>
                                </w:rPr>
                              </w:pPr>
                              <w:r>
                                <w:rPr>
                                  <w:sz w:val="16"/>
                                  <w:szCs w:val="16"/>
                                  <w:lang w:val="en-US"/>
                                </w:rPr>
                                <w:t xml:space="preserve">Dispose of </w:t>
                              </w:r>
                              <w:r>
                                <w:rPr>
                                  <w:sz w:val="16"/>
                                  <w:szCs w:val="16"/>
                                  <w:lang w:val="en-US"/>
                                </w:rPr>
                                <w:br/>
                                <w:t>hydrochloric acid</w:t>
                              </w:r>
                            </w:p>
                          </w:txbxContent>
                        </wps:txbx>
                        <wps:bodyPr rot="0" vert="horz" wrap="square" lIns="91440" tIns="45720" rIns="91440" bIns="45720" anchor="t" anchorCtr="0" upright="1">
                          <a:noAutofit/>
                        </wps:bodyPr>
                      </wps:wsp>
                      <wps:wsp>
                        <wps:cNvPr id="939" name="AutoShape 691"/>
                        <wps:cNvCnPr>
                          <a:cxnSpLocks noChangeShapeType="1"/>
                        </wps:cNvCnPr>
                        <wps:spPr bwMode="auto">
                          <a:xfrm flipH="1">
                            <a:off x="8337" y="10349"/>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0" name="Rectangle 692"/>
                        <wps:cNvSpPr>
                          <a:spLocks noChangeArrowheads="1"/>
                        </wps:cNvSpPr>
                        <wps:spPr bwMode="auto">
                          <a:xfrm>
                            <a:off x="7430" y="11289"/>
                            <a:ext cx="1875" cy="602"/>
                          </a:xfrm>
                          <a:prstGeom prst="rect">
                            <a:avLst/>
                          </a:prstGeom>
                          <a:solidFill>
                            <a:srgbClr val="FFFFFF"/>
                          </a:solidFill>
                          <a:ln w="9525">
                            <a:solidFill>
                              <a:srgbClr val="000000"/>
                            </a:solidFill>
                            <a:miter lim="800000"/>
                            <a:headEnd/>
                            <a:tailEnd/>
                          </a:ln>
                        </wps:spPr>
                        <wps:txbx>
                          <w:txbxContent>
                            <w:p w14:paraId="057AD751" w14:textId="77777777" w:rsidR="00684F4F" w:rsidRPr="00064F27" w:rsidRDefault="00684F4F" w:rsidP="00ED04CC">
                              <w:pPr>
                                <w:jc w:val="center"/>
                                <w:rPr>
                                  <w:sz w:val="16"/>
                                  <w:szCs w:val="16"/>
                                  <w:lang w:val="en-US"/>
                                </w:rPr>
                              </w:pPr>
                              <w:r>
                                <w:rPr>
                                  <w:sz w:val="16"/>
                                  <w:szCs w:val="16"/>
                                  <w:lang w:val="en-US"/>
                                </w:rPr>
                                <w:t>Hose down CAP bund area affected</w:t>
                              </w:r>
                            </w:p>
                          </w:txbxContent>
                        </wps:txbx>
                        <wps:bodyPr rot="0" vert="horz" wrap="square" lIns="91440" tIns="45720" rIns="91440" bIns="45720" anchor="t" anchorCtr="0" upright="1">
                          <a:noAutofit/>
                        </wps:bodyPr>
                      </wps:wsp>
                      <wps:wsp>
                        <wps:cNvPr id="941" name="AutoShape 693"/>
                        <wps:cNvCnPr>
                          <a:cxnSpLocks noChangeShapeType="1"/>
                        </wps:cNvCnPr>
                        <wps:spPr bwMode="auto">
                          <a:xfrm flipH="1">
                            <a:off x="8338" y="11127"/>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 name="AutoShape 694"/>
                        <wps:cNvCnPr>
                          <a:cxnSpLocks noChangeShapeType="1"/>
                        </wps:cNvCnPr>
                        <wps:spPr bwMode="auto">
                          <a:xfrm>
                            <a:off x="5763" y="9839"/>
                            <a:ext cx="0" cy="13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10EE01" id="Group 2463" o:spid="_x0000_s1333" style="position:absolute;margin-left:171.85pt;margin-top:8.35pt;width:221.4pt;height:223.85pt;z-index:253559808" coordorigin="4877,8284" coordsize="4428,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">
                <v:shape id="AutoShape 682" o:spid="_x0000_s1334" type="#_x0000_t32" style="position:absolute;left:5763;top:8284;width:1;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">
                  <v:stroke endarrow="block"/>
                </v:shape>
                <v:rect id="Rectangle 695" o:spid="_x0000_s1335" style="position:absolute;left:4877;top:11220;width:1875;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">
                  <v:textbox>
                    <w:txbxContent>
                      <w:p w14:paraId="768FE5D4" w14:textId="77777777" w:rsidR="00684F4F" w:rsidRPr="00064F27" w:rsidRDefault="00684F4F" w:rsidP="00ED04CC">
                        <w:pPr>
                          <w:jc w:val="center"/>
                          <w:rPr>
                            <w:sz w:val="16"/>
                            <w:szCs w:val="16"/>
                            <w:lang w:val="en-US"/>
                          </w:rPr>
                        </w:pPr>
                        <w:r>
                          <w:rPr>
                            <w:sz w:val="16"/>
                            <w:szCs w:val="16"/>
                            <w:lang w:val="en-US"/>
                          </w:rPr>
                          <w:t>Hose leak to Acid Effluent Sump with 10x water for dilution</w:t>
                        </w:r>
                      </w:p>
                    </w:txbxContent>
                  </v:textbox>
                </v:rect>
                <v:rect id="Rectangle 696" o:spid="_x0000_s1336" style="position:absolute;left:4877;top:12149;width:18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">
                  <v:textbox>
                    <w:txbxContent>
                      <w:p w14:paraId="776B344F" w14:textId="77777777" w:rsidR="00684F4F" w:rsidRPr="00064F27" w:rsidRDefault="00684F4F" w:rsidP="00ED04CC">
                        <w:pPr>
                          <w:jc w:val="center"/>
                          <w:rPr>
                            <w:sz w:val="16"/>
                            <w:szCs w:val="16"/>
                            <w:lang w:val="en-US"/>
                          </w:rPr>
                        </w:pPr>
                        <w:r>
                          <w:rPr>
                            <w:sz w:val="16"/>
                            <w:szCs w:val="16"/>
                            <w:lang w:val="en-US"/>
                          </w:rPr>
                          <w:t>Transfer sump contents to Acid Effluent Tank</w:t>
                        </w:r>
                      </w:p>
                    </w:txbxContent>
                  </v:textbox>
                </v:rect>
                <v:shape id="AutoShape 697" o:spid="_x0000_s1337" type="#_x0000_t32" style="position:absolute;left:5759;top:11982;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">
                  <v:stroke endarrow="block"/>
                </v:shape>
                <v:shape id="AutoShape 686" o:spid="_x0000_s1338" type="#_x0000_t4" style="position:absolute;left:4911;top:8866;width:1700;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">
                  <v:textbox>
                    <w:txbxContent>
                      <w:p w14:paraId="5066DEC2" w14:textId="77777777" w:rsidR="00684F4F" w:rsidRPr="007A6E2B" w:rsidRDefault="00684F4F" w:rsidP="00ED04CC">
                        <w:pPr>
                          <w:jc w:val="center"/>
                          <w:rPr>
                            <w:sz w:val="16"/>
                            <w:szCs w:val="16"/>
                          </w:rPr>
                        </w:pPr>
                        <w:r>
                          <w:rPr>
                            <w:sz w:val="16"/>
                            <w:szCs w:val="16"/>
                          </w:rPr>
                          <w:t xml:space="preserve">Leak </w:t>
                        </w:r>
                        <w:r>
                          <w:rPr>
                            <w:sz w:val="16"/>
                            <w:szCs w:val="16"/>
                          </w:rPr>
                          <w:br/>
                          <w:t>&gt; 590 L?</w:t>
                        </w:r>
                      </w:p>
                    </w:txbxContent>
                  </v:textbox>
                </v:shape>
                <v:shape id="AutoShape 687" o:spid="_x0000_s1339" type="#_x0000_t32" style="position:absolute;left:6613;top:9359;width:16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"/>
                <v:shape id="AutoShape 688" o:spid="_x0000_s1340" type="#_x0000_t32" style="position:absolute;left:8296;top:9359;width:6;height:4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">
                  <v:stroke endarrow="block"/>
                </v:shape>
                <v:rect id="Rectangle 689" o:spid="_x0000_s1341" style="position:absolute;left:7430;top:9760;width:187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">
                  <v:textbox>
                    <w:txbxContent>
                      <w:p w14:paraId="054E44BC" w14:textId="77777777" w:rsidR="00684F4F" w:rsidRPr="00064F27" w:rsidRDefault="00684F4F" w:rsidP="00ED04CC">
                        <w:pPr>
                          <w:jc w:val="center"/>
                          <w:rPr>
                            <w:sz w:val="16"/>
                            <w:szCs w:val="16"/>
                            <w:lang w:val="en-US"/>
                          </w:rPr>
                        </w:pPr>
                        <w:r>
                          <w:rPr>
                            <w:sz w:val="16"/>
                            <w:szCs w:val="16"/>
                            <w:lang w:val="en-US"/>
                          </w:rPr>
                          <w:t>Transfer from Acid Effluent sump to IBCs</w:t>
                        </w:r>
                      </w:p>
                    </w:txbxContent>
                  </v:textbox>
                </v:rect>
                <v:rect id="Rectangle 690" o:spid="_x0000_s1342" style="position:absolute;left:7430;top:10521;width:18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">
                  <v:textbox>
                    <w:txbxContent>
                      <w:p w14:paraId="14474289" w14:textId="77777777" w:rsidR="00684F4F" w:rsidRPr="00064F27" w:rsidRDefault="00684F4F" w:rsidP="00ED04CC">
                        <w:pPr>
                          <w:jc w:val="center"/>
                          <w:rPr>
                            <w:sz w:val="16"/>
                            <w:szCs w:val="16"/>
                            <w:lang w:val="en-US"/>
                          </w:rPr>
                        </w:pPr>
                        <w:r>
                          <w:rPr>
                            <w:sz w:val="16"/>
                            <w:szCs w:val="16"/>
                            <w:lang w:val="en-US"/>
                          </w:rPr>
                          <w:t xml:space="preserve">Dispose of </w:t>
                        </w:r>
                        <w:r>
                          <w:rPr>
                            <w:sz w:val="16"/>
                            <w:szCs w:val="16"/>
                            <w:lang w:val="en-US"/>
                          </w:rPr>
                          <w:br/>
                          <w:t>hydrochloric acid</w:t>
                        </w:r>
                      </w:p>
                    </w:txbxContent>
                  </v:textbox>
                </v:rect>
                <v:shape id="AutoShape 691" o:spid="_x0000_s1343" type="#_x0000_t32" style="position:absolute;left:8337;top:10349;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">
                  <v:stroke endarrow="block"/>
                </v:shape>
                <v:rect id="Rectangle 692" o:spid="_x0000_s1344" style="position:absolute;left:7430;top:11289;width:187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">
                  <v:textbox>
                    <w:txbxContent>
                      <w:p w14:paraId="057AD751" w14:textId="77777777" w:rsidR="00684F4F" w:rsidRPr="00064F27" w:rsidRDefault="00684F4F" w:rsidP="00ED04CC">
                        <w:pPr>
                          <w:jc w:val="center"/>
                          <w:rPr>
                            <w:sz w:val="16"/>
                            <w:szCs w:val="16"/>
                            <w:lang w:val="en-US"/>
                          </w:rPr>
                        </w:pPr>
                        <w:r>
                          <w:rPr>
                            <w:sz w:val="16"/>
                            <w:szCs w:val="16"/>
                            <w:lang w:val="en-US"/>
                          </w:rPr>
                          <w:t>Hose down CAP bund area affected</w:t>
                        </w:r>
                      </w:p>
                    </w:txbxContent>
                  </v:textbox>
                </v:rect>
                <v:shape id="AutoShape 693" o:spid="_x0000_s1345" type="#_x0000_t32" style="position:absolute;left:8338;top:11127;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">
                  <v:stroke endarrow="block"/>
                </v:shape>
                <v:shape id="AutoShape 694" o:spid="_x0000_s1346" type="#_x0000_t32" style="position:absolute;left:5763;top:9839;width:0;height:1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">
                  <v:stroke endarrow="block"/>
                </v:shape>
              </v:group>
            </w:pict>
          </mc:Fallback>
        </mc:AlternateContent>
      </w:r>
    </w:p>
    <w:p w14:paraId="54A3011C" w14:textId="77777777" w:rsidR="00ED04CC" w:rsidRPr="00D07D97" w:rsidRDefault="00ED04CC" w:rsidP="00ED04CC">
      <w:pPr>
        <w:jc w:val="center"/>
      </w:pPr>
      <w:r>
        <w:t xml:space="preserve"> </w:t>
      </w:r>
    </w:p>
    <w:p w14:paraId="0C6E8257" w14:textId="77777777" w:rsidR="00ED04CC" w:rsidRPr="00D07D97" w:rsidRDefault="00ED04CC" w:rsidP="00ED04CC"/>
    <w:p w14:paraId="068AFE0E" w14:textId="77777777" w:rsidR="00ED04CC" w:rsidRPr="00D07D97" w:rsidRDefault="00ED04CC" w:rsidP="00ED04CC"/>
    <w:p w14:paraId="1D410647" w14:textId="77777777" w:rsidR="00ED04CC" w:rsidRPr="00D07D97" w:rsidRDefault="00ED04CC" w:rsidP="00ED04CC">
      <w:pPr>
        <w:tabs>
          <w:tab w:val="left" w:pos="4962"/>
        </w:tabs>
      </w:pPr>
      <w:r>
        <w:tab/>
        <w:t xml:space="preserve">  </w:t>
      </w:r>
    </w:p>
    <w:p w14:paraId="629A8531" w14:textId="77777777" w:rsidR="00ED04CC" w:rsidRDefault="00ED04CC" w:rsidP="00ED04CC">
      <w:pPr>
        <w:tabs>
          <w:tab w:val="left" w:pos="4962"/>
        </w:tabs>
      </w:pPr>
      <w:r w:rsidRPr="00D07D97">
        <w:tab/>
        <w:t xml:space="preserve">  </w:t>
      </w:r>
    </w:p>
    <w:p w14:paraId="5CF499DE" w14:textId="77777777" w:rsidR="00ED04CC" w:rsidRPr="00617ECD" w:rsidRDefault="00ED04CC" w:rsidP="00ED04CC">
      <w:pPr>
        <w:jc w:val="center"/>
        <w:rPr>
          <w:sz w:val="16"/>
          <w:szCs w:val="16"/>
        </w:rPr>
      </w:pPr>
      <w:r>
        <w:t xml:space="preserve">     </w:t>
      </w:r>
      <w:r>
        <w:br/>
        <w:t xml:space="preserve">                                            </w:t>
      </w:r>
    </w:p>
    <w:p w14:paraId="2EBFB729" w14:textId="77777777" w:rsidR="00ED04CC" w:rsidRDefault="00ED04CC" w:rsidP="00ED04CC">
      <w:r>
        <w:br w:type="page"/>
      </w:r>
    </w:p>
    <w:p w14:paraId="0BE26DC0" w14:textId="77777777" w:rsidR="00ED04CC" w:rsidRPr="00260922" w:rsidRDefault="00260922" w:rsidP="00ED04CC">
      <w:pPr>
        <w:rPr>
          <w:b/>
        </w:rPr>
      </w:pPr>
      <w:r>
        <w:rPr>
          <w:b/>
        </w:rPr>
        <w:lastRenderedPageBreak/>
        <w:t>Products Bund</w:t>
      </w:r>
    </w:p>
    <w:p w14:paraId="089907AA" w14:textId="77777777" w:rsidR="002C0AAD" w:rsidRDefault="002C0AAD" w:rsidP="00ED04CC">
      <w:pPr>
        <w:spacing w:after="0" w:line="240" w:lineRule="auto"/>
        <w:rPr>
          <w:b/>
        </w:rPr>
      </w:pPr>
    </w:p>
    <w:p w14:paraId="71C7BEF9" w14:textId="77777777" w:rsidR="00BF1999" w:rsidRDefault="00BF1999">
      <w:pPr>
        <w:tabs>
          <w:tab w:val="left" w:pos="5134"/>
        </w:tabs>
        <w:spacing w:after="0" w:line="240" w:lineRule="auto"/>
      </w:pPr>
    </w:p>
    <w:p w14:paraId="16F65BD5" w14:textId="77777777" w:rsidR="00ED04CC" w:rsidRDefault="00ED04CC" w:rsidP="00ED04CC">
      <w:pPr>
        <w:spacing w:after="0"/>
        <w:jc w:val="center"/>
      </w:pPr>
    </w:p>
    <w:p w14:paraId="042DBA26" w14:textId="77777777" w:rsidR="00ED04CC" w:rsidRDefault="003F6653" w:rsidP="00ED04CC">
      <w:pPr>
        <w:spacing w:after="0"/>
        <w:jc w:val="center"/>
      </w:pPr>
      <w:r>
        <w:rPr>
          <w:b/>
          <w:noProof/>
          <w:lang w:eastAsia="zh-CN"/>
        </w:rPr>
        <mc:AlternateContent>
          <mc:Choice Requires="wps">
            <w:drawing>
              <wp:anchor distT="0" distB="0" distL="114300" distR="114300" simplePos="0" relativeHeight="252291072" behindDoc="0" locked="0" layoutInCell="1" allowOverlap="1" wp14:anchorId="5F8E63DB" wp14:editId="7499B773">
                <wp:simplePos x="0" y="0"/>
                <wp:positionH relativeFrom="column">
                  <wp:posOffset>2022475</wp:posOffset>
                </wp:positionH>
                <wp:positionV relativeFrom="paragraph">
                  <wp:posOffset>36195</wp:posOffset>
                </wp:positionV>
                <wp:extent cx="1525270" cy="440055"/>
                <wp:effectExtent l="12700" t="6350" r="5080" b="10795"/>
                <wp:wrapNone/>
                <wp:docPr id="928"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440055"/>
                        </a:xfrm>
                        <a:prstGeom prst="rect">
                          <a:avLst/>
                        </a:prstGeom>
                        <a:solidFill>
                          <a:srgbClr val="FFFFFF"/>
                        </a:solidFill>
                        <a:ln w="9525">
                          <a:solidFill>
                            <a:srgbClr val="000000"/>
                          </a:solidFill>
                          <a:miter lim="800000"/>
                          <a:headEnd/>
                          <a:tailEnd/>
                        </a:ln>
                      </wps:spPr>
                      <wps:txbx>
                        <w:txbxContent>
                          <w:p w14:paraId="47491A22" w14:textId="77777777" w:rsidR="00684F4F" w:rsidRPr="00064F27" w:rsidRDefault="00684F4F" w:rsidP="00ED04CC">
                            <w:pPr>
                              <w:jc w:val="center"/>
                              <w:rPr>
                                <w:sz w:val="16"/>
                                <w:szCs w:val="16"/>
                                <w:lang w:val="en-US"/>
                              </w:rPr>
                            </w:pPr>
                            <w:r>
                              <w:rPr>
                                <w:sz w:val="16"/>
                                <w:szCs w:val="16"/>
                                <w:lang w:val="en-US"/>
                              </w:rPr>
                              <w:t>Leak Identified in Products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E63DB" id="Rectangle 771" o:spid="_x0000_s1347" style="position:absolute;left:0;text-align:left;margin-left:159.25pt;margin-top:2.85pt;width:120.1pt;height:34.6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">
                <v:textbox>
                  <w:txbxContent>
                    <w:p w14:paraId="47491A22" w14:textId="77777777" w:rsidR="00684F4F" w:rsidRPr="00064F27" w:rsidRDefault="00684F4F" w:rsidP="00ED04CC">
                      <w:pPr>
                        <w:jc w:val="center"/>
                        <w:rPr>
                          <w:sz w:val="16"/>
                          <w:szCs w:val="16"/>
                          <w:lang w:val="en-US"/>
                        </w:rPr>
                      </w:pPr>
                      <w:r>
                        <w:rPr>
                          <w:sz w:val="16"/>
                          <w:szCs w:val="16"/>
                          <w:lang w:val="en-US"/>
                        </w:rPr>
                        <w:t>Leak Identified in Products Bund</w:t>
                      </w:r>
                    </w:p>
                  </w:txbxContent>
                </v:textbox>
              </v:rect>
            </w:pict>
          </mc:Fallback>
        </mc:AlternateContent>
      </w:r>
      <w:r>
        <w:rPr>
          <w:noProof/>
          <w:lang w:eastAsia="zh-CN"/>
        </w:rPr>
        <mc:AlternateContent>
          <mc:Choice Requires="wps">
            <w:drawing>
              <wp:anchor distT="0" distB="0" distL="114300" distR="114300" simplePos="0" relativeHeight="252256256" behindDoc="0" locked="0" layoutInCell="1" allowOverlap="1" wp14:anchorId="481FB063" wp14:editId="02BE9851">
                <wp:simplePos x="0" y="0"/>
                <wp:positionH relativeFrom="column">
                  <wp:posOffset>2743200</wp:posOffset>
                </wp:positionH>
                <wp:positionV relativeFrom="paragraph">
                  <wp:posOffset>466090</wp:posOffset>
                </wp:positionV>
                <wp:extent cx="1270" cy="579755"/>
                <wp:effectExtent l="57150" t="7620" r="55880" b="22225"/>
                <wp:wrapNone/>
                <wp:docPr id="927" name="AutoShap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579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80D5430">
              <v:shape id="AutoShape 737" style="position:absolute;margin-left:3in;margin-top:36.7pt;width:.1pt;height:45.65pt;flip:x;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" w14:anchorId="0A05ACDE">
                <v:stroke endarrow="block"/>
              </v:shape>
            </w:pict>
          </mc:Fallback>
        </mc:AlternateContent>
      </w:r>
    </w:p>
    <w:p w14:paraId="5A7C5401" w14:textId="77777777" w:rsidR="00ED04CC" w:rsidRPr="00A718D3" w:rsidRDefault="00ED04CC" w:rsidP="00ED04CC"/>
    <w:p w14:paraId="6EAF9968" w14:textId="77777777" w:rsidR="00ED04CC" w:rsidRPr="00A718D3" w:rsidRDefault="00ED04CC" w:rsidP="00ED04CC"/>
    <w:p w14:paraId="619D0BF6" w14:textId="77777777" w:rsidR="00ED04CC" w:rsidRDefault="003F6653" w:rsidP="00ED04CC">
      <w:r>
        <w:rPr>
          <w:noProof/>
          <w:lang w:eastAsia="zh-CN"/>
        </w:rPr>
        <mc:AlternateContent>
          <mc:Choice Requires="wps">
            <w:drawing>
              <wp:anchor distT="0" distB="0" distL="114300" distR="114300" simplePos="0" relativeHeight="252264448" behindDoc="0" locked="0" layoutInCell="1" allowOverlap="1" wp14:anchorId="64E60070" wp14:editId="66ABBE8D">
                <wp:simplePos x="0" y="0"/>
                <wp:positionH relativeFrom="column">
                  <wp:posOffset>2204085</wp:posOffset>
                </wp:positionH>
                <wp:positionV relativeFrom="paragraph">
                  <wp:posOffset>203835</wp:posOffset>
                </wp:positionV>
                <wp:extent cx="1079500" cy="621665"/>
                <wp:effectExtent l="22860" t="15875" r="21590" b="10160"/>
                <wp:wrapNone/>
                <wp:docPr id="926"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621665"/>
                        </a:xfrm>
                        <a:prstGeom prst="diamond">
                          <a:avLst/>
                        </a:prstGeom>
                        <a:solidFill>
                          <a:srgbClr val="FFFFFF"/>
                        </a:solidFill>
                        <a:ln w="9525">
                          <a:solidFill>
                            <a:srgbClr val="000000"/>
                          </a:solidFill>
                          <a:miter lim="800000"/>
                          <a:headEnd/>
                          <a:tailEnd/>
                        </a:ln>
                      </wps:spPr>
                      <wps:txbx>
                        <w:txbxContent>
                          <w:p w14:paraId="5E64A877" w14:textId="77777777" w:rsidR="00684F4F" w:rsidRPr="007A6E2B" w:rsidRDefault="00684F4F" w:rsidP="00ED04CC">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60070" id="AutoShape 745" o:spid="_x0000_s1348" type="#_x0000_t4" style="position:absolute;margin-left:173.55pt;margin-top:16.05pt;width:85pt;height:48.9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">
                <v:textbox>
                  <w:txbxContent>
                    <w:p w14:paraId="5E64A877" w14:textId="77777777" w:rsidR="00684F4F" w:rsidRPr="007A6E2B" w:rsidRDefault="00684F4F" w:rsidP="00ED04CC">
                      <w:pPr>
                        <w:jc w:val="center"/>
                        <w:rPr>
                          <w:sz w:val="16"/>
                          <w:szCs w:val="16"/>
                        </w:rPr>
                      </w:pPr>
                      <w:r>
                        <w:rPr>
                          <w:sz w:val="16"/>
                          <w:szCs w:val="16"/>
                        </w:rPr>
                        <w:t>Can it be isolated?</w:t>
                      </w:r>
                    </w:p>
                  </w:txbxContent>
                </v:textbox>
              </v:shape>
            </w:pict>
          </mc:Fallback>
        </mc:AlternateContent>
      </w:r>
    </w:p>
    <w:p w14:paraId="569FCFDF" w14:textId="77777777" w:rsidR="00ED04CC" w:rsidRDefault="003F6653" w:rsidP="00ED04CC">
      <w:pPr>
        <w:tabs>
          <w:tab w:val="left" w:pos="4962"/>
        </w:tabs>
        <w:spacing w:after="0"/>
      </w:pPr>
      <w:r>
        <w:rPr>
          <w:noProof/>
          <w:lang w:eastAsia="zh-CN"/>
        </w:rPr>
        <mc:AlternateContent>
          <mc:Choice Requires="wps">
            <w:drawing>
              <wp:anchor distT="0" distB="0" distL="114300" distR="114300" simplePos="0" relativeHeight="253572096" behindDoc="0" locked="0" layoutInCell="1" allowOverlap="1" wp14:anchorId="65BA0D59" wp14:editId="2D9EFF47">
                <wp:simplePos x="0" y="0"/>
                <wp:positionH relativeFrom="column">
                  <wp:posOffset>4356100</wp:posOffset>
                </wp:positionH>
                <wp:positionV relativeFrom="paragraph">
                  <wp:posOffset>187960</wp:posOffset>
                </wp:positionV>
                <wp:extent cx="0" cy="522605"/>
                <wp:effectExtent l="60325" t="8890" r="53975" b="20955"/>
                <wp:wrapNone/>
                <wp:docPr id="925"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2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5D75C54">
              <v:shape id="AutoShape 748" style="position:absolute;margin-left:343pt;margin-top:14.8pt;width:0;height:41.1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tiMwIAAGAEAAAOAAAAZHJzL2Uyb0RvYy54bWysVE2P2jAQvVfqf7B8hyQ0s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" w14:anchorId="50890243">
                <v:stroke endarrow="block"/>
              </v:shape>
            </w:pict>
          </mc:Fallback>
        </mc:AlternateContent>
      </w:r>
      <w:r>
        <w:rPr>
          <w:noProof/>
          <w:lang w:eastAsia="zh-CN"/>
        </w:rPr>
        <mc:AlternateContent>
          <mc:Choice Requires="wps">
            <w:drawing>
              <wp:anchor distT="0" distB="0" distL="114300" distR="114300" simplePos="0" relativeHeight="253573120" behindDoc="0" locked="0" layoutInCell="1" allowOverlap="1" wp14:anchorId="47B40881" wp14:editId="60B7222A">
                <wp:simplePos x="0" y="0"/>
                <wp:positionH relativeFrom="column">
                  <wp:posOffset>3284220</wp:posOffset>
                </wp:positionH>
                <wp:positionV relativeFrom="paragraph">
                  <wp:posOffset>187960</wp:posOffset>
                </wp:positionV>
                <wp:extent cx="1072515" cy="0"/>
                <wp:effectExtent l="7620" t="8890" r="5715" b="10160"/>
                <wp:wrapNone/>
                <wp:docPr id="924" name="Auto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9C89F3E">
              <v:shape id="AutoShape 749" style="position:absolute;margin-left:258.6pt;margin-top:14.8pt;width:84.45pt;height:0;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6f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" w14:anchorId="225554FE"/>
            </w:pict>
          </mc:Fallback>
        </mc:AlternateContent>
      </w:r>
      <w:r w:rsidR="00ED04CC">
        <w:t xml:space="preserve"> </w:t>
      </w:r>
      <w:r w:rsidR="00ED04CC">
        <w:tab/>
        <w:t xml:space="preserve">  N</w:t>
      </w:r>
      <w:r w:rsidR="00346174">
        <w:tab/>
      </w:r>
      <w:r w:rsidR="00346174">
        <w:tab/>
      </w:r>
    </w:p>
    <w:p w14:paraId="4BF67467" w14:textId="77777777" w:rsidR="00ED04CC" w:rsidRDefault="003F6653" w:rsidP="00ED04CC">
      <w:r>
        <w:rPr>
          <w:noProof/>
          <w:lang w:eastAsia="zh-CN"/>
        </w:rPr>
        <mc:AlternateContent>
          <mc:Choice Requires="wps">
            <w:drawing>
              <wp:anchor distT="0" distB="0" distL="114300" distR="114300" simplePos="0" relativeHeight="253575168" behindDoc="0" locked="0" layoutInCell="1" allowOverlap="1" wp14:anchorId="6CA69546" wp14:editId="4DB98D79">
                <wp:simplePos x="0" y="0"/>
                <wp:positionH relativeFrom="column">
                  <wp:posOffset>2743200</wp:posOffset>
                </wp:positionH>
                <wp:positionV relativeFrom="paragraph">
                  <wp:posOffset>306070</wp:posOffset>
                </wp:positionV>
                <wp:extent cx="1905" cy="218440"/>
                <wp:effectExtent l="57150" t="8890" r="55245" b="20320"/>
                <wp:wrapNone/>
                <wp:docPr id="923"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C7E4D21">
              <v:shape id="AutoShape 751" style="position:absolute;margin-left:3in;margin-top:24.1pt;width:.15pt;height:17.2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COgIAAGM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" w14:anchorId="27136B41">
                <v:stroke endarrow="block"/>
              </v:shape>
            </w:pict>
          </mc:Fallback>
        </mc:AlternateContent>
      </w:r>
    </w:p>
    <w:p w14:paraId="48DC7DD1" w14:textId="77777777" w:rsidR="00ED04CC" w:rsidRDefault="00A34AE4" w:rsidP="00ED04CC">
      <w:pPr>
        <w:spacing w:after="0"/>
        <w:jc w:val="center"/>
      </w:pPr>
      <w:r>
        <w:t>Y</w:t>
      </w:r>
    </w:p>
    <w:p w14:paraId="4DD39211" w14:textId="77777777" w:rsidR="00ED04CC" w:rsidRDefault="003F6653" w:rsidP="00ED04CC">
      <w:pPr>
        <w:spacing w:after="0"/>
        <w:jc w:val="center"/>
      </w:pPr>
      <w:r>
        <w:rPr>
          <w:noProof/>
          <w:lang w:eastAsia="zh-CN"/>
        </w:rPr>
        <mc:AlternateContent>
          <mc:Choice Requires="wps">
            <w:drawing>
              <wp:anchor distT="0" distB="0" distL="114300" distR="114300" simplePos="0" relativeHeight="253576192" behindDoc="0" locked="0" layoutInCell="1" allowOverlap="1" wp14:anchorId="62753C49" wp14:editId="4696BAD9">
                <wp:simplePos x="0" y="0"/>
                <wp:positionH relativeFrom="column">
                  <wp:posOffset>1974850</wp:posOffset>
                </wp:positionH>
                <wp:positionV relativeFrom="paragraph">
                  <wp:posOffset>5715</wp:posOffset>
                </wp:positionV>
                <wp:extent cx="1572895" cy="440055"/>
                <wp:effectExtent l="12700" t="8890" r="5080" b="8255"/>
                <wp:wrapNone/>
                <wp:docPr id="922"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440055"/>
                        </a:xfrm>
                        <a:prstGeom prst="rect">
                          <a:avLst/>
                        </a:prstGeom>
                        <a:solidFill>
                          <a:srgbClr val="FFFFFF"/>
                        </a:solidFill>
                        <a:ln w="9525">
                          <a:solidFill>
                            <a:srgbClr val="000000"/>
                          </a:solidFill>
                          <a:miter lim="800000"/>
                          <a:headEnd/>
                          <a:tailEnd/>
                        </a:ln>
                      </wps:spPr>
                      <wps:txbx>
                        <w:txbxContent>
                          <w:p w14:paraId="7E58FC20" w14:textId="77777777" w:rsidR="00684F4F" w:rsidRPr="00064F27" w:rsidRDefault="00684F4F" w:rsidP="00ED04CC">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53C49" id="Rectangle 752" o:spid="_x0000_s1349" style="position:absolute;left:0;text-align:left;margin-left:155.5pt;margin-top:.45pt;width:123.85pt;height:34.65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">
                <v:textbox>
                  <w:txbxContent>
                    <w:p w14:paraId="7E58FC20" w14:textId="77777777" w:rsidR="00684F4F" w:rsidRPr="00064F27" w:rsidRDefault="00684F4F" w:rsidP="00ED04CC">
                      <w:pPr>
                        <w:jc w:val="center"/>
                        <w:rPr>
                          <w:sz w:val="16"/>
                          <w:szCs w:val="16"/>
                          <w:lang w:val="en-US"/>
                        </w:rPr>
                      </w:pPr>
                      <w:r>
                        <w:rPr>
                          <w:sz w:val="16"/>
                          <w:szCs w:val="16"/>
                          <w:lang w:val="en-US"/>
                        </w:rPr>
                        <w:t>Isolate leak</w:t>
                      </w:r>
                    </w:p>
                  </w:txbxContent>
                </v:textbox>
              </v:rect>
            </w:pict>
          </mc:Fallback>
        </mc:AlternateContent>
      </w:r>
      <w:r>
        <w:rPr>
          <w:noProof/>
          <w:lang w:eastAsia="zh-CN"/>
        </w:rPr>
        <mc:AlternateContent>
          <mc:Choice Requires="wps">
            <w:drawing>
              <wp:anchor distT="0" distB="0" distL="114300" distR="114300" simplePos="0" relativeHeight="253574144" behindDoc="0" locked="0" layoutInCell="1" allowOverlap="1" wp14:anchorId="1F8AFA1D" wp14:editId="31A9F7DD">
                <wp:simplePos x="0" y="0"/>
                <wp:positionH relativeFrom="column">
                  <wp:posOffset>3778885</wp:posOffset>
                </wp:positionH>
                <wp:positionV relativeFrom="paragraph">
                  <wp:posOffset>-5080</wp:posOffset>
                </wp:positionV>
                <wp:extent cx="1459865" cy="440055"/>
                <wp:effectExtent l="6985" t="7620" r="9525" b="9525"/>
                <wp:wrapNone/>
                <wp:docPr id="921"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865" cy="440055"/>
                        </a:xfrm>
                        <a:prstGeom prst="rect">
                          <a:avLst/>
                        </a:prstGeom>
                        <a:solidFill>
                          <a:srgbClr val="FFFFFF"/>
                        </a:solidFill>
                        <a:ln w="9525">
                          <a:solidFill>
                            <a:srgbClr val="000000"/>
                          </a:solidFill>
                          <a:miter lim="800000"/>
                          <a:headEnd/>
                          <a:tailEnd/>
                        </a:ln>
                      </wps:spPr>
                      <wps:txbx>
                        <w:txbxContent>
                          <w:p w14:paraId="5947A9B2" w14:textId="77777777" w:rsidR="00684F4F" w:rsidRPr="00064F27" w:rsidRDefault="00684F4F" w:rsidP="00ED04CC">
                            <w:pPr>
                              <w:jc w:val="center"/>
                              <w:rPr>
                                <w:sz w:val="16"/>
                                <w:szCs w:val="16"/>
                                <w:lang w:val="en-US"/>
                              </w:rPr>
                            </w:pPr>
                            <w:r>
                              <w:rPr>
                                <w:sz w:val="16"/>
                                <w:szCs w:val="16"/>
                                <w:lang w:val="en-US"/>
                              </w:rPr>
                              <w:t>Shutdown system and isolate 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AFA1D" id="Rectangle 750" o:spid="_x0000_s1350" style="position:absolute;left:0;text-align:left;margin-left:297.55pt;margin-top:-.4pt;width:114.95pt;height:34.6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">
                <v:textbox>
                  <w:txbxContent>
                    <w:p w14:paraId="5947A9B2" w14:textId="77777777" w:rsidR="00684F4F" w:rsidRPr="00064F27" w:rsidRDefault="00684F4F" w:rsidP="00ED04CC">
                      <w:pPr>
                        <w:jc w:val="center"/>
                        <w:rPr>
                          <w:sz w:val="16"/>
                          <w:szCs w:val="16"/>
                          <w:lang w:val="en-US"/>
                        </w:rPr>
                      </w:pPr>
                      <w:r>
                        <w:rPr>
                          <w:sz w:val="16"/>
                          <w:szCs w:val="16"/>
                          <w:lang w:val="en-US"/>
                        </w:rPr>
                        <w:t>Shutdown system and isolate or capture leak for effluent</w:t>
                      </w:r>
                    </w:p>
                  </w:txbxContent>
                </v:textbox>
              </v:rect>
            </w:pict>
          </mc:Fallback>
        </mc:AlternateContent>
      </w:r>
      <w:r w:rsidR="00ED04CC">
        <w:t xml:space="preserve">    Y</w:t>
      </w:r>
    </w:p>
    <w:p w14:paraId="2D45F64B" w14:textId="77777777" w:rsidR="00ED04CC" w:rsidRPr="00564B5B" w:rsidRDefault="003F6653" w:rsidP="00ED04CC">
      <w:r>
        <w:rPr>
          <w:noProof/>
          <w:lang w:eastAsia="zh-CN"/>
        </w:rPr>
        <mc:AlternateContent>
          <mc:Choice Requires="wps">
            <w:drawing>
              <wp:anchor distT="0" distB="0" distL="114300" distR="114300" simplePos="0" relativeHeight="253577216" behindDoc="0" locked="0" layoutInCell="1" allowOverlap="1" wp14:anchorId="60969E25" wp14:editId="0D3DC883">
                <wp:simplePos x="0" y="0"/>
                <wp:positionH relativeFrom="column">
                  <wp:posOffset>2743200</wp:posOffset>
                </wp:positionH>
                <wp:positionV relativeFrom="paragraph">
                  <wp:posOffset>255270</wp:posOffset>
                </wp:positionV>
                <wp:extent cx="635" cy="369570"/>
                <wp:effectExtent l="57150" t="6350" r="56515" b="14605"/>
                <wp:wrapNone/>
                <wp:docPr id="920" name="AutoShap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D07FD1D">
              <v:shape id="AutoShape 753" style="position:absolute;margin-left:3in;margin-top:20.1pt;width:.05pt;height:29.1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" w14:anchorId="33E3258B">
                <v:stroke endarrow="block"/>
              </v:shape>
            </w:pict>
          </mc:Fallback>
        </mc:AlternateContent>
      </w:r>
      <w:r>
        <w:rPr>
          <w:noProof/>
          <w:lang w:eastAsia="zh-CN"/>
        </w:rPr>
        <mc:AlternateContent>
          <mc:Choice Requires="wps">
            <w:drawing>
              <wp:anchor distT="0" distB="0" distL="114300" distR="114300" simplePos="0" relativeHeight="253578240" behindDoc="0" locked="0" layoutInCell="1" allowOverlap="1" wp14:anchorId="1641FF9E" wp14:editId="7CF80272">
                <wp:simplePos x="0" y="0"/>
                <wp:positionH relativeFrom="column">
                  <wp:posOffset>4357370</wp:posOffset>
                </wp:positionH>
                <wp:positionV relativeFrom="paragraph">
                  <wp:posOffset>238760</wp:posOffset>
                </wp:positionV>
                <wp:extent cx="0" cy="167640"/>
                <wp:effectExtent l="13970" t="8890" r="5080" b="13970"/>
                <wp:wrapNone/>
                <wp:docPr id="919"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AB1C9AE">
              <v:shape id="AutoShape 754" style="position:absolute;margin-left:343.1pt;margin-top:18.8pt;width:0;height:13.2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duIA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" w14:anchorId="3D4A5119"/>
            </w:pict>
          </mc:Fallback>
        </mc:AlternateContent>
      </w:r>
    </w:p>
    <w:p w14:paraId="700672E9" w14:textId="77777777" w:rsidR="00ED04CC" w:rsidRPr="00564B5B" w:rsidRDefault="003F6653" w:rsidP="00ED04CC">
      <w:r>
        <w:rPr>
          <w:noProof/>
          <w:lang w:eastAsia="zh-CN"/>
        </w:rPr>
        <mc:AlternateContent>
          <mc:Choice Requires="wps">
            <w:drawing>
              <wp:anchor distT="0" distB="0" distL="114300" distR="114300" simplePos="0" relativeHeight="253585408" behindDoc="0" locked="0" layoutInCell="1" allowOverlap="1" wp14:anchorId="5182DC81" wp14:editId="24521BE7">
                <wp:simplePos x="0" y="0"/>
                <wp:positionH relativeFrom="column">
                  <wp:posOffset>1974850</wp:posOffset>
                </wp:positionH>
                <wp:positionV relativeFrom="paragraph">
                  <wp:posOffset>291465</wp:posOffset>
                </wp:positionV>
                <wp:extent cx="1572895" cy="654050"/>
                <wp:effectExtent l="12700" t="13335" r="5080" b="8890"/>
                <wp:wrapNone/>
                <wp:docPr id="918" name="Rectangle 2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54050"/>
                        </a:xfrm>
                        <a:prstGeom prst="rect">
                          <a:avLst/>
                        </a:prstGeom>
                        <a:solidFill>
                          <a:srgbClr val="FFFFFF"/>
                        </a:solidFill>
                        <a:ln w="9525">
                          <a:solidFill>
                            <a:srgbClr val="000000"/>
                          </a:solidFill>
                          <a:miter lim="800000"/>
                          <a:headEnd/>
                          <a:tailEnd/>
                        </a:ln>
                      </wps:spPr>
                      <wps:txbx>
                        <w:txbxContent>
                          <w:p w14:paraId="3B467F05" w14:textId="77777777" w:rsidR="00684F4F" w:rsidRPr="00064F27" w:rsidRDefault="00684F4F" w:rsidP="00A34AE4">
                            <w:pPr>
                              <w:jc w:val="center"/>
                              <w:rPr>
                                <w:sz w:val="16"/>
                                <w:szCs w:val="16"/>
                                <w:lang w:val="en-US"/>
                              </w:rPr>
                            </w:pPr>
                            <w:r>
                              <w:rPr>
                                <w:sz w:val="16"/>
                                <w:szCs w:val="16"/>
                                <w:lang w:val="en-US"/>
                              </w:rPr>
                              <w:t>For large HCl spills, set up fire hoses equipped with fog nozzles downwind of the leak as per the Emergency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2DC81" id="Rectangle 2470" o:spid="_x0000_s1351" style="position:absolute;margin-left:155.5pt;margin-top:22.95pt;width:123.85pt;height:51.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">
                <v:textbox>
                  <w:txbxContent>
                    <w:p w14:paraId="3B467F05" w14:textId="77777777" w:rsidR="00684F4F" w:rsidRPr="00064F27" w:rsidRDefault="00684F4F" w:rsidP="00A34AE4">
                      <w:pPr>
                        <w:jc w:val="center"/>
                        <w:rPr>
                          <w:sz w:val="16"/>
                          <w:szCs w:val="16"/>
                          <w:lang w:val="en-US"/>
                        </w:rPr>
                      </w:pPr>
                      <w:r>
                        <w:rPr>
                          <w:sz w:val="16"/>
                          <w:szCs w:val="16"/>
                          <w:lang w:val="en-US"/>
                        </w:rPr>
                        <w:t>For large HCl spills, set up fire hoses equipped with fog nozzles downwind of the leak as per the Emergency Response Plan.</w:t>
                      </w:r>
                    </w:p>
                  </w:txbxContent>
                </v:textbox>
              </v:rect>
            </w:pict>
          </mc:Fallback>
        </mc:AlternateContent>
      </w:r>
      <w:r>
        <w:rPr>
          <w:noProof/>
          <w:lang w:eastAsia="zh-CN"/>
        </w:rPr>
        <mc:AlternateContent>
          <mc:Choice Requires="wps">
            <w:drawing>
              <wp:anchor distT="0" distB="0" distL="114300" distR="114300" simplePos="0" relativeHeight="253579264" behindDoc="0" locked="0" layoutInCell="1" allowOverlap="1" wp14:anchorId="7D053AFD" wp14:editId="4CB50674">
                <wp:simplePos x="0" y="0"/>
                <wp:positionH relativeFrom="column">
                  <wp:posOffset>2745105</wp:posOffset>
                </wp:positionH>
                <wp:positionV relativeFrom="paragraph">
                  <wp:posOffset>83820</wp:posOffset>
                </wp:positionV>
                <wp:extent cx="1608455" cy="0"/>
                <wp:effectExtent l="20955" t="53340" r="8890" b="60960"/>
                <wp:wrapNone/>
                <wp:docPr id="917"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5EBCA65">
              <v:shape id="AutoShape 755" style="position:absolute;margin-left:216.15pt;margin-top:6.6pt;width:126.65pt;height:0;flip:x;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ahPQIAAGs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" w14:anchorId="42DF6D64">
                <v:stroke endarrow="block"/>
              </v:shape>
            </w:pict>
          </mc:Fallback>
        </mc:AlternateContent>
      </w:r>
    </w:p>
    <w:p w14:paraId="1A83C3DA" w14:textId="77777777" w:rsidR="00ED04CC" w:rsidRPr="00564B5B" w:rsidRDefault="00ED04CC" w:rsidP="00ED04CC"/>
    <w:p w14:paraId="4BFD3E4A" w14:textId="77777777" w:rsidR="00ED04CC" w:rsidRDefault="00ED04CC" w:rsidP="00ED04CC">
      <w:pPr>
        <w:spacing w:after="0" w:line="240" w:lineRule="auto"/>
      </w:pPr>
    </w:p>
    <w:p w14:paraId="4D4B6A49" w14:textId="77777777" w:rsidR="00ED04CC" w:rsidRDefault="003F6653" w:rsidP="00ED04CC">
      <w:pPr>
        <w:tabs>
          <w:tab w:val="left" w:pos="4962"/>
        </w:tabs>
      </w:pPr>
      <w:r>
        <w:rPr>
          <w:noProof/>
          <w:lang w:eastAsia="zh-CN"/>
        </w:rPr>
        <mc:AlternateContent>
          <mc:Choice Requires="wpg">
            <w:drawing>
              <wp:anchor distT="0" distB="0" distL="114300" distR="114300" simplePos="0" relativeHeight="253584384" behindDoc="0" locked="0" layoutInCell="1" allowOverlap="1" wp14:anchorId="57C5646F" wp14:editId="4AAADD6D">
                <wp:simplePos x="0" y="0"/>
                <wp:positionH relativeFrom="column">
                  <wp:posOffset>1974850</wp:posOffset>
                </wp:positionH>
                <wp:positionV relativeFrom="paragraph">
                  <wp:posOffset>282575</wp:posOffset>
                </wp:positionV>
                <wp:extent cx="1572895" cy="1182370"/>
                <wp:effectExtent l="12700" t="12065" r="5080" b="5715"/>
                <wp:wrapNone/>
                <wp:docPr id="911" name="Group 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895" cy="1182370"/>
                          <a:chOff x="4550" y="8303"/>
                          <a:chExt cx="2477" cy="1862"/>
                        </a:xfrm>
                      </wpg:grpSpPr>
                      <wps:wsp>
                        <wps:cNvPr id="912" name="Rectangle 758"/>
                        <wps:cNvSpPr>
                          <a:spLocks noChangeArrowheads="1"/>
                        </wps:cNvSpPr>
                        <wps:spPr bwMode="auto">
                          <a:xfrm>
                            <a:off x="4550" y="8303"/>
                            <a:ext cx="2477" cy="590"/>
                          </a:xfrm>
                          <a:prstGeom prst="rect">
                            <a:avLst/>
                          </a:prstGeom>
                          <a:solidFill>
                            <a:srgbClr val="FFFFFF"/>
                          </a:solidFill>
                          <a:ln w="9525">
                            <a:solidFill>
                              <a:srgbClr val="000000"/>
                            </a:solidFill>
                            <a:miter lim="800000"/>
                            <a:headEnd/>
                            <a:tailEnd/>
                          </a:ln>
                        </wps:spPr>
                        <wps:txbx>
                          <w:txbxContent>
                            <w:p w14:paraId="3066138E" w14:textId="77777777" w:rsidR="00684F4F" w:rsidRPr="001B2A84" w:rsidRDefault="00684F4F" w:rsidP="00ED04CC">
                              <w:pPr>
                                <w:jc w:val="center"/>
                                <w:rPr>
                                  <w:sz w:val="16"/>
                                  <w:szCs w:val="16"/>
                                </w:rPr>
                              </w:pPr>
                              <w:r w:rsidRPr="001B2A84">
                                <w:rPr>
                                  <w:sz w:val="16"/>
                                  <w:szCs w:val="16"/>
                                </w:rPr>
                                <w:t>Transfer</w:t>
                              </w:r>
                              <w:r>
                                <w:rPr>
                                  <w:sz w:val="16"/>
                                  <w:szCs w:val="16"/>
                                </w:rPr>
                                <w:t xml:space="preserve"> sump contents</w:t>
                              </w:r>
                              <w:r w:rsidRPr="001B2A84">
                                <w:rPr>
                                  <w:sz w:val="16"/>
                                  <w:szCs w:val="16"/>
                                </w:rPr>
                                <w:t xml:space="preserve"> to PET18 with </w:t>
                              </w:r>
                              <w:r>
                                <w:rPr>
                                  <w:sz w:val="16"/>
                                  <w:szCs w:val="16"/>
                                </w:rPr>
                                <w:t>as much dilution as possible</w:t>
                              </w:r>
                            </w:p>
                          </w:txbxContent>
                        </wps:txbx>
                        <wps:bodyPr rot="0" vert="horz" wrap="square" lIns="91440" tIns="45720" rIns="91440" bIns="45720" anchor="t" anchorCtr="0" upright="1">
                          <a:noAutofit/>
                        </wps:bodyPr>
                      </wps:wsp>
                      <wps:wsp>
                        <wps:cNvPr id="913" name="AutoShape 759"/>
                        <wps:cNvCnPr>
                          <a:cxnSpLocks noChangeShapeType="1"/>
                        </wps:cNvCnPr>
                        <wps:spPr bwMode="auto">
                          <a:xfrm flipH="1">
                            <a:off x="5785" y="8891"/>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4" name="Rectangle 760"/>
                        <wps:cNvSpPr>
                          <a:spLocks noChangeArrowheads="1"/>
                        </wps:cNvSpPr>
                        <wps:spPr bwMode="auto">
                          <a:xfrm>
                            <a:off x="4550" y="9121"/>
                            <a:ext cx="2477" cy="418"/>
                          </a:xfrm>
                          <a:prstGeom prst="rect">
                            <a:avLst/>
                          </a:prstGeom>
                          <a:solidFill>
                            <a:srgbClr val="FFFFFF"/>
                          </a:solidFill>
                          <a:ln w="9525">
                            <a:solidFill>
                              <a:srgbClr val="000000"/>
                            </a:solidFill>
                            <a:miter lim="800000"/>
                            <a:headEnd/>
                            <a:tailEnd/>
                          </a:ln>
                        </wps:spPr>
                        <wps:txbx>
                          <w:txbxContent>
                            <w:p w14:paraId="2FDD2A74" w14:textId="77777777" w:rsidR="00684F4F" w:rsidRPr="00064F27" w:rsidRDefault="00684F4F" w:rsidP="00ED04CC">
                              <w:pPr>
                                <w:jc w:val="center"/>
                                <w:rPr>
                                  <w:sz w:val="16"/>
                                  <w:szCs w:val="16"/>
                                  <w:lang w:val="en-US"/>
                                </w:rPr>
                              </w:pPr>
                              <w:r>
                                <w:rPr>
                                  <w:sz w:val="16"/>
                                  <w:szCs w:val="16"/>
                                  <w:lang w:val="en-US"/>
                                </w:rPr>
                                <w:t>Hose down affected area</w:t>
                              </w:r>
                            </w:p>
                          </w:txbxContent>
                        </wps:txbx>
                        <wps:bodyPr rot="0" vert="horz" wrap="square" lIns="91440" tIns="45720" rIns="91440" bIns="45720" anchor="t" anchorCtr="0" upright="1">
                          <a:noAutofit/>
                        </wps:bodyPr>
                      </wps:wsp>
                      <wps:wsp>
                        <wps:cNvPr id="915" name="AutoShape 761"/>
                        <wps:cNvCnPr>
                          <a:cxnSpLocks noChangeShapeType="1"/>
                        </wps:cNvCnPr>
                        <wps:spPr bwMode="auto">
                          <a:xfrm flipH="1">
                            <a:off x="5785" y="9546"/>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6" name="Rectangle 762"/>
                        <wps:cNvSpPr>
                          <a:spLocks noChangeArrowheads="1"/>
                        </wps:cNvSpPr>
                        <wps:spPr bwMode="auto">
                          <a:xfrm>
                            <a:off x="4550" y="9776"/>
                            <a:ext cx="2477" cy="389"/>
                          </a:xfrm>
                          <a:prstGeom prst="rect">
                            <a:avLst/>
                          </a:prstGeom>
                          <a:solidFill>
                            <a:srgbClr val="FFFFFF"/>
                          </a:solidFill>
                          <a:ln w="9525">
                            <a:solidFill>
                              <a:srgbClr val="000000"/>
                            </a:solidFill>
                            <a:miter lim="800000"/>
                            <a:headEnd/>
                            <a:tailEnd/>
                          </a:ln>
                        </wps:spPr>
                        <wps:txbx>
                          <w:txbxContent>
                            <w:p w14:paraId="606E13E7" w14:textId="77777777" w:rsidR="00684F4F" w:rsidRPr="00064F27" w:rsidRDefault="00684F4F" w:rsidP="00ED04CC">
                              <w:pPr>
                                <w:jc w:val="center"/>
                                <w:rPr>
                                  <w:sz w:val="16"/>
                                  <w:szCs w:val="16"/>
                                  <w:lang w:val="en-US"/>
                                </w:rPr>
                              </w:pPr>
                              <w:r>
                                <w:rPr>
                                  <w:sz w:val="16"/>
                                  <w:szCs w:val="16"/>
                                  <w:lang w:val="en-US"/>
                                </w:rPr>
                                <w:t>Test Acid Strength in PET18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5646F" id="Group 2469" o:spid="_x0000_s1352" style="position:absolute;margin-left:155.5pt;margin-top:22.25pt;width:123.85pt;height:93.1pt;z-index:253584384" coordorigin="4550,8303" coordsize="2477,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">
                <v:rect id="Rectangle 758" o:spid="_x0000_s1353" style="position:absolute;left:4550;top:8303;width:2477;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">
                  <v:textbox>
                    <w:txbxContent>
                      <w:p w14:paraId="3066138E" w14:textId="77777777" w:rsidR="00684F4F" w:rsidRPr="001B2A84" w:rsidRDefault="00684F4F" w:rsidP="00ED04CC">
                        <w:pPr>
                          <w:jc w:val="center"/>
                          <w:rPr>
                            <w:sz w:val="16"/>
                            <w:szCs w:val="16"/>
                          </w:rPr>
                        </w:pPr>
                        <w:r w:rsidRPr="001B2A84">
                          <w:rPr>
                            <w:sz w:val="16"/>
                            <w:szCs w:val="16"/>
                          </w:rPr>
                          <w:t>Transfer</w:t>
                        </w:r>
                        <w:r>
                          <w:rPr>
                            <w:sz w:val="16"/>
                            <w:szCs w:val="16"/>
                          </w:rPr>
                          <w:t xml:space="preserve"> sump contents</w:t>
                        </w:r>
                        <w:r w:rsidRPr="001B2A84">
                          <w:rPr>
                            <w:sz w:val="16"/>
                            <w:szCs w:val="16"/>
                          </w:rPr>
                          <w:t xml:space="preserve"> to PET18 with </w:t>
                        </w:r>
                        <w:r>
                          <w:rPr>
                            <w:sz w:val="16"/>
                            <w:szCs w:val="16"/>
                          </w:rPr>
                          <w:t>as much dilution as possible</w:t>
                        </w:r>
                      </w:p>
                    </w:txbxContent>
                  </v:textbox>
                </v:rect>
                <v:shape id="AutoShape 759" o:spid="_x0000_s1354" type="#_x0000_t32" style="position:absolute;left:5785;top:8891;width:1;height:2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">
                  <v:stroke endarrow="block"/>
                </v:shape>
                <v:rect id="Rectangle 760" o:spid="_x0000_s1355" style="position:absolute;left:4550;top:9121;width:247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">
                  <v:textbox>
                    <w:txbxContent>
                      <w:p w14:paraId="2FDD2A74" w14:textId="77777777" w:rsidR="00684F4F" w:rsidRPr="00064F27" w:rsidRDefault="00684F4F" w:rsidP="00ED04CC">
                        <w:pPr>
                          <w:jc w:val="center"/>
                          <w:rPr>
                            <w:sz w:val="16"/>
                            <w:szCs w:val="16"/>
                            <w:lang w:val="en-US"/>
                          </w:rPr>
                        </w:pPr>
                        <w:r>
                          <w:rPr>
                            <w:sz w:val="16"/>
                            <w:szCs w:val="16"/>
                            <w:lang w:val="en-US"/>
                          </w:rPr>
                          <w:t>Hose down affected area</w:t>
                        </w:r>
                      </w:p>
                    </w:txbxContent>
                  </v:textbox>
                </v:rect>
                <v:shape id="AutoShape 761" o:spid="_x0000_s1356" type="#_x0000_t32" style="position:absolute;left:5785;top:9546;width:1;height:2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">
                  <v:stroke endarrow="block"/>
                </v:shape>
                <v:rect id="Rectangle 762" o:spid="_x0000_s1357" style="position:absolute;left:4550;top:9776;width:2477;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">
                  <v:textbox>
                    <w:txbxContent>
                      <w:p w14:paraId="606E13E7" w14:textId="77777777" w:rsidR="00684F4F" w:rsidRPr="00064F27" w:rsidRDefault="00684F4F" w:rsidP="00ED04CC">
                        <w:pPr>
                          <w:jc w:val="center"/>
                          <w:rPr>
                            <w:sz w:val="16"/>
                            <w:szCs w:val="16"/>
                            <w:lang w:val="en-US"/>
                          </w:rPr>
                        </w:pPr>
                        <w:r>
                          <w:rPr>
                            <w:sz w:val="16"/>
                            <w:szCs w:val="16"/>
                            <w:lang w:val="en-US"/>
                          </w:rPr>
                          <w:t>Test Acid Strength in PET18</w:t>
                        </w:r>
                      </w:p>
                    </w:txbxContent>
                  </v:textbox>
                </v:rect>
              </v:group>
            </w:pict>
          </mc:Fallback>
        </mc:AlternateContent>
      </w:r>
      <w:r>
        <w:rPr>
          <w:noProof/>
          <w:lang w:eastAsia="zh-CN"/>
        </w:rPr>
        <mc:AlternateContent>
          <mc:Choice Requires="wps">
            <w:drawing>
              <wp:anchor distT="0" distB="0" distL="114300" distR="114300" simplePos="0" relativeHeight="253586432" behindDoc="0" locked="0" layoutInCell="1" allowOverlap="1" wp14:anchorId="17FD760B" wp14:editId="71A6367F">
                <wp:simplePos x="0" y="0"/>
                <wp:positionH relativeFrom="column">
                  <wp:posOffset>2758440</wp:posOffset>
                </wp:positionH>
                <wp:positionV relativeFrom="paragraph">
                  <wp:posOffset>133985</wp:posOffset>
                </wp:positionV>
                <wp:extent cx="635" cy="148590"/>
                <wp:effectExtent l="53340" t="6350" r="60325" b="16510"/>
                <wp:wrapNone/>
                <wp:docPr id="910" name="AutoShape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03D8727">
              <v:shape id="AutoShape 2471" style="position:absolute;margin-left:217.2pt;margin-top:10.55pt;width:.05pt;height:11.7pt;flip:x;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" w14:anchorId="2F702175">
                <v:stroke endarrow="block"/>
              </v:shape>
            </w:pict>
          </mc:Fallback>
        </mc:AlternateContent>
      </w:r>
      <w:r w:rsidR="00ED04CC">
        <w:tab/>
        <w:t xml:space="preserve">  </w:t>
      </w:r>
    </w:p>
    <w:p w14:paraId="79FE6100" w14:textId="77777777" w:rsidR="00ED04CC" w:rsidRPr="00D07D97" w:rsidRDefault="00ED04CC" w:rsidP="00ED04CC"/>
    <w:p w14:paraId="2EDC4645" w14:textId="77777777" w:rsidR="00ED04CC" w:rsidRPr="00B61F9A" w:rsidRDefault="00ED04CC" w:rsidP="00ED04CC">
      <w:pPr>
        <w:jc w:val="center"/>
      </w:pPr>
    </w:p>
    <w:p w14:paraId="538095EA" w14:textId="77777777" w:rsidR="00ED04CC" w:rsidRDefault="00ED04CC" w:rsidP="00ED04CC">
      <w:pPr>
        <w:rPr>
          <w:b/>
        </w:rPr>
      </w:pPr>
    </w:p>
    <w:p w14:paraId="07040B7A" w14:textId="77777777" w:rsidR="00ED04CC" w:rsidRDefault="003F6653" w:rsidP="00ED04CC">
      <w:pPr>
        <w:rPr>
          <w:b/>
        </w:rPr>
      </w:pPr>
      <w:r>
        <w:rPr>
          <w:b/>
          <w:noProof/>
          <w:lang w:eastAsia="zh-CN"/>
        </w:rPr>
        <mc:AlternateContent>
          <mc:Choice Requires="wps">
            <w:drawing>
              <wp:anchor distT="0" distB="0" distL="114300" distR="114300" simplePos="0" relativeHeight="252293120" behindDoc="0" locked="0" layoutInCell="1" allowOverlap="1" wp14:anchorId="10859050" wp14:editId="6EFE0F5F">
                <wp:simplePos x="0" y="0"/>
                <wp:positionH relativeFrom="column">
                  <wp:posOffset>2819400</wp:posOffset>
                </wp:positionH>
                <wp:positionV relativeFrom="paragraph">
                  <wp:posOffset>1099820</wp:posOffset>
                </wp:positionV>
                <wp:extent cx="247650" cy="294005"/>
                <wp:effectExtent l="0" t="0" r="0" b="3810"/>
                <wp:wrapNone/>
                <wp:docPr id="909"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06DD4" w14:textId="77777777" w:rsidR="00684F4F" w:rsidRDefault="00684F4F" w:rsidP="00ED04CC">
                            <w: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59050" id="Text Box 773" o:spid="_x0000_s1358" type="#_x0000_t202" style="position:absolute;margin-left:222pt;margin-top:86.6pt;width:19.5pt;height:23.1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oahw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" stroked="f">
                <v:textbox>
                  <w:txbxContent>
                    <w:p w14:paraId="01E06DD4" w14:textId="77777777" w:rsidR="00684F4F" w:rsidRDefault="00684F4F" w:rsidP="00ED04CC">
                      <w:r>
                        <w:t>Y</w:t>
                      </w:r>
                    </w:p>
                  </w:txbxContent>
                </v:textbox>
              </v:shape>
            </w:pict>
          </mc:Fallback>
        </mc:AlternateContent>
      </w:r>
      <w:r>
        <w:rPr>
          <w:noProof/>
          <w:lang w:eastAsia="zh-CN"/>
        </w:rPr>
        <mc:AlternateContent>
          <mc:Choice Requires="wps">
            <w:drawing>
              <wp:anchor distT="0" distB="0" distL="114300" distR="114300" simplePos="0" relativeHeight="252283904" behindDoc="0" locked="0" layoutInCell="1" allowOverlap="1" wp14:anchorId="23A0A633" wp14:editId="6514C193">
                <wp:simplePos x="0" y="0"/>
                <wp:positionH relativeFrom="column">
                  <wp:posOffset>4397375</wp:posOffset>
                </wp:positionH>
                <wp:positionV relativeFrom="paragraph">
                  <wp:posOffset>796290</wp:posOffset>
                </wp:positionV>
                <wp:extent cx="635" cy="576580"/>
                <wp:effectExtent l="53975" t="8255" r="59690" b="15240"/>
                <wp:wrapNone/>
                <wp:docPr id="908"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6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DBDA6D7">
              <v:shape id="AutoShape 764" style="position:absolute;margin-left:346.25pt;margin-top:62.7pt;width:.05pt;height:45.4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MHOgIAAGI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" w14:anchorId="75BE6E85">
                <v:stroke endarrow="block"/>
              </v:shape>
            </w:pict>
          </mc:Fallback>
        </mc:AlternateContent>
      </w:r>
      <w:r>
        <w:rPr>
          <w:noProof/>
          <w:lang w:eastAsia="zh-CN"/>
        </w:rPr>
        <mc:AlternateContent>
          <mc:Choice Requires="wps">
            <w:drawing>
              <wp:anchor distT="0" distB="0" distL="114300" distR="114300" simplePos="0" relativeHeight="252285952" behindDoc="0" locked="0" layoutInCell="1" allowOverlap="1" wp14:anchorId="68531671" wp14:editId="5690D86C">
                <wp:simplePos x="0" y="0"/>
                <wp:positionH relativeFrom="column">
                  <wp:posOffset>3836035</wp:posOffset>
                </wp:positionH>
                <wp:positionV relativeFrom="paragraph">
                  <wp:posOffset>1372870</wp:posOffset>
                </wp:positionV>
                <wp:extent cx="1190625" cy="440055"/>
                <wp:effectExtent l="6985" t="13335" r="12065" b="13335"/>
                <wp:wrapNone/>
                <wp:docPr id="907"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512DD6AB" w14:textId="77777777" w:rsidR="00684F4F" w:rsidRPr="00064F27" w:rsidRDefault="00684F4F" w:rsidP="00ED04CC">
                            <w:pPr>
                              <w:jc w:val="center"/>
                              <w:rPr>
                                <w:sz w:val="16"/>
                                <w:szCs w:val="16"/>
                                <w:lang w:val="en-US"/>
                              </w:rPr>
                            </w:pPr>
                            <w:r>
                              <w:rPr>
                                <w:sz w:val="16"/>
                                <w:szCs w:val="16"/>
                                <w:lang w:val="en-US"/>
                              </w:rPr>
                              <w:t>Transfer Effluent to Ferric Plant as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31671" id="Rectangle 766" o:spid="_x0000_s1359" style="position:absolute;margin-left:302.05pt;margin-top:108.1pt;width:93.75pt;height:34.6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">
                <v:textbox>
                  <w:txbxContent>
                    <w:p w14:paraId="512DD6AB" w14:textId="77777777" w:rsidR="00684F4F" w:rsidRPr="00064F27" w:rsidRDefault="00684F4F" w:rsidP="00ED04CC">
                      <w:pPr>
                        <w:jc w:val="center"/>
                        <w:rPr>
                          <w:sz w:val="16"/>
                          <w:szCs w:val="16"/>
                          <w:lang w:val="en-US"/>
                        </w:rPr>
                      </w:pPr>
                      <w:r>
                        <w:rPr>
                          <w:sz w:val="16"/>
                          <w:szCs w:val="16"/>
                          <w:lang w:val="en-US"/>
                        </w:rPr>
                        <w:t>Transfer Effluent to Ferric Plant as Required</w:t>
                      </w:r>
                    </w:p>
                  </w:txbxContent>
                </v:textbox>
              </v:rect>
            </w:pict>
          </mc:Fallback>
        </mc:AlternateContent>
      </w:r>
      <w:r>
        <w:rPr>
          <w:noProof/>
          <w:lang w:eastAsia="zh-CN"/>
        </w:rPr>
        <mc:AlternateContent>
          <mc:Choice Requires="wps">
            <w:drawing>
              <wp:anchor distT="0" distB="0" distL="114300" distR="114300" simplePos="0" relativeHeight="252284928" behindDoc="0" locked="0" layoutInCell="1" allowOverlap="1" wp14:anchorId="0DCB8C3E" wp14:editId="54CFD44E">
                <wp:simplePos x="0" y="0"/>
                <wp:positionH relativeFrom="column">
                  <wp:posOffset>3324860</wp:posOffset>
                </wp:positionH>
                <wp:positionV relativeFrom="paragraph">
                  <wp:posOffset>796290</wp:posOffset>
                </wp:positionV>
                <wp:extent cx="1072515" cy="0"/>
                <wp:effectExtent l="10160" t="8255" r="12700" b="10795"/>
                <wp:wrapNone/>
                <wp:docPr id="906"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4F77CA2">
              <v:shape id="AutoShape 765" style="position:absolute;margin-left:261.8pt;margin-top:62.7pt;width:84.45pt;height:0;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IQ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" w14:anchorId="1B903BEB"/>
            </w:pict>
          </mc:Fallback>
        </mc:AlternateContent>
      </w:r>
      <w:r>
        <w:rPr>
          <w:noProof/>
          <w:lang w:eastAsia="zh-CN"/>
        </w:rPr>
        <mc:AlternateContent>
          <mc:Choice Requires="wps">
            <w:drawing>
              <wp:anchor distT="0" distB="0" distL="114300" distR="114300" simplePos="0" relativeHeight="252290048" behindDoc="0" locked="0" layoutInCell="1" allowOverlap="1" wp14:anchorId="44108D80" wp14:editId="4A11472F">
                <wp:simplePos x="0" y="0"/>
                <wp:positionH relativeFrom="column">
                  <wp:posOffset>2022475</wp:posOffset>
                </wp:positionH>
                <wp:positionV relativeFrom="paragraph">
                  <wp:posOffset>1872615</wp:posOffset>
                </wp:positionV>
                <wp:extent cx="1525270" cy="507365"/>
                <wp:effectExtent l="12700" t="8255" r="5080" b="8255"/>
                <wp:wrapNone/>
                <wp:docPr id="905"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507365"/>
                        </a:xfrm>
                        <a:prstGeom prst="rect">
                          <a:avLst/>
                        </a:prstGeom>
                        <a:solidFill>
                          <a:srgbClr val="FFFFFF"/>
                        </a:solidFill>
                        <a:ln w="9525">
                          <a:solidFill>
                            <a:srgbClr val="000000"/>
                          </a:solidFill>
                          <a:miter lim="800000"/>
                          <a:headEnd/>
                          <a:tailEnd/>
                        </a:ln>
                      </wps:spPr>
                      <wps:txbx>
                        <w:txbxContent>
                          <w:p w14:paraId="796D2580" w14:textId="77777777" w:rsidR="00684F4F" w:rsidRPr="00064F27" w:rsidRDefault="00684F4F" w:rsidP="00ED04CC">
                            <w:pPr>
                              <w:jc w:val="center"/>
                              <w:rPr>
                                <w:sz w:val="16"/>
                                <w:szCs w:val="16"/>
                                <w:lang w:val="en-US"/>
                              </w:rPr>
                            </w:pPr>
                            <w:r>
                              <w:rPr>
                                <w:sz w:val="16"/>
                                <w:szCs w:val="16"/>
                                <w:lang w:val="en-US"/>
                              </w:rPr>
                              <w:t xml:space="preserve">Slowly Transfer from Tanker to PET18 with </w:t>
                            </w:r>
                            <w:proofErr w:type="gramStart"/>
                            <w:r>
                              <w:rPr>
                                <w:sz w:val="16"/>
                                <w:szCs w:val="16"/>
                                <w:lang w:val="en-US"/>
                              </w:rPr>
                              <w:t>sufficient</w:t>
                            </w:r>
                            <w:proofErr w:type="gramEnd"/>
                            <w:r>
                              <w:rPr>
                                <w:sz w:val="16"/>
                                <w:szCs w:val="16"/>
                                <w:lang w:val="en-US"/>
                              </w:rPr>
                              <w:t xml:space="preserve"> dilution for use in Ferric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08D80" id="Rectangle 770" o:spid="_x0000_s1360" style="position:absolute;margin-left:159.25pt;margin-top:147.45pt;width:120.1pt;height:39.9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">
                <v:textbox>
                  <w:txbxContent>
                    <w:p w14:paraId="796D2580" w14:textId="77777777" w:rsidR="00684F4F" w:rsidRPr="00064F27" w:rsidRDefault="00684F4F" w:rsidP="00ED04CC">
                      <w:pPr>
                        <w:jc w:val="center"/>
                        <w:rPr>
                          <w:sz w:val="16"/>
                          <w:szCs w:val="16"/>
                          <w:lang w:val="en-US"/>
                        </w:rPr>
                      </w:pPr>
                      <w:r>
                        <w:rPr>
                          <w:sz w:val="16"/>
                          <w:szCs w:val="16"/>
                          <w:lang w:val="en-US"/>
                        </w:rPr>
                        <w:t xml:space="preserve">Slowly Transfer from Tanker to PET18 with </w:t>
                      </w:r>
                      <w:proofErr w:type="gramStart"/>
                      <w:r>
                        <w:rPr>
                          <w:sz w:val="16"/>
                          <w:szCs w:val="16"/>
                          <w:lang w:val="en-US"/>
                        </w:rPr>
                        <w:t>sufficient</w:t>
                      </w:r>
                      <w:proofErr w:type="gramEnd"/>
                      <w:r>
                        <w:rPr>
                          <w:sz w:val="16"/>
                          <w:szCs w:val="16"/>
                          <w:lang w:val="en-US"/>
                        </w:rPr>
                        <w:t xml:space="preserve"> dilution for use in Ferric Plant</w:t>
                      </w:r>
                    </w:p>
                  </w:txbxContent>
                </v:textbox>
              </v:rect>
            </w:pict>
          </mc:Fallback>
        </mc:AlternateContent>
      </w:r>
      <w:r>
        <w:rPr>
          <w:noProof/>
          <w:lang w:eastAsia="zh-CN"/>
        </w:rPr>
        <mc:AlternateContent>
          <mc:Choice Requires="wps">
            <w:drawing>
              <wp:anchor distT="0" distB="0" distL="114300" distR="114300" simplePos="0" relativeHeight="252289024" behindDoc="0" locked="0" layoutInCell="1" allowOverlap="1" wp14:anchorId="13E4AE31" wp14:editId="46FB58A7">
                <wp:simplePos x="0" y="0"/>
                <wp:positionH relativeFrom="column">
                  <wp:posOffset>2774315</wp:posOffset>
                </wp:positionH>
                <wp:positionV relativeFrom="paragraph">
                  <wp:posOffset>1714500</wp:posOffset>
                </wp:positionV>
                <wp:extent cx="635" cy="148590"/>
                <wp:effectExtent l="59690" t="12065" r="53975" b="20320"/>
                <wp:wrapNone/>
                <wp:docPr id="904" name="AutoShap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E2392D0">
              <v:shape id="AutoShape 769" style="position:absolute;margin-left:218.45pt;margin-top:135pt;width:.05pt;height:11.7pt;flip:x;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" w14:anchorId="5134730E">
                <v:stroke endarrow="block"/>
              </v:shape>
            </w:pict>
          </mc:Fallback>
        </mc:AlternateContent>
      </w:r>
      <w:r>
        <w:rPr>
          <w:noProof/>
          <w:lang w:eastAsia="zh-CN"/>
        </w:rPr>
        <mc:AlternateContent>
          <mc:Choice Requires="wps">
            <w:drawing>
              <wp:anchor distT="0" distB="0" distL="114300" distR="114300" simplePos="0" relativeHeight="252288000" behindDoc="0" locked="0" layoutInCell="1" allowOverlap="1" wp14:anchorId="3384EA1E" wp14:editId="0D164683">
                <wp:simplePos x="0" y="0"/>
                <wp:positionH relativeFrom="column">
                  <wp:posOffset>2022475</wp:posOffset>
                </wp:positionH>
                <wp:positionV relativeFrom="paragraph">
                  <wp:posOffset>1414780</wp:posOffset>
                </wp:positionV>
                <wp:extent cx="1525270" cy="288925"/>
                <wp:effectExtent l="12700" t="7620" r="5080" b="8255"/>
                <wp:wrapNone/>
                <wp:docPr id="903"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288925"/>
                        </a:xfrm>
                        <a:prstGeom prst="rect">
                          <a:avLst/>
                        </a:prstGeom>
                        <a:solidFill>
                          <a:srgbClr val="FFFFFF"/>
                        </a:solidFill>
                        <a:ln w="9525">
                          <a:solidFill>
                            <a:srgbClr val="000000"/>
                          </a:solidFill>
                          <a:miter lim="800000"/>
                          <a:headEnd/>
                          <a:tailEnd/>
                        </a:ln>
                      </wps:spPr>
                      <wps:txbx>
                        <w:txbxContent>
                          <w:p w14:paraId="5DBB9487" w14:textId="77777777" w:rsidR="00684F4F" w:rsidRPr="00064F27" w:rsidRDefault="00684F4F" w:rsidP="00ED04CC">
                            <w:pPr>
                              <w:jc w:val="center"/>
                              <w:rPr>
                                <w:sz w:val="16"/>
                                <w:szCs w:val="16"/>
                                <w:lang w:val="en-US"/>
                              </w:rPr>
                            </w:pPr>
                            <w:r>
                              <w:rPr>
                                <w:sz w:val="16"/>
                                <w:szCs w:val="16"/>
                                <w:lang w:val="en-US"/>
                              </w:rPr>
                              <w:t>Transfer Effluent to a Tanker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4EA1E" id="Rectangle 768" o:spid="_x0000_s1361" style="position:absolute;margin-left:159.25pt;margin-top:111.4pt;width:120.1pt;height:22.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xKLQIAAFQ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">
                <v:textbox>
                  <w:txbxContent>
                    <w:p w14:paraId="5DBB9487" w14:textId="77777777" w:rsidR="00684F4F" w:rsidRPr="00064F27" w:rsidRDefault="00684F4F" w:rsidP="00ED04CC">
                      <w:pPr>
                        <w:jc w:val="center"/>
                        <w:rPr>
                          <w:sz w:val="16"/>
                          <w:szCs w:val="16"/>
                          <w:lang w:val="en-US"/>
                        </w:rPr>
                      </w:pPr>
                      <w:r>
                        <w:rPr>
                          <w:sz w:val="16"/>
                          <w:szCs w:val="16"/>
                          <w:lang w:val="en-US"/>
                        </w:rPr>
                        <w:t>Transfer Effluent to a Tanker</w:t>
                      </w:r>
                    </w:p>
                  </w:txbxContent>
                </v:textbox>
              </v:rect>
            </w:pict>
          </mc:Fallback>
        </mc:AlternateContent>
      </w:r>
      <w:r>
        <w:rPr>
          <w:noProof/>
          <w:lang w:eastAsia="zh-CN"/>
        </w:rPr>
        <mc:AlternateContent>
          <mc:Choice Requires="wps">
            <w:drawing>
              <wp:anchor distT="0" distB="0" distL="114300" distR="114300" simplePos="0" relativeHeight="252286976" behindDoc="0" locked="0" layoutInCell="1" allowOverlap="1" wp14:anchorId="2A9BB940" wp14:editId="331EA5CA">
                <wp:simplePos x="0" y="0"/>
                <wp:positionH relativeFrom="column">
                  <wp:posOffset>2774950</wp:posOffset>
                </wp:positionH>
                <wp:positionV relativeFrom="paragraph">
                  <wp:posOffset>1256665</wp:posOffset>
                </wp:positionV>
                <wp:extent cx="635" cy="148590"/>
                <wp:effectExtent l="60325" t="11430" r="53340" b="20955"/>
                <wp:wrapNone/>
                <wp:docPr id="902"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F86AB94">
              <v:shape id="AutoShape 767" style="position:absolute;margin-left:218.5pt;margin-top:98.95pt;width:.05pt;height:11.7pt;flip:x;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" w14:anchorId="53AF9CBF">
                <v:stroke endarrow="block"/>
              </v:shape>
            </w:pict>
          </mc:Fallback>
        </mc:AlternateContent>
      </w:r>
      <w:r>
        <w:rPr>
          <w:noProof/>
          <w:lang w:eastAsia="zh-CN"/>
        </w:rPr>
        <mc:AlternateContent>
          <mc:Choice Requires="wps">
            <w:drawing>
              <wp:anchor distT="0" distB="0" distL="114300" distR="114300" simplePos="0" relativeHeight="252295168" behindDoc="0" locked="0" layoutInCell="1" allowOverlap="1" wp14:anchorId="39CB128C" wp14:editId="3E93485F">
                <wp:simplePos x="0" y="0"/>
                <wp:positionH relativeFrom="column">
                  <wp:posOffset>2237740</wp:posOffset>
                </wp:positionH>
                <wp:positionV relativeFrom="paragraph">
                  <wp:posOffset>335915</wp:posOffset>
                </wp:positionV>
                <wp:extent cx="1079500" cy="913130"/>
                <wp:effectExtent l="18415" t="14605" r="16510" b="15240"/>
                <wp:wrapNone/>
                <wp:docPr id="901" name="AutoShap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13130"/>
                        </a:xfrm>
                        <a:prstGeom prst="diamond">
                          <a:avLst/>
                        </a:prstGeom>
                        <a:solidFill>
                          <a:srgbClr val="FFFFFF"/>
                        </a:solidFill>
                        <a:ln w="9525">
                          <a:solidFill>
                            <a:srgbClr val="000000"/>
                          </a:solidFill>
                          <a:miter lim="800000"/>
                          <a:headEnd/>
                          <a:tailEnd/>
                        </a:ln>
                      </wps:spPr>
                      <wps:txbx>
                        <w:txbxContent>
                          <w:p w14:paraId="5828DFFF" w14:textId="77777777" w:rsidR="00684F4F" w:rsidRPr="007A6E2B" w:rsidRDefault="00684F4F" w:rsidP="00ED04CC">
                            <w:pPr>
                              <w:jc w:val="center"/>
                              <w:rPr>
                                <w:sz w:val="16"/>
                                <w:szCs w:val="16"/>
                              </w:rPr>
                            </w:pPr>
                            <w:r>
                              <w:rPr>
                                <w:sz w:val="16"/>
                                <w:szCs w:val="16"/>
                              </w:rPr>
                              <w:t>Strength too high for Ferric?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128C" id="AutoShape 775" o:spid="_x0000_s1362" type="#_x0000_t4" style="position:absolute;margin-left:176.2pt;margin-top:26.45pt;width:85pt;height:71.9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">
                <v:textbox>
                  <w:txbxContent>
                    <w:p w14:paraId="5828DFFF" w14:textId="77777777" w:rsidR="00684F4F" w:rsidRPr="007A6E2B" w:rsidRDefault="00684F4F" w:rsidP="00ED04CC">
                      <w:pPr>
                        <w:jc w:val="center"/>
                        <w:rPr>
                          <w:sz w:val="16"/>
                          <w:szCs w:val="16"/>
                        </w:rPr>
                      </w:pPr>
                      <w:r>
                        <w:rPr>
                          <w:sz w:val="16"/>
                          <w:szCs w:val="16"/>
                        </w:rPr>
                        <w:t>Strength too high for Ferric?</w:t>
                      </w:r>
                    </w:p>
                  </w:txbxContent>
                </v:textbox>
              </v:shape>
            </w:pict>
          </mc:Fallback>
        </mc:AlternateContent>
      </w:r>
      <w:r>
        <w:rPr>
          <w:noProof/>
          <w:lang w:eastAsia="zh-CN"/>
        </w:rPr>
        <mc:AlternateContent>
          <mc:Choice Requires="wps">
            <w:drawing>
              <wp:anchor distT="0" distB="0" distL="114300" distR="114300" simplePos="0" relativeHeight="252282880" behindDoc="0" locked="0" layoutInCell="1" allowOverlap="1" wp14:anchorId="334C313D" wp14:editId="0D09CB01">
                <wp:simplePos x="0" y="0"/>
                <wp:positionH relativeFrom="column">
                  <wp:posOffset>2775585</wp:posOffset>
                </wp:positionH>
                <wp:positionV relativeFrom="paragraph">
                  <wp:posOffset>187960</wp:posOffset>
                </wp:positionV>
                <wp:extent cx="635" cy="148590"/>
                <wp:effectExtent l="60960" t="9525" r="52705" b="22860"/>
                <wp:wrapNone/>
                <wp:docPr id="900" name="AutoShap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222DB2B">
              <v:shape id="AutoShape 763" style="position:absolute;margin-left:218.55pt;margin-top:14.8pt;width:.05pt;height:11.7pt;flip:x;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" w14:anchorId="234860E4">
                <v:stroke endarrow="block"/>
              </v:shape>
            </w:pict>
          </mc:Fallback>
        </mc:AlternateContent>
      </w:r>
      <w:r>
        <w:rPr>
          <w:b/>
          <w:noProof/>
          <w:lang w:eastAsia="zh-CN"/>
        </w:rPr>
        <mc:AlternateContent>
          <mc:Choice Requires="wps">
            <w:drawing>
              <wp:anchor distT="0" distB="0" distL="114300" distR="114300" simplePos="0" relativeHeight="252294144" behindDoc="0" locked="0" layoutInCell="1" allowOverlap="1" wp14:anchorId="4BBD90AC" wp14:editId="4263EFE0">
                <wp:simplePos x="0" y="0"/>
                <wp:positionH relativeFrom="column">
                  <wp:posOffset>3183890</wp:posOffset>
                </wp:positionH>
                <wp:positionV relativeFrom="paragraph">
                  <wp:posOffset>396240</wp:posOffset>
                </wp:positionV>
                <wp:extent cx="247650" cy="294005"/>
                <wp:effectExtent l="2540" t="0" r="0" b="2540"/>
                <wp:wrapNone/>
                <wp:docPr id="89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35DFC" w14:textId="77777777" w:rsidR="00684F4F" w:rsidRDefault="00684F4F" w:rsidP="00ED04CC">
                            <w: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D90AC" id="Text Box 774" o:spid="_x0000_s1363" type="#_x0000_t202" style="position:absolute;margin-left:250.7pt;margin-top:31.2pt;width:19.5pt;height:23.1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" stroked="f">
                <v:textbox>
                  <w:txbxContent>
                    <w:p w14:paraId="0EA35DFC" w14:textId="77777777" w:rsidR="00684F4F" w:rsidRDefault="00684F4F" w:rsidP="00ED04CC">
                      <w:r>
                        <w:t>N</w:t>
                      </w:r>
                    </w:p>
                  </w:txbxContent>
                </v:textbox>
              </v:shape>
            </w:pict>
          </mc:Fallback>
        </mc:AlternateContent>
      </w:r>
      <w:r w:rsidR="00ED04CC">
        <w:rPr>
          <w:b/>
        </w:rPr>
        <w:br w:type="page"/>
      </w:r>
    </w:p>
    <w:p w14:paraId="2C59517C" w14:textId="77777777" w:rsidR="00643386" w:rsidRDefault="007272AA">
      <w:proofErr w:type="spellStart"/>
      <w:r>
        <w:rPr>
          <w:b/>
        </w:rPr>
        <w:lastRenderedPageBreak/>
        <w:t>Unbunded</w:t>
      </w:r>
      <w:proofErr w:type="spellEnd"/>
      <w:r>
        <w:rPr>
          <w:b/>
        </w:rPr>
        <w:t xml:space="preserve"> Area</w:t>
      </w:r>
      <w:r w:rsidR="00ED04CC">
        <w:t xml:space="preserve">                                                                                           </w:t>
      </w:r>
      <w:r w:rsidR="003F6653">
        <w:rPr>
          <w:noProof/>
          <w:lang w:eastAsia="zh-CN"/>
        </w:rPr>
        <mc:AlternateContent>
          <mc:Choice Requires="wps">
            <w:drawing>
              <wp:anchor distT="0" distB="0" distL="114300" distR="114300" simplePos="0" relativeHeight="252218368" behindDoc="0" locked="0" layoutInCell="1" allowOverlap="1" wp14:anchorId="0EF6329A" wp14:editId="160009B3">
                <wp:simplePos x="0" y="0"/>
                <wp:positionH relativeFrom="column">
                  <wp:posOffset>2182495</wp:posOffset>
                </wp:positionH>
                <wp:positionV relativeFrom="paragraph">
                  <wp:posOffset>313690</wp:posOffset>
                </wp:positionV>
                <wp:extent cx="1190625" cy="440055"/>
                <wp:effectExtent l="10795" t="13970" r="8255" b="12700"/>
                <wp:wrapNone/>
                <wp:docPr id="898"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7B572B1C" w14:textId="77777777" w:rsidR="00684F4F" w:rsidRPr="002F53B3" w:rsidRDefault="00684F4F" w:rsidP="00ED04CC">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6329A" id="Rectangle 700" o:spid="_x0000_s1364" style="position:absolute;margin-left:171.85pt;margin-top:24.7pt;width:93.75pt;height:34.6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">
                <v:textbox>
                  <w:txbxContent>
                    <w:p w14:paraId="7B572B1C" w14:textId="77777777" w:rsidR="00684F4F" w:rsidRPr="002F53B3" w:rsidRDefault="00684F4F" w:rsidP="00ED04CC">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v:textbox>
              </v:rect>
            </w:pict>
          </mc:Fallback>
        </mc:AlternateContent>
      </w:r>
    </w:p>
    <w:p w14:paraId="5A1DC250" w14:textId="77777777" w:rsidR="00ED04CC" w:rsidRPr="00A718D3" w:rsidRDefault="00ED04CC" w:rsidP="00ED04CC"/>
    <w:p w14:paraId="42B45BB1" w14:textId="77777777" w:rsidR="00ED04CC" w:rsidRDefault="003F6653" w:rsidP="00ED04CC">
      <w:r>
        <w:rPr>
          <w:noProof/>
          <w:lang w:eastAsia="zh-CN"/>
        </w:rPr>
        <mc:AlternateContent>
          <mc:Choice Requires="wps">
            <w:drawing>
              <wp:anchor distT="0" distB="0" distL="114300" distR="114300" simplePos="0" relativeHeight="252217344" behindDoc="0" locked="0" layoutInCell="1" allowOverlap="1" wp14:anchorId="1A80E402" wp14:editId="5DB7DB3E">
                <wp:simplePos x="0" y="0"/>
                <wp:positionH relativeFrom="column">
                  <wp:posOffset>2742565</wp:posOffset>
                </wp:positionH>
                <wp:positionV relativeFrom="paragraph">
                  <wp:posOffset>98425</wp:posOffset>
                </wp:positionV>
                <wp:extent cx="635" cy="203835"/>
                <wp:effectExtent l="56515" t="6985" r="57150" b="17780"/>
                <wp:wrapNone/>
                <wp:docPr id="897" name="AutoShap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6F7243A">
              <v:shape id="AutoShape 699" style="position:absolute;margin-left:215.95pt;margin-top:7.75pt;width:.05pt;height:16.05pt;flip:x;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" w14:anchorId="33EC8782">
                <v:stroke endarrow="block"/>
              </v:shape>
            </w:pict>
          </mc:Fallback>
        </mc:AlternateContent>
      </w:r>
      <w:r>
        <w:rPr>
          <w:noProof/>
          <w:lang w:eastAsia="zh-CN"/>
        </w:rPr>
        <mc:AlternateContent>
          <mc:Choice Requires="wps">
            <w:drawing>
              <wp:anchor distT="0" distB="0" distL="114300" distR="114300" simplePos="0" relativeHeight="252219392" behindDoc="0" locked="0" layoutInCell="1" allowOverlap="1" wp14:anchorId="7162D467" wp14:editId="777B6F6C">
                <wp:simplePos x="0" y="0"/>
                <wp:positionH relativeFrom="column">
                  <wp:posOffset>2204085</wp:posOffset>
                </wp:positionH>
                <wp:positionV relativeFrom="paragraph">
                  <wp:posOffset>302260</wp:posOffset>
                </wp:positionV>
                <wp:extent cx="1079500" cy="694690"/>
                <wp:effectExtent l="22860" t="10795" r="21590" b="8890"/>
                <wp:wrapNone/>
                <wp:docPr id="896"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694690"/>
                        </a:xfrm>
                        <a:prstGeom prst="diamond">
                          <a:avLst/>
                        </a:prstGeom>
                        <a:solidFill>
                          <a:srgbClr val="FFFFFF"/>
                        </a:solidFill>
                        <a:ln w="9525">
                          <a:solidFill>
                            <a:srgbClr val="000000"/>
                          </a:solidFill>
                          <a:miter lim="800000"/>
                          <a:headEnd/>
                          <a:tailEnd/>
                        </a:ln>
                      </wps:spPr>
                      <wps:txbx>
                        <w:txbxContent>
                          <w:p w14:paraId="6039654F" w14:textId="77777777" w:rsidR="00684F4F" w:rsidRPr="007A6E2B" w:rsidRDefault="00684F4F" w:rsidP="00ED04CC">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2D467" id="AutoShape 701" o:spid="_x0000_s1365" type="#_x0000_t4" style="position:absolute;margin-left:173.55pt;margin-top:23.8pt;width:85pt;height:54.7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">
                <v:textbox>
                  <w:txbxContent>
                    <w:p w14:paraId="6039654F" w14:textId="77777777" w:rsidR="00684F4F" w:rsidRPr="007A6E2B" w:rsidRDefault="00684F4F" w:rsidP="00ED04CC">
                      <w:pPr>
                        <w:jc w:val="center"/>
                        <w:rPr>
                          <w:sz w:val="16"/>
                          <w:szCs w:val="16"/>
                        </w:rPr>
                      </w:pPr>
                      <w:r>
                        <w:rPr>
                          <w:sz w:val="16"/>
                          <w:szCs w:val="16"/>
                        </w:rPr>
                        <w:t>Can it be isolated?</w:t>
                      </w:r>
                    </w:p>
                  </w:txbxContent>
                </v:textbox>
              </v:shape>
            </w:pict>
          </mc:Fallback>
        </mc:AlternateContent>
      </w:r>
    </w:p>
    <w:p w14:paraId="14F0716D" w14:textId="77777777" w:rsidR="00ED04CC" w:rsidRDefault="00ED04CC" w:rsidP="00ED04CC">
      <w:pPr>
        <w:tabs>
          <w:tab w:val="left" w:pos="4962"/>
        </w:tabs>
        <w:spacing w:after="0"/>
      </w:pPr>
      <w:r>
        <w:t xml:space="preserve"> </w:t>
      </w:r>
      <w:r>
        <w:tab/>
        <w:t xml:space="preserve">  N</w:t>
      </w:r>
    </w:p>
    <w:p w14:paraId="673C2163" w14:textId="77777777" w:rsidR="00ED04CC" w:rsidRDefault="003F6653" w:rsidP="00ED04CC">
      <w:r>
        <w:rPr>
          <w:noProof/>
          <w:lang w:eastAsia="zh-CN"/>
        </w:rPr>
        <mc:AlternateContent>
          <mc:Choice Requires="wps">
            <w:drawing>
              <wp:anchor distT="0" distB="0" distL="114300" distR="114300" simplePos="0" relativeHeight="252221440" behindDoc="0" locked="0" layoutInCell="1" allowOverlap="1" wp14:anchorId="556E73C0" wp14:editId="095B6DC9">
                <wp:simplePos x="0" y="0"/>
                <wp:positionH relativeFrom="column">
                  <wp:posOffset>3272155</wp:posOffset>
                </wp:positionH>
                <wp:positionV relativeFrom="paragraph">
                  <wp:posOffset>124460</wp:posOffset>
                </wp:positionV>
                <wp:extent cx="1072515" cy="0"/>
                <wp:effectExtent l="5080" t="8890" r="8255" b="10160"/>
                <wp:wrapNone/>
                <wp:docPr id="895"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385D72B">
              <v:shape id="AutoShape 703" style="position:absolute;margin-left:257.65pt;margin-top:9.8pt;width:84.45pt;height:0;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jwIQ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" w14:anchorId="651A503A"/>
            </w:pict>
          </mc:Fallback>
        </mc:AlternateContent>
      </w:r>
      <w:r>
        <w:rPr>
          <w:noProof/>
          <w:lang w:eastAsia="zh-CN"/>
        </w:rPr>
        <mc:AlternateContent>
          <mc:Choice Requires="wps">
            <w:drawing>
              <wp:anchor distT="0" distB="0" distL="114300" distR="114300" simplePos="0" relativeHeight="252220416" behindDoc="0" locked="0" layoutInCell="1" allowOverlap="1" wp14:anchorId="138F741D" wp14:editId="016649F1">
                <wp:simplePos x="0" y="0"/>
                <wp:positionH relativeFrom="column">
                  <wp:posOffset>4356735</wp:posOffset>
                </wp:positionH>
                <wp:positionV relativeFrom="paragraph">
                  <wp:posOffset>124460</wp:posOffset>
                </wp:positionV>
                <wp:extent cx="0" cy="682625"/>
                <wp:effectExtent l="60960" t="8890" r="53340" b="22860"/>
                <wp:wrapNone/>
                <wp:docPr id="894" name="AutoShap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287D5E">
              <v:shape id="AutoShape 702" style="position:absolute;margin-left:343.05pt;margin-top:9.8pt;width:0;height:53.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zA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" w14:anchorId="20FBA22C">
                <v:stroke endarrow="block"/>
              </v:shape>
            </w:pict>
          </mc:Fallback>
        </mc:AlternateContent>
      </w:r>
    </w:p>
    <w:p w14:paraId="08D9B50D" w14:textId="77777777" w:rsidR="00ED04CC" w:rsidRDefault="003F6653" w:rsidP="00ED04CC">
      <w:pPr>
        <w:spacing w:after="0"/>
        <w:jc w:val="center"/>
      </w:pPr>
      <w:r>
        <w:rPr>
          <w:noProof/>
          <w:lang w:eastAsia="zh-CN"/>
        </w:rPr>
        <mc:AlternateContent>
          <mc:Choice Requires="wps">
            <w:drawing>
              <wp:anchor distT="0" distB="0" distL="114300" distR="114300" simplePos="0" relativeHeight="252223488" behindDoc="0" locked="0" layoutInCell="1" allowOverlap="1" wp14:anchorId="4C2F4804" wp14:editId="4CEA9466">
                <wp:simplePos x="0" y="0"/>
                <wp:positionH relativeFrom="column">
                  <wp:posOffset>2745105</wp:posOffset>
                </wp:positionH>
                <wp:positionV relativeFrom="paragraph">
                  <wp:posOffset>154305</wp:posOffset>
                </wp:positionV>
                <wp:extent cx="1270" cy="340360"/>
                <wp:effectExtent l="59055" t="9525" r="53975" b="21590"/>
                <wp:wrapNone/>
                <wp:docPr id="893"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323CF8A">
              <v:shape id="AutoShape 705" style="position:absolute;margin-left:216.15pt;margin-top:12.15pt;width:.1pt;height:26.8pt;flip:x;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aQgIAAG0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" w14:anchorId="60FE0DD7">
                <v:stroke endarrow="block"/>
              </v:shape>
            </w:pict>
          </mc:Fallback>
        </mc:AlternateContent>
      </w:r>
    </w:p>
    <w:p w14:paraId="23035E49" w14:textId="77777777" w:rsidR="00ED04CC" w:rsidRDefault="003F6653" w:rsidP="00ED04CC">
      <w:pPr>
        <w:spacing w:after="0"/>
        <w:jc w:val="center"/>
      </w:pPr>
      <w:r>
        <w:rPr>
          <w:noProof/>
          <w:lang w:eastAsia="zh-CN"/>
        </w:rPr>
        <mc:AlternateContent>
          <mc:Choice Requires="wps">
            <w:drawing>
              <wp:anchor distT="0" distB="0" distL="114300" distR="114300" simplePos="0" relativeHeight="252226560" behindDoc="0" locked="0" layoutInCell="1" allowOverlap="1" wp14:anchorId="5E4BF547" wp14:editId="230D9809">
                <wp:simplePos x="0" y="0"/>
                <wp:positionH relativeFrom="column">
                  <wp:posOffset>4357370</wp:posOffset>
                </wp:positionH>
                <wp:positionV relativeFrom="paragraph">
                  <wp:posOffset>728345</wp:posOffset>
                </wp:positionV>
                <wp:extent cx="0" cy="167640"/>
                <wp:effectExtent l="13970" t="8255" r="5080" b="5080"/>
                <wp:wrapNone/>
                <wp:docPr id="892" name="Auto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D9AA15">
              <v:shape id="AutoShape 708" style="position:absolute;margin-left:343.1pt;margin-top:57.35pt;width:0;height:13.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hQIQ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" w14:anchorId="04CFDA8C"/>
            </w:pict>
          </mc:Fallback>
        </mc:AlternateContent>
      </w:r>
      <w:r>
        <w:rPr>
          <w:noProof/>
          <w:lang w:eastAsia="zh-CN"/>
        </w:rPr>
        <mc:AlternateContent>
          <mc:Choice Requires="wps">
            <w:drawing>
              <wp:anchor distT="0" distB="0" distL="114300" distR="114300" simplePos="0" relativeHeight="252227584" behindDoc="0" locked="0" layoutInCell="1" allowOverlap="1" wp14:anchorId="5B8E52AE" wp14:editId="7E06CD00">
                <wp:simplePos x="0" y="0"/>
                <wp:positionH relativeFrom="column">
                  <wp:posOffset>2745105</wp:posOffset>
                </wp:positionH>
                <wp:positionV relativeFrom="paragraph">
                  <wp:posOffset>895985</wp:posOffset>
                </wp:positionV>
                <wp:extent cx="1608455" cy="0"/>
                <wp:effectExtent l="20955" t="61595" r="8890" b="52705"/>
                <wp:wrapNone/>
                <wp:docPr id="891" name="Auto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2BA58ED">
              <v:shape id="AutoShape 709" style="position:absolute;margin-left:216.15pt;margin-top:70.55pt;width:126.65pt;height:0;flip:x;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8OPgIAAGs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" w14:anchorId="280536F8">
                <v:stroke endarrow="block"/>
              </v:shape>
            </w:pict>
          </mc:Fallback>
        </mc:AlternateContent>
      </w:r>
      <w:r>
        <w:rPr>
          <w:noProof/>
          <w:lang w:eastAsia="zh-CN"/>
        </w:rPr>
        <mc:AlternateContent>
          <mc:Choice Requires="wps">
            <w:drawing>
              <wp:anchor distT="0" distB="0" distL="114300" distR="114300" simplePos="0" relativeHeight="252224512" behindDoc="0" locked="0" layoutInCell="1" allowOverlap="1" wp14:anchorId="65F37980" wp14:editId="4889111F">
                <wp:simplePos x="0" y="0"/>
                <wp:positionH relativeFrom="column">
                  <wp:posOffset>2182495</wp:posOffset>
                </wp:positionH>
                <wp:positionV relativeFrom="paragraph">
                  <wp:posOffset>299085</wp:posOffset>
                </wp:positionV>
                <wp:extent cx="1190625" cy="440055"/>
                <wp:effectExtent l="10795" t="7620" r="8255" b="9525"/>
                <wp:wrapNone/>
                <wp:docPr id="890"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186DCF78" w14:textId="77777777" w:rsidR="00684F4F" w:rsidRPr="00064F27" w:rsidRDefault="00684F4F" w:rsidP="00ED04CC">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37980" id="Rectangle 706" o:spid="_x0000_s1366" style="position:absolute;left:0;text-align:left;margin-left:171.85pt;margin-top:23.55pt;width:93.75pt;height:34.6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">
                <v:textbox>
                  <w:txbxContent>
                    <w:p w14:paraId="186DCF78" w14:textId="77777777" w:rsidR="00684F4F" w:rsidRPr="00064F27" w:rsidRDefault="00684F4F" w:rsidP="00ED04CC">
                      <w:pPr>
                        <w:jc w:val="center"/>
                        <w:rPr>
                          <w:sz w:val="16"/>
                          <w:szCs w:val="16"/>
                          <w:lang w:val="en-US"/>
                        </w:rPr>
                      </w:pPr>
                      <w:r>
                        <w:rPr>
                          <w:sz w:val="16"/>
                          <w:szCs w:val="16"/>
                          <w:lang w:val="en-US"/>
                        </w:rPr>
                        <w:t>Isolate leak</w:t>
                      </w:r>
                    </w:p>
                  </w:txbxContent>
                </v:textbox>
              </v:rect>
            </w:pict>
          </mc:Fallback>
        </mc:AlternateContent>
      </w:r>
      <w:r w:rsidR="00ED04CC">
        <w:t xml:space="preserve"> Y</w:t>
      </w:r>
    </w:p>
    <w:p w14:paraId="47BCF76D" w14:textId="77777777" w:rsidR="00ED04CC" w:rsidRPr="00564B5B" w:rsidRDefault="003F6653" w:rsidP="00ED04CC">
      <w:r>
        <w:rPr>
          <w:noProof/>
          <w:lang w:eastAsia="zh-CN"/>
        </w:rPr>
        <mc:AlternateContent>
          <mc:Choice Requires="wps">
            <w:drawing>
              <wp:anchor distT="0" distB="0" distL="114300" distR="114300" simplePos="0" relativeHeight="252222464" behindDoc="0" locked="0" layoutInCell="1" allowOverlap="1" wp14:anchorId="4D62A223" wp14:editId="5BF2E451">
                <wp:simplePos x="0" y="0"/>
                <wp:positionH relativeFrom="column">
                  <wp:posOffset>3778885</wp:posOffset>
                </wp:positionH>
                <wp:positionV relativeFrom="paragraph">
                  <wp:posOffset>92075</wp:posOffset>
                </wp:positionV>
                <wp:extent cx="1440815" cy="440055"/>
                <wp:effectExtent l="6985" t="6350" r="9525" b="10795"/>
                <wp:wrapNone/>
                <wp:docPr id="889"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440055"/>
                        </a:xfrm>
                        <a:prstGeom prst="rect">
                          <a:avLst/>
                        </a:prstGeom>
                        <a:solidFill>
                          <a:srgbClr val="FFFFFF"/>
                        </a:solidFill>
                        <a:ln w="9525">
                          <a:solidFill>
                            <a:srgbClr val="000000"/>
                          </a:solidFill>
                          <a:miter lim="800000"/>
                          <a:headEnd/>
                          <a:tailEnd/>
                        </a:ln>
                      </wps:spPr>
                      <wps:txbx>
                        <w:txbxContent>
                          <w:p w14:paraId="2646FFBE"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0CCDE18F" w14:textId="77777777" w:rsidR="00684F4F" w:rsidRPr="00064F27" w:rsidRDefault="00684F4F" w:rsidP="00ED04CC">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2A223" id="Rectangle 704" o:spid="_x0000_s1367" style="position:absolute;margin-left:297.55pt;margin-top:7.25pt;width:113.45pt;height:34.6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">
                <v:textbox>
                  <w:txbxContent>
                    <w:p w14:paraId="2646FFBE"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0CCDE18F" w14:textId="77777777" w:rsidR="00684F4F" w:rsidRPr="00064F27" w:rsidRDefault="00684F4F" w:rsidP="00ED04CC">
                      <w:pPr>
                        <w:jc w:val="center"/>
                        <w:rPr>
                          <w:sz w:val="16"/>
                          <w:szCs w:val="16"/>
                          <w:lang w:val="en-US"/>
                        </w:rPr>
                      </w:pPr>
                    </w:p>
                  </w:txbxContent>
                </v:textbox>
              </v:rect>
            </w:pict>
          </mc:Fallback>
        </mc:AlternateContent>
      </w:r>
    </w:p>
    <w:p w14:paraId="5152F401" w14:textId="77777777" w:rsidR="00ED04CC" w:rsidRPr="00564B5B" w:rsidRDefault="003F6653" w:rsidP="00ED04CC">
      <w:r>
        <w:rPr>
          <w:noProof/>
          <w:lang w:eastAsia="zh-CN"/>
        </w:rPr>
        <mc:AlternateContent>
          <mc:Choice Requires="wps">
            <w:drawing>
              <wp:anchor distT="0" distB="0" distL="114300" distR="114300" simplePos="0" relativeHeight="252225536" behindDoc="0" locked="0" layoutInCell="1" allowOverlap="1" wp14:anchorId="102DDBD5" wp14:editId="4A573D24">
                <wp:simplePos x="0" y="0"/>
                <wp:positionH relativeFrom="column">
                  <wp:posOffset>2743200</wp:posOffset>
                </wp:positionH>
                <wp:positionV relativeFrom="paragraph">
                  <wp:posOffset>219710</wp:posOffset>
                </wp:positionV>
                <wp:extent cx="635" cy="369570"/>
                <wp:effectExtent l="57150" t="9525" r="56515" b="20955"/>
                <wp:wrapNone/>
                <wp:docPr id="888"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5276059">
              <v:shape id="AutoShape 707" style="position:absolute;margin-left:3in;margin-top:17.3pt;width:.05pt;height:29.1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uaOQIAAGI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" w14:anchorId="1A4AA0E1">
                <v:stroke endarrow="block"/>
              </v:shape>
            </w:pict>
          </mc:Fallback>
        </mc:AlternateContent>
      </w:r>
    </w:p>
    <w:p w14:paraId="7667A805" w14:textId="77777777" w:rsidR="00ED04CC" w:rsidRPr="00564B5B" w:rsidRDefault="003F6653" w:rsidP="00ED04CC">
      <w:r>
        <w:rPr>
          <w:noProof/>
          <w:lang w:eastAsia="zh-CN"/>
        </w:rPr>
        <mc:AlternateContent>
          <mc:Choice Requires="wps">
            <w:drawing>
              <wp:anchor distT="0" distB="0" distL="114300" distR="114300" simplePos="0" relativeHeight="252231680" behindDoc="0" locked="0" layoutInCell="1" allowOverlap="1" wp14:anchorId="0FD161DA" wp14:editId="6EA39E84">
                <wp:simplePos x="0" y="0"/>
                <wp:positionH relativeFrom="column">
                  <wp:posOffset>2182495</wp:posOffset>
                </wp:positionH>
                <wp:positionV relativeFrom="paragraph">
                  <wp:posOffset>266065</wp:posOffset>
                </wp:positionV>
                <wp:extent cx="1190625" cy="507365"/>
                <wp:effectExtent l="10795" t="7620" r="8255" b="8890"/>
                <wp:wrapNone/>
                <wp:docPr id="887"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07365"/>
                        </a:xfrm>
                        <a:prstGeom prst="rect">
                          <a:avLst/>
                        </a:prstGeom>
                        <a:solidFill>
                          <a:srgbClr val="FFFFFF"/>
                        </a:solidFill>
                        <a:ln w="9525">
                          <a:solidFill>
                            <a:srgbClr val="000000"/>
                          </a:solidFill>
                          <a:miter lim="800000"/>
                          <a:headEnd/>
                          <a:tailEnd/>
                        </a:ln>
                      </wps:spPr>
                      <wps:txbx>
                        <w:txbxContent>
                          <w:p w14:paraId="0D8EEAD5" w14:textId="77777777" w:rsidR="00684F4F" w:rsidRPr="00064F27" w:rsidRDefault="00684F4F" w:rsidP="00346174">
                            <w:pPr>
                              <w:jc w:val="center"/>
                              <w:rPr>
                                <w:sz w:val="16"/>
                                <w:szCs w:val="16"/>
                                <w:lang w:val="en-US"/>
                              </w:rPr>
                            </w:pPr>
                            <w:r>
                              <w:rPr>
                                <w:sz w:val="16"/>
                                <w:szCs w:val="16"/>
                                <w:lang w:val="en-US"/>
                              </w:rPr>
                              <w:t>Block drains and/or capture remaining leak as appropriate</w:t>
                            </w:r>
                          </w:p>
                          <w:p w14:paraId="3ED3A653" w14:textId="77777777" w:rsidR="00684F4F" w:rsidRPr="00064F27" w:rsidRDefault="00684F4F" w:rsidP="00ED04CC">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161DA" id="Rectangle 713" o:spid="_x0000_s1368" style="position:absolute;margin-left:171.85pt;margin-top:20.95pt;width:93.75pt;height:39.9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">
                <v:textbox>
                  <w:txbxContent>
                    <w:p w14:paraId="0D8EEAD5" w14:textId="77777777" w:rsidR="00684F4F" w:rsidRPr="00064F27" w:rsidRDefault="00684F4F" w:rsidP="00346174">
                      <w:pPr>
                        <w:jc w:val="center"/>
                        <w:rPr>
                          <w:sz w:val="16"/>
                          <w:szCs w:val="16"/>
                          <w:lang w:val="en-US"/>
                        </w:rPr>
                      </w:pPr>
                      <w:r>
                        <w:rPr>
                          <w:sz w:val="16"/>
                          <w:szCs w:val="16"/>
                          <w:lang w:val="en-US"/>
                        </w:rPr>
                        <w:t>Block drains and/or capture remaining leak as appropriate</w:t>
                      </w:r>
                    </w:p>
                    <w:p w14:paraId="3ED3A653" w14:textId="77777777" w:rsidR="00684F4F" w:rsidRPr="00064F27" w:rsidRDefault="00684F4F" w:rsidP="00ED04CC">
                      <w:pPr>
                        <w:jc w:val="center"/>
                        <w:rPr>
                          <w:sz w:val="16"/>
                          <w:szCs w:val="16"/>
                          <w:lang w:val="en-US"/>
                        </w:rPr>
                      </w:pPr>
                    </w:p>
                  </w:txbxContent>
                </v:textbox>
              </v:rect>
            </w:pict>
          </mc:Fallback>
        </mc:AlternateContent>
      </w:r>
    </w:p>
    <w:p w14:paraId="58A099CA" w14:textId="77777777" w:rsidR="00ED04CC" w:rsidRDefault="003F6653" w:rsidP="00ED04CC">
      <w:pPr>
        <w:jc w:val="center"/>
        <w:rPr>
          <w:lang w:val="en-US"/>
        </w:rPr>
      </w:pPr>
      <w:r>
        <w:rPr>
          <w:noProof/>
          <w:lang w:eastAsia="zh-CN"/>
        </w:rPr>
        <mc:AlternateContent>
          <mc:Choice Requires="wps">
            <w:drawing>
              <wp:anchor distT="0" distB="0" distL="114300" distR="114300" simplePos="0" relativeHeight="251651063" behindDoc="0" locked="0" layoutInCell="1" allowOverlap="1" wp14:anchorId="1605223F" wp14:editId="5DFF7AC4">
                <wp:simplePos x="0" y="0"/>
                <wp:positionH relativeFrom="column">
                  <wp:posOffset>2741295</wp:posOffset>
                </wp:positionH>
                <wp:positionV relativeFrom="paragraph">
                  <wp:posOffset>302260</wp:posOffset>
                </wp:positionV>
                <wp:extent cx="1270" cy="303530"/>
                <wp:effectExtent l="55245" t="13970" r="57785" b="15875"/>
                <wp:wrapNone/>
                <wp:docPr id="886" name="Auto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742CBE7">
              <v:shape id="AutoShape 715" style="position:absolute;margin-left:215.85pt;margin-top:23.8pt;width:.1pt;height:23.9pt;z-index:25165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TROgIAAGM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" w14:anchorId="2F8D28A3">
                <v:stroke endarrow="block"/>
              </v:shape>
            </w:pict>
          </mc:Fallback>
        </mc:AlternateContent>
      </w:r>
    </w:p>
    <w:p w14:paraId="2438B9D8" w14:textId="77777777" w:rsidR="00ED04CC" w:rsidRDefault="003F6653" w:rsidP="00ED04CC">
      <w:pPr>
        <w:rPr>
          <w:lang w:val="en-US"/>
        </w:rPr>
      </w:pPr>
      <w:r>
        <w:rPr>
          <w:noProof/>
          <w:lang w:eastAsia="zh-CN"/>
        </w:rPr>
        <mc:AlternateContent>
          <mc:Choice Requires="wps">
            <w:drawing>
              <wp:anchor distT="0" distB="0" distL="114300" distR="114300" simplePos="0" relativeHeight="253587456" behindDoc="0" locked="0" layoutInCell="1" allowOverlap="1" wp14:anchorId="2D158DAB" wp14:editId="2EE89225">
                <wp:simplePos x="0" y="0"/>
                <wp:positionH relativeFrom="column">
                  <wp:posOffset>2204720</wp:posOffset>
                </wp:positionH>
                <wp:positionV relativeFrom="paragraph">
                  <wp:posOffset>273050</wp:posOffset>
                </wp:positionV>
                <wp:extent cx="1168400" cy="977900"/>
                <wp:effectExtent l="13970" t="12700" r="8255" b="9525"/>
                <wp:wrapNone/>
                <wp:docPr id="885" name="Rectangle 2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977900"/>
                        </a:xfrm>
                        <a:prstGeom prst="rect">
                          <a:avLst/>
                        </a:prstGeom>
                        <a:solidFill>
                          <a:srgbClr val="FFFFFF"/>
                        </a:solidFill>
                        <a:ln w="9525">
                          <a:solidFill>
                            <a:srgbClr val="000000"/>
                          </a:solidFill>
                          <a:miter lim="800000"/>
                          <a:headEnd/>
                          <a:tailEnd/>
                        </a:ln>
                      </wps:spPr>
                      <wps:txbx>
                        <w:txbxContent>
                          <w:p w14:paraId="066BC7ED" w14:textId="77777777" w:rsidR="00684F4F" w:rsidRPr="00064F27" w:rsidRDefault="00684F4F" w:rsidP="006634F6">
                            <w:pPr>
                              <w:jc w:val="center"/>
                              <w:rPr>
                                <w:sz w:val="16"/>
                                <w:szCs w:val="16"/>
                                <w:lang w:val="en-US"/>
                              </w:rPr>
                            </w:pPr>
                            <w:r>
                              <w:rPr>
                                <w:sz w:val="16"/>
                                <w:szCs w:val="16"/>
                                <w:lang w:val="en-US"/>
                              </w:rPr>
                              <w:t>For large HCl spills, set up fire hoses equipped with fog nozzles downwind of the leak as per the Emergency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58DAB" id="Rectangle 2473" o:spid="_x0000_s1369" style="position:absolute;margin-left:173.6pt;margin-top:21.5pt;width:92pt;height:77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">
                <v:textbox>
                  <w:txbxContent>
                    <w:p w14:paraId="066BC7ED" w14:textId="77777777" w:rsidR="00684F4F" w:rsidRPr="00064F27" w:rsidRDefault="00684F4F" w:rsidP="006634F6">
                      <w:pPr>
                        <w:jc w:val="center"/>
                        <w:rPr>
                          <w:sz w:val="16"/>
                          <w:szCs w:val="16"/>
                          <w:lang w:val="en-US"/>
                        </w:rPr>
                      </w:pPr>
                      <w:r>
                        <w:rPr>
                          <w:sz w:val="16"/>
                          <w:szCs w:val="16"/>
                          <w:lang w:val="en-US"/>
                        </w:rPr>
                        <w:t>For large HCl spills, set up fire hoses equipped with fog nozzles downwind of the leak as per the Emergency Response Plan.</w:t>
                      </w:r>
                    </w:p>
                  </w:txbxContent>
                </v:textbox>
              </v:rect>
            </w:pict>
          </mc:Fallback>
        </mc:AlternateContent>
      </w:r>
    </w:p>
    <w:p w14:paraId="6FE178E8" w14:textId="77777777" w:rsidR="00ED04CC" w:rsidRDefault="00ED04CC" w:rsidP="00ED04CC">
      <w:pPr>
        <w:tabs>
          <w:tab w:val="left" w:pos="5134"/>
        </w:tabs>
        <w:spacing w:after="0"/>
        <w:rPr>
          <w:lang w:val="en-US"/>
        </w:rPr>
      </w:pPr>
      <w:r>
        <w:rPr>
          <w:lang w:val="en-US"/>
        </w:rPr>
        <w:tab/>
      </w:r>
    </w:p>
    <w:p w14:paraId="37E843C2" w14:textId="77777777" w:rsidR="00ED04CC" w:rsidRDefault="00ED04CC" w:rsidP="00ED04CC">
      <w:pPr>
        <w:tabs>
          <w:tab w:val="left" w:pos="5134"/>
        </w:tabs>
        <w:spacing w:after="0"/>
        <w:rPr>
          <w:lang w:val="en-US"/>
        </w:rPr>
      </w:pPr>
      <w:r>
        <w:rPr>
          <w:lang w:val="en-US"/>
        </w:rPr>
        <w:tab/>
        <w:t>N</w:t>
      </w:r>
    </w:p>
    <w:p w14:paraId="647C3D78" w14:textId="77777777" w:rsidR="00ED04CC" w:rsidRDefault="00ED04CC" w:rsidP="00ED04CC">
      <w:pPr>
        <w:rPr>
          <w:lang w:val="en-US"/>
        </w:rPr>
      </w:pPr>
    </w:p>
    <w:p w14:paraId="0D4F1630" w14:textId="77777777" w:rsidR="00ED04CC" w:rsidRDefault="003F6653" w:rsidP="00ED04CC">
      <w:pPr>
        <w:spacing w:after="0" w:line="240" w:lineRule="auto"/>
        <w:jc w:val="center"/>
        <w:rPr>
          <w:lang w:val="en-US"/>
        </w:rPr>
      </w:pPr>
      <w:r>
        <w:rPr>
          <w:noProof/>
          <w:lang w:eastAsia="zh-CN"/>
        </w:rPr>
        <mc:AlternateContent>
          <mc:Choice Requires="wps">
            <w:drawing>
              <wp:anchor distT="0" distB="0" distL="114300" distR="114300" simplePos="0" relativeHeight="251645938" behindDoc="0" locked="0" layoutInCell="1" allowOverlap="1" wp14:anchorId="2B3B51AF" wp14:editId="1DB981EA">
                <wp:simplePos x="0" y="0"/>
                <wp:positionH relativeFrom="column">
                  <wp:posOffset>2745105</wp:posOffset>
                </wp:positionH>
                <wp:positionV relativeFrom="paragraph">
                  <wp:posOffset>160020</wp:posOffset>
                </wp:positionV>
                <wp:extent cx="1270" cy="246380"/>
                <wp:effectExtent l="59055" t="5080" r="53975" b="15240"/>
                <wp:wrapNone/>
                <wp:docPr id="884" name="AutoShape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BB1B72A">
              <v:shape id="AutoShape 2474" style="position:absolute;margin-left:216.15pt;margin-top:12.6pt;width:.1pt;height:19.4pt;z-index:251645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" w14:anchorId="59038157">
                <v:stroke endarrow="block"/>
              </v:shape>
            </w:pict>
          </mc:Fallback>
        </mc:AlternateContent>
      </w:r>
      <w:r w:rsidR="00ED04CC">
        <w:rPr>
          <w:lang w:val="en-US"/>
        </w:rPr>
        <w:t xml:space="preserve">  </w:t>
      </w:r>
    </w:p>
    <w:p w14:paraId="2E12F100" w14:textId="77777777" w:rsidR="00ED04CC" w:rsidRPr="006511B9" w:rsidRDefault="00216A6E" w:rsidP="00ED04CC">
      <w:pPr>
        <w:spacing w:after="0" w:line="240" w:lineRule="auto"/>
        <w:jc w:val="center"/>
        <w:rPr>
          <w:lang w:val="en-US"/>
        </w:rPr>
      </w:pPr>
      <w:r>
        <w:rPr>
          <w:lang w:val="en-US"/>
        </w:rPr>
        <w:t xml:space="preserve">               </w:t>
      </w:r>
    </w:p>
    <w:p w14:paraId="27B4645E" w14:textId="77777777" w:rsidR="00BF1999" w:rsidRDefault="003F6653">
      <w:pPr>
        <w:tabs>
          <w:tab w:val="left" w:pos="5265"/>
        </w:tabs>
      </w:pPr>
      <w:r>
        <w:rPr>
          <w:noProof/>
          <w:lang w:eastAsia="zh-CN"/>
        </w:rPr>
        <mc:AlternateContent>
          <mc:Choice Requires="wps">
            <w:drawing>
              <wp:anchor distT="0" distB="0" distL="114300" distR="114300" simplePos="0" relativeHeight="253592576" behindDoc="0" locked="0" layoutInCell="1" allowOverlap="1" wp14:anchorId="70B9B197" wp14:editId="1EDEE7EA">
                <wp:simplePos x="0" y="0"/>
                <wp:positionH relativeFrom="column">
                  <wp:posOffset>2204720</wp:posOffset>
                </wp:positionH>
                <wp:positionV relativeFrom="paragraph">
                  <wp:posOffset>65405</wp:posOffset>
                </wp:positionV>
                <wp:extent cx="1079500" cy="854075"/>
                <wp:effectExtent l="13970" t="13335" r="20955" b="18415"/>
                <wp:wrapNone/>
                <wp:docPr id="883"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54075"/>
                        </a:xfrm>
                        <a:prstGeom prst="diamond">
                          <a:avLst/>
                        </a:prstGeom>
                        <a:solidFill>
                          <a:srgbClr val="FFFFFF"/>
                        </a:solidFill>
                        <a:ln w="9525">
                          <a:solidFill>
                            <a:srgbClr val="000000"/>
                          </a:solidFill>
                          <a:miter lim="800000"/>
                          <a:headEnd/>
                          <a:tailEnd/>
                        </a:ln>
                      </wps:spPr>
                      <wps:txbx>
                        <w:txbxContent>
                          <w:p w14:paraId="7769DF1B" w14:textId="77777777" w:rsidR="00684F4F" w:rsidRPr="007A6E2B" w:rsidRDefault="00684F4F" w:rsidP="00ED04CC">
                            <w:pPr>
                              <w:jc w:val="center"/>
                              <w:rPr>
                                <w:sz w:val="16"/>
                                <w:szCs w:val="16"/>
                              </w:rPr>
                            </w:pPr>
                            <w:r>
                              <w:rPr>
                                <w:sz w:val="16"/>
                                <w:szCs w:val="16"/>
                              </w:rPr>
                              <w:t>Acid entered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9B197" id="AutoShape 714" o:spid="_x0000_s1370" type="#_x0000_t4" style="position:absolute;margin-left:173.6pt;margin-top:5.15pt;width:85pt;height:67.2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">
                <v:textbox>
                  <w:txbxContent>
                    <w:p w14:paraId="7769DF1B" w14:textId="77777777" w:rsidR="00684F4F" w:rsidRPr="007A6E2B" w:rsidRDefault="00684F4F" w:rsidP="00ED04CC">
                      <w:pPr>
                        <w:jc w:val="center"/>
                        <w:rPr>
                          <w:sz w:val="16"/>
                          <w:szCs w:val="16"/>
                        </w:rPr>
                      </w:pPr>
                      <w:r>
                        <w:rPr>
                          <w:sz w:val="16"/>
                          <w:szCs w:val="16"/>
                        </w:rPr>
                        <w:t>Acid entered drain?</w:t>
                      </w:r>
                    </w:p>
                  </w:txbxContent>
                </v:textbox>
              </v:shape>
            </w:pict>
          </mc:Fallback>
        </mc:AlternateContent>
      </w:r>
      <w:r w:rsidR="00216A6E">
        <w:tab/>
      </w:r>
    </w:p>
    <w:p w14:paraId="33A1020D" w14:textId="77777777" w:rsidR="00BF1999" w:rsidRDefault="003F6653">
      <w:pPr>
        <w:tabs>
          <w:tab w:val="left" w:pos="5265"/>
        </w:tabs>
      </w:pPr>
      <w:r>
        <w:rPr>
          <w:noProof/>
          <w:lang w:eastAsia="zh-CN"/>
        </w:rPr>
        <mc:AlternateContent>
          <mc:Choice Requires="wps">
            <w:drawing>
              <wp:anchor distT="0" distB="0" distL="114300" distR="114300" simplePos="0" relativeHeight="253594624" behindDoc="0" locked="0" layoutInCell="1" allowOverlap="1" wp14:anchorId="6873D1CC" wp14:editId="3E447E7D">
                <wp:simplePos x="0" y="0"/>
                <wp:positionH relativeFrom="column">
                  <wp:posOffset>3281045</wp:posOffset>
                </wp:positionH>
                <wp:positionV relativeFrom="paragraph">
                  <wp:posOffset>171450</wp:posOffset>
                </wp:positionV>
                <wp:extent cx="1072515" cy="0"/>
                <wp:effectExtent l="13970" t="13970" r="8890" b="5080"/>
                <wp:wrapNone/>
                <wp:docPr id="882" name="AutoShap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8927B25">
              <v:shape id="AutoShape 717" style="position:absolute;margin-left:258.35pt;margin-top:13.5pt;width:84.45pt;height:0;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5O1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" w14:anchorId="61DDF79C"/>
            </w:pict>
          </mc:Fallback>
        </mc:AlternateContent>
      </w:r>
      <w:r>
        <w:rPr>
          <w:noProof/>
          <w:lang w:eastAsia="zh-CN"/>
        </w:rPr>
        <mc:AlternateContent>
          <mc:Choice Requires="wps">
            <w:drawing>
              <wp:anchor distT="0" distB="0" distL="114300" distR="114300" simplePos="0" relativeHeight="253593600" behindDoc="0" locked="0" layoutInCell="1" allowOverlap="1" wp14:anchorId="64B55328" wp14:editId="1B4405E4">
                <wp:simplePos x="0" y="0"/>
                <wp:positionH relativeFrom="column">
                  <wp:posOffset>4354195</wp:posOffset>
                </wp:positionH>
                <wp:positionV relativeFrom="paragraph">
                  <wp:posOffset>171450</wp:posOffset>
                </wp:positionV>
                <wp:extent cx="3175" cy="697865"/>
                <wp:effectExtent l="58420" t="13970" r="52705" b="21590"/>
                <wp:wrapNone/>
                <wp:docPr id="881" name="Auto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697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D759648">
              <v:shape id="AutoShape 716" style="position:absolute;margin-left:342.85pt;margin-top:13.5pt;width:.25pt;height:54.95pt;flip:x;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" w14:anchorId="53D3525A">
                <v:stroke endarrow="block"/>
              </v:shape>
            </w:pict>
          </mc:Fallback>
        </mc:AlternateContent>
      </w:r>
      <w:r w:rsidR="00216A6E">
        <w:tab/>
        <w:t>N</w:t>
      </w:r>
    </w:p>
    <w:p w14:paraId="42D86E49" w14:textId="77777777" w:rsidR="00BF1999" w:rsidRDefault="003F6653">
      <w:pPr>
        <w:tabs>
          <w:tab w:val="center" w:pos="4513"/>
        </w:tabs>
        <w:rPr>
          <w:b/>
        </w:rPr>
      </w:pPr>
      <w:r>
        <w:rPr>
          <w:b/>
          <w:noProof/>
          <w:lang w:eastAsia="zh-CN"/>
        </w:rPr>
        <mc:AlternateContent>
          <mc:Choice Requires="wps">
            <w:drawing>
              <wp:anchor distT="0" distB="0" distL="114300" distR="114300" simplePos="0" relativeHeight="253588480" behindDoc="0" locked="0" layoutInCell="1" allowOverlap="1" wp14:anchorId="1BA2C5EF" wp14:editId="4E902DF3">
                <wp:simplePos x="0" y="0"/>
                <wp:positionH relativeFrom="column">
                  <wp:posOffset>2741930</wp:posOffset>
                </wp:positionH>
                <wp:positionV relativeFrom="paragraph">
                  <wp:posOffset>247015</wp:posOffset>
                </wp:positionV>
                <wp:extent cx="1270" cy="309880"/>
                <wp:effectExtent l="55880" t="12065" r="57150" b="20955"/>
                <wp:wrapNone/>
                <wp:docPr id="880"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0F6FD0E">
              <v:shape id="AutoShape 727" style="position:absolute;margin-left:215.9pt;margin-top:19.45pt;width:.1pt;height:24.4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" w14:anchorId="36A270A9">
                <v:stroke endarrow="block"/>
              </v:shape>
            </w:pict>
          </mc:Fallback>
        </mc:AlternateContent>
      </w:r>
      <w:r w:rsidR="007072B4" w:rsidRPr="007072B4">
        <w:rPr>
          <w:b/>
        </w:rPr>
        <w:t xml:space="preserve">  </w:t>
      </w:r>
      <w:r w:rsidR="007072B4" w:rsidRPr="007072B4">
        <w:rPr>
          <w:b/>
        </w:rPr>
        <w:tab/>
        <w:t xml:space="preserve"> </w:t>
      </w:r>
    </w:p>
    <w:p w14:paraId="040BBDE4" w14:textId="77777777" w:rsidR="00BF1999" w:rsidRDefault="003F6653">
      <w:pPr>
        <w:tabs>
          <w:tab w:val="center" w:pos="4513"/>
        </w:tabs>
      </w:pPr>
      <w:r>
        <w:rPr>
          <w:noProof/>
          <w:lang w:eastAsia="zh-CN"/>
        </w:rPr>
        <mc:AlternateContent>
          <mc:Choice Requires="wps">
            <w:drawing>
              <wp:anchor distT="0" distB="0" distL="114300" distR="114300" simplePos="0" relativeHeight="253599744" behindDoc="0" locked="0" layoutInCell="1" allowOverlap="1" wp14:anchorId="0C3FB21A" wp14:editId="02A0355D">
                <wp:simplePos x="0" y="0"/>
                <wp:positionH relativeFrom="column">
                  <wp:posOffset>4331970</wp:posOffset>
                </wp:positionH>
                <wp:positionV relativeFrom="paragraph">
                  <wp:posOffset>621030</wp:posOffset>
                </wp:positionV>
                <wp:extent cx="635" cy="106045"/>
                <wp:effectExtent l="55245" t="13970" r="58420" b="22860"/>
                <wp:wrapNone/>
                <wp:docPr id="879" name="AutoShap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5E9B711">
              <v:shape id="AutoShape 722" style="position:absolute;margin-left:341.1pt;margin-top:48.9pt;width:.05pt;height:8.35pt;flip:x;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" w14:anchorId="008D6848">
                <v:stroke endarrow="block"/>
              </v:shape>
            </w:pict>
          </mc:Fallback>
        </mc:AlternateContent>
      </w:r>
      <w:r>
        <w:rPr>
          <w:noProof/>
          <w:lang w:eastAsia="zh-CN"/>
        </w:rPr>
        <mc:AlternateContent>
          <mc:Choice Requires="wps">
            <w:drawing>
              <wp:anchor distT="0" distB="0" distL="114300" distR="114300" simplePos="0" relativeHeight="253596672" behindDoc="0" locked="0" layoutInCell="1" allowOverlap="1" wp14:anchorId="572BE0D0" wp14:editId="495C75F6">
                <wp:simplePos x="0" y="0"/>
                <wp:positionH relativeFrom="column">
                  <wp:posOffset>3778885</wp:posOffset>
                </wp:positionH>
                <wp:positionV relativeFrom="paragraph">
                  <wp:posOffset>232410</wp:posOffset>
                </wp:positionV>
                <wp:extent cx="1190625" cy="388620"/>
                <wp:effectExtent l="6985" t="6350" r="12065" b="5080"/>
                <wp:wrapNone/>
                <wp:docPr id="878"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07AD86B6" w14:textId="77777777" w:rsidR="00684F4F" w:rsidRPr="00064F27" w:rsidRDefault="00684F4F" w:rsidP="00ED04CC">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BE0D0" id="Rectangle 719" o:spid="_x0000_s1371" style="position:absolute;margin-left:297.55pt;margin-top:18.3pt;width:93.75pt;height:30.6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">
                <v:textbox>
                  <w:txbxContent>
                    <w:p w14:paraId="07AD86B6" w14:textId="77777777" w:rsidR="00684F4F" w:rsidRPr="00064F27" w:rsidRDefault="00684F4F" w:rsidP="00ED04CC">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txbxContent>
                </v:textbox>
              </v:rect>
            </w:pict>
          </mc:Fallback>
        </mc:AlternateContent>
      </w:r>
      <w:r>
        <w:rPr>
          <w:noProof/>
          <w:lang w:eastAsia="zh-CN"/>
        </w:rPr>
        <mc:AlternateContent>
          <mc:Choice Requires="wps">
            <w:drawing>
              <wp:anchor distT="0" distB="0" distL="114300" distR="114300" simplePos="0" relativeHeight="253601792" behindDoc="0" locked="0" layoutInCell="1" allowOverlap="1" wp14:anchorId="7B264C82" wp14:editId="075217E2">
                <wp:simplePos x="0" y="0"/>
                <wp:positionH relativeFrom="column">
                  <wp:posOffset>3778885</wp:posOffset>
                </wp:positionH>
                <wp:positionV relativeFrom="paragraph">
                  <wp:posOffset>1221740</wp:posOffset>
                </wp:positionV>
                <wp:extent cx="1190625" cy="388620"/>
                <wp:effectExtent l="6985" t="5080" r="12065" b="6350"/>
                <wp:wrapNone/>
                <wp:docPr id="877"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7F62CC21" w14:textId="77777777" w:rsidR="00684F4F" w:rsidRPr="00064F27" w:rsidRDefault="00684F4F" w:rsidP="00ED04CC">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64C82" id="Rectangle 726" o:spid="_x0000_s1372" style="position:absolute;margin-left:297.55pt;margin-top:96.2pt;width:93.75pt;height:30.6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">
                <v:textbox>
                  <w:txbxContent>
                    <w:p w14:paraId="7F62CC21" w14:textId="77777777" w:rsidR="00684F4F" w:rsidRPr="00064F27" w:rsidRDefault="00684F4F" w:rsidP="00ED04CC">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3600768" behindDoc="0" locked="0" layoutInCell="1" allowOverlap="1" wp14:anchorId="736AE7EE" wp14:editId="67508374">
                <wp:simplePos x="0" y="0"/>
                <wp:positionH relativeFrom="column">
                  <wp:posOffset>4331970</wp:posOffset>
                </wp:positionH>
                <wp:positionV relativeFrom="paragraph">
                  <wp:posOffset>1115695</wp:posOffset>
                </wp:positionV>
                <wp:extent cx="635" cy="106045"/>
                <wp:effectExtent l="55245" t="13335" r="58420" b="23495"/>
                <wp:wrapNone/>
                <wp:docPr id="876" name="Auto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303C8D6">
              <v:shape id="AutoShape 724" style="position:absolute;margin-left:341.1pt;margin-top:87.85pt;width:.05pt;height:8.35pt;flip:x;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" w14:anchorId="0D200EF9">
                <v:stroke endarrow="block"/>
              </v:shape>
            </w:pict>
          </mc:Fallback>
        </mc:AlternateContent>
      </w:r>
      <w:r>
        <w:rPr>
          <w:noProof/>
          <w:lang w:eastAsia="zh-CN"/>
        </w:rPr>
        <mc:AlternateContent>
          <mc:Choice Requires="wps">
            <w:drawing>
              <wp:anchor distT="0" distB="0" distL="114300" distR="114300" simplePos="0" relativeHeight="253602816" behindDoc="0" locked="0" layoutInCell="1" allowOverlap="1" wp14:anchorId="16CFEBDC" wp14:editId="41980DEB">
                <wp:simplePos x="0" y="0"/>
                <wp:positionH relativeFrom="column">
                  <wp:posOffset>2182495</wp:posOffset>
                </wp:positionH>
                <wp:positionV relativeFrom="paragraph">
                  <wp:posOffset>233680</wp:posOffset>
                </wp:positionV>
                <wp:extent cx="1190625" cy="388620"/>
                <wp:effectExtent l="10795" t="7620" r="8255" b="13335"/>
                <wp:wrapNone/>
                <wp:docPr id="875"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0B22FE36" w14:textId="77777777" w:rsidR="00684F4F" w:rsidRPr="00064F27" w:rsidRDefault="00684F4F" w:rsidP="00ED04CC">
                            <w:pPr>
                              <w:jc w:val="center"/>
                              <w:rPr>
                                <w:sz w:val="16"/>
                                <w:szCs w:val="16"/>
                                <w:lang w:val="en-US"/>
                              </w:rPr>
                            </w:pPr>
                            <w:r>
                              <w:rPr>
                                <w:sz w:val="16"/>
                                <w:szCs w:val="16"/>
                                <w:lang w:val="en-US"/>
                              </w:rPr>
                              <w:t>Inform Site Utilities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FEBDC" id="Rectangle 728" o:spid="_x0000_s1373" style="position:absolute;margin-left:171.85pt;margin-top:18.4pt;width:93.75pt;height:30.6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">
                <v:textbox>
                  <w:txbxContent>
                    <w:p w14:paraId="0B22FE36" w14:textId="77777777" w:rsidR="00684F4F" w:rsidRPr="00064F27" w:rsidRDefault="00684F4F" w:rsidP="00ED04CC">
                      <w:pPr>
                        <w:jc w:val="center"/>
                        <w:rPr>
                          <w:sz w:val="16"/>
                          <w:szCs w:val="16"/>
                          <w:lang w:val="en-US"/>
                        </w:rPr>
                      </w:pPr>
                      <w:r>
                        <w:rPr>
                          <w:sz w:val="16"/>
                          <w:szCs w:val="16"/>
                          <w:lang w:val="en-US"/>
                        </w:rPr>
                        <w:t>Inform Site Utilities as appropriate</w:t>
                      </w:r>
                    </w:p>
                  </w:txbxContent>
                </v:textbox>
              </v:rect>
            </w:pict>
          </mc:Fallback>
        </mc:AlternateContent>
      </w:r>
      <w:r w:rsidR="00504259" w:rsidRPr="00D07D97">
        <w:t xml:space="preserve">  </w:t>
      </w:r>
      <w:r w:rsidR="00216A6E">
        <w:tab/>
        <w:t>Y</w:t>
      </w:r>
    </w:p>
    <w:p w14:paraId="587F07CD" w14:textId="77777777" w:rsidR="00504259" w:rsidRPr="00B61F9A" w:rsidRDefault="003F6653" w:rsidP="00504259">
      <w:pPr>
        <w:jc w:val="center"/>
      </w:pPr>
      <w:r>
        <w:rPr>
          <w:noProof/>
          <w:lang w:eastAsia="zh-CN"/>
        </w:rPr>
        <mc:AlternateContent>
          <mc:Choice Requires="wps">
            <w:drawing>
              <wp:anchor distT="0" distB="0" distL="114300" distR="114300" simplePos="0" relativeHeight="253603840" behindDoc="0" locked="0" layoutInCell="1" allowOverlap="1" wp14:anchorId="015AD6A7" wp14:editId="14E975D3">
                <wp:simplePos x="0" y="0"/>
                <wp:positionH relativeFrom="column">
                  <wp:posOffset>2742565</wp:posOffset>
                </wp:positionH>
                <wp:positionV relativeFrom="paragraph">
                  <wp:posOffset>307975</wp:posOffset>
                </wp:positionV>
                <wp:extent cx="635" cy="106045"/>
                <wp:effectExtent l="56515" t="5080" r="57150" b="22225"/>
                <wp:wrapNone/>
                <wp:docPr id="874" name="Auto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5849AB1">
              <v:shape id="AutoShape 729" style="position:absolute;margin-left:215.95pt;margin-top:24.25pt;width:.05pt;height:8.35pt;flip:x;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" w14:anchorId="1D60913C">
                <v:stroke endarrow="block"/>
              </v:shape>
            </w:pict>
          </mc:Fallback>
        </mc:AlternateContent>
      </w:r>
      <w:r w:rsidR="00504259">
        <w:t xml:space="preserve">     </w:t>
      </w:r>
    </w:p>
    <w:p w14:paraId="1C5B276E" w14:textId="77777777" w:rsidR="00504259" w:rsidRPr="00617ECD" w:rsidRDefault="003F6653" w:rsidP="00504259">
      <w:pPr>
        <w:tabs>
          <w:tab w:val="left" w:pos="2078"/>
          <w:tab w:val="left" w:pos="5176"/>
        </w:tabs>
        <w:rPr>
          <w:sz w:val="16"/>
          <w:szCs w:val="16"/>
        </w:rPr>
      </w:pPr>
      <w:r>
        <w:rPr>
          <w:noProof/>
          <w:lang w:eastAsia="zh-CN"/>
        </w:rPr>
        <mc:AlternateContent>
          <mc:Choice Requires="wps">
            <w:drawing>
              <wp:anchor distT="0" distB="0" distL="114300" distR="114300" simplePos="0" relativeHeight="253598720" behindDoc="0" locked="0" layoutInCell="1" allowOverlap="1" wp14:anchorId="5B59D91F" wp14:editId="20EB6BD1">
                <wp:simplePos x="0" y="0"/>
                <wp:positionH relativeFrom="column">
                  <wp:posOffset>3778885</wp:posOffset>
                </wp:positionH>
                <wp:positionV relativeFrom="paragraph">
                  <wp:posOffset>80645</wp:posOffset>
                </wp:positionV>
                <wp:extent cx="1190625" cy="388620"/>
                <wp:effectExtent l="6985" t="5715" r="12065" b="5715"/>
                <wp:wrapNone/>
                <wp:docPr id="873"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39099989" w14:textId="77777777" w:rsidR="00684F4F" w:rsidRPr="00064F27" w:rsidRDefault="00684F4F" w:rsidP="00ED04CC">
                            <w:pPr>
                              <w:jc w:val="center"/>
                              <w:rPr>
                                <w:sz w:val="16"/>
                                <w:szCs w:val="16"/>
                                <w:lang w:val="en-US"/>
                              </w:rPr>
                            </w:pPr>
                            <w:r>
                              <w:rPr>
                                <w:sz w:val="16"/>
                                <w:szCs w:val="16"/>
                                <w:lang w:val="en-US"/>
                              </w:rPr>
                              <w:t>Absorb remaining liquid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9D91F" id="Rectangle 721" o:spid="_x0000_s1374" style="position:absolute;margin-left:297.55pt;margin-top:6.35pt;width:93.75pt;height:30.6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">
                <v:textbox>
                  <w:txbxContent>
                    <w:p w14:paraId="39099989" w14:textId="77777777" w:rsidR="00684F4F" w:rsidRPr="00064F27" w:rsidRDefault="00684F4F" w:rsidP="00ED04CC">
                      <w:pPr>
                        <w:jc w:val="center"/>
                        <w:rPr>
                          <w:sz w:val="16"/>
                          <w:szCs w:val="16"/>
                          <w:lang w:val="en-US"/>
                        </w:rPr>
                      </w:pPr>
                      <w:r>
                        <w:rPr>
                          <w:sz w:val="16"/>
                          <w:szCs w:val="16"/>
                          <w:lang w:val="en-US"/>
                        </w:rPr>
                        <w:t>Absorb remaining liquid as appropriate</w:t>
                      </w:r>
                    </w:p>
                  </w:txbxContent>
                </v:textbox>
              </v:rect>
            </w:pict>
          </mc:Fallback>
        </mc:AlternateContent>
      </w:r>
      <w:r>
        <w:rPr>
          <w:noProof/>
          <w:lang w:eastAsia="zh-CN"/>
        </w:rPr>
        <mc:AlternateContent>
          <mc:Choice Requires="wps">
            <w:drawing>
              <wp:anchor distT="0" distB="0" distL="114300" distR="114300" simplePos="0" relativeHeight="253589504" behindDoc="0" locked="0" layoutInCell="1" allowOverlap="1" wp14:anchorId="02940227" wp14:editId="032341C0">
                <wp:simplePos x="0" y="0"/>
                <wp:positionH relativeFrom="column">
                  <wp:posOffset>2182495</wp:posOffset>
                </wp:positionH>
                <wp:positionV relativeFrom="paragraph">
                  <wp:posOffset>90805</wp:posOffset>
                </wp:positionV>
                <wp:extent cx="1190625" cy="478790"/>
                <wp:effectExtent l="10795" t="6350" r="8255" b="10160"/>
                <wp:wrapNone/>
                <wp:docPr id="872"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78790"/>
                        </a:xfrm>
                        <a:prstGeom prst="rect">
                          <a:avLst/>
                        </a:prstGeom>
                        <a:solidFill>
                          <a:srgbClr val="FFFFFF"/>
                        </a:solidFill>
                        <a:ln w="9525">
                          <a:solidFill>
                            <a:srgbClr val="000000"/>
                          </a:solidFill>
                          <a:miter lim="800000"/>
                          <a:headEnd/>
                          <a:tailEnd/>
                        </a:ln>
                      </wps:spPr>
                      <wps:txbx>
                        <w:txbxContent>
                          <w:p w14:paraId="4951A3CD" w14:textId="77777777" w:rsidR="00684F4F" w:rsidRPr="00FC7FE8" w:rsidRDefault="00684F4F" w:rsidP="00ED04CC">
                            <w:pPr>
                              <w:jc w:val="center"/>
                              <w:rPr>
                                <w:sz w:val="15"/>
                                <w:szCs w:val="15"/>
                                <w:lang w:val="en-US"/>
                              </w:rPr>
                            </w:pPr>
                            <w:r>
                              <w:rPr>
                                <w:sz w:val="15"/>
                                <w:szCs w:val="15"/>
                                <w:lang w:val="en-US"/>
                              </w:rPr>
                              <w:t>Request</w:t>
                            </w:r>
                            <w:r w:rsidRPr="00FC7FE8">
                              <w:rPr>
                                <w:sz w:val="15"/>
                                <w:szCs w:val="15"/>
                                <w:lang w:val="en-US"/>
                              </w:rPr>
                              <w:t xml:space="preserve"> effluent</w:t>
                            </w:r>
                            <w:r>
                              <w:rPr>
                                <w:sz w:val="15"/>
                                <w:szCs w:val="15"/>
                                <w:lang w:val="en-US"/>
                              </w:rPr>
                              <w:t xml:space="preserve"> diversion to Diversion Basin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40227" id="Rectangle 710" o:spid="_x0000_s1375" style="position:absolute;margin-left:171.85pt;margin-top:7.15pt;width:93.75pt;height:37.7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">
                <v:textbox>
                  <w:txbxContent>
                    <w:p w14:paraId="4951A3CD" w14:textId="77777777" w:rsidR="00684F4F" w:rsidRPr="00FC7FE8" w:rsidRDefault="00684F4F" w:rsidP="00ED04CC">
                      <w:pPr>
                        <w:jc w:val="center"/>
                        <w:rPr>
                          <w:sz w:val="15"/>
                          <w:szCs w:val="15"/>
                          <w:lang w:val="en-US"/>
                        </w:rPr>
                      </w:pPr>
                      <w:r>
                        <w:rPr>
                          <w:sz w:val="15"/>
                          <w:szCs w:val="15"/>
                          <w:lang w:val="en-US"/>
                        </w:rPr>
                        <w:t>Request</w:t>
                      </w:r>
                      <w:r w:rsidRPr="00FC7FE8">
                        <w:rPr>
                          <w:sz w:val="15"/>
                          <w:szCs w:val="15"/>
                          <w:lang w:val="en-US"/>
                        </w:rPr>
                        <w:t xml:space="preserve"> effluent</w:t>
                      </w:r>
                      <w:r>
                        <w:rPr>
                          <w:sz w:val="15"/>
                          <w:szCs w:val="15"/>
                          <w:lang w:val="en-US"/>
                        </w:rPr>
                        <w:t xml:space="preserve"> diversion to Diversion Basin if required</w:t>
                      </w:r>
                    </w:p>
                  </w:txbxContent>
                </v:textbox>
              </v:rect>
            </w:pict>
          </mc:Fallback>
        </mc:AlternateContent>
      </w:r>
      <w:r w:rsidR="00504259">
        <w:br/>
        <w:t xml:space="preserve">                                            </w:t>
      </w:r>
    </w:p>
    <w:p w14:paraId="5C05C5DD" w14:textId="77777777" w:rsidR="00504259" w:rsidRDefault="003F6653" w:rsidP="00504259">
      <w:r>
        <w:rPr>
          <w:noProof/>
          <w:lang w:eastAsia="zh-CN"/>
        </w:rPr>
        <mc:AlternateContent>
          <mc:Choice Requires="wps">
            <w:drawing>
              <wp:anchor distT="0" distB="0" distL="114300" distR="114300" simplePos="0" relativeHeight="253604864" behindDoc="0" locked="0" layoutInCell="1" allowOverlap="1" wp14:anchorId="7A9E2356" wp14:editId="1FBEA11C">
                <wp:simplePos x="0" y="0"/>
                <wp:positionH relativeFrom="column">
                  <wp:posOffset>2740025</wp:posOffset>
                </wp:positionH>
                <wp:positionV relativeFrom="paragraph">
                  <wp:posOffset>98425</wp:posOffset>
                </wp:positionV>
                <wp:extent cx="635" cy="106045"/>
                <wp:effectExtent l="53975" t="12700" r="59690" b="14605"/>
                <wp:wrapNone/>
                <wp:docPr id="871" name="Auto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22BC104">
              <v:shape id="AutoShape 730" style="position:absolute;margin-left:215.75pt;margin-top:7.75pt;width:.05pt;height:8.35pt;flip:x;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" w14:anchorId="4FACB35D">
                <v:stroke endarrow="block"/>
              </v:shape>
            </w:pict>
          </mc:Fallback>
        </mc:AlternateContent>
      </w:r>
      <w:r>
        <w:rPr>
          <w:noProof/>
          <w:lang w:eastAsia="zh-CN"/>
        </w:rPr>
        <mc:AlternateContent>
          <mc:Choice Requires="wps">
            <w:drawing>
              <wp:anchor distT="0" distB="0" distL="114300" distR="114300" simplePos="0" relativeHeight="253590528" behindDoc="0" locked="0" layoutInCell="1" allowOverlap="1" wp14:anchorId="6F377FB8" wp14:editId="3F2B99CC">
                <wp:simplePos x="0" y="0"/>
                <wp:positionH relativeFrom="column">
                  <wp:posOffset>2187575</wp:posOffset>
                </wp:positionH>
                <wp:positionV relativeFrom="paragraph">
                  <wp:posOffset>204470</wp:posOffset>
                </wp:positionV>
                <wp:extent cx="1185545" cy="440055"/>
                <wp:effectExtent l="6350" t="13970" r="8255" b="12700"/>
                <wp:wrapNone/>
                <wp:docPr id="870"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545" cy="440055"/>
                        </a:xfrm>
                        <a:prstGeom prst="rect">
                          <a:avLst/>
                        </a:prstGeom>
                        <a:solidFill>
                          <a:srgbClr val="FFFFFF"/>
                        </a:solidFill>
                        <a:ln w="9525">
                          <a:solidFill>
                            <a:srgbClr val="000000"/>
                          </a:solidFill>
                          <a:miter lim="800000"/>
                          <a:headEnd/>
                          <a:tailEnd/>
                        </a:ln>
                      </wps:spPr>
                      <wps:txbx>
                        <w:txbxContent>
                          <w:p w14:paraId="3CCA40D6" w14:textId="77777777" w:rsidR="00684F4F" w:rsidRPr="00064F27" w:rsidRDefault="00684F4F" w:rsidP="00090AB0">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p w14:paraId="3626260A" w14:textId="77777777" w:rsidR="00684F4F" w:rsidRPr="00FC7FE8" w:rsidRDefault="00684F4F" w:rsidP="00090AB0">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77FB8" id="Rectangle 711" o:spid="_x0000_s1376" style="position:absolute;margin-left:172.25pt;margin-top:16.1pt;width:93.35pt;height:34.6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">
                <v:textbox>
                  <w:txbxContent>
                    <w:p w14:paraId="3CCA40D6" w14:textId="77777777" w:rsidR="00684F4F" w:rsidRPr="00064F27" w:rsidRDefault="00684F4F" w:rsidP="00090AB0">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p w14:paraId="3626260A" w14:textId="77777777" w:rsidR="00684F4F" w:rsidRPr="00FC7FE8" w:rsidRDefault="00684F4F" w:rsidP="00090AB0">
                      <w:pPr>
                        <w:jc w:val="center"/>
                        <w:rPr>
                          <w:sz w:val="16"/>
                          <w:szCs w:val="16"/>
                          <w:lang w:val="en-US"/>
                        </w:rPr>
                      </w:pPr>
                    </w:p>
                  </w:txbxContent>
                </v:textbox>
              </v:rect>
            </w:pict>
          </mc:Fallback>
        </mc:AlternateContent>
      </w:r>
      <w:r w:rsidR="00504259">
        <w:t xml:space="preserve">                                                                                            </w:t>
      </w:r>
    </w:p>
    <w:p w14:paraId="708E0E5E" w14:textId="77777777" w:rsidR="005A7D5A" w:rsidRDefault="003F6653" w:rsidP="00504259">
      <w:pPr>
        <w:tabs>
          <w:tab w:val="left" w:pos="6110"/>
        </w:tabs>
        <w:sectPr w:rsidR="005A7D5A" w:rsidSect="00260922">
          <w:pgSz w:w="11906" w:h="16838"/>
          <w:pgMar w:top="1418" w:right="1440" w:bottom="1440" w:left="1440" w:header="708" w:footer="708" w:gutter="0"/>
          <w:cols w:space="708"/>
          <w:docGrid w:linePitch="360"/>
        </w:sectPr>
      </w:pPr>
      <w:r>
        <w:rPr>
          <w:noProof/>
          <w:lang w:eastAsia="zh-CN"/>
        </w:rPr>
        <mc:AlternateContent>
          <mc:Choice Requires="wps">
            <w:drawing>
              <wp:anchor distT="0" distB="0" distL="114300" distR="114300" simplePos="0" relativeHeight="253607936" behindDoc="0" locked="0" layoutInCell="1" allowOverlap="1" wp14:anchorId="06B80CF1" wp14:editId="5DD52741">
                <wp:simplePos x="0" y="0"/>
                <wp:positionH relativeFrom="column">
                  <wp:posOffset>2182495</wp:posOffset>
                </wp:positionH>
                <wp:positionV relativeFrom="paragraph">
                  <wp:posOffset>988060</wp:posOffset>
                </wp:positionV>
                <wp:extent cx="1190625" cy="388620"/>
                <wp:effectExtent l="10795" t="6350" r="8255" b="5080"/>
                <wp:wrapNone/>
                <wp:docPr id="869"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7BAB74E7" w14:textId="77777777" w:rsidR="00684F4F" w:rsidRPr="00064F27" w:rsidRDefault="00684F4F" w:rsidP="00ED04CC">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80CF1" id="Rectangle 735" o:spid="_x0000_s1377" style="position:absolute;margin-left:171.85pt;margin-top:77.8pt;width:93.75pt;height:30.6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">
                <v:textbox>
                  <w:txbxContent>
                    <w:p w14:paraId="7BAB74E7" w14:textId="77777777" w:rsidR="00684F4F" w:rsidRPr="00064F27" w:rsidRDefault="00684F4F" w:rsidP="00ED04CC">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3606912" behindDoc="0" locked="0" layoutInCell="1" allowOverlap="1" wp14:anchorId="554FE12C" wp14:editId="747E38C9">
                <wp:simplePos x="0" y="0"/>
                <wp:positionH relativeFrom="column">
                  <wp:posOffset>2740660</wp:posOffset>
                </wp:positionH>
                <wp:positionV relativeFrom="paragraph">
                  <wp:posOffset>882015</wp:posOffset>
                </wp:positionV>
                <wp:extent cx="635" cy="106045"/>
                <wp:effectExtent l="54610" t="5080" r="59055" b="22225"/>
                <wp:wrapNone/>
                <wp:docPr id="868" name="Auto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99B525D">
              <v:shape id="AutoShape 733" style="position:absolute;margin-left:215.8pt;margin-top:69.45pt;width:.05pt;height:8.35pt;flip:x;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" w14:anchorId="7DEF1938">
                <v:stroke endarrow="block"/>
              </v:shape>
            </w:pict>
          </mc:Fallback>
        </mc:AlternateContent>
      </w:r>
      <w:r>
        <w:rPr>
          <w:noProof/>
          <w:lang w:eastAsia="zh-CN"/>
        </w:rPr>
        <mc:AlternateContent>
          <mc:Choice Requires="wps">
            <w:drawing>
              <wp:anchor distT="0" distB="0" distL="114300" distR="114300" simplePos="0" relativeHeight="253605888" behindDoc="0" locked="0" layoutInCell="1" allowOverlap="1" wp14:anchorId="29557520" wp14:editId="4E7B1B13">
                <wp:simplePos x="0" y="0"/>
                <wp:positionH relativeFrom="column">
                  <wp:posOffset>2744470</wp:posOffset>
                </wp:positionH>
                <wp:positionV relativeFrom="paragraph">
                  <wp:posOffset>321310</wp:posOffset>
                </wp:positionV>
                <wp:extent cx="635" cy="106045"/>
                <wp:effectExtent l="58420" t="6350" r="55245" b="20955"/>
                <wp:wrapNone/>
                <wp:docPr id="867" name="Auto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7A1404B">
              <v:shape id="AutoShape 731" style="position:absolute;margin-left:216.1pt;margin-top:25.3pt;width:.05pt;height:8.35pt;flip:x;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" w14:anchorId="6841B7B5">
                <v:stroke endarrow="block"/>
              </v:shape>
            </w:pict>
          </mc:Fallback>
        </mc:AlternateContent>
      </w:r>
      <w:r>
        <w:rPr>
          <w:noProof/>
          <w:lang w:eastAsia="zh-CN"/>
        </w:rPr>
        <mc:AlternateContent>
          <mc:Choice Requires="wps">
            <w:drawing>
              <wp:anchor distT="0" distB="0" distL="114300" distR="114300" simplePos="0" relativeHeight="253591552" behindDoc="0" locked="0" layoutInCell="1" allowOverlap="1" wp14:anchorId="63CA888F" wp14:editId="6BE5BBED">
                <wp:simplePos x="0" y="0"/>
                <wp:positionH relativeFrom="column">
                  <wp:posOffset>2182495</wp:posOffset>
                </wp:positionH>
                <wp:positionV relativeFrom="paragraph">
                  <wp:posOffset>441960</wp:posOffset>
                </wp:positionV>
                <wp:extent cx="1190625" cy="440055"/>
                <wp:effectExtent l="10795" t="12700" r="8255" b="13970"/>
                <wp:wrapNone/>
                <wp:docPr id="866"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0E2076A3" w14:textId="77777777" w:rsidR="00684F4F" w:rsidRPr="00FC7FE8" w:rsidRDefault="00684F4F" w:rsidP="00090AB0">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0E7404C3" w14:textId="77777777" w:rsidR="00684F4F" w:rsidRPr="00064F27" w:rsidRDefault="00684F4F" w:rsidP="00ED04CC">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A888F" id="Rectangle 712" o:spid="_x0000_s1378" style="position:absolute;margin-left:171.85pt;margin-top:34.8pt;width:93.75pt;height:34.6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">
                <v:textbox>
                  <w:txbxContent>
                    <w:p w14:paraId="0E2076A3" w14:textId="77777777" w:rsidR="00684F4F" w:rsidRPr="00FC7FE8" w:rsidRDefault="00684F4F" w:rsidP="00090AB0">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0E7404C3" w14:textId="77777777" w:rsidR="00684F4F" w:rsidRPr="00064F27" w:rsidRDefault="00684F4F" w:rsidP="00ED04CC">
                      <w:pPr>
                        <w:jc w:val="center"/>
                        <w:rPr>
                          <w:sz w:val="16"/>
                          <w:szCs w:val="16"/>
                          <w:lang w:val="en-US"/>
                        </w:rPr>
                      </w:pPr>
                    </w:p>
                  </w:txbxContent>
                </v:textbox>
              </v:rect>
            </w:pict>
          </mc:Fallback>
        </mc:AlternateContent>
      </w:r>
      <w:r w:rsidR="00504259">
        <w:tab/>
      </w:r>
    </w:p>
    <w:p w14:paraId="13E77380" w14:textId="77777777" w:rsidR="00741600" w:rsidRPr="00D22F0A" w:rsidRDefault="000C7632" w:rsidP="00741600">
      <w:pPr>
        <w:rPr>
          <w:b/>
          <w:sz w:val="24"/>
          <w:szCs w:val="24"/>
        </w:rPr>
      </w:pPr>
      <w:r>
        <w:rPr>
          <w:b/>
          <w:sz w:val="24"/>
          <w:szCs w:val="24"/>
        </w:rPr>
        <w:lastRenderedPageBreak/>
        <w:t>APPENDIX A.16</w:t>
      </w:r>
      <w:r w:rsidR="002C0AAD">
        <w:rPr>
          <w:b/>
          <w:sz w:val="24"/>
          <w:szCs w:val="24"/>
        </w:rPr>
        <w:br/>
      </w:r>
      <w:r w:rsidR="00741600">
        <w:rPr>
          <w:b/>
          <w:sz w:val="24"/>
          <w:szCs w:val="24"/>
        </w:rPr>
        <w:t>Magnesium Chloride</w:t>
      </w:r>
    </w:p>
    <w:p w14:paraId="3146B3FE" w14:textId="77777777" w:rsidR="00741600" w:rsidRDefault="00741600" w:rsidP="00741600">
      <w:pPr>
        <w:jc w:val="both"/>
      </w:pPr>
      <w:r>
        <w:t>Magnesium chloride is added to the Secondary Brine Treatment Tank to decrease calcium/magnesium ratio in salt.</w:t>
      </w:r>
    </w:p>
    <w:p w14:paraId="0073DD7C" w14:textId="77777777" w:rsidR="00741600" w:rsidRDefault="00741600" w:rsidP="00741600">
      <w:pPr>
        <w:jc w:val="both"/>
      </w:pPr>
      <w:r>
        <w:t xml:space="preserve">Two IBCs are used for dosing. One IBC is permanent while the other is sent off-site to be refilled when empty. Transfer between the two IBCs takes place to fill the permanent IBC. </w:t>
      </w:r>
    </w:p>
    <w:p w14:paraId="78049916" w14:textId="77777777" w:rsidR="00741600" w:rsidRPr="00B23AB1" w:rsidRDefault="00741600" w:rsidP="00741600">
      <w:pPr>
        <w:jc w:val="both"/>
      </w:pPr>
    </w:p>
    <w:p w14:paraId="6371E64A" w14:textId="77777777" w:rsidR="00741600" w:rsidRDefault="00741600" w:rsidP="00741600">
      <w:pPr>
        <w:jc w:val="both"/>
        <w:rPr>
          <w:b/>
        </w:rPr>
      </w:pPr>
      <w:r>
        <w:rPr>
          <w:b/>
        </w:rPr>
        <w:t xml:space="preserve">Hazards to Human Health </w:t>
      </w:r>
    </w:p>
    <w:p w14:paraId="239C8FA8" w14:textId="77777777" w:rsidR="00741600" w:rsidRDefault="00741600" w:rsidP="00741600">
      <w:pPr>
        <w:jc w:val="both"/>
        <w:rPr>
          <w:b/>
        </w:rPr>
      </w:pPr>
      <w:r>
        <w:t xml:space="preserve">Ingestion should result in no adverse </w:t>
      </w:r>
      <w:proofErr w:type="gramStart"/>
      <w:r>
        <w:t>effects,</w:t>
      </w:r>
      <w:proofErr w:type="gramEnd"/>
      <w:r>
        <w:t xml:space="preserve"> however large amounts may cause nausea and vomiting. Contact with eyes and skin may cause irritation and breathing in mists or aerosols may produce respiratory irritation. </w:t>
      </w:r>
    </w:p>
    <w:p w14:paraId="483FF3A7" w14:textId="77777777" w:rsidR="00741600" w:rsidRDefault="00741600" w:rsidP="00741600">
      <w:pPr>
        <w:jc w:val="both"/>
        <w:rPr>
          <w:b/>
        </w:rPr>
      </w:pPr>
      <w:r>
        <w:rPr>
          <w:b/>
        </w:rPr>
        <w:br/>
        <w:t>Hazards to the Environment</w:t>
      </w:r>
    </w:p>
    <w:p w14:paraId="58731C6B" w14:textId="77777777" w:rsidR="00741600" w:rsidRDefault="00741600" w:rsidP="00741600">
      <w:pPr>
        <w:jc w:val="both"/>
      </w:pPr>
      <w:r>
        <w:t xml:space="preserve">Contamination of waterways is to be avoided. The product itself and its products of degradation are not toxic. Possibly hazardous short-term degradation products are not </w:t>
      </w:r>
      <w:proofErr w:type="gramStart"/>
      <w:r>
        <w:t>likely,</w:t>
      </w:r>
      <w:proofErr w:type="gramEnd"/>
      <w:r>
        <w:t xml:space="preserve"> however, long-term degradation products may arise. </w:t>
      </w:r>
    </w:p>
    <w:p w14:paraId="53160B0A" w14:textId="77777777" w:rsidR="00741600" w:rsidRDefault="00741600" w:rsidP="00741600">
      <w:pPr>
        <w:rPr>
          <w:sz w:val="16"/>
          <w:szCs w:val="16"/>
        </w:rPr>
      </w:pPr>
    </w:p>
    <w:p w14:paraId="0FB25421" w14:textId="77777777" w:rsidR="00741600" w:rsidRPr="00143609" w:rsidRDefault="0031032B" w:rsidP="00741600">
      <w:pPr>
        <w:rPr>
          <w:rFonts w:cs="Arial,Bold"/>
          <w:bCs/>
          <w:sz w:val="16"/>
          <w:szCs w:val="16"/>
        </w:rPr>
      </w:pPr>
      <w:hyperlink r:id="rId28" w:history="1">
        <w:r w:rsidR="00741600" w:rsidRPr="00143609">
          <w:rPr>
            <w:rStyle w:val="Hyperlink"/>
            <w:rFonts w:cs="Arial,Bold"/>
            <w:bCs/>
            <w:sz w:val="16"/>
            <w:szCs w:val="16"/>
          </w:rPr>
          <w:t>http://www.sciencelab.com/msds.php?msdsId=9926023</w:t>
        </w:r>
      </w:hyperlink>
    </w:p>
    <w:p w14:paraId="47523321" w14:textId="77777777" w:rsidR="00741600" w:rsidRPr="00524AC5" w:rsidRDefault="00741600" w:rsidP="00741600">
      <w:pPr>
        <w:rPr>
          <w:rFonts w:cs="Arial,Bold"/>
          <w:bCs/>
          <w:sz w:val="16"/>
          <w:szCs w:val="16"/>
        </w:rPr>
      </w:pPr>
    </w:p>
    <w:p w14:paraId="37805B38" w14:textId="77777777" w:rsidR="00741600" w:rsidRDefault="00741600" w:rsidP="00741600">
      <w:pPr>
        <w:jc w:val="both"/>
      </w:pPr>
      <w:r>
        <w:t xml:space="preserve"> </w:t>
      </w:r>
    </w:p>
    <w:p w14:paraId="52385234" w14:textId="77777777" w:rsidR="00741600" w:rsidRPr="00524AC5" w:rsidRDefault="00741600" w:rsidP="00741600">
      <w:pPr>
        <w:jc w:val="both"/>
        <w:rPr>
          <w:b/>
        </w:rPr>
      </w:pPr>
      <w:r>
        <w:br w:type="page"/>
      </w: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741600" w:rsidRPr="0090250A" w14:paraId="3D309067" w14:textId="77777777" w:rsidTr="00B36406">
        <w:tc>
          <w:tcPr>
            <w:tcW w:w="1668" w:type="dxa"/>
          </w:tcPr>
          <w:p w14:paraId="55B66D15" w14:textId="77777777" w:rsidR="00741600" w:rsidRPr="007D758F" w:rsidRDefault="00741600" w:rsidP="004E26DE">
            <w:pPr>
              <w:rPr>
                <w:b/>
                <w:sz w:val="20"/>
                <w:szCs w:val="20"/>
              </w:rPr>
            </w:pPr>
            <w:r w:rsidRPr="007D758F">
              <w:rPr>
                <w:b/>
                <w:sz w:val="20"/>
                <w:szCs w:val="20"/>
              </w:rPr>
              <w:lastRenderedPageBreak/>
              <w:t>Environmental Aspects Plant Activities and Sources of Risk</w:t>
            </w:r>
          </w:p>
        </w:tc>
        <w:tc>
          <w:tcPr>
            <w:tcW w:w="1302" w:type="dxa"/>
          </w:tcPr>
          <w:p w14:paraId="52839073" w14:textId="77777777" w:rsidR="00741600" w:rsidRPr="007D758F" w:rsidRDefault="00741600" w:rsidP="004E26DE">
            <w:pPr>
              <w:rPr>
                <w:b/>
                <w:sz w:val="20"/>
                <w:szCs w:val="20"/>
              </w:rPr>
            </w:pPr>
            <w:r w:rsidRPr="007D758F">
              <w:rPr>
                <w:b/>
                <w:sz w:val="20"/>
                <w:szCs w:val="20"/>
              </w:rPr>
              <w:t>Receptors?</w:t>
            </w:r>
          </w:p>
        </w:tc>
        <w:tc>
          <w:tcPr>
            <w:tcW w:w="2241" w:type="dxa"/>
          </w:tcPr>
          <w:p w14:paraId="1C49731B" w14:textId="77777777" w:rsidR="00741600" w:rsidRPr="007D758F" w:rsidRDefault="00741600" w:rsidP="004E26DE">
            <w:pPr>
              <w:rPr>
                <w:b/>
                <w:sz w:val="20"/>
                <w:szCs w:val="20"/>
              </w:rPr>
            </w:pPr>
            <w:r w:rsidRPr="007D758F">
              <w:rPr>
                <w:b/>
                <w:sz w:val="20"/>
                <w:szCs w:val="20"/>
              </w:rPr>
              <w:t>Environmental Hazard Potential Pathway and Adverse Impacts</w:t>
            </w:r>
          </w:p>
        </w:tc>
        <w:tc>
          <w:tcPr>
            <w:tcW w:w="3010" w:type="dxa"/>
          </w:tcPr>
          <w:p w14:paraId="48D198CB" w14:textId="77777777" w:rsidR="00741600" w:rsidRPr="007D758F" w:rsidRDefault="00741600" w:rsidP="004E26DE">
            <w:pPr>
              <w:rPr>
                <w:b/>
                <w:sz w:val="20"/>
                <w:szCs w:val="20"/>
              </w:rPr>
            </w:pPr>
            <w:r w:rsidRPr="007D758F">
              <w:rPr>
                <w:b/>
                <w:sz w:val="20"/>
                <w:szCs w:val="20"/>
              </w:rPr>
              <w:t xml:space="preserve">Currently Implemented </w:t>
            </w:r>
          </w:p>
          <w:p w14:paraId="2BDF7040" w14:textId="77777777" w:rsidR="00741600" w:rsidRPr="007D758F" w:rsidRDefault="00741600" w:rsidP="004E26DE">
            <w:pPr>
              <w:rPr>
                <w:b/>
                <w:sz w:val="20"/>
                <w:szCs w:val="20"/>
              </w:rPr>
            </w:pPr>
            <w:r w:rsidRPr="007D758F">
              <w:rPr>
                <w:b/>
                <w:sz w:val="20"/>
                <w:szCs w:val="20"/>
              </w:rPr>
              <w:t>Risk Control Measures</w:t>
            </w:r>
          </w:p>
        </w:tc>
        <w:tc>
          <w:tcPr>
            <w:tcW w:w="1134" w:type="dxa"/>
          </w:tcPr>
          <w:p w14:paraId="35E20C2F" w14:textId="77777777" w:rsidR="00741600" w:rsidRPr="007D758F" w:rsidRDefault="00741600" w:rsidP="004E26DE">
            <w:pPr>
              <w:rPr>
                <w:b/>
                <w:sz w:val="20"/>
                <w:szCs w:val="20"/>
              </w:rPr>
            </w:pPr>
            <w:proofErr w:type="spellStart"/>
            <w:r w:rsidRPr="007D758F">
              <w:rPr>
                <w:b/>
                <w:sz w:val="20"/>
                <w:szCs w:val="20"/>
              </w:rPr>
              <w:t>Conseq</w:t>
            </w:r>
            <w:proofErr w:type="spellEnd"/>
          </w:p>
          <w:p w14:paraId="3BFA451C" w14:textId="77777777" w:rsidR="00741600" w:rsidRPr="007D758F" w:rsidRDefault="00741600" w:rsidP="004E26DE">
            <w:pPr>
              <w:rPr>
                <w:b/>
                <w:sz w:val="20"/>
                <w:szCs w:val="20"/>
              </w:rPr>
            </w:pPr>
            <w:r w:rsidRPr="007D758F">
              <w:rPr>
                <w:b/>
                <w:sz w:val="20"/>
                <w:szCs w:val="20"/>
              </w:rPr>
              <w:t>Impact</w:t>
            </w:r>
          </w:p>
        </w:tc>
        <w:tc>
          <w:tcPr>
            <w:tcW w:w="2126" w:type="dxa"/>
            <w:gridSpan w:val="2"/>
          </w:tcPr>
          <w:p w14:paraId="0B3A1B71" w14:textId="77777777" w:rsidR="00741600" w:rsidRPr="007D758F" w:rsidRDefault="00741600" w:rsidP="004E26DE">
            <w:pPr>
              <w:rPr>
                <w:b/>
                <w:sz w:val="20"/>
                <w:szCs w:val="20"/>
              </w:rPr>
            </w:pPr>
            <w:r w:rsidRPr="007D758F">
              <w:rPr>
                <w:b/>
                <w:sz w:val="20"/>
                <w:szCs w:val="20"/>
              </w:rPr>
              <w:t>Likelihood</w:t>
            </w:r>
          </w:p>
          <w:p w14:paraId="4F3B707A" w14:textId="77777777" w:rsidR="00741600" w:rsidRPr="007D758F" w:rsidRDefault="00741600" w:rsidP="004E26DE">
            <w:pPr>
              <w:rPr>
                <w:b/>
                <w:sz w:val="20"/>
                <w:szCs w:val="20"/>
              </w:rPr>
            </w:pPr>
            <w:r w:rsidRPr="007D758F">
              <w:rPr>
                <w:b/>
                <w:sz w:val="20"/>
                <w:szCs w:val="20"/>
              </w:rPr>
              <w:t>Estimate</w:t>
            </w:r>
          </w:p>
        </w:tc>
        <w:tc>
          <w:tcPr>
            <w:tcW w:w="1560" w:type="dxa"/>
          </w:tcPr>
          <w:p w14:paraId="3656DB87" w14:textId="77777777" w:rsidR="00741600" w:rsidRPr="007D758F" w:rsidRDefault="00741600" w:rsidP="004E26DE">
            <w:pPr>
              <w:rPr>
                <w:b/>
                <w:sz w:val="20"/>
                <w:szCs w:val="20"/>
              </w:rPr>
            </w:pPr>
            <w:r w:rsidRPr="007D758F">
              <w:rPr>
                <w:b/>
                <w:sz w:val="20"/>
                <w:szCs w:val="20"/>
              </w:rPr>
              <w:t>Risk Level</w:t>
            </w:r>
          </w:p>
        </w:tc>
      </w:tr>
      <w:tr w:rsidR="00741600" w14:paraId="59ED8A4B" w14:textId="77777777" w:rsidTr="004E26DE">
        <w:tc>
          <w:tcPr>
            <w:tcW w:w="13041" w:type="dxa"/>
            <w:gridSpan w:val="8"/>
          </w:tcPr>
          <w:p w14:paraId="0B208867" w14:textId="77777777" w:rsidR="00741600" w:rsidRDefault="00741600" w:rsidP="004E26DE">
            <w:pPr>
              <w:rPr>
                <w:sz w:val="20"/>
                <w:szCs w:val="20"/>
              </w:rPr>
            </w:pPr>
            <w:r w:rsidRPr="007D758F">
              <w:rPr>
                <w:sz w:val="20"/>
                <w:szCs w:val="20"/>
              </w:rPr>
              <w:t xml:space="preserve">Item [01]. Overfilling </w:t>
            </w:r>
            <w:r>
              <w:rPr>
                <w:sz w:val="20"/>
                <w:szCs w:val="20"/>
              </w:rPr>
              <w:t>IBCs</w:t>
            </w:r>
          </w:p>
          <w:p w14:paraId="7A1D87BE" w14:textId="77777777" w:rsidR="00741600" w:rsidRPr="007D758F" w:rsidRDefault="00741600" w:rsidP="004E26DE">
            <w:pPr>
              <w:rPr>
                <w:sz w:val="20"/>
                <w:szCs w:val="20"/>
              </w:rPr>
            </w:pPr>
          </w:p>
        </w:tc>
      </w:tr>
      <w:tr w:rsidR="00741600" w14:paraId="50A3A38D" w14:textId="77777777" w:rsidTr="004E26DE">
        <w:tc>
          <w:tcPr>
            <w:tcW w:w="1668" w:type="dxa"/>
          </w:tcPr>
          <w:p w14:paraId="08DF4C45" w14:textId="77777777" w:rsidR="00741600" w:rsidRDefault="00741600" w:rsidP="004E26DE"/>
        </w:tc>
        <w:tc>
          <w:tcPr>
            <w:tcW w:w="1302" w:type="dxa"/>
            <w:tcBorders>
              <w:bottom w:val="single" w:sz="4" w:space="0" w:color="auto"/>
            </w:tcBorders>
            <w:shd w:val="clear" w:color="auto" w:fill="92D050"/>
          </w:tcPr>
          <w:p w14:paraId="797DB18E" w14:textId="77777777" w:rsidR="00741600" w:rsidRPr="0090250A" w:rsidRDefault="00741600" w:rsidP="004E26DE">
            <w:pPr>
              <w:rPr>
                <w:b/>
              </w:rPr>
            </w:pPr>
            <w:r w:rsidRPr="0090250A">
              <w:rPr>
                <w:b/>
              </w:rPr>
              <w:t>Nat</w:t>
            </w:r>
          </w:p>
        </w:tc>
        <w:tc>
          <w:tcPr>
            <w:tcW w:w="2241" w:type="dxa"/>
          </w:tcPr>
          <w:p w14:paraId="66118128" w14:textId="77777777" w:rsidR="00741600" w:rsidRDefault="0098363A" w:rsidP="004E26DE">
            <w:pPr>
              <w:rPr>
                <w:sz w:val="16"/>
                <w:szCs w:val="16"/>
              </w:rPr>
            </w:pPr>
            <w:r>
              <w:rPr>
                <w:sz w:val="16"/>
                <w:szCs w:val="16"/>
              </w:rPr>
              <w:t xml:space="preserve">Interceptor Pit 1 overflow </w:t>
            </w:r>
            <w:r w:rsidR="00741600">
              <w:rPr>
                <w:sz w:val="16"/>
                <w:szCs w:val="16"/>
              </w:rPr>
              <w:t>to Springvale Drain. Adverse impact on aquatic organisms, including lethal dosage. Release to SWOOS from Site Utilities without treatment, resulting in adverse impact on trade waste water quality.</w:t>
            </w:r>
          </w:p>
          <w:p w14:paraId="4894BD03" w14:textId="77777777" w:rsidR="00741600" w:rsidRPr="007D758F" w:rsidRDefault="00741600" w:rsidP="004E26DE">
            <w:pPr>
              <w:rPr>
                <w:sz w:val="16"/>
                <w:szCs w:val="16"/>
              </w:rPr>
            </w:pPr>
          </w:p>
        </w:tc>
        <w:tc>
          <w:tcPr>
            <w:tcW w:w="3010" w:type="dxa"/>
          </w:tcPr>
          <w:p w14:paraId="0D2401FF" w14:textId="77777777" w:rsidR="00741600" w:rsidRDefault="00741600" w:rsidP="004E26DE">
            <w:pPr>
              <w:pStyle w:val="ListParagraph"/>
              <w:numPr>
                <w:ilvl w:val="0"/>
                <w:numId w:val="1"/>
              </w:numPr>
              <w:spacing w:after="200" w:line="276" w:lineRule="auto"/>
              <w:ind w:left="426"/>
              <w:rPr>
                <w:color w:val="000000" w:themeColor="text1"/>
                <w:sz w:val="16"/>
                <w:szCs w:val="16"/>
              </w:rPr>
            </w:pPr>
            <w:r>
              <w:rPr>
                <w:color w:val="000000" w:themeColor="text1"/>
                <w:sz w:val="16"/>
                <w:szCs w:val="16"/>
              </w:rPr>
              <w:t>Temporary IBC re-filled off-site</w:t>
            </w:r>
          </w:p>
          <w:p w14:paraId="396D4850" w14:textId="77777777" w:rsidR="00741600" w:rsidRDefault="00741600" w:rsidP="004E26DE">
            <w:pPr>
              <w:pStyle w:val="ListParagraph"/>
              <w:numPr>
                <w:ilvl w:val="0"/>
                <w:numId w:val="1"/>
              </w:numPr>
              <w:spacing w:after="200" w:line="276" w:lineRule="auto"/>
              <w:ind w:left="426"/>
              <w:rPr>
                <w:color w:val="000000" w:themeColor="text1"/>
                <w:sz w:val="16"/>
                <w:szCs w:val="16"/>
              </w:rPr>
            </w:pPr>
            <w:r>
              <w:rPr>
                <w:color w:val="000000" w:themeColor="text1"/>
                <w:sz w:val="16"/>
                <w:szCs w:val="16"/>
              </w:rPr>
              <w:t>Transfer from temporary IBC to permanent IBC done by Operator in field</w:t>
            </w:r>
          </w:p>
          <w:p w14:paraId="307BF324"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1E2B69E5" w14:textId="77777777" w:rsidR="00741600" w:rsidRPr="006E6783" w:rsidRDefault="00741600" w:rsidP="004E26DE">
            <w:pPr>
              <w:pStyle w:val="ListParagraph"/>
              <w:numPr>
                <w:ilvl w:val="0"/>
                <w:numId w:val="1"/>
              </w:numPr>
              <w:spacing w:after="200" w:line="276" w:lineRule="auto"/>
              <w:ind w:left="426"/>
              <w:rPr>
                <w:color w:val="000000" w:themeColor="text1"/>
                <w:sz w:val="16"/>
                <w:szCs w:val="16"/>
              </w:rPr>
            </w:pPr>
            <w:r w:rsidRPr="00F7316A">
              <w:rPr>
                <w:color w:val="000000" w:themeColor="text1"/>
                <w:sz w:val="16"/>
                <w:szCs w:val="16"/>
              </w:rPr>
              <w:t>Response Plan</w:t>
            </w:r>
          </w:p>
        </w:tc>
        <w:tc>
          <w:tcPr>
            <w:tcW w:w="1243" w:type="dxa"/>
            <w:gridSpan w:val="2"/>
          </w:tcPr>
          <w:p w14:paraId="028A4A6A" w14:textId="77777777" w:rsidR="00741600" w:rsidRPr="007D758F" w:rsidRDefault="00741600" w:rsidP="004E26DE">
            <w:pPr>
              <w:rPr>
                <w:sz w:val="16"/>
                <w:szCs w:val="16"/>
              </w:rPr>
            </w:pPr>
            <w:r w:rsidRPr="007D758F">
              <w:rPr>
                <w:sz w:val="16"/>
                <w:szCs w:val="16"/>
              </w:rPr>
              <w:t xml:space="preserve">Category </w:t>
            </w:r>
            <w:r w:rsidR="0098363A">
              <w:rPr>
                <w:sz w:val="16"/>
                <w:szCs w:val="16"/>
              </w:rPr>
              <w:t>1</w:t>
            </w:r>
          </w:p>
        </w:tc>
        <w:tc>
          <w:tcPr>
            <w:tcW w:w="2017" w:type="dxa"/>
          </w:tcPr>
          <w:p w14:paraId="0E557E48" w14:textId="77777777" w:rsidR="00741600" w:rsidRPr="007D758F" w:rsidRDefault="0098363A" w:rsidP="004E26DE">
            <w:pPr>
              <w:rPr>
                <w:sz w:val="16"/>
                <w:szCs w:val="16"/>
              </w:rPr>
            </w:pPr>
            <w:r>
              <w:rPr>
                <w:sz w:val="16"/>
                <w:szCs w:val="16"/>
              </w:rPr>
              <w:t>Very</w:t>
            </w:r>
            <w:r w:rsidR="00741600">
              <w:rPr>
                <w:sz w:val="16"/>
                <w:szCs w:val="16"/>
              </w:rPr>
              <w:t xml:space="preserve"> </w:t>
            </w:r>
            <w:r w:rsidR="00741600" w:rsidRPr="007D758F">
              <w:rPr>
                <w:sz w:val="16"/>
                <w:szCs w:val="16"/>
              </w:rPr>
              <w:t>Unlikely</w:t>
            </w:r>
          </w:p>
        </w:tc>
        <w:tc>
          <w:tcPr>
            <w:tcW w:w="1560" w:type="dxa"/>
          </w:tcPr>
          <w:p w14:paraId="00DA455D" w14:textId="77777777" w:rsidR="00741600" w:rsidRPr="007D758F" w:rsidRDefault="00741600" w:rsidP="004E26DE">
            <w:pPr>
              <w:rPr>
                <w:sz w:val="16"/>
                <w:szCs w:val="16"/>
              </w:rPr>
            </w:pPr>
            <w:r w:rsidRPr="007D758F">
              <w:rPr>
                <w:sz w:val="16"/>
                <w:szCs w:val="16"/>
              </w:rPr>
              <w:t xml:space="preserve">Level </w:t>
            </w:r>
            <w:r>
              <w:rPr>
                <w:sz w:val="16"/>
                <w:szCs w:val="16"/>
              </w:rPr>
              <w:t>IV</w:t>
            </w:r>
          </w:p>
        </w:tc>
      </w:tr>
      <w:tr w:rsidR="00741600" w14:paraId="2A76A204" w14:textId="77777777" w:rsidTr="004E26DE">
        <w:tc>
          <w:tcPr>
            <w:tcW w:w="1668" w:type="dxa"/>
          </w:tcPr>
          <w:p w14:paraId="30C63CDB" w14:textId="77777777" w:rsidR="00741600" w:rsidRDefault="00741600" w:rsidP="004E26DE"/>
        </w:tc>
        <w:tc>
          <w:tcPr>
            <w:tcW w:w="1302" w:type="dxa"/>
            <w:tcBorders>
              <w:bottom w:val="single" w:sz="4" w:space="0" w:color="auto"/>
            </w:tcBorders>
            <w:shd w:val="clear" w:color="auto" w:fill="D99594" w:themeFill="accent2" w:themeFillTint="99"/>
          </w:tcPr>
          <w:p w14:paraId="40195A53" w14:textId="77777777" w:rsidR="00741600" w:rsidRPr="0090250A" w:rsidRDefault="00741600" w:rsidP="004E26DE">
            <w:pPr>
              <w:rPr>
                <w:b/>
              </w:rPr>
            </w:pPr>
            <w:r w:rsidRPr="0090250A">
              <w:rPr>
                <w:b/>
              </w:rPr>
              <w:t>Hum</w:t>
            </w:r>
          </w:p>
        </w:tc>
        <w:tc>
          <w:tcPr>
            <w:tcW w:w="2241" w:type="dxa"/>
          </w:tcPr>
          <w:p w14:paraId="27AB07E8" w14:textId="77777777" w:rsidR="00741600" w:rsidRPr="007D758F" w:rsidRDefault="00741600"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the eyes and skin.</w:t>
            </w:r>
          </w:p>
        </w:tc>
        <w:tc>
          <w:tcPr>
            <w:tcW w:w="3010" w:type="dxa"/>
          </w:tcPr>
          <w:p w14:paraId="675B1C61" w14:textId="77777777" w:rsidR="00741600" w:rsidRPr="007D758F" w:rsidRDefault="00741600" w:rsidP="004E26DE">
            <w:pPr>
              <w:pStyle w:val="ListParagraph"/>
              <w:numPr>
                <w:ilvl w:val="0"/>
                <w:numId w:val="1"/>
              </w:numPr>
              <w:ind w:left="426"/>
              <w:rPr>
                <w:sz w:val="16"/>
                <w:szCs w:val="16"/>
              </w:rPr>
            </w:pPr>
            <w:r w:rsidRPr="007D758F">
              <w:rPr>
                <w:sz w:val="16"/>
                <w:szCs w:val="16"/>
              </w:rPr>
              <w:t>As for “Nat”</w:t>
            </w:r>
          </w:p>
          <w:p w14:paraId="2D5CB1EC" w14:textId="77777777" w:rsidR="00741600" w:rsidRDefault="00741600"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582267CD" w14:textId="77777777" w:rsidR="00741600" w:rsidRPr="007D758F" w:rsidRDefault="00741600" w:rsidP="004E26DE">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tc>
        <w:tc>
          <w:tcPr>
            <w:tcW w:w="1243" w:type="dxa"/>
            <w:gridSpan w:val="2"/>
          </w:tcPr>
          <w:p w14:paraId="3AF4FEBC" w14:textId="77777777" w:rsidR="00741600" w:rsidRPr="007D758F" w:rsidRDefault="00741600" w:rsidP="004E26DE">
            <w:pPr>
              <w:rPr>
                <w:sz w:val="16"/>
                <w:szCs w:val="16"/>
              </w:rPr>
            </w:pPr>
            <w:r w:rsidRPr="007D758F">
              <w:rPr>
                <w:sz w:val="16"/>
                <w:szCs w:val="16"/>
              </w:rPr>
              <w:t xml:space="preserve">Category </w:t>
            </w:r>
            <w:r>
              <w:rPr>
                <w:sz w:val="16"/>
                <w:szCs w:val="16"/>
              </w:rPr>
              <w:t>1</w:t>
            </w:r>
          </w:p>
        </w:tc>
        <w:tc>
          <w:tcPr>
            <w:tcW w:w="2017" w:type="dxa"/>
          </w:tcPr>
          <w:p w14:paraId="63DD5546" w14:textId="77777777" w:rsidR="00741600" w:rsidRPr="007D758F" w:rsidRDefault="00741600" w:rsidP="004E26DE">
            <w:pPr>
              <w:rPr>
                <w:sz w:val="16"/>
                <w:szCs w:val="16"/>
              </w:rPr>
            </w:pPr>
            <w:r w:rsidRPr="007D758F">
              <w:rPr>
                <w:sz w:val="16"/>
                <w:szCs w:val="16"/>
              </w:rPr>
              <w:t>Unlikely</w:t>
            </w:r>
          </w:p>
        </w:tc>
        <w:tc>
          <w:tcPr>
            <w:tcW w:w="1560" w:type="dxa"/>
          </w:tcPr>
          <w:p w14:paraId="3D1D5C9C" w14:textId="77777777" w:rsidR="00741600" w:rsidRPr="007D758F" w:rsidRDefault="00741600" w:rsidP="004E26DE">
            <w:pPr>
              <w:rPr>
                <w:sz w:val="16"/>
                <w:szCs w:val="16"/>
              </w:rPr>
            </w:pPr>
            <w:r w:rsidRPr="007D758F">
              <w:rPr>
                <w:sz w:val="16"/>
                <w:szCs w:val="16"/>
              </w:rPr>
              <w:t xml:space="preserve">Level </w:t>
            </w:r>
            <w:r>
              <w:rPr>
                <w:sz w:val="16"/>
                <w:szCs w:val="16"/>
              </w:rPr>
              <w:t>IV</w:t>
            </w:r>
          </w:p>
        </w:tc>
      </w:tr>
      <w:tr w:rsidR="00741600" w:rsidRPr="007D758F" w14:paraId="38282F4A" w14:textId="77777777" w:rsidTr="004E26DE">
        <w:tc>
          <w:tcPr>
            <w:tcW w:w="13041" w:type="dxa"/>
            <w:gridSpan w:val="8"/>
          </w:tcPr>
          <w:p w14:paraId="24324906" w14:textId="77777777" w:rsidR="00741600" w:rsidRPr="007D758F" w:rsidRDefault="00741600" w:rsidP="004E26DE">
            <w:pPr>
              <w:rPr>
                <w:sz w:val="20"/>
                <w:szCs w:val="20"/>
              </w:rPr>
            </w:pPr>
            <w:r w:rsidRPr="007D758F">
              <w:rPr>
                <w:sz w:val="20"/>
                <w:szCs w:val="20"/>
              </w:rPr>
              <w:t>Item [0</w:t>
            </w:r>
            <w:r>
              <w:rPr>
                <w:sz w:val="20"/>
                <w:szCs w:val="20"/>
              </w:rPr>
              <w:t>2</w:t>
            </w:r>
            <w:r w:rsidRPr="007D758F">
              <w:rPr>
                <w:sz w:val="20"/>
                <w:szCs w:val="20"/>
              </w:rPr>
              <w:t xml:space="preserve">]. </w:t>
            </w:r>
            <w:r>
              <w:rPr>
                <w:sz w:val="20"/>
                <w:szCs w:val="20"/>
              </w:rPr>
              <w:t>Mechanical Failure of IBCs</w:t>
            </w:r>
          </w:p>
        </w:tc>
      </w:tr>
      <w:tr w:rsidR="00741600" w:rsidRPr="007D758F" w14:paraId="5827C57E" w14:textId="77777777" w:rsidTr="004E26DE">
        <w:tc>
          <w:tcPr>
            <w:tcW w:w="1668" w:type="dxa"/>
          </w:tcPr>
          <w:p w14:paraId="78AB07FD" w14:textId="77777777" w:rsidR="00741600" w:rsidRDefault="00741600" w:rsidP="004E26DE"/>
        </w:tc>
        <w:tc>
          <w:tcPr>
            <w:tcW w:w="1302" w:type="dxa"/>
            <w:tcBorders>
              <w:bottom w:val="single" w:sz="4" w:space="0" w:color="auto"/>
            </w:tcBorders>
            <w:shd w:val="clear" w:color="auto" w:fill="92D050"/>
          </w:tcPr>
          <w:p w14:paraId="545E7A82" w14:textId="77777777" w:rsidR="00741600" w:rsidRPr="0090250A" w:rsidRDefault="00741600" w:rsidP="004E26DE">
            <w:pPr>
              <w:rPr>
                <w:b/>
              </w:rPr>
            </w:pPr>
            <w:r w:rsidRPr="0090250A">
              <w:rPr>
                <w:b/>
              </w:rPr>
              <w:t>Nat</w:t>
            </w:r>
          </w:p>
        </w:tc>
        <w:tc>
          <w:tcPr>
            <w:tcW w:w="2241" w:type="dxa"/>
          </w:tcPr>
          <w:p w14:paraId="478EA1F8" w14:textId="77777777" w:rsidR="00741600" w:rsidRDefault="0098363A" w:rsidP="004E26DE">
            <w:pPr>
              <w:rPr>
                <w:sz w:val="16"/>
                <w:szCs w:val="16"/>
              </w:rPr>
            </w:pPr>
            <w:r>
              <w:rPr>
                <w:sz w:val="16"/>
                <w:szCs w:val="16"/>
              </w:rPr>
              <w:t xml:space="preserve">Interceptor Pit 1 overflow </w:t>
            </w:r>
            <w:r w:rsidR="00741600">
              <w:rPr>
                <w:sz w:val="16"/>
                <w:szCs w:val="16"/>
              </w:rPr>
              <w:t>to Springvale Drain. Adverse impact on aquatic organisms, including lethal dosage. Release to SWOOS from Site Utilities without treatment, resulting in adverse impact on trade waste water quality.</w:t>
            </w:r>
          </w:p>
          <w:p w14:paraId="45E891A4" w14:textId="77777777" w:rsidR="00741600" w:rsidRPr="007D758F" w:rsidRDefault="00741600" w:rsidP="004E26DE">
            <w:pPr>
              <w:rPr>
                <w:sz w:val="16"/>
                <w:szCs w:val="16"/>
              </w:rPr>
            </w:pPr>
          </w:p>
        </w:tc>
        <w:tc>
          <w:tcPr>
            <w:tcW w:w="3010" w:type="dxa"/>
          </w:tcPr>
          <w:p w14:paraId="062825A9" w14:textId="77777777" w:rsidR="00741600" w:rsidRPr="006E6783" w:rsidRDefault="00684489" w:rsidP="004E26DE">
            <w:pPr>
              <w:pStyle w:val="ListParagraph"/>
              <w:numPr>
                <w:ilvl w:val="0"/>
                <w:numId w:val="1"/>
              </w:numPr>
              <w:ind w:left="426"/>
              <w:rPr>
                <w:sz w:val="16"/>
                <w:szCs w:val="16"/>
              </w:rPr>
            </w:pPr>
            <w:r>
              <w:rPr>
                <w:sz w:val="16"/>
                <w:szCs w:val="16"/>
              </w:rPr>
              <w:t>Informal</w:t>
            </w:r>
            <w:r w:rsidR="00741600" w:rsidRPr="006E6783">
              <w:rPr>
                <w:sz w:val="16"/>
                <w:szCs w:val="16"/>
              </w:rPr>
              <w:t xml:space="preserve"> regular checks on external condition</w:t>
            </w:r>
          </w:p>
          <w:p w14:paraId="4D397925" w14:textId="77777777" w:rsidR="00741600" w:rsidRPr="006E6783" w:rsidRDefault="00741600" w:rsidP="004E26DE">
            <w:pPr>
              <w:pStyle w:val="ListParagraph"/>
              <w:numPr>
                <w:ilvl w:val="0"/>
                <w:numId w:val="1"/>
              </w:numPr>
              <w:ind w:left="426"/>
              <w:rPr>
                <w:sz w:val="16"/>
                <w:szCs w:val="16"/>
              </w:rPr>
            </w:pPr>
            <w:r>
              <w:rPr>
                <w:sz w:val="16"/>
                <w:szCs w:val="16"/>
              </w:rPr>
              <w:t>IBC suitable for application</w:t>
            </w:r>
          </w:p>
          <w:p w14:paraId="30E9557C" w14:textId="77777777" w:rsidR="00741600" w:rsidRDefault="00741600" w:rsidP="004E26DE">
            <w:pPr>
              <w:pStyle w:val="ListParagraph"/>
              <w:numPr>
                <w:ilvl w:val="0"/>
                <w:numId w:val="1"/>
              </w:numPr>
              <w:ind w:left="426"/>
              <w:rPr>
                <w:sz w:val="16"/>
                <w:szCs w:val="16"/>
              </w:rPr>
            </w:pPr>
            <w:r>
              <w:rPr>
                <w:sz w:val="16"/>
                <w:szCs w:val="16"/>
              </w:rPr>
              <w:t>IBCs protected by bund walls</w:t>
            </w:r>
          </w:p>
          <w:p w14:paraId="0281561C" w14:textId="77777777" w:rsidR="00741600" w:rsidRDefault="00741600" w:rsidP="004E26DE">
            <w:pPr>
              <w:pStyle w:val="ListParagraph"/>
              <w:numPr>
                <w:ilvl w:val="0"/>
                <w:numId w:val="1"/>
              </w:numPr>
              <w:ind w:left="426"/>
              <w:rPr>
                <w:sz w:val="16"/>
                <w:szCs w:val="16"/>
              </w:rPr>
            </w:pPr>
            <w:r w:rsidRPr="00436845">
              <w:rPr>
                <w:sz w:val="16"/>
                <w:szCs w:val="16"/>
              </w:rPr>
              <w:t>Pressure and vacuum relief to atmosphere</w:t>
            </w:r>
          </w:p>
          <w:p w14:paraId="36D11E67" w14:textId="77777777" w:rsidR="00741600" w:rsidRPr="00B34CC9" w:rsidRDefault="00741600" w:rsidP="004E26DE">
            <w:pPr>
              <w:pStyle w:val="ListParagraph"/>
              <w:numPr>
                <w:ilvl w:val="0"/>
                <w:numId w:val="1"/>
              </w:numPr>
              <w:ind w:left="426"/>
              <w:rPr>
                <w:sz w:val="16"/>
                <w:szCs w:val="16"/>
              </w:rPr>
            </w:pPr>
            <w:r>
              <w:rPr>
                <w:sz w:val="16"/>
                <w:szCs w:val="16"/>
              </w:rPr>
              <w:t xml:space="preserve">Bund capacity is </w:t>
            </w:r>
            <w:r w:rsidRPr="00EF0E51">
              <w:rPr>
                <w:sz w:val="16"/>
                <w:szCs w:val="16"/>
              </w:rPr>
              <w:t xml:space="preserve">110% of largest tank or vessel </w:t>
            </w:r>
          </w:p>
          <w:p w14:paraId="0F883209" w14:textId="77777777" w:rsidR="00741600" w:rsidRPr="00B34CC9" w:rsidRDefault="00741600" w:rsidP="004E26DE">
            <w:pPr>
              <w:pStyle w:val="ListParagraph"/>
              <w:numPr>
                <w:ilvl w:val="0"/>
                <w:numId w:val="1"/>
              </w:numPr>
              <w:ind w:left="426"/>
              <w:rPr>
                <w:sz w:val="16"/>
                <w:szCs w:val="16"/>
              </w:rPr>
            </w:pPr>
            <w:r>
              <w:rPr>
                <w:sz w:val="16"/>
                <w:szCs w:val="16"/>
              </w:rPr>
              <w:t>Loss of containment drains to Alkaline Effluent Sump</w:t>
            </w:r>
          </w:p>
          <w:p w14:paraId="76F43ADD" w14:textId="77777777" w:rsidR="00741600" w:rsidRDefault="00741600" w:rsidP="004E26DE">
            <w:pPr>
              <w:pStyle w:val="ListParagraph"/>
              <w:numPr>
                <w:ilvl w:val="0"/>
                <w:numId w:val="1"/>
              </w:numPr>
              <w:ind w:left="426"/>
              <w:rPr>
                <w:sz w:val="16"/>
                <w:szCs w:val="16"/>
              </w:rPr>
            </w:pPr>
            <w:r>
              <w:rPr>
                <w:sz w:val="16"/>
                <w:szCs w:val="16"/>
              </w:rPr>
              <w:t>Weeping solution may be detectable</w:t>
            </w:r>
          </w:p>
          <w:p w14:paraId="128327F3" w14:textId="77777777" w:rsidR="00741600" w:rsidRDefault="00741600" w:rsidP="004E26DE">
            <w:pPr>
              <w:pStyle w:val="ListParagraph"/>
              <w:numPr>
                <w:ilvl w:val="0"/>
                <w:numId w:val="1"/>
              </w:numPr>
              <w:ind w:left="426"/>
              <w:rPr>
                <w:sz w:val="16"/>
                <w:szCs w:val="16"/>
              </w:rPr>
            </w:pPr>
            <w:r>
              <w:rPr>
                <w:sz w:val="16"/>
                <w:szCs w:val="16"/>
              </w:rPr>
              <w:t xml:space="preserve">Alkaline Effluent Pit level alarm LAHH18521 </w:t>
            </w:r>
          </w:p>
          <w:p w14:paraId="4CA04BE6"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3C8CA05B" w14:textId="77777777" w:rsidR="00741600" w:rsidRPr="006E6783" w:rsidRDefault="00741600" w:rsidP="004E26DE">
            <w:pPr>
              <w:pStyle w:val="ListParagraph"/>
              <w:numPr>
                <w:ilvl w:val="0"/>
                <w:numId w:val="1"/>
              </w:numPr>
              <w:spacing w:after="200" w:line="276" w:lineRule="auto"/>
              <w:ind w:left="426"/>
              <w:rPr>
                <w:color w:val="000000" w:themeColor="text1"/>
                <w:sz w:val="16"/>
                <w:szCs w:val="16"/>
              </w:rPr>
            </w:pPr>
            <w:r w:rsidRPr="00F7316A">
              <w:rPr>
                <w:color w:val="000000" w:themeColor="text1"/>
                <w:sz w:val="16"/>
                <w:szCs w:val="16"/>
              </w:rPr>
              <w:t>Response Plan</w:t>
            </w:r>
          </w:p>
        </w:tc>
        <w:tc>
          <w:tcPr>
            <w:tcW w:w="1243" w:type="dxa"/>
            <w:gridSpan w:val="2"/>
          </w:tcPr>
          <w:p w14:paraId="79F088D0" w14:textId="77777777" w:rsidR="00741600" w:rsidRPr="007D758F" w:rsidRDefault="00741600" w:rsidP="004E26DE">
            <w:pPr>
              <w:rPr>
                <w:sz w:val="16"/>
                <w:szCs w:val="16"/>
              </w:rPr>
            </w:pPr>
            <w:r w:rsidRPr="007D758F">
              <w:rPr>
                <w:sz w:val="16"/>
                <w:szCs w:val="16"/>
              </w:rPr>
              <w:t xml:space="preserve">Category </w:t>
            </w:r>
            <w:r w:rsidR="0098363A">
              <w:rPr>
                <w:sz w:val="16"/>
                <w:szCs w:val="16"/>
              </w:rPr>
              <w:t>1</w:t>
            </w:r>
          </w:p>
        </w:tc>
        <w:tc>
          <w:tcPr>
            <w:tcW w:w="2017" w:type="dxa"/>
          </w:tcPr>
          <w:p w14:paraId="1BBD97E3" w14:textId="77777777" w:rsidR="00741600" w:rsidRPr="007D758F" w:rsidRDefault="00741600" w:rsidP="004E26DE">
            <w:pPr>
              <w:rPr>
                <w:sz w:val="16"/>
                <w:szCs w:val="16"/>
              </w:rPr>
            </w:pPr>
            <w:r w:rsidRPr="007D758F">
              <w:rPr>
                <w:sz w:val="16"/>
                <w:szCs w:val="16"/>
              </w:rPr>
              <w:t>Unlikely</w:t>
            </w:r>
          </w:p>
        </w:tc>
        <w:tc>
          <w:tcPr>
            <w:tcW w:w="1560" w:type="dxa"/>
          </w:tcPr>
          <w:p w14:paraId="5378B0E9" w14:textId="77777777" w:rsidR="00741600" w:rsidRPr="007D758F" w:rsidRDefault="00741600" w:rsidP="004E26DE">
            <w:pPr>
              <w:rPr>
                <w:sz w:val="16"/>
                <w:szCs w:val="16"/>
              </w:rPr>
            </w:pPr>
            <w:r w:rsidRPr="007D758F">
              <w:rPr>
                <w:sz w:val="16"/>
                <w:szCs w:val="16"/>
              </w:rPr>
              <w:t xml:space="preserve">Level </w:t>
            </w:r>
            <w:r>
              <w:rPr>
                <w:sz w:val="16"/>
                <w:szCs w:val="16"/>
              </w:rPr>
              <w:t>IV</w:t>
            </w:r>
          </w:p>
        </w:tc>
      </w:tr>
      <w:tr w:rsidR="00741600" w:rsidRPr="007D758F" w14:paraId="456BB1D5" w14:textId="77777777" w:rsidTr="004E26DE">
        <w:tc>
          <w:tcPr>
            <w:tcW w:w="1668" w:type="dxa"/>
          </w:tcPr>
          <w:p w14:paraId="08D04D5E" w14:textId="77777777" w:rsidR="00741600" w:rsidRDefault="00741600" w:rsidP="004E26DE"/>
        </w:tc>
        <w:tc>
          <w:tcPr>
            <w:tcW w:w="1302" w:type="dxa"/>
            <w:tcBorders>
              <w:bottom w:val="single" w:sz="4" w:space="0" w:color="auto"/>
            </w:tcBorders>
            <w:shd w:val="clear" w:color="auto" w:fill="D99594" w:themeFill="accent2" w:themeFillTint="99"/>
          </w:tcPr>
          <w:p w14:paraId="3A34B36A" w14:textId="77777777" w:rsidR="00741600" w:rsidRPr="0090250A" w:rsidRDefault="00741600" w:rsidP="004E26DE">
            <w:pPr>
              <w:rPr>
                <w:b/>
              </w:rPr>
            </w:pPr>
            <w:r w:rsidRPr="0090250A">
              <w:rPr>
                <w:b/>
              </w:rPr>
              <w:t>Hum</w:t>
            </w:r>
          </w:p>
        </w:tc>
        <w:tc>
          <w:tcPr>
            <w:tcW w:w="2241" w:type="dxa"/>
          </w:tcPr>
          <w:p w14:paraId="12D3C00E" w14:textId="77777777" w:rsidR="00741600" w:rsidRPr="007D758F" w:rsidRDefault="00741600"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the eyes and skin.</w:t>
            </w:r>
          </w:p>
        </w:tc>
        <w:tc>
          <w:tcPr>
            <w:tcW w:w="3010" w:type="dxa"/>
          </w:tcPr>
          <w:p w14:paraId="607B84B1" w14:textId="77777777" w:rsidR="00741600" w:rsidRPr="007D758F" w:rsidRDefault="00741600" w:rsidP="004E26DE">
            <w:pPr>
              <w:pStyle w:val="ListParagraph"/>
              <w:numPr>
                <w:ilvl w:val="0"/>
                <w:numId w:val="1"/>
              </w:numPr>
              <w:ind w:left="426"/>
              <w:rPr>
                <w:sz w:val="16"/>
                <w:szCs w:val="16"/>
              </w:rPr>
            </w:pPr>
            <w:r w:rsidRPr="007D758F">
              <w:rPr>
                <w:sz w:val="16"/>
                <w:szCs w:val="16"/>
              </w:rPr>
              <w:t>As for “Nat”</w:t>
            </w:r>
          </w:p>
          <w:p w14:paraId="7D9E6F8F" w14:textId="77777777" w:rsidR="00741600" w:rsidRDefault="00741600"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422ACB6B" w14:textId="77777777" w:rsidR="00741600" w:rsidRPr="007D758F" w:rsidRDefault="00741600" w:rsidP="004E26DE">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7ECA951E" w14:textId="77777777" w:rsidR="00741600" w:rsidRPr="007D758F" w:rsidRDefault="00741600" w:rsidP="004E26DE">
            <w:pPr>
              <w:rPr>
                <w:sz w:val="16"/>
                <w:szCs w:val="16"/>
              </w:rPr>
            </w:pPr>
            <w:r w:rsidRPr="007D758F">
              <w:rPr>
                <w:sz w:val="16"/>
                <w:szCs w:val="16"/>
              </w:rPr>
              <w:t xml:space="preserve">Category </w:t>
            </w:r>
            <w:r>
              <w:rPr>
                <w:sz w:val="16"/>
                <w:szCs w:val="16"/>
              </w:rPr>
              <w:t>1</w:t>
            </w:r>
          </w:p>
        </w:tc>
        <w:tc>
          <w:tcPr>
            <w:tcW w:w="2017" w:type="dxa"/>
          </w:tcPr>
          <w:p w14:paraId="3CC7AA84" w14:textId="77777777" w:rsidR="00741600" w:rsidRPr="007D758F" w:rsidRDefault="00741600" w:rsidP="004E26DE">
            <w:pPr>
              <w:rPr>
                <w:sz w:val="16"/>
                <w:szCs w:val="16"/>
              </w:rPr>
            </w:pPr>
            <w:r w:rsidRPr="007D758F">
              <w:rPr>
                <w:sz w:val="16"/>
                <w:szCs w:val="16"/>
              </w:rPr>
              <w:t>Unlikely</w:t>
            </w:r>
          </w:p>
        </w:tc>
        <w:tc>
          <w:tcPr>
            <w:tcW w:w="1560" w:type="dxa"/>
          </w:tcPr>
          <w:p w14:paraId="52E5654A" w14:textId="77777777" w:rsidR="00741600" w:rsidRPr="007D758F" w:rsidRDefault="00741600" w:rsidP="004E26DE">
            <w:pPr>
              <w:rPr>
                <w:sz w:val="16"/>
                <w:szCs w:val="16"/>
              </w:rPr>
            </w:pPr>
            <w:r w:rsidRPr="007D758F">
              <w:rPr>
                <w:sz w:val="16"/>
                <w:szCs w:val="16"/>
              </w:rPr>
              <w:t xml:space="preserve">Level </w:t>
            </w:r>
            <w:r>
              <w:rPr>
                <w:sz w:val="16"/>
                <w:szCs w:val="16"/>
              </w:rPr>
              <w:t>IV</w:t>
            </w:r>
          </w:p>
        </w:tc>
      </w:tr>
      <w:tr w:rsidR="00741600" w:rsidRPr="007D758F" w14:paraId="043247D0" w14:textId="77777777" w:rsidTr="004E26DE">
        <w:tc>
          <w:tcPr>
            <w:tcW w:w="13041" w:type="dxa"/>
            <w:gridSpan w:val="8"/>
          </w:tcPr>
          <w:p w14:paraId="4F920C13" w14:textId="77777777" w:rsidR="00741600" w:rsidRDefault="00741600" w:rsidP="004E26DE">
            <w:pPr>
              <w:rPr>
                <w:sz w:val="20"/>
                <w:szCs w:val="20"/>
              </w:rPr>
            </w:pPr>
            <w:r w:rsidRPr="007D758F">
              <w:rPr>
                <w:sz w:val="20"/>
                <w:szCs w:val="20"/>
              </w:rPr>
              <w:t>Item [0</w:t>
            </w:r>
            <w:r w:rsidR="007B7C40">
              <w:rPr>
                <w:sz w:val="20"/>
                <w:szCs w:val="20"/>
              </w:rPr>
              <w:t>3</w:t>
            </w:r>
            <w:r w:rsidRPr="007D758F">
              <w:rPr>
                <w:sz w:val="20"/>
                <w:szCs w:val="20"/>
              </w:rPr>
              <w:t xml:space="preserve">]. </w:t>
            </w:r>
            <w:r>
              <w:rPr>
                <w:sz w:val="20"/>
                <w:szCs w:val="20"/>
              </w:rPr>
              <w:t>Loss of containment from piping</w:t>
            </w:r>
          </w:p>
          <w:p w14:paraId="30E60A9F" w14:textId="77777777" w:rsidR="00741600" w:rsidRPr="007D758F" w:rsidRDefault="00741600" w:rsidP="004E26DE">
            <w:pPr>
              <w:rPr>
                <w:sz w:val="20"/>
                <w:szCs w:val="20"/>
              </w:rPr>
            </w:pPr>
          </w:p>
        </w:tc>
      </w:tr>
      <w:tr w:rsidR="00741600" w:rsidRPr="007D758F" w14:paraId="6957A3CB" w14:textId="77777777" w:rsidTr="004E26DE">
        <w:tc>
          <w:tcPr>
            <w:tcW w:w="1668" w:type="dxa"/>
          </w:tcPr>
          <w:p w14:paraId="17F9A612" w14:textId="77777777" w:rsidR="00741600" w:rsidRDefault="00741600" w:rsidP="004E26DE"/>
        </w:tc>
        <w:tc>
          <w:tcPr>
            <w:tcW w:w="1302" w:type="dxa"/>
            <w:tcBorders>
              <w:bottom w:val="single" w:sz="4" w:space="0" w:color="auto"/>
            </w:tcBorders>
            <w:shd w:val="clear" w:color="auto" w:fill="92D050"/>
          </w:tcPr>
          <w:p w14:paraId="5F64BA28" w14:textId="77777777" w:rsidR="00741600" w:rsidRPr="0090250A" w:rsidRDefault="00741600" w:rsidP="004E26DE">
            <w:pPr>
              <w:rPr>
                <w:b/>
              </w:rPr>
            </w:pPr>
            <w:r w:rsidRPr="0090250A">
              <w:rPr>
                <w:b/>
              </w:rPr>
              <w:t>Nat</w:t>
            </w:r>
          </w:p>
        </w:tc>
        <w:tc>
          <w:tcPr>
            <w:tcW w:w="2241" w:type="dxa"/>
          </w:tcPr>
          <w:p w14:paraId="36468485" w14:textId="77777777" w:rsidR="00741600" w:rsidRDefault="0098363A" w:rsidP="004E26DE">
            <w:pPr>
              <w:rPr>
                <w:sz w:val="16"/>
                <w:szCs w:val="16"/>
              </w:rPr>
            </w:pPr>
            <w:r>
              <w:rPr>
                <w:sz w:val="16"/>
                <w:szCs w:val="16"/>
              </w:rPr>
              <w:t xml:space="preserve">Interceptor Pit 1 overflow </w:t>
            </w:r>
            <w:r w:rsidR="00741600">
              <w:rPr>
                <w:sz w:val="16"/>
                <w:szCs w:val="16"/>
              </w:rPr>
              <w:t>to Springvale Drain. Adverse impact on aquatic organisms, including lethal dosage. Release to SWOOS from Site Utilities without treatment, resulting in adverse impact on trade waste water quality.</w:t>
            </w:r>
          </w:p>
          <w:p w14:paraId="4A56C30C" w14:textId="77777777" w:rsidR="00741600" w:rsidRPr="007D758F" w:rsidRDefault="00741600" w:rsidP="004E26DE">
            <w:pPr>
              <w:rPr>
                <w:sz w:val="16"/>
                <w:szCs w:val="16"/>
              </w:rPr>
            </w:pPr>
          </w:p>
        </w:tc>
        <w:tc>
          <w:tcPr>
            <w:tcW w:w="3010" w:type="dxa"/>
          </w:tcPr>
          <w:p w14:paraId="7D85904D" w14:textId="77777777" w:rsidR="00741600" w:rsidRPr="00436845" w:rsidRDefault="00741600" w:rsidP="004E26DE">
            <w:pPr>
              <w:pStyle w:val="ListParagraph"/>
              <w:numPr>
                <w:ilvl w:val="0"/>
                <w:numId w:val="1"/>
              </w:numPr>
              <w:ind w:left="426"/>
              <w:rPr>
                <w:sz w:val="16"/>
                <w:szCs w:val="16"/>
              </w:rPr>
            </w:pPr>
            <w:r>
              <w:rPr>
                <w:sz w:val="16"/>
                <w:szCs w:val="16"/>
              </w:rPr>
              <w:t>Correct material and gasket specification</w:t>
            </w:r>
          </w:p>
          <w:p w14:paraId="07FDDE3A" w14:textId="77777777" w:rsidR="00741600" w:rsidRDefault="00741600" w:rsidP="004E26DE">
            <w:pPr>
              <w:pStyle w:val="ListParagraph"/>
              <w:numPr>
                <w:ilvl w:val="0"/>
                <w:numId w:val="1"/>
              </w:numPr>
              <w:ind w:left="426"/>
              <w:rPr>
                <w:sz w:val="16"/>
                <w:szCs w:val="16"/>
              </w:rPr>
            </w:pPr>
            <w:r>
              <w:rPr>
                <w:sz w:val="16"/>
                <w:szCs w:val="16"/>
              </w:rPr>
              <w:t>Piping and valves in bunded areas to avoid physical impact and contain potential spills</w:t>
            </w:r>
          </w:p>
          <w:p w14:paraId="3142FB1D" w14:textId="77777777" w:rsidR="00741600" w:rsidRDefault="00741600" w:rsidP="004E26DE">
            <w:pPr>
              <w:pStyle w:val="ListParagraph"/>
              <w:numPr>
                <w:ilvl w:val="0"/>
                <w:numId w:val="1"/>
              </w:numPr>
              <w:ind w:left="426"/>
              <w:rPr>
                <w:sz w:val="16"/>
                <w:szCs w:val="16"/>
              </w:rPr>
            </w:pPr>
            <w:r>
              <w:rPr>
                <w:sz w:val="16"/>
                <w:szCs w:val="16"/>
              </w:rPr>
              <w:t>Piping supports to prevent strain, cracks and loss of containment</w:t>
            </w:r>
          </w:p>
          <w:p w14:paraId="71A8492B" w14:textId="77777777" w:rsidR="00741600" w:rsidRDefault="00741600" w:rsidP="004E26DE">
            <w:pPr>
              <w:pStyle w:val="ListParagraph"/>
              <w:numPr>
                <w:ilvl w:val="0"/>
                <w:numId w:val="1"/>
              </w:numPr>
              <w:ind w:left="426"/>
              <w:rPr>
                <w:sz w:val="16"/>
                <w:szCs w:val="16"/>
              </w:rPr>
            </w:pPr>
            <w:r>
              <w:rPr>
                <w:sz w:val="16"/>
                <w:szCs w:val="16"/>
              </w:rPr>
              <w:t>Valves selected suitable for operation</w:t>
            </w:r>
          </w:p>
          <w:p w14:paraId="600BFB51" w14:textId="77777777" w:rsidR="00741600" w:rsidRDefault="00741600" w:rsidP="004E26DE">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46B546A4" w14:textId="77777777" w:rsidR="00741600" w:rsidRPr="00436845" w:rsidRDefault="00741600" w:rsidP="004E26DE">
            <w:pPr>
              <w:pStyle w:val="ListParagraph"/>
              <w:numPr>
                <w:ilvl w:val="0"/>
                <w:numId w:val="1"/>
              </w:numPr>
              <w:ind w:left="426"/>
              <w:rPr>
                <w:i/>
                <w:sz w:val="16"/>
                <w:szCs w:val="16"/>
              </w:rPr>
            </w:pPr>
            <w:r w:rsidRPr="00436845">
              <w:rPr>
                <w:sz w:val="16"/>
                <w:szCs w:val="16"/>
                <w:lang w:val="en-US"/>
              </w:rPr>
              <w:t xml:space="preserve">Isolation valves </w:t>
            </w:r>
          </w:p>
          <w:p w14:paraId="3363D0DA" w14:textId="77777777" w:rsidR="00741600" w:rsidRPr="00436845" w:rsidRDefault="00741600" w:rsidP="004E26DE">
            <w:pPr>
              <w:pStyle w:val="ListParagraph"/>
              <w:numPr>
                <w:ilvl w:val="0"/>
                <w:numId w:val="1"/>
              </w:numPr>
              <w:ind w:left="426"/>
              <w:rPr>
                <w:i/>
                <w:sz w:val="16"/>
                <w:szCs w:val="16"/>
              </w:rPr>
            </w:pPr>
            <w:r w:rsidRPr="00436845">
              <w:rPr>
                <w:sz w:val="16"/>
                <w:szCs w:val="16"/>
              </w:rPr>
              <w:t>Visual inspections by loader</w:t>
            </w:r>
          </w:p>
          <w:p w14:paraId="17501BC8" w14:textId="77777777" w:rsidR="00741600" w:rsidRDefault="00741600" w:rsidP="004E26DE">
            <w:pPr>
              <w:pStyle w:val="ListParagraph"/>
              <w:numPr>
                <w:ilvl w:val="0"/>
                <w:numId w:val="1"/>
              </w:numPr>
              <w:ind w:left="426"/>
              <w:rPr>
                <w:sz w:val="16"/>
                <w:szCs w:val="16"/>
              </w:rPr>
            </w:pPr>
            <w:r>
              <w:rPr>
                <w:sz w:val="16"/>
                <w:szCs w:val="16"/>
              </w:rPr>
              <w:t xml:space="preserve">Alkaline Effluent Pit level alarm LAHH18521 </w:t>
            </w:r>
          </w:p>
          <w:p w14:paraId="7746804D"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66B4F019" w14:textId="77777777" w:rsidR="00741600" w:rsidRPr="00436845" w:rsidRDefault="00741600" w:rsidP="004E26DE">
            <w:pPr>
              <w:pStyle w:val="ListParagraph"/>
              <w:numPr>
                <w:ilvl w:val="0"/>
                <w:numId w:val="1"/>
              </w:numPr>
              <w:ind w:left="426"/>
              <w:rPr>
                <w:sz w:val="16"/>
                <w:szCs w:val="16"/>
              </w:rPr>
            </w:pPr>
            <w:r w:rsidRPr="00436845">
              <w:rPr>
                <w:sz w:val="16"/>
                <w:szCs w:val="16"/>
              </w:rPr>
              <w:t>Site Utilities contact Control Room</w:t>
            </w:r>
          </w:p>
          <w:p w14:paraId="466BDF1A" w14:textId="77777777" w:rsidR="00741600" w:rsidRPr="00D349EA" w:rsidRDefault="00741600" w:rsidP="004E26DE">
            <w:pPr>
              <w:pStyle w:val="ListParagraph"/>
              <w:numPr>
                <w:ilvl w:val="0"/>
                <w:numId w:val="1"/>
              </w:numPr>
              <w:ind w:left="426"/>
              <w:rPr>
                <w:sz w:val="16"/>
                <w:szCs w:val="16"/>
              </w:rPr>
            </w:pPr>
            <w:r w:rsidRPr="00436845">
              <w:rPr>
                <w:sz w:val="16"/>
                <w:szCs w:val="16"/>
              </w:rPr>
              <w:t>Response</w:t>
            </w:r>
            <w:r w:rsidRPr="00D349EA">
              <w:rPr>
                <w:sz w:val="16"/>
                <w:szCs w:val="16"/>
              </w:rPr>
              <w:t xml:space="preserve"> Plan</w:t>
            </w:r>
          </w:p>
          <w:p w14:paraId="335AB120" w14:textId="77777777" w:rsidR="00741600" w:rsidRPr="00BD7CE9" w:rsidRDefault="00741600" w:rsidP="004E26DE">
            <w:pPr>
              <w:pStyle w:val="ListParagraph"/>
              <w:ind w:left="426"/>
              <w:rPr>
                <w:i/>
                <w:sz w:val="16"/>
                <w:szCs w:val="16"/>
              </w:rPr>
            </w:pPr>
          </w:p>
        </w:tc>
        <w:tc>
          <w:tcPr>
            <w:tcW w:w="1243" w:type="dxa"/>
            <w:gridSpan w:val="2"/>
          </w:tcPr>
          <w:p w14:paraId="3949F9CF" w14:textId="77777777" w:rsidR="00741600" w:rsidRPr="007D758F" w:rsidRDefault="00741600" w:rsidP="004E26DE">
            <w:pPr>
              <w:rPr>
                <w:sz w:val="16"/>
                <w:szCs w:val="16"/>
              </w:rPr>
            </w:pPr>
            <w:r w:rsidRPr="007D758F">
              <w:rPr>
                <w:sz w:val="16"/>
                <w:szCs w:val="16"/>
              </w:rPr>
              <w:t xml:space="preserve">Category </w:t>
            </w:r>
            <w:r w:rsidR="0098363A">
              <w:rPr>
                <w:sz w:val="16"/>
                <w:szCs w:val="16"/>
              </w:rPr>
              <w:t>1</w:t>
            </w:r>
          </w:p>
        </w:tc>
        <w:tc>
          <w:tcPr>
            <w:tcW w:w="2017" w:type="dxa"/>
          </w:tcPr>
          <w:p w14:paraId="6601443A" w14:textId="77777777" w:rsidR="00741600" w:rsidRPr="007D758F" w:rsidRDefault="0098363A" w:rsidP="004E26DE">
            <w:pPr>
              <w:rPr>
                <w:sz w:val="16"/>
                <w:szCs w:val="16"/>
              </w:rPr>
            </w:pPr>
            <w:r>
              <w:rPr>
                <w:sz w:val="16"/>
                <w:szCs w:val="16"/>
              </w:rPr>
              <w:t>Very</w:t>
            </w:r>
            <w:r w:rsidR="00741600">
              <w:rPr>
                <w:sz w:val="16"/>
                <w:szCs w:val="16"/>
              </w:rPr>
              <w:t xml:space="preserve"> </w:t>
            </w:r>
            <w:r w:rsidR="00741600" w:rsidRPr="007D758F">
              <w:rPr>
                <w:sz w:val="16"/>
                <w:szCs w:val="16"/>
              </w:rPr>
              <w:t>Unlikely</w:t>
            </w:r>
          </w:p>
        </w:tc>
        <w:tc>
          <w:tcPr>
            <w:tcW w:w="1560" w:type="dxa"/>
          </w:tcPr>
          <w:p w14:paraId="59A35097" w14:textId="77777777" w:rsidR="00741600" w:rsidRPr="007D758F" w:rsidRDefault="00741600" w:rsidP="004E26DE">
            <w:pPr>
              <w:rPr>
                <w:sz w:val="16"/>
                <w:szCs w:val="16"/>
              </w:rPr>
            </w:pPr>
            <w:r w:rsidRPr="007D758F">
              <w:rPr>
                <w:sz w:val="16"/>
                <w:szCs w:val="16"/>
              </w:rPr>
              <w:t xml:space="preserve">Level </w:t>
            </w:r>
            <w:r>
              <w:rPr>
                <w:sz w:val="16"/>
                <w:szCs w:val="16"/>
              </w:rPr>
              <w:t>IV</w:t>
            </w:r>
          </w:p>
        </w:tc>
      </w:tr>
      <w:tr w:rsidR="00741600" w:rsidRPr="007D758F" w14:paraId="09285D0F" w14:textId="77777777" w:rsidTr="004E26DE">
        <w:tc>
          <w:tcPr>
            <w:tcW w:w="1668" w:type="dxa"/>
          </w:tcPr>
          <w:p w14:paraId="62339503" w14:textId="77777777" w:rsidR="00741600" w:rsidRDefault="00741600" w:rsidP="004E26DE"/>
        </w:tc>
        <w:tc>
          <w:tcPr>
            <w:tcW w:w="1302" w:type="dxa"/>
            <w:tcBorders>
              <w:bottom w:val="single" w:sz="4" w:space="0" w:color="auto"/>
            </w:tcBorders>
            <w:shd w:val="clear" w:color="auto" w:fill="D99594" w:themeFill="accent2" w:themeFillTint="99"/>
          </w:tcPr>
          <w:p w14:paraId="6FE86E00" w14:textId="77777777" w:rsidR="00741600" w:rsidRPr="0090250A" w:rsidRDefault="00741600" w:rsidP="004E26DE">
            <w:pPr>
              <w:rPr>
                <w:b/>
              </w:rPr>
            </w:pPr>
            <w:r w:rsidRPr="0090250A">
              <w:rPr>
                <w:b/>
              </w:rPr>
              <w:t>Hum</w:t>
            </w:r>
          </w:p>
        </w:tc>
        <w:tc>
          <w:tcPr>
            <w:tcW w:w="2241" w:type="dxa"/>
          </w:tcPr>
          <w:p w14:paraId="42D0F501" w14:textId="77777777" w:rsidR="00741600" w:rsidRPr="007D758F" w:rsidRDefault="00741600"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irritation to the eyes and skin.</w:t>
            </w:r>
          </w:p>
        </w:tc>
        <w:tc>
          <w:tcPr>
            <w:tcW w:w="3010" w:type="dxa"/>
          </w:tcPr>
          <w:p w14:paraId="6553FCB4" w14:textId="77777777" w:rsidR="00741600" w:rsidRPr="007D758F" w:rsidRDefault="00741600" w:rsidP="004E26DE">
            <w:pPr>
              <w:pStyle w:val="ListParagraph"/>
              <w:numPr>
                <w:ilvl w:val="0"/>
                <w:numId w:val="1"/>
              </w:numPr>
              <w:ind w:left="426"/>
              <w:rPr>
                <w:sz w:val="16"/>
                <w:szCs w:val="16"/>
              </w:rPr>
            </w:pPr>
            <w:r w:rsidRPr="007D758F">
              <w:rPr>
                <w:sz w:val="16"/>
                <w:szCs w:val="16"/>
              </w:rPr>
              <w:t>As for “Nat”</w:t>
            </w:r>
          </w:p>
          <w:p w14:paraId="62128152" w14:textId="77777777" w:rsidR="00741600" w:rsidRDefault="00741600"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7AF81142" w14:textId="77777777" w:rsidR="00741600" w:rsidRPr="007D758F" w:rsidRDefault="00741600" w:rsidP="004E26DE">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tc>
        <w:tc>
          <w:tcPr>
            <w:tcW w:w="1243" w:type="dxa"/>
            <w:gridSpan w:val="2"/>
          </w:tcPr>
          <w:p w14:paraId="19BB1574" w14:textId="77777777" w:rsidR="00741600" w:rsidRPr="007D758F" w:rsidRDefault="00741600" w:rsidP="004E26DE">
            <w:pPr>
              <w:rPr>
                <w:sz w:val="16"/>
                <w:szCs w:val="16"/>
              </w:rPr>
            </w:pPr>
            <w:r w:rsidRPr="007D758F">
              <w:rPr>
                <w:sz w:val="16"/>
                <w:szCs w:val="16"/>
              </w:rPr>
              <w:t xml:space="preserve">Category </w:t>
            </w:r>
            <w:r>
              <w:rPr>
                <w:sz w:val="16"/>
                <w:szCs w:val="16"/>
              </w:rPr>
              <w:t>1</w:t>
            </w:r>
          </w:p>
        </w:tc>
        <w:tc>
          <w:tcPr>
            <w:tcW w:w="2017" w:type="dxa"/>
          </w:tcPr>
          <w:p w14:paraId="3932BC03" w14:textId="77777777" w:rsidR="00741600" w:rsidRPr="007D758F" w:rsidRDefault="00741600" w:rsidP="004E26DE">
            <w:pPr>
              <w:rPr>
                <w:sz w:val="16"/>
                <w:szCs w:val="16"/>
              </w:rPr>
            </w:pPr>
            <w:r w:rsidRPr="007D758F">
              <w:rPr>
                <w:sz w:val="16"/>
                <w:szCs w:val="16"/>
              </w:rPr>
              <w:t>Unlikely</w:t>
            </w:r>
          </w:p>
        </w:tc>
        <w:tc>
          <w:tcPr>
            <w:tcW w:w="1560" w:type="dxa"/>
          </w:tcPr>
          <w:p w14:paraId="6A6393C2" w14:textId="77777777" w:rsidR="00741600" w:rsidRPr="007D758F" w:rsidRDefault="00741600" w:rsidP="004E26DE">
            <w:pPr>
              <w:rPr>
                <w:sz w:val="16"/>
                <w:szCs w:val="16"/>
              </w:rPr>
            </w:pPr>
            <w:r w:rsidRPr="007D758F">
              <w:rPr>
                <w:sz w:val="16"/>
                <w:szCs w:val="16"/>
              </w:rPr>
              <w:t xml:space="preserve">Level </w:t>
            </w:r>
            <w:r>
              <w:rPr>
                <w:sz w:val="16"/>
                <w:szCs w:val="16"/>
              </w:rPr>
              <w:t>IV</w:t>
            </w:r>
          </w:p>
        </w:tc>
      </w:tr>
    </w:tbl>
    <w:p w14:paraId="6C86CB48" w14:textId="77777777" w:rsidR="00741600" w:rsidRDefault="00741600" w:rsidP="00741600"/>
    <w:p w14:paraId="0A318A43" w14:textId="77777777" w:rsidR="00741600" w:rsidRDefault="00741600" w:rsidP="00741600">
      <w:pPr>
        <w:sectPr w:rsidR="00741600" w:rsidSect="00897F91">
          <w:pgSz w:w="16838" w:h="11906" w:orient="landscape"/>
          <w:pgMar w:top="1440" w:right="1440" w:bottom="1440" w:left="1440" w:header="708" w:footer="708" w:gutter="0"/>
          <w:cols w:space="708"/>
          <w:docGrid w:linePitch="360"/>
        </w:sectPr>
      </w:pPr>
    </w:p>
    <w:p w14:paraId="2991DE9E" w14:textId="77777777" w:rsidR="00741600" w:rsidRDefault="00741600" w:rsidP="00741600"/>
    <w:p w14:paraId="5C1628AA" w14:textId="77777777" w:rsidR="00741600" w:rsidRPr="00617ECD" w:rsidRDefault="00741600" w:rsidP="00741600"/>
    <w:p w14:paraId="5922F6B8" w14:textId="77777777" w:rsidR="00741600" w:rsidRPr="00617ECD" w:rsidRDefault="00EA3A93" w:rsidP="00741600">
      <w:r>
        <w:rPr>
          <w:b/>
        </w:rPr>
        <w:t>Magnesium Chloride</w:t>
      </w:r>
      <w:r w:rsidR="002C0AAD">
        <w:rPr>
          <w:b/>
        </w:rPr>
        <w:t xml:space="preserve"> Response Plan</w:t>
      </w:r>
    </w:p>
    <w:p w14:paraId="2D5FDF70" w14:textId="77777777" w:rsidR="00741600" w:rsidRDefault="00741600" w:rsidP="00741600">
      <w:pPr>
        <w:tabs>
          <w:tab w:val="left" w:pos="2078"/>
          <w:tab w:val="left" w:pos="5176"/>
        </w:tabs>
      </w:pPr>
    </w:p>
    <w:p w14:paraId="520BA96C" w14:textId="77777777" w:rsidR="00741600" w:rsidRDefault="00741600" w:rsidP="00741600">
      <w:pPr>
        <w:tabs>
          <w:tab w:val="left" w:pos="2078"/>
          <w:tab w:val="left" w:pos="5176"/>
        </w:tabs>
      </w:pPr>
      <w:r>
        <w:br/>
        <w:t xml:space="preserve"> </w:t>
      </w:r>
    </w:p>
    <w:p w14:paraId="246F76FE" w14:textId="77777777" w:rsidR="00741600" w:rsidRDefault="003F6653" w:rsidP="00741600">
      <w:r>
        <w:rPr>
          <w:noProof/>
          <w:lang w:eastAsia="zh-CN"/>
        </w:rPr>
        <mc:AlternateContent>
          <mc:Choice Requires="wps">
            <w:drawing>
              <wp:anchor distT="0" distB="0" distL="114300" distR="114300" simplePos="0" relativeHeight="253897728" behindDoc="0" locked="0" layoutInCell="1" allowOverlap="1" wp14:anchorId="6767551A" wp14:editId="0238B6C4">
                <wp:simplePos x="0" y="0"/>
                <wp:positionH relativeFrom="column">
                  <wp:posOffset>1564005</wp:posOffset>
                </wp:positionH>
                <wp:positionV relativeFrom="paragraph">
                  <wp:posOffset>923925</wp:posOffset>
                </wp:positionV>
                <wp:extent cx="2456180" cy="668655"/>
                <wp:effectExtent l="11430" t="6985" r="8890" b="10160"/>
                <wp:wrapNone/>
                <wp:docPr id="865" name="Rectangle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407B821A" w14:textId="77777777" w:rsidR="00684F4F" w:rsidRPr="005D0591" w:rsidRDefault="00684F4F" w:rsidP="00A52F5A">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7551A" id="Rectangle 2557" o:spid="_x0000_s1379" style="position:absolute;margin-left:123.15pt;margin-top:72.75pt;width:193.4pt;height:52.6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">
                <v:textbox>
                  <w:txbxContent>
                    <w:p w14:paraId="407B821A" w14:textId="77777777" w:rsidR="00684F4F" w:rsidRPr="005D0591" w:rsidRDefault="00684F4F" w:rsidP="00A52F5A">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r>
        <w:rPr>
          <w:noProof/>
          <w:lang w:eastAsia="zh-CN"/>
        </w:rPr>
        <mc:AlternateContent>
          <mc:Choice Requires="wps">
            <w:drawing>
              <wp:anchor distT="0" distB="0" distL="114300" distR="114300" simplePos="0" relativeHeight="253883392" behindDoc="0" locked="0" layoutInCell="1" allowOverlap="1" wp14:anchorId="54C83B65" wp14:editId="209B6265">
                <wp:simplePos x="0" y="0"/>
                <wp:positionH relativeFrom="column">
                  <wp:posOffset>2794000</wp:posOffset>
                </wp:positionH>
                <wp:positionV relativeFrom="paragraph">
                  <wp:posOffset>1583690</wp:posOffset>
                </wp:positionV>
                <wp:extent cx="1905" cy="455295"/>
                <wp:effectExtent l="50800" t="9525" r="61595" b="20955"/>
                <wp:wrapNone/>
                <wp:docPr id="864" name="AutoShap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7A07895">
              <v:shape id="AutoShape 876" style="position:absolute;margin-left:220pt;margin-top:124.7pt;width:.15pt;height:35.85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" w14:anchorId="52E41D89">
                <v:stroke endarrow="block"/>
              </v:shape>
            </w:pict>
          </mc:Fallback>
        </mc:AlternateContent>
      </w:r>
      <w:r>
        <w:rPr>
          <w:noProof/>
          <w:lang w:eastAsia="zh-CN"/>
        </w:rPr>
        <mc:AlternateContent>
          <mc:Choice Requires="wps">
            <w:drawing>
              <wp:anchor distT="0" distB="0" distL="114300" distR="114300" simplePos="0" relativeHeight="253884416" behindDoc="0" locked="0" layoutInCell="1" allowOverlap="1" wp14:anchorId="041A78DD" wp14:editId="069B644C">
                <wp:simplePos x="0" y="0"/>
                <wp:positionH relativeFrom="column">
                  <wp:posOffset>2233295</wp:posOffset>
                </wp:positionH>
                <wp:positionV relativeFrom="paragraph">
                  <wp:posOffset>274955</wp:posOffset>
                </wp:positionV>
                <wp:extent cx="1190625" cy="440055"/>
                <wp:effectExtent l="13970" t="5715" r="5080" b="11430"/>
                <wp:wrapNone/>
                <wp:docPr id="863"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3CEEF45F" w14:textId="77777777" w:rsidR="00684F4F" w:rsidRPr="00064F27" w:rsidRDefault="00684F4F" w:rsidP="00741600">
                            <w:pPr>
                              <w:jc w:val="center"/>
                              <w:rPr>
                                <w:sz w:val="16"/>
                                <w:szCs w:val="16"/>
                                <w:lang w:val="en-US"/>
                              </w:rPr>
                            </w:pPr>
                            <w:r>
                              <w:rPr>
                                <w:sz w:val="16"/>
                                <w:szCs w:val="16"/>
                                <w:lang w:val="en-US"/>
                              </w:rPr>
                              <w:t>Leak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A78DD" id="Rectangle 877" o:spid="_x0000_s1380" style="position:absolute;margin-left:175.85pt;margin-top:21.65pt;width:93.75pt;height:34.65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">
                <v:textbox>
                  <w:txbxContent>
                    <w:p w14:paraId="3CEEF45F" w14:textId="77777777" w:rsidR="00684F4F" w:rsidRPr="00064F27" w:rsidRDefault="00684F4F" w:rsidP="00741600">
                      <w:pPr>
                        <w:jc w:val="center"/>
                        <w:rPr>
                          <w:sz w:val="16"/>
                          <w:szCs w:val="16"/>
                          <w:lang w:val="en-US"/>
                        </w:rPr>
                      </w:pPr>
                      <w:r>
                        <w:rPr>
                          <w:sz w:val="16"/>
                          <w:szCs w:val="16"/>
                          <w:lang w:val="en-US"/>
                        </w:rPr>
                        <w:t>Leak Identified</w:t>
                      </w:r>
                    </w:p>
                  </w:txbxContent>
                </v:textbox>
              </v:rect>
            </w:pict>
          </mc:Fallback>
        </mc:AlternateContent>
      </w:r>
      <w:r>
        <w:rPr>
          <w:noProof/>
          <w:lang w:eastAsia="zh-CN"/>
        </w:rPr>
        <mc:AlternateContent>
          <mc:Choice Requires="wps">
            <w:drawing>
              <wp:anchor distT="0" distB="0" distL="114300" distR="114300" simplePos="0" relativeHeight="253886464" behindDoc="0" locked="0" layoutInCell="1" allowOverlap="1" wp14:anchorId="126358F5" wp14:editId="08585BF7">
                <wp:simplePos x="0" y="0"/>
                <wp:positionH relativeFrom="column">
                  <wp:posOffset>2796540</wp:posOffset>
                </wp:positionH>
                <wp:positionV relativeFrom="paragraph">
                  <wp:posOffset>715010</wp:posOffset>
                </wp:positionV>
                <wp:extent cx="0" cy="201295"/>
                <wp:effectExtent l="53340" t="7620" r="60960" b="19685"/>
                <wp:wrapNone/>
                <wp:docPr id="862" name="Auto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4B75EE4">
              <v:shape id="AutoShape 879" style="position:absolute;margin-left:220.2pt;margin-top:56.3pt;width:0;height:15.8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" w14:anchorId="0760E44F">
                <v:stroke endarrow="block"/>
              </v:shape>
            </w:pict>
          </mc:Fallback>
        </mc:AlternateContent>
      </w:r>
      <w:r>
        <w:rPr>
          <w:noProof/>
          <w:lang w:eastAsia="zh-CN"/>
        </w:rPr>
        <mc:AlternateContent>
          <mc:Choice Requires="wps">
            <w:drawing>
              <wp:anchor distT="0" distB="0" distL="114300" distR="114300" simplePos="0" relativeHeight="253896704" behindDoc="0" locked="0" layoutInCell="1" allowOverlap="1" wp14:anchorId="40CCC59B" wp14:editId="0AC5B1F7">
                <wp:simplePos x="0" y="0"/>
                <wp:positionH relativeFrom="column">
                  <wp:posOffset>3731895</wp:posOffset>
                </wp:positionH>
                <wp:positionV relativeFrom="paragraph">
                  <wp:posOffset>3328035</wp:posOffset>
                </wp:positionV>
                <wp:extent cx="1190625" cy="440055"/>
                <wp:effectExtent l="7620" t="10795" r="11430" b="6350"/>
                <wp:wrapNone/>
                <wp:docPr id="861"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1985AB70" w14:textId="77777777" w:rsidR="00684F4F" w:rsidRPr="00990F1C" w:rsidRDefault="00684F4F" w:rsidP="00741600">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380E9984" w14:textId="77777777" w:rsidR="00684F4F" w:rsidRPr="00990F1C" w:rsidRDefault="00684F4F" w:rsidP="00741600">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CC59B" id="Rectangle 889" o:spid="_x0000_s1381" style="position:absolute;margin-left:293.85pt;margin-top:262.05pt;width:93.75pt;height:34.6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" fillcolor="#a5a5a5 [2092]">
                <v:textbox>
                  <w:txbxContent>
                    <w:p w14:paraId="1985AB70" w14:textId="77777777" w:rsidR="00684F4F" w:rsidRPr="00990F1C" w:rsidRDefault="00684F4F" w:rsidP="00741600">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380E9984" w14:textId="77777777" w:rsidR="00684F4F" w:rsidRPr="00990F1C" w:rsidRDefault="00684F4F" w:rsidP="00741600">
                      <w:pPr>
                        <w:rPr>
                          <w:szCs w:val="16"/>
                        </w:rPr>
                      </w:pPr>
                    </w:p>
                  </w:txbxContent>
                </v:textbox>
              </v:rect>
            </w:pict>
          </mc:Fallback>
        </mc:AlternateContent>
      </w:r>
      <w:r>
        <w:rPr>
          <w:noProof/>
          <w:lang w:eastAsia="zh-CN"/>
        </w:rPr>
        <mc:AlternateContent>
          <mc:Choice Requires="wps">
            <w:drawing>
              <wp:anchor distT="0" distB="0" distL="114300" distR="114300" simplePos="0" relativeHeight="253895680" behindDoc="0" locked="0" layoutInCell="1" allowOverlap="1" wp14:anchorId="5D48FE5C" wp14:editId="54530103">
                <wp:simplePos x="0" y="0"/>
                <wp:positionH relativeFrom="column">
                  <wp:posOffset>643255</wp:posOffset>
                </wp:positionH>
                <wp:positionV relativeFrom="paragraph">
                  <wp:posOffset>3328035</wp:posOffset>
                </wp:positionV>
                <wp:extent cx="1190625" cy="440055"/>
                <wp:effectExtent l="5080" t="10795" r="13970" b="6350"/>
                <wp:wrapNone/>
                <wp:docPr id="860"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6ABE2EF5" w14:textId="77777777" w:rsidR="00684F4F" w:rsidRPr="00990F1C" w:rsidRDefault="00684F4F" w:rsidP="00741600">
                            <w:pPr>
                              <w:jc w:val="center"/>
                              <w:rPr>
                                <w:i/>
                                <w:sz w:val="16"/>
                                <w:szCs w:val="16"/>
                                <w:lang w:val="en-US"/>
                              </w:rPr>
                            </w:pPr>
                            <w:r w:rsidRPr="00990F1C">
                              <w:rPr>
                                <w:i/>
                                <w:sz w:val="16"/>
                                <w:szCs w:val="16"/>
                                <w:lang w:val="en-US"/>
                              </w:rPr>
                              <w:t>Refer to CAP Bund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8FE5C" id="Rectangle 888" o:spid="_x0000_s1382" style="position:absolute;margin-left:50.65pt;margin-top:262.05pt;width:93.75pt;height:34.65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" fillcolor="#a5a5a5 [2092]">
                <v:textbox>
                  <w:txbxContent>
                    <w:p w14:paraId="6ABE2EF5" w14:textId="77777777" w:rsidR="00684F4F" w:rsidRPr="00990F1C" w:rsidRDefault="00684F4F" w:rsidP="00741600">
                      <w:pPr>
                        <w:jc w:val="center"/>
                        <w:rPr>
                          <w:i/>
                          <w:sz w:val="16"/>
                          <w:szCs w:val="16"/>
                          <w:lang w:val="en-US"/>
                        </w:rPr>
                      </w:pPr>
                      <w:r w:rsidRPr="00990F1C">
                        <w:rPr>
                          <w:i/>
                          <w:sz w:val="16"/>
                          <w:szCs w:val="16"/>
                          <w:lang w:val="en-US"/>
                        </w:rPr>
                        <w:t>Refer to CAP Bund Response Plan</w:t>
                      </w:r>
                    </w:p>
                  </w:txbxContent>
                </v:textbox>
              </v:rect>
            </w:pict>
          </mc:Fallback>
        </mc:AlternateContent>
      </w:r>
      <w:r>
        <w:rPr>
          <w:noProof/>
          <w:lang w:eastAsia="zh-CN"/>
        </w:rPr>
        <mc:AlternateContent>
          <mc:Choice Requires="wps">
            <w:drawing>
              <wp:anchor distT="0" distB="0" distL="114300" distR="114300" simplePos="0" relativeHeight="253894656" behindDoc="0" locked="0" layoutInCell="1" allowOverlap="1" wp14:anchorId="0F5AB805" wp14:editId="265248D2">
                <wp:simplePos x="0" y="0"/>
                <wp:positionH relativeFrom="column">
                  <wp:posOffset>4346575</wp:posOffset>
                </wp:positionH>
                <wp:positionV relativeFrom="paragraph">
                  <wp:posOffset>2519680</wp:posOffset>
                </wp:positionV>
                <wp:extent cx="0" cy="861695"/>
                <wp:effectExtent l="12700" t="12065" r="6350" b="12065"/>
                <wp:wrapNone/>
                <wp:docPr id="859" name="AutoShap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8DFA24">
              <v:shape id="AutoShape 887" style="position:absolute;margin-left:342.25pt;margin-top:198.4pt;width:0;height:67.85pt;flip:y;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" w14:anchorId="2E5B8AA5"/>
            </w:pict>
          </mc:Fallback>
        </mc:AlternateContent>
      </w:r>
      <w:r>
        <w:rPr>
          <w:noProof/>
          <w:lang w:eastAsia="zh-CN"/>
        </w:rPr>
        <mc:AlternateContent>
          <mc:Choice Requires="wps">
            <w:drawing>
              <wp:anchor distT="0" distB="0" distL="114300" distR="114300" simplePos="0" relativeHeight="253893632" behindDoc="0" locked="0" layoutInCell="1" allowOverlap="1" wp14:anchorId="3DC07230" wp14:editId="1AE9635F">
                <wp:simplePos x="0" y="0"/>
                <wp:positionH relativeFrom="column">
                  <wp:posOffset>1243330</wp:posOffset>
                </wp:positionH>
                <wp:positionV relativeFrom="paragraph">
                  <wp:posOffset>2519680</wp:posOffset>
                </wp:positionV>
                <wp:extent cx="0" cy="861695"/>
                <wp:effectExtent l="5080" t="12065" r="13970" b="12065"/>
                <wp:wrapNone/>
                <wp:docPr id="858" name="AutoShap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B287DFC">
              <v:shape id="AutoShape 886" style="position:absolute;margin-left:97.9pt;margin-top:198.4pt;width:0;height:67.85pt;flip:y;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" w14:anchorId="5DC6AA20"/>
            </w:pict>
          </mc:Fallback>
        </mc:AlternateContent>
      </w:r>
      <w:r>
        <w:rPr>
          <w:noProof/>
          <w:lang w:eastAsia="zh-CN"/>
        </w:rPr>
        <mc:AlternateContent>
          <mc:Choice Requires="wps">
            <w:drawing>
              <wp:anchor distT="0" distB="0" distL="114300" distR="114300" simplePos="0" relativeHeight="253892608" behindDoc="0" locked="0" layoutInCell="1" allowOverlap="1" wp14:anchorId="0695F561" wp14:editId="41F330C0">
                <wp:simplePos x="0" y="0"/>
                <wp:positionH relativeFrom="column">
                  <wp:posOffset>3334385</wp:posOffset>
                </wp:positionH>
                <wp:positionV relativeFrom="paragraph">
                  <wp:posOffset>2519680</wp:posOffset>
                </wp:positionV>
                <wp:extent cx="1012190" cy="0"/>
                <wp:effectExtent l="10160" t="12065" r="6350" b="6985"/>
                <wp:wrapNone/>
                <wp:docPr id="857" name="AutoShap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3317177">
              <v:shape id="AutoShape 885" style="position:absolute;margin-left:262.55pt;margin-top:198.4pt;width:79.7pt;height:0;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m5IQIAAD8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" w14:anchorId="063278BB"/>
            </w:pict>
          </mc:Fallback>
        </mc:AlternateContent>
      </w:r>
      <w:r>
        <w:rPr>
          <w:noProof/>
          <w:lang w:eastAsia="zh-CN"/>
        </w:rPr>
        <mc:AlternateContent>
          <mc:Choice Requires="wps">
            <w:drawing>
              <wp:anchor distT="0" distB="0" distL="114300" distR="114300" simplePos="0" relativeHeight="253891584" behindDoc="0" locked="0" layoutInCell="1" allowOverlap="1" wp14:anchorId="29A21D87" wp14:editId="4B538D79">
                <wp:simplePos x="0" y="0"/>
                <wp:positionH relativeFrom="column">
                  <wp:posOffset>1242695</wp:posOffset>
                </wp:positionH>
                <wp:positionV relativeFrom="paragraph">
                  <wp:posOffset>2519680</wp:posOffset>
                </wp:positionV>
                <wp:extent cx="1012190" cy="0"/>
                <wp:effectExtent l="13970" t="12065" r="12065" b="6985"/>
                <wp:wrapNone/>
                <wp:docPr id="856" name="AutoShap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513D859">
              <v:shape id="AutoShape 884" style="position:absolute;margin-left:97.85pt;margin-top:198.4pt;width:79.7pt;height:0;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" w14:anchorId="336F2544"/>
            </w:pict>
          </mc:Fallback>
        </mc:AlternateContent>
      </w:r>
      <w:r>
        <w:rPr>
          <w:noProof/>
          <w:lang w:eastAsia="zh-CN"/>
        </w:rPr>
        <mc:AlternateContent>
          <mc:Choice Requires="wps">
            <w:drawing>
              <wp:anchor distT="0" distB="0" distL="114300" distR="114300" simplePos="0" relativeHeight="253890560" behindDoc="0" locked="0" layoutInCell="1" allowOverlap="1" wp14:anchorId="5F673518" wp14:editId="156CC744">
                <wp:simplePos x="0" y="0"/>
                <wp:positionH relativeFrom="column">
                  <wp:posOffset>2254885</wp:posOffset>
                </wp:positionH>
                <wp:positionV relativeFrom="paragraph">
                  <wp:posOffset>2038350</wp:posOffset>
                </wp:positionV>
                <wp:extent cx="1079500" cy="970280"/>
                <wp:effectExtent l="16510" t="16510" r="18415" b="13335"/>
                <wp:wrapNone/>
                <wp:docPr id="855" name="AutoShap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045BCBF4" w14:textId="77777777" w:rsidR="00684F4F" w:rsidRPr="007A6E2B" w:rsidRDefault="00684F4F" w:rsidP="00741600">
                            <w:pPr>
                              <w:jc w:val="center"/>
                              <w:rPr>
                                <w:sz w:val="16"/>
                                <w:szCs w:val="16"/>
                              </w:rPr>
                            </w:pPr>
                            <w:r>
                              <w:rPr>
                                <w:sz w:val="16"/>
                                <w:szCs w:val="16"/>
                              </w:rPr>
                              <w:t>Where is the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73518" id="AutoShape 883" o:spid="_x0000_s1383" type="#_x0000_t4" style="position:absolute;margin-left:177.55pt;margin-top:160.5pt;width:85pt;height:76.4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">
                <v:textbox>
                  <w:txbxContent>
                    <w:p w14:paraId="045BCBF4" w14:textId="77777777" w:rsidR="00684F4F" w:rsidRPr="007A6E2B" w:rsidRDefault="00684F4F" w:rsidP="00741600">
                      <w:pPr>
                        <w:jc w:val="center"/>
                        <w:rPr>
                          <w:sz w:val="16"/>
                          <w:szCs w:val="16"/>
                        </w:rPr>
                      </w:pPr>
                      <w:r>
                        <w:rPr>
                          <w:sz w:val="16"/>
                          <w:szCs w:val="16"/>
                        </w:rPr>
                        <w:t>Where is the leak?</w:t>
                      </w:r>
                    </w:p>
                  </w:txbxContent>
                </v:textbox>
              </v:shape>
            </w:pict>
          </mc:Fallback>
        </mc:AlternateContent>
      </w:r>
      <w:r>
        <w:rPr>
          <w:noProof/>
          <w:lang w:eastAsia="zh-CN"/>
        </w:rPr>
        <mc:AlternateContent>
          <mc:Choice Requires="wps">
            <w:drawing>
              <wp:anchor distT="0" distB="0" distL="114300" distR="114300" simplePos="0" relativeHeight="253878272" behindDoc="0" locked="0" layoutInCell="1" allowOverlap="1" wp14:anchorId="0925449D" wp14:editId="75C5E465">
                <wp:simplePos x="0" y="0"/>
                <wp:positionH relativeFrom="column">
                  <wp:posOffset>1242695</wp:posOffset>
                </wp:positionH>
                <wp:positionV relativeFrom="paragraph">
                  <wp:posOffset>3081655</wp:posOffset>
                </wp:positionV>
                <wp:extent cx="591185" cy="361315"/>
                <wp:effectExtent l="0" t="2540" r="0" b="0"/>
                <wp:wrapNone/>
                <wp:docPr id="854"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B75BA" w14:textId="77777777" w:rsidR="00684F4F" w:rsidRPr="001277F4" w:rsidRDefault="00684F4F" w:rsidP="00741600">
                            <w:pPr>
                              <w:rPr>
                                <w:sz w:val="16"/>
                                <w:szCs w:val="16"/>
                              </w:rPr>
                            </w:pPr>
                            <w:r w:rsidRPr="001277F4">
                              <w:rPr>
                                <w:sz w:val="16"/>
                                <w:szCs w:val="16"/>
                              </w:rPr>
                              <w:t xml:space="preserve">CAP Bund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25449D" id="Text Box 871" o:spid="_x0000_s1384" type="#_x0000_t202" style="position:absolute;margin-left:97.85pt;margin-top:242.65pt;width:46.55pt;height:28.45pt;z-index:25387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" stroked="f">
                <v:textbox style="mso-fit-shape-to-text:t">
                  <w:txbxContent>
                    <w:p w14:paraId="08CB75BA" w14:textId="77777777" w:rsidR="00684F4F" w:rsidRPr="001277F4" w:rsidRDefault="00684F4F" w:rsidP="00741600">
                      <w:pPr>
                        <w:rPr>
                          <w:sz w:val="16"/>
                          <w:szCs w:val="16"/>
                        </w:rPr>
                      </w:pPr>
                      <w:r w:rsidRPr="001277F4">
                        <w:rPr>
                          <w:sz w:val="16"/>
                          <w:szCs w:val="16"/>
                        </w:rPr>
                        <w:t xml:space="preserve">CAP Bund </w:t>
                      </w:r>
                    </w:p>
                  </w:txbxContent>
                </v:textbox>
              </v:shape>
            </w:pict>
          </mc:Fallback>
        </mc:AlternateContent>
      </w:r>
      <w:r>
        <w:rPr>
          <w:noProof/>
          <w:lang w:eastAsia="zh-CN"/>
        </w:rPr>
        <mc:AlternateContent>
          <mc:Choice Requires="wps">
            <w:drawing>
              <wp:anchor distT="0" distB="0" distL="114300" distR="114300" simplePos="0" relativeHeight="253877248" behindDoc="0" locked="0" layoutInCell="1" allowOverlap="1" wp14:anchorId="43D7DAB9" wp14:editId="4AEEB190">
                <wp:simplePos x="0" y="0"/>
                <wp:positionH relativeFrom="column">
                  <wp:posOffset>4346575</wp:posOffset>
                </wp:positionH>
                <wp:positionV relativeFrom="paragraph">
                  <wp:posOffset>3081655</wp:posOffset>
                </wp:positionV>
                <wp:extent cx="1468120" cy="361315"/>
                <wp:effectExtent l="0" t="2540" r="1905" b="0"/>
                <wp:wrapNone/>
                <wp:docPr id="853"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562BF" w14:textId="77777777" w:rsidR="00684F4F" w:rsidRPr="001277F4" w:rsidRDefault="00684F4F" w:rsidP="00741600">
                            <w:pPr>
                              <w:rPr>
                                <w:sz w:val="16"/>
                                <w:szCs w:val="16"/>
                                <w:lang w:val="en-US"/>
                              </w:rPr>
                            </w:pP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D7DAB9" id="Text Box 870" o:spid="_x0000_s1385" type="#_x0000_t202" style="position:absolute;margin-left:342.25pt;margin-top:242.65pt;width:115.6pt;height:28.45pt;z-index:25387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" stroked="f">
                <v:textbox style="mso-fit-shape-to-text:t">
                  <w:txbxContent>
                    <w:p w14:paraId="2AE562BF" w14:textId="77777777" w:rsidR="00684F4F" w:rsidRPr="001277F4" w:rsidRDefault="00684F4F" w:rsidP="00741600">
                      <w:pPr>
                        <w:rPr>
                          <w:sz w:val="16"/>
                          <w:szCs w:val="16"/>
                          <w:lang w:val="en-US"/>
                        </w:rPr>
                      </w:pPr>
                      <w:proofErr w:type="spellStart"/>
                      <w:r>
                        <w:rPr>
                          <w:sz w:val="16"/>
                          <w:szCs w:val="16"/>
                          <w:lang w:val="en-US"/>
                        </w:rPr>
                        <w:t>Unbunded</w:t>
                      </w:r>
                      <w:proofErr w:type="spellEnd"/>
                      <w:r>
                        <w:rPr>
                          <w:sz w:val="16"/>
                          <w:szCs w:val="16"/>
                          <w:lang w:val="en-US"/>
                        </w:rPr>
                        <w:t xml:space="preserve"> Area</w:t>
                      </w:r>
                    </w:p>
                  </w:txbxContent>
                </v:textbox>
              </v:shape>
            </w:pict>
          </mc:Fallback>
        </mc:AlternateContent>
      </w:r>
      <w:r w:rsidR="00741600">
        <w:br w:type="page"/>
      </w:r>
    </w:p>
    <w:p w14:paraId="3D09FE65" w14:textId="77777777" w:rsidR="00741600" w:rsidRPr="00A718D3" w:rsidRDefault="00741600" w:rsidP="00741600">
      <w:pPr>
        <w:spacing w:after="0" w:line="240" w:lineRule="auto"/>
      </w:pPr>
    </w:p>
    <w:p w14:paraId="43714DB2" w14:textId="77777777" w:rsidR="00EA3A93" w:rsidRPr="007272AA" w:rsidRDefault="007072B4" w:rsidP="00741600">
      <w:pPr>
        <w:spacing w:after="0" w:line="240" w:lineRule="auto"/>
        <w:rPr>
          <w:b/>
        </w:rPr>
      </w:pPr>
      <w:r w:rsidRPr="007072B4">
        <w:rPr>
          <w:b/>
        </w:rPr>
        <w:t>CAP Bund</w:t>
      </w:r>
    </w:p>
    <w:p w14:paraId="6CBE79CE" w14:textId="77777777" w:rsidR="00EA3A93" w:rsidRPr="007272AA" w:rsidRDefault="00EA3A93" w:rsidP="00741600">
      <w:pPr>
        <w:spacing w:after="0" w:line="240" w:lineRule="auto"/>
        <w:rPr>
          <w:b/>
        </w:rPr>
      </w:pPr>
    </w:p>
    <w:p w14:paraId="6253D35D" w14:textId="77777777" w:rsidR="00BF1999" w:rsidRDefault="00D63DA3">
      <w:pPr>
        <w:spacing w:after="0" w:line="240" w:lineRule="auto"/>
      </w:pPr>
      <w:r>
        <w:rPr>
          <w:b/>
        </w:rPr>
        <w:br/>
      </w:r>
    </w:p>
    <w:p w14:paraId="44E0769E" w14:textId="77777777" w:rsidR="00741600" w:rsidRDefault="00741600" w:rsidP="00741600"/>
    <w:p w14:paraId="72337173" w14:textId="77777777" w:rsidR="00741600" w:rsidRDefault="00741600" w:rsidP="00741600">
      <w:pPr>
        <w:spacing w:after="0"/>
        <w:jc w:val="center"/>
      </w:pPr>
    </w:p>
    <w:p w14:paraId="3A9431C1" w14:textId="77777777" w:rsidR="00741600" w:rsidRDefault="003F6653" w:rsidP="00741600">
      <w:pPr>
        <w:spacing w:after="0"/>
        <w:jc w:val="center"/>
      </w:pPr>
      <w:r>
        <w:rPr>
          <w:noProof/>
          <w:lang w:eastAsia="zh-CN"/>
        </w:rPr>
        <mc:AlternateContent>
          <mc:Choice Requires="wps">
            <w:drawing>
              <wp:anchor distT="0" distB="0" distL="114300" distR="114300" simplePos="0" relativeHeight="252310528" behindDoc="0" locked="0" layoutInCell="1" allowOverlap="1" wp14:anchorId="421ED0A8" wp14:editId="333793B9">
                <wp:simplePos x="0" y="0"/>
                <wp:positionH relativeFrom="column">
                  <wp:posOffset>3284220</wp:posOffset>
                </wp:positionH>
                <wp:positionV relativeFrom="paragraph">
                  <wp:posOffset>1486535</wp:posOffset>
                </wp:positionV>
                <wp:extent cx="1072515" cy="0"/>
                <wp:effectExtent l="7620" t="5715" r="5715" b="13335"/>
                <wp:wrapNone/>
                <wp:docPr id="852"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FC41E9B">
              <v:shape id="AutoShape 813" style="position:absolute;margin-left:258.6pt;margin-top:117.05pt;width:84.45pt;height:0;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TIgIAAD8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" w14:anchorId="0F366D6E"/>
            </w:pict>
          </mc:Fallback>
        </mc:AlternateContent>
      </w:r>
      <w:r>
        <w:rPr>
          <w:noProof/>
          <w:lang w:eastAsia="zh-CN"/>
        </w:rPr>
        <mc:AlternateContent>
          <mc:Choice Requires="wps">
            <w:drawing>
              <wp:anchor distT="0" distB="0" distL="114300" distR="114300" simplePos="0" relativeHeight="252306432" behindDoc="0" locked="0" layoutInCell="1" allowOverlap="1" wp14:anchorId="762B001D" wp14:editId="6AB0458E">
                <wp:simplePos x="0" y="0"/>
                <wp:positionH relativeFrom="column">
                  <wp:posOffset>2204085</wp:posOffset>
                </wp:positionH>
                <wp:positionV relativeFrom="paragraph">
                  <wp:posOffset>1001395</wp:posOffset>
                </wp:positionV>
                <wp:extent cx="1079500" cy="970280"/>
                <wp:effectExtent l="13335" t="15875" r="12065" b="13970"/>
                <wp:wrapNone/>
                <wp:docPr id="851"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2ED50B89" w14:textId="77777777" w:rsidR="00684F4F" w:rsidRPr="007A6E2B" w:rsidRDefault="00684F4F" w:rsidP="00741600">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001D" id="AutoShape 809" o:spid="_x0000_s1386" type="#_x0000_t4" style="position:absolute;left:0;text-align:left;margin-left:173.55pt;margin-top:78.85pt;width:85pt;height:76.4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">
                <v:textbox>
                  <w:txbxContent>
                    <w:p w14:paraId="2ED50B89" w14:textId="77777777" w:rsidR="00684F4F" w:rsidRPr="007A6E2B" w:rsidRDefault="00684F4F" w:rsidP="00741600">
                      <w:pPr>
                        <w:jc w:val="center"/>
                        <w:rPr>
                          <w:sz w:val="16"/>
                          <w:szCs w:val="16"/>
                        </w:rPr>
                      </w:pPr>
                      <w:r>
                        <w:rPr>
                          <w:sz w:val="16"/>
                          <w:szCs w:val="16"/>
                        </w:rPr>
                        <w:t>Can it be isolated?</w:t>
                      </w:r>
                    </w:p>
                  </w:txbxContent>
                </v:textbox>
              </v:shape>
            </w:pict>
          </mc:Fallback>
        </mc:AlternateContent>
      </w:r>
    </w:p>
    <w:p w14:paraId="3E28646E" w14:textId="77777777" w:rsidR="00741600" w:rsidRPr="00A718D3" w:rsidRDefault="003F6653" w:rsidP="00741600">
      <w:r>
        <w:rPr>
          <w:noProof/>
          <w:lang w:eastAsia="zh-CN"/>
        </w:rPr>
        <mc:AlternateContent>
          <mc:Choice Requires="wps">
            <w:drawing>
              <wp:anchor distT="0" distB="0" distL="114300" distR="114300" simplePos="0" relativeHeight="252351488" behindDoc="0" locked="0" layoutInCell="1" allowOverlap="1" wp14:anchorId="07693D85" wp14:editId="6B69BE20">
                <wp:simplePos x="0" y="0"/>
                <wp:positionH relativeFrom="column">
                  <wp:posOffset>2207260</wp:posOffset>
                </wp:positionH>
                <wp:positionV relativeFrom="paragraph">
                  <wp:posOffset>13335</wp:posOffset>
                </wp:positionV>
                <wp:extent cx="1190625" cy="440055"/>
                <wp:effectExtent l="6985" t="5080" r="12065" b="12065"/>
                <wp:wrapNone/>
                <wp:docPr id="850"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3138F8FD" w14:textId="77777777" w:rsidR="00684F4F" w:rsidRPr="002F53B3" w:rsidRDefault="00684F4F" w:rsidP="00741600">
                            <w:pPr>
                              <w:jc w:val="center"/>
                              <w:rPr>
                                <w:sz w:val="16"/>
                                <w:szCs w:val="16"/>
                              </w:rPr>
                            </w:pPr>
                            <w:r>
                              <w:rPr>
                                <w:sz w:val="16"/>
                                <w:szCs w:val="16"/>
                                <w:lang w:val="en-US"/>
                              </w:rPr>
                              <w:t xml:space="preserve">Leak Identified in </w:t>
                            </w:r>
                            <w:r>
                              <w:rPr>
                                <w:sz w:val="16"/>
                                <w:szCs w:val="16"/>
                                <w:lang w:val="en-US"/>
                              </w:rPr>
                              <w:br/>
                              <w:t>CAP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93D85" id="Rectangle 853" o:spid="_x0000_s1387" style="position:absolute;margin-left:173.8pt;margin-top:1.05pt;width:93.75pt;height:34.6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">
                <v:textbox>
                  <w:txbxContent>
                    <w:p w14:paraId="3138F8FD" w14:textId="77777777" w:rsidR="00684F4F" w:rsidRPr="002F53B3" w:rsidRDefault="00684F4F" w:rsidP="00741600">
                      <w:pPr>
                        <w:jc w:val="center"/>
                        <w:rPr>
                          <w:sz w:val="16"/>
                          <w:szCs w:val="16"/>
                        </w:rPr>
                      </w:pPr>
                      <w:r>
                        <w:rPr>
                          <w:sz w:val="16"/>
                          <w:szCs w:val="16"/>
                          <w:lang w:val="en-US"/>
                        </w:rPr>
                        <w:t xml:space="preserve">Leak Identified in </w:t>
                      </w:r>
                      <w:r>
                        <w:rPr>
                          <w:sz w:val="16"/>
                          <w:szCs w:val="16"/>
                          <w:lang w:val="en-US"/>
                        </w:rPr>
                        <w:br/>
                        <w:t>CAP Bund</w:t>
                      </w:r>
                    </w:p>
                  </w:txbxContent>
                </v:textbox>
              </v:rect>
            </w:pict>
          </mc:Fallback>
        </mc:AlternateContent>
      </w:r>
    </w:p>
    <w:p w14:paraId="71B4D9E0" w14:textId="77777777" w:rsidR="00741600" w:rsidRPr="00A718D3" w:rsidRDefault="003F6653" w:rsidP="00741600">
      <w:r>
        <w:rPr>
          <w:noProof/>
          <w:lang w:eastAsia="zh-CN"/>
        </w:rPr>
        <mc:AlternateContent>
          <mc:Choice Requires="wps">
            <w:drawing>
              <wp:anchor distT="0" distB="0" distL="114300" distR="114300" simplePos="0" relativeHeight="252298240" behindDoc="0" locked="0" layoutInCell="1" allowOverlap="1" wp14:anchorId="52AFD546" wp14:editId="3E95BDD0">
                <wp:simplePos x="0" y="0"/>
                <wp:positionH relativeFrom="column">
                  <wp:posOffset>2742565</wp:posOffset>
                </wp:positionH>
                <wp:positionV relativeFrom="paragraph">
                  <wp:posOffset>130175</wp:posOffset>
                </wp:positionV>
                <wp:extent cx="2540" cy="354965"/>
                <wp:effectExtent l="56515" t="6985" r="55245" b="19050"/>
                <wp:wrapNone/>
                <wp:docPr id="849" name="Auto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354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03A970A">
              <v:shape id="AutoShape 801" style="position:absolute;margin-left:215.95pt;margin-top:10.25pt;width:.2pt;height:27.95pt;flip:x;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y3PwIAAG0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" w14:anchorId="21F3AA4C">
                <v:stroke endarrow="block"/>
              </v:shape>
            </w:pict>
          </mc:Fallback>
        </mc:AlternateContent>
      </w:r>
    </w:p>
    <w:p w14:paraId="421749A8" w14:textId="77777777" w:rsidR="00741600" w:rsidRDefault="00741600" w:rsidP="00741600"/>
    <w:p w14:paraId="12717F6F" w14:textId="77777777" w:rsidR="00741600" w:rsidRDefault="003F6653" w:rsidP="00741600">
      <w:pPr>
        <w:tabs>
          <w:tab w:val="left" w:pos="4962"/>
        </w:tabs>
        <w:spacing w:after="0"/>
      </w:pPr>
      <w:r>
        <w:rPr>
          <w:noProof/>
          <w:lang w:eastAsia="zh-CN"/>
        </w:rPr>
        <mc:AlternateContent>
          <mc:Choice Requires="wps">
            <w:drawing>
              <wp:anchor distT="0" distB="0" distL="114300" distR="114300" simplePos="0" relativeHeight="252312576" behindDoc="0" locked="0" layoutInCell="1" allowOverlap="1" wp14:anchorId="119FB72C" wp14:editId="3742C7F6">
                <wp:simplePos x="0" y="0"/>
                <wp:positionH relativeFrom="column">
                  <wp:posOffset>2743835</wp:posOffset>
                </wp:positionH>
                <wp:positionV relativeFrom="paragraph">
                  <wp:posOffset>805815</wp:posOffset>
                </wp:positionV>
                <wp:extent cx="1270" cy="208280"/>
                <wp:effectExtent l="57785" t="5080" r="55245" b="15240"/>
                <wp:wrapNone/>
                <wp:docPr id="848" name="Auto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FD17FBB">
              <v:shape id="AutoShape 815" style="position:absolute;margin-left:216.05pt;margin-top:63.45pt;width:.1pt;height:16.4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" w14:anchorId="21A93DB9">
                <v:stroke endarrow="block"/>
              </v:shape>
            </w:pict>
          </mc:Fallback>
        </mc:AlternateContent>
      </w:r>
      <w:r w:rsidR="00741600">
        <w:t xml:space="preserve"> </w:t>
      </w:r>
      <w:r w:rsidR="00741600">
        <w:tab/>
        <w:t xml:space="preserve">  N</w:t>
      </w:r>
    </w:p>
    <w:p w14:paraId="27329127" w14:textId="77777777" w:rsidR="00741600" w:rsidRDefault="003F6653" w:rsidP="00741600">
      <w:r>
        <w:rPr>
          <w:noProof/>
          <w:lang w:eastAsia="zh-CN"/>
        </w:rPr>
        <mc:AlternateContent>
          <mc:Choice Requires="wps">
            <w:drawing>
              <wp:anchor distT="0" distB="0" distL="114300" distR="114300" simplePos="0" relativeHeight="252309504" behindDoc="0" locked="0" layoutInCell="1" allowOverlap="1" wp14:anchorId="17FDEBF5" wp14:editId="0351C357">
                <wp:simplePos x="0" y="0"/>
                <wp:positionH relativeFrom="column">
                  <wp:posOffset>4356735</wp:posOffset>
                </wp:positionH>
                <wp:positionV relativeFrom="paragraph">
                  <wp:posOffset>124460</wp:posOffset>
                </wp:positionV>
                <wp:extent cx="0" cy="682625"/>
                <wp:effectExtent l="60960" t="5715" r="53340" b="16510"/>
                <wp:wrapNone/>
                <wp:docPr id="847" name="AutoShap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11154B">
              <v:shape id="AutoShape 812" style="position:absolute;margin-left:343.05pt;margin-top:9.8pt;width:0;height:53.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rvNAIAAGAEAAAOAAAAZHJzL2Uyb0RvYy54bWysVE2P2yAQvVfqf0DcE9upk0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" w14:anchorId="509DF4CC">
                <v:stroke endarrow="block"/>
              </v:shape>
            </w:pict>
          </mc:Fallback>
        </mc:AlternateContent>
      </w:r>
    </w:p>
    <w:p w14:paraId="59F7581D" w14:textId="77777777" w:rsidR="00741600" w:rsidRDefault="00741600" w:rsidP="00741600">
      <w:pPr>
        <w:spacing w:after="0"/>
        <w:jc w:val="center"/>
      </w:pPr>
    </w:p>
    <w:p w14:paraId="00FC2D4D" w14:textId="77777777" w:rsidR="00741600" w:rsidRDefault="003F6653" w:rsidP="00741600">
      <w:pPr>
        <w:spacing w:after="0"/>
        <w:jc w:val="center"/>
      </w:pPr>
      <w:r>
        <w:rPr>
          <w:noProof/>
          <w:lang w:eastAsia="zh-CN"/>
        </w:rPr>
        <mc:AlternateContent>
          <mc:Choice Requires="wps">
            <w:drawing>
              <wp:anchor distT="0" distB="0" distL="114300" distR="114300" simplePos="0" relativeHeight="252315648" behindDoc="0" locked="0" layoutInCell="1" allowOverlap="1" wp14:anchorId="72BF8FF5" wp14:editId="3A02A26B">
                <wp:simplePos x="0" y="0"/>
                <wp:positionH relativeFrom="column">
                  <wp:posOffset>4357370</wp:posOffset>
                </wp:positionH>
                <wp:positionV relativeFrom="paragraph">
                  <wp:posOffset>728345</wp:posOffset>
                </wp:positionV>
                <wp:extent cx="0" cy="167640"/>
                <wp:effectExtent l="13970" t="13970" r="5080" b="8890"/>
                <wp:wrapNone/>
                <wp:docPr id="846"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F7516D6">
              <v:shape id="AutoShape 818" style="position:absolute;margin-left:343.1pt;margin-top:57.35pt;width:0;height:13.2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vNUIQIAAD4EAAAOAAAAZHJzL2Uyb0RvYy54bWysU8GO2yAQvVfqPyDuie3UyT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" w14:anchorId="01606A9A"/>
            </w:pict>
          </mc:Fallback>
        </mc:AlternateContent>
      </w:r>
      <w:r>
        <w:rPr>
          <w:noProof/>
          <w:lang w:eastAsia="zh-CN"/>
        </w:rPr>
        <mc:AlternateContent>
          <mc:Choice Requires="wps">
            <w:drawing>
              <wp:anchor distT="0" distB="0" distL="114300" distR="114300" simplePos="0" relativeHeight="252316672" behindDoc="0" locked="0" layoutInCell="1" allowOverlap="1" wp14:anchorId="121DA962" wp14:editId="16F7C528">
                <wp:simplePos x="0" y="0"/>
                <wp:positionH relativeFrom="column">
                  <wp:posOffset>2745105</wp:posOffset>
                </wp:positionH>
                <wp:positionV relativeFrom="paragraph">
                  <wp:posOffset>895985</wp:posOffset>
                </wp:positionV>
                <wp:extent cx="1608455" cy="0"/>
                <wp:effectExtent l="20955" t="57785" r="8890" b="56515"/>
                <wp:wrapNone/>
                <wp:docPr id="845" name="Auto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C392419">
              <v:shape id="AutoShape 819" style="position:absolute;margin-left:216.15pt;margin-top:70.55pt;width:126.65pt;height:0;flip:x;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" w14:anchorId="5F21DA2E">
                <v:stroke endarrow="block"/>
              </v:shape>
            </w:pict>
          </mc:Fallback>
        </mc:AlternateContent>
      </w:r>
      <w:r>
        <w:rPr>
          <w:noProof/>
          <w:lang w:eastAsia="zh-CN"/>
        </w:rPr>
        <mc:AlternateContent>
          <mc:Choice Requires="wps">
            <w:drawing>
              <wp:anchor distT="0" distB="0" distL="114300" distR="114300" simplePos="0" relativeHeight="252313600" behindDoc="0" locked="0" layoutInCell="1" allowOverlap="1" wp14:anchorId="3A535DFB" wp14:editId="2B4946D8">
                <wp:simplePos x="0" y="0"/>
                <wp:positionH relativeFrom="column">
                  <wp:posOffset>2182495</wp:posOffset>
                </wp:positionH>
                <wp:positionV relativeFrom="paragraph">
                  <wp:posOffset>299085</wp:posOffset>
                </wp:positionV>
                <wp:extent cx="1190625" cy="440055"/>
                <wp:effectExtent l="10795" t="13335" r="8255" b="13335"/>
                <wp:wrapNone/>
                <wp:docPr id="844"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49F552D9" w14:textId="77777777" w:rsidR="00684F4F" w:rsidRPr="00064F27" w:rsidRDefault="00684F4F" w:rsidP="00741600">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35DFB" id="Rectangle 816" o:spid="_x0000_s1388" style="position:absolute;left:0;text-align:left;margin-left:171.85pt;margin-top:23.55pt;width:93.75pt;height:34.6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">
                <v:textbox>
                  <w:txbxContent>
                    <w:p w14:paraId="49F552D9" w14:textId="77777777" w:rsidR="00684F4F" w:rsidRPr="00064F27" w:rsidRDefault="00684F4F" w:rsidP="00741600">
                      <w:pPr>
                        <w:jc w:val="center"/>
                        <w:rPr>
                          <w:sz w:val="16"/>
                          <w:szCs w:val="16"/>
                          <w:lang w:val="en-US"/>
                        </w:rPr>
                      </w:pPr>
                      <w:r>
                        <w:rPr>
                          <w:sz w:val="16"/>
                          <w:szCs w:val="16"/>
                          <w:lang w:val="en-US"/>
                        </w:rPr>
                        <w:t>Isolate leak</w:t>
                      </w:r>
                    </w:p>
                  </w:txbxContent>
                </v:textbox>
              </v:rect>
            </w:pict>
          </mc:Fallback>
        </mc:AlternateContent>
      </w:r>
      <w:r w:rsidR="00741600">
        <w:t xml:space="preserve"> Y</w:t>
      </w:r>
    </w:p>
    <w:p w14:paraId="637822AD" w14:textId="77777777" w:rsidR="00741600" w:rsidRPr="00564B5B" w:rsidRDefault="003F6653" w:rsidP="00741600">
      <w:r>
        <w:rPr>
          <w:noProof/>
          <w:lang w:eastAsia="zh-CN"/>
        </w:rPr>
        <mc:AlternateContent>
          <mc:Choice Requires="wps">
            <w:drawing>
              <wp:anchor distT="0" distB="0" distL="114300" distR="114300" simplePos="0" relativeHeight="252311552" behindDoc="0" locked="0" layoutInCell="1" allowOverlap="1" wp14:anchorId="352F8C15" wp14:editId="7C1DE3A2">
                <wp:simplePos x="0" y="0"/>
                <wp:positionH relativeFrom="column">
                  <wp:posOffset>3778885</wp:posOffset>
                </wp:positionH>
                <wp:positionV relativeFrom="paragraph">
                  <wp:posOffset>92075</wp:posOffset>
                </wp:positionV>
                <wp:extent cx="1508760" cy="440055"/>
                <wp:effectExtent l="6985" t="12065" r="8255" b="5080"/>
                <wp:wrapNone/>
                <wp:docPr id="843"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440055"/>
                        </a:xfrm>
                        <a:prstGeom prst="rect">
                          <a:avLst/>
                        </a:prstGeom>
                        <a:solidFill>
                          <a:srgbClr val="FFFFFF"/>
                        </a:solidFill>
                        <a:ln w="9525">
                          <a:solidFill>
                            <a:srgbClr val="000000"/>
                          </a:solidFill>
                          <a:miter lim="800000"/>
                          <a:headEnd/>
                          <a:tailEnd/>
                        </a:ln>
                      </wps:spPr>
                      <wps:txbx>
                        <w:txbxContent>
                          <w:p w14:paraId="353756BD" w14:textId="77777777" w:rsidR="00684F4F" w:rsidRPr="00064F27" w:rsidRDefault="00684F4F" w:rsidP="00741600">
                            <w:pPr>
                              <w:jc w:val="center"/>
                              <w:rPr>
                                <w:sz w:val="16"/>
                                <w:szCs w:val="16"/>
                                <w:lang w:val="en-US"/>
                              </w:rPr>
                            </w:pPr>
                            <w:r>
                              <w:rPr>
                                <w:sz w:val="16"/>
                                <w:szCs w:val="16"/>
                                <w:lang w:val="en-US"/>
                              </w:rPr>
                              <w:t>Shutdown system and isolate 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F8C15" id="Rectangle 814" o:spid="_x0000_s1389" style="position:absolute;margin-left:297.55pt;margin-top:7.25pt;width:118.8pt;height:34.6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">
                <v:textbox>
                  <w:txbxContent>
                    <w:p w14:paraId="353756BD" w14:textId="77777777" w:rsidR="00684F4F" w:rsidRPr="00064F27" w:rsidRDefault="00684F4F" w:rsidP="00741600">
                      <w:pPr>
                        <w:jc w:val="center"/>
                        <w:rPr>
                          <w:sz w:val="16"/>
                          <w:szCs w:val="16"/>
                          <w:lang w:val="en-US"/>
                        </w:rPr>
                      </w:pPr>
                      <w:r>
                        <w:rPr>
                          <w:sz w:val="16"/>
                          <w:szCs w:val="16"/>
                          <w:lang w:val="en-US"/>
                        </w:rPr>
                        <w:t>Shutdown system and isolate or capture leak for effluent</w:t>
                      </w:r>
                    </w:p>
                  </w:txbxContent>
                </v:textbox>
              </v:rect>
            </w:pict>
          </mc:Fallback>
        </mc:AlternateContent>
      </w:r>
    </w:p>
    <w:p w14:paraId="2707699A" w14:textId="77777777" w:rsidR="00741600" w:rsidRPr="00564B5B" w:rsidRDefault="003F6653" w:rsidP="00741600">
      <w:r>
        <w:rPr>
          <w:noProof/>
          <w:lang w:eastAsia="zh-CN"/>
        </w:rPr>
        <mc:AlternateContent>
          <mc:Choice Requires="wps">
            <w:drawing>
              <wp:anchor distT="0" distB="0" distL="114300" distR="114300" simplePos="0" relativeHeight="252314624" behindDoc="0" locked="0" layoutInCell="1" allowOverlap="1" wp14:anchorId="21B2AE2C" wp14:editId="5ED08C40">
                <wp:simplePos x="0" y="0"/>
                <wp:positionH relativeFrom="column">
                  <wp:posOffset>2743200</wp:posOffset>
                </wp:positionH>
                <wp:positionV relativeFrom="paragraph">
                  <wp:posOffset>219710</wp:posOffset>
                </wp:positionV>
                <wp:extent cx="635" cy="369570"/>
                <wp:effectExtent l="57150" t="5715" r="56515" b="15240"/>
                <wp:wrapNone/>
                <wp:docPr id="842" name="AutoShap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3F35B64">
              <v:shape id="AutoShape 817" style="position:absolute;margin-left:3in;margin-top:17.3pt;width:.05pt;height:29.1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hOg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" w14:anchorId="7D199D0A">
                <v:stroke endarrow="block"/>
              </v:shape>
            </w:pict>
          </mc:Fallback>
        </mc:AlternateContent>
      </w:r>
    </w:p>
    <w:p w14:paraId="626B03B9" w14:textId="77777777" w:rsidR="00741600" w:rsidRPr="00564B5B" w:rsidRDefault="003F6653" w:rsidP="00741600">
      <w:r>
        <w:rPr>
          <w:noProof/>
          <w:lang w:eastAsia="zh-CN"/>
        </w:rPr>
        <mc:AlternateContent>
          <mc:Choice Requires="wps">
            <w:drawing>
              <wp:anchor distT="0" distB="0" distL="114300" distR="114300" simplePos="0" relativeHeight="253380608" behindDoc="0" locked="0" layoutInCell="1" allowOverlap="1" wp14:anchorId="01A14AEC" wp14:editId="23C3E0C8">
                <wp:simplePos x="0" y="0"/>
                <wp:positionH relativeFrom="column">
                  <wp:posOffset>2207260</wp:posOffset>
                </wp:positionH>
                <wp:positionV relativeFrom="paragraph">
                  <wp:posOffset>266065</wp:posOffset>
                </wp:positionV>
                <wp:extent cx="1190625" cy="484505"/>
                <wp:effectExtent l="6985" t="13335" r="12065" b="6985"/>
                <wp:wrapNone/>
                <wp:docPr id="841"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84505"/>
                        </a:xfrm>
                        <a:prstGeom prst="rect">
                          <a:avLst/>
                        </a:prstGeom>
                        <a:solidFill>
                          <a:srgbClr val="FFFFFF"/>
                        </a:solidFill>
                        <a:ln w="9525">
                          <a:solidFill>
                            <a:srgbClr val="000000"/>
                          </a:solidFill>
                          <a:miter lim="800000"/>
                          <a:headEnd/>
                          <a:tailEnd/>
                        </a:ln>
                      </wps:spPr>
                      <wps:txbx>
                        <w:txbxContent>
                          <w:p w14:paraId="39B1A8C5" w14:textId="77777777" w:rsidR="00684F4F" w:rsidRPr="00064F27" w:rsidRDefault="00684F4F" w:rsidP="00741600">
                            <w:pPr>
                              <w:jc w:val="center"/>
                              <w:rPr>
                                <w:sz w:val="16"/>
                                <w:szCs w:val="16"/>
                                <w:lang w:val="en-US"/>
                              </w:rPr>
                            </w:pPr>
                            <w:r>
                              <w:rPr>
                                <w:sz w:val="16"/>
                                <w:szCs w:val="16"/>
                                <w:lang w:val="en-US"/>
                              </w:rPr>
                              <w:t>Hose leak to Alkaline Effluent Sump with water for dilution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14AEC" id="Rectangle 858" o:spid="_x0000_s1390" style="position:absolute;margin-left:173.8pt;margin-top:20.95pt;width:93.75pt;height:38.1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">
                <v:textbox>
                  <w:txbxContent>
                    <w:p w14:paraId="39B1A8C5" w14:textId="77777777" w:rsidR="00684F4F" w:rsidRPr="00064F27" w:rsidRDefault="00684F4F" w:rsidP="00741600">
                      <w:pPr>
                        <w:jc w:val="center"/>
                        <w:rPr>
                          <w:sz w:val="16"/>
                          <w:szCs w:val="16"/>
                          <w:lang w:val="en-US"/>
                        </w:rPr>
                      </w:pPr>
                      <w:r>
                        <w:rPr>
                          <w:sz w:val="16"/>
                          <w:szCs w:val="16"/>
                          <w:lang w:val="en-US"/>
                        </w:rPr>
                        <w:t>Hose leak to Alkaline Effluent Sump with water for dilution</w:t>
                      </w:r>
                    </w:p>
                  </w:txbxContent>
                </v:textbox>
              </v:rect>
            </w:pict>
          </mc:Fallback>
        </mc:AlternateContent>
      </w:r>
    </w:p>
    <w:p w14:paraId="6FA46AA0" w14:textId="77777777" w:rsidR="00741600" w:rsidRDefault="00741600" w:rsidP="00741600">
      <w:pPr>
        <w:spacing w:after="0" w:line="240" w:lineRule="auto"/>
      </w:pPr>
    </w:p>
    <w:p w14:paraId="119B6CE5" w14:textId="77777777" w:rsidR="00741600" w:rsidRDefault="003F6653" w:rsidP="00741600">
      <w:pPr>
        <w:tabs>
          <w:tab w:val="left" w:pos="4962"/>
        </w:tabs>
      </w:pPr>
      <w:r>
        <w:rPr>
          <w:noProof/>
          <w:lang w:eastAsia="zh-CN"/>
        </w:rPr>
        <mc:AlternateContent>
          <mc:Choice Requires="wps">
            <w:drawing>
              <wp:anchor distT="0" distB="0" distL="114300" distR="114300" simplePos="0" relativeHeight="253382656" behindDoc="0" locked="0" layoutInCell="1" allowOverlap="1" wp14:anchorId="2C93101B" wp14:editId="20DDAAAC">
                <wp:simplePos x="0" y="0"/>
                <wp:positionH relativeFrom="column">
                  <wp:posOffset>2733675</wp:posOffset>
                </wp:positionH>
                <wp:positionV relativeFrom="paragraph">
                  <wp:posOffset>256540</wp:posOffset>
                </wp:positionV>
                <wp:extent cx="635" cy="132715"/>
                <wp:effectExtent l="57150" t="11430" r="56515" b="17780"/>
                <wp:wrapNone/>
                <wp:docPr id="840" name="Auto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E013C7A">
              <v:shape id="AutoShape 860" style="position:absolute;margin-left:215.25pt;margin-top:20.2pt;width:.05pt;height:10.45pt;flip:x;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" w14:anchorId="690A624F">
                <v:stroke endarrow="block"/>
              </v:shape>
            </w:pict>
          </mc:Fallback>
        </mc:AlternateContent>
      </w:r>
      <w:r w:rsidR="007D788E">
        <w:tab/>
        <w:t xml:space="preserve">  </w:t>
      </w:r>
    </w:p>
    <w:p w14:paraId="12AD4EE8" w14:textId="77777777" w:rsidR="00741600" w:rsidRPr="00D07D97" w:rsidRDefault="003F6653" w:rsidP="00741600">
      <w:r>
        <w:rPr>
          <w:noProof/>
          <w:lang w:eastAsia="zh-CN"/>
        </w:rPr>
        <mc:AlternateContent>
          <mc:Choice Requires="wps">
            <w:drawing>
              <wp:anchor distT="0" distB="0" distL="114300" distR="114300" simplePos="0" relativeHeight="253381632" behindDoc="0" locked="0" layoutInCell="1" allowOverlap="1" wp14:anchorId="72E955EC" wp14:editId="7C922139">
                <wp:simplePos x="0" y="0"/>
                <wp:positionH relativeFrom="column">
                  <wp:posOffset>2207260</wp:posOffset>
                </wp:positionH>
                <wp:positionV relativeFrom="paragraph">
                  <wp:posOffset>66040</wp:posOffset>
                </wp:positionV>
                <wp:extent cx="1190625" cy="388620"/>
                <wp:effectExtent l="6985" t="10795" r="12065" b="10160"/>
                <wp:wrapNone/>
                <wp:docPr id="839"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51A99D77" w14:textId="77777777" w:rsidR="00684F4F" w:rsidRPr="00064F27" w:rsidRDefault="00684F4F" w:rsidP="00741600">
                            <w:pPr>
                              <w:jc w:val="center"/>
                              <w:rPr>
                                <w:sz w:val="16"/>
                                <w:szCs w:val="16"/>
                                <w:lang w:val="en-US"/>
                              </w:rPr>
                            </w:pPr>
                            <w:r w:rsidRPr="009A68CB">
                              <w:rPr>
                                <w:sz w:val="15"/>
                                <w:szCs w:val="15"/>
                                <w:lang w:val="en-US"/>
                              </w:rPr>
                              <w:t>Transfer sump contents to Alkaline Effluent</w:t>
                            </w:r>
                            <w:r>
                              <w:rPr>
                                <w:sz w:val="16"/>
                                <w:szCs w:val="16"/>
                                <w:lang w:val="en-US"/>
                              </w:rPr>
                              <w:t xml:space="preserve"> </w:t>
                            </w:r>
                            <w:r w:rsidRPr="009A68CB">
                              <w:rPr>
                                <w:sz w:val="15"/>
                                <w:szCs w:val="15"/>
                                <w:lang w:val="en-US"/>
                              </w:rPr>
                              <w:t>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955EC" id="Rectangle 859" o:spid="_x0000_s1391" style="position:absolute;margin-left:173.8pt;margin-top:5.2pt;width:93.75pt;height:30.6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">
                <v:textbox>
                  <w:txbxContent>
                    <w:p w14:paraId="51A99D77" w14:textId="77777777" w:rsidR="00684F4F" w:rsidRPr="00064F27" w:rsidRDefault="00684F4F" w:rsidP="00741600">
                      <w:pPr>
                        <w:jc w:val="center"/>
                        <w:rPr>
                          <w:sz w:val="16"/>
                          <w:szCs w:val="16"/>
                          <w:lang w:val="en-US"/>
                        </w:rPr>
                      </w:pPr>
                      <w:r w:rsidRPr="009A68CB">
                        <w:rPr>
                          <w:sz w:val="15"/>
                          <w:szCs w:val="15"/>
                          <w:lang w:val="en-US"/>
                        </w:rPr>
                        <w:t>Transfer sump contents to Alkaline Effluent</w:t>
                      </w:r>
                      <w:r>
                        <w:rPr>
                          <w:sz w:val="16"/>
                          <w:szCs w:val="16"/>
                          <w:lang w:val="en-US"/>
                        </w:rPr>
                        <w:t xml:space="preserve"> </w:t>
                      </w:r>
                      <w:r w:rsidRPr="009A68CB">
                        <w:rPr>
                          <w:sz w:val="15"/>
                          <w:szCs w:val="15"/>
                          <w:lang w:val="en-US"/>
                        </w:rPr>
                        <w:t>Tank</w:t>
                      </w:r>
                    </w:p>
                  </w:txbxContent>
                </v:textbox>
              </v:rect>
            </w:pict>
          </mc:Fallback>
        </mc:AlternateContent>
      </w:r>
    </w:p>
    <w:p w14:paraId="730ABF69" w14:textId="77777777" w:rsidR="00741600" w:rsidRPr="00D07D97" w:rsidRDefault="007D788E" w:rsidP="00741600">
      <w:pPr>
        <w:jc w:val="center"/>
      </w:pPr>
      <w:r>
        <w:t xml:space="preserve"> </w:t>
      </w:r>
    </w:p>
    <w:p w14:paraId="7E5E0F89" w14:textId="77777777" w:rsidR="00741600" w:rsidRPr="00D07D97" w:rsidRDefault="00741600" w:rsidP="00741600"/>
    <w:p w14:paraId="7986E64A" w14:textId="77777777" w:rsidR="00741600" w:rsidRPr="00D07D97" w:rsidRDefault="00741600" w:rsidP="00741600"/>
    <w:p w14:paraId="473D97E6" w14:textId="77777777" w:rsidR="00741600" w:rsidRPr="00D07D97" w:rsidRDefault="007D788E" w:rsidP="00741600">
      <w:pPr>
        <w:tabs>
          <w:tab w:val="left" w:pos="4962"/>
        </w:tabs>
      </w:pPr>
      <w:r>
        <w:tab/>
        <w:t xml:space="preserve">  </w:t>
      </w:r>
    </w:p>
    <w:p w14:paraId="20F92581" w14:textId="77777777" w:rsidR="00741600" w:rsidRDefault="00741600" w:rsidP="00741600">
      <w:pPr>
        <w:tabs>
          <w:tab w:val="left" w:pos="4962"/>
        </w:tabs>
      </w:pPr>
      <w:r w:rsidRPr="00D07D97">
        <w:tab/>
        <w:t xml:space="preserve">  </w:t>
      </w:r>
    </w:p>
    <w:p w14:paraId="11207C44" w14:textId="77777777" w:rsidR="00741600" w:rsidRPr="00B61F9A" w:rsidRDefault="00741600" w:rsidP="00741600">
      <w:pPr>
        <w:jc w:val="center"/>
      </w:pPr>
      <w:r>
        <w:t xml:space="preserve">     </w:t>
      </w:r>
    </w:p>
    <w:p w14:paraId="264BEB3C" w14:textId="77777777" w:rsidR="00741600" w:rsidRPr="00617ECD" w:rsidRDefault="00741600" w:rsidP="00741600">
      <w:pPr>
        <w:tabs>
          <w:tab w:val="left" w:pos="2078"/>
          <w:tab w:val="left" w:pos="5176"/>
        </w:tabs>
        <w:rPr>
          <w:sz w:val="16"/>
          <w:szCs w:val="16"/>
        </w:rPr>
      </w:pPr>
      <w:r>
        <w:br/>
        <w:t xml:space="preserve">                                            </w:t>
      </w:r>
    </w:p>
    <w:p w14:paraId="498C2EEB" w14:textId="77777777" w:rsidR="00741600" w:rsidRDefault="00741600" w:rsidP="00741600">
      <w:pPr>
        <w:tabs>
          <w:tab w:val="left" w:pos="5199"/>
        </w:tabs>
        <w:spacing w:after="0"/>
      </w:pPr>
      <w:r>
        <w:br w:type="page"/>
      </w:r>
      <w:proofErr w:type="spellStart"/>
      <w:r w:rsidR="005328F5">
        <w:rPr>
          <w:b/>
        </w:rPr>
        <w:lastRenderedPageBreak/>
        <w:t>Unbunded</w:t>
      </w:r>
      <w:proofErr w:type="spellEnd"/>
      <w:r w:rsidR="005328F5">
        <w:rPr>
          <w:b/>
        </w:rPr>
        <w:t xml:space="preserve"> Area</w:t>
      </w:r>
      <w:r>
        <w:t xml:space="preserve">                                                                                            </w:t>
      </w:r>
      <w:r w:rsidR="003F6653">
        <w:rPr>
          <w:noProof/>
          <w:lang w:eastAsia="zh-CN"/>
        </w:rPr>
        <mc:AlternateContent>
          <mc:Choice Requires="wps">
            <w:drawing>
              <wp:anchor distT="0" distB="0" distL="114300" distR="114300" simplePos="0" relativeHeight="252323840" behindDoc="0" locked="0" layoutInCell="1" allowOverlap="1" wp14:anchorId="0D119241" wp14:editId="7624758B">
                <wp:simplePos x="0" y="0"/>
                <wp:positionH relativeFrom="column">
                  <wp:posOffset>3284220</wp:posOffset>
                </wp:positionH>
                <wp:positionV relativeFrom="paragraph">
                  <wp:posOffset>1486535</wp:posOffset>
                </wp:positionV>
                <wp:extent cx="1072515" cy="0"/>
                <wp:effectExtent l="7620" t="5715" r="5715" b="13335"/>
                <wp:wrapNone/>
                <wp:docPr id="838" name="Auto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6688A81">
              <v:shape id="AutoShape 826" style="position:absolute;margin-left:258.6pt;margin-top:117.05pt;width:84.45pt;height:0;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P0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" w14:anchorId="0F12205C"/>
            </w:pict>
          </mc:Fallback>
        </mc:AlternateContent>
      </w:r>
      <w:r w:rsidR="003F6653">
        <w:rPr>
          <w:noProof/>
          <w:lang w:eastAsia="zh-CN"/>
        </w:rPr>
        <mc:AlternateContent>
          <mc:Choice Requires="wps">
            <w:drawing>
              <wp:anchor distT="0" distB="0" distL="114300" distR="114300" simplePos="0" relativeHeight="252321792" behindDoc="0" locked="0" layoutInCell="1" allowOverlap="1" wp14:anchorId="6FBE3C98" wp14:editId="70279105">
                <wp:simplePos x="0" y="0"/>
                <wp:positionH relativeFrom="column">
                  <wp:posOffset>2204085</wp:posOffset>
                </wp:positionH>
                <wp:positionV relativeFrom="paragraph">
                  <wp:posOffset>1001395</wp:posOffset>
                </wp:positionV>
                <wp:extent cx="1079500" cy="970280"/>
                <wp:effectExtent l="13335" t="15875" r="12065" b="13970"/>
                <wp:wrapNone/>
                <wp:docPr id="837"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293E5FE7" w14:textId="77777777" w:rsidR="00684F4F" w:rsidRPr="007A6E2B" w:rsidRDefault="00684F4F" w:rsidP="00741600">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E3C98" id="AutoShape 824" o:spid="_x0000_s1392" type="#_x0000_t4" style="position:absolute;margin-left:173.55pt;margin-top:78.85pt;width:85pt;height:76.4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">
                <v:textbox>
                  <w:txbxContent>
                    <w:p w14:paraId="293E5FE7" w14:textId="77777777" w:rsidR="00684F4F" w:rsidRPr="007A6E2B" w:rsidRDefault="00684F4F" w:rsidP="00741600">
                      <w:pPr>
                        <w:jc w:val="center"/>
                        <w:rPr>
                          <w:sz w:val="16"/>
                          <w:szCs w:val="16"/>
                        </w:rPr>
                      </w:pPr>
                      <w:r>
                        <w:rPr>
                          <w:sz w:val="16"/>
                          <w:szCs w:val="16"/>
                        </w:rPr>
                        <w:t>Can it be isolated?</w:t>
                      </w:r>
                    </w:p>
                  </w:txbxContent>
                </v:textbox>
              </v:shape>
            </w:pict>
          </mc:Fallback>
        </mc:AlternateContent>
      </w:r>
    </w:p>
    <w:p w14:paraId="58F1D7C4" w14:textId="77777777" w:rsidR="00741600" w:rsidRDefault="003F6653" w:rsidP="00741600">
      <w:pPr>
        <w:rPr>
          <w:b/>
        </w:rPr>
      </w:pPr>
      <w:r>
        <w:rPr>
          <w:noProof/>
          <w:lang w:eastAsia="zh-CN"/>
        </w:rPr>
        <mc:AlternateContent>
          <mc:Choice Requires="wps">
            <w:drawing>
              <wp:anchor distT="0" distB="0" distL="114300" distR="114300" simplePos="0" relativeHeight="252320768" behindDoc="0" locked="0" layoutInCell="1" allowOverlap="1" wp14:anchorId="38F36C1F" wp14:editId="6D87AC1D">
                <wp:simplePos x="0" y="0"/>
                <wp:positionH relativeFrom="column">
                  <wp:posOffset>2182495</wp:posOffset>
                </wp:positionH>
                <wp:positionV relativeFrom="paragraph">
                  <wp:posOffset>161290</wp:posOffset>
                </wp:positionV>
                <wp:extent cx="1190625" cy="440055"/>
                <wp:effectExtent l="10795" t="10160" r="8255" b="6985"/>
                <wp:wrapNone/>
                <wp:docPr id="836"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607E62B2" w14:textId="77777777" w:rsidR="00684F4F" w:rsidRPr="002F53B3" w:rsidRDefault="00684F4F" w:rsidP="00741600">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36C1F" id="Rectangle 823" o:spid="_x0000_s1393" style="position:absolute;margin-left:171.85pt;margin-top:12.7pt;width:93.75pt;height:34.6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">
                <v:textbox>
                  <w:txbxContent>
                    <w:p w14:paraId="607E62B2" w14:textId="77777777" w:rsidR="00684F4F" w:rsidRPr="002F53B3" w:rsidRDefault="00684F4F" w:rsidP="00741600">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v:textbox>
              </v:rect>
            </w:pict>
          </mc:Fallback>
        </mc:AlternateContent>
      </w:r>
    </w:p>
    <w:p w14:paraId="6B9D33C2" w14:textId="77777777" w:rsidR="00741600" w:rsidRPr="00A718D3" w:rsidRDefault="003F6653" w:rsidP="00741600">
      <w:r>
        <w:rPr>
          <w:noProof/>
          <w:lang w:eastAsia="zh-CN"/>
        </w:rPr>
        <mc:AlternateContent>
          <mc:Choice Requires="wps">
            <w:drawing>
              <wp:anchor distT="0" distB="0" distL="114300" distR="114300" simplePos="0" relativeHeight="252319744" behindDoc="0" locked="0" layoutInCell="1" allowOverlap="1" wp14:anchorId="08E2BFFC" wp14:editId="7DEBEC4D">
                <wp:simplePos x="0" y="0"/>
                <wp:positionH relativeFrom="column">
                  <wp:posOffset>2742565</wp:posOffset>
                </wp:positionH>
                <wp:positionV relativeFrom="paragraph">
                  <wp:posOffset>278130</wp:posOffset>
                </wp:positionV>
                <wp:extent cx="635" cy="203835"/>
                <wp:effectExtent l="56515" t="12065" r="57150" b="22225"/>
                <wp:wrapNone/>
                <wp:docPr id="835"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496B6A0">
              <v:shape id="AutoShape 822" style="position:absolute;margin-left:215.95pt;margin-top:21.9pt;width:.05pt;height:16.05pt;flip:x;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" w14:anchorId="765F0CBC">
                <v:stroke endarrow="block"/>
              </v:shape>
            </w:pict>
          </mc:Fallback>
        </mc:AlternateContent>
      </w:r>
    </w:p>
    <w:p w14:paraId="08D7854D" w14:textId="77777777" w:rsidR="00741600" w:rsidRDefault="00741600" w:rsidP="00741600"/>
    <w:p w14:paraId="4F219D22" w14:textId="77777777" w:rsidR="00741600" w:rsidRDefault="003F6653" w:rsidP="00741600">
      <w:pPr>
        <w:tabs>
          <w:tab w:val="left" w:pos="4962"/>
        </w:tabs>
        <w:spacing w:after="0"/>
      </w:pPr>
      <w:r>
        <w:rPr>
          <w:noProof/>
          <w:lang w:eastAsia="zh-CN"/>
        </w:rPr>
        <mc:AlternateContent>
          <mc:Choice Requires="wps">
            <w:drawing>
              <wp:anchor distT="0" distB="0" distL="114300" distR="114300" simplePos="0" relativeHeight="252325888" behindDoc="0" locked="0" layoutInCell="1" allowOverlap="1" wp14:anchorId="5ED54A4B" wp14:editId="3790170F">
                <wp:simplePos x="0" y="0"/>
                <wp:positionH relativeFrom="column">
                  <wp:posOffset>2743835</wp:posOffset>
                </wp:positionH>
                <wp:positionV relativeFrom="paragraph">
                  <wp:posOffset>805815</wp:posOffset>
                </wp:positionV>
                <wp:extent cx="1270" cy="208280"/>
                <wp:effectExtent l="57785" t="13970" r="55245" b="15875"/>
                <wp:wrapNone/>
                <wp:docPr id="834" name="Auto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F39B0E9">
              <v:shape id="AutoShape 828" style="position:absolute;margin-left:216.05pt;margin-top:63.45pt;width:.1pt;height:16.4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EOgIAAGM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" w14:anchorId="2899CFC6">
                <v:stroke endarrow="block"/>
              </v:shape>
            </w:pict>
          </mc:Fallback>
        </mc:AlternateContent>
      </w:r>
      <w:r w:rsidR="00741600">
        <w:t xml:space="preserve"> </w:t>
      </w:r>
      <w:r w:rsidR="00741600">
        <w:tab/>
        <w:t xml:space="preserve">  N</w:t>
      </w:r>
    </w:p>
    <w:p w14:paraId="57960A1A" w14:textId="77777777" w:rsidR="00741600" w:rsidRDefault="003F6653" w:rsidP="00741600">
      <w:r>
        <w:rPr>
          <w:noProof/>
          <w:lang w:eastAsia="zh-CN"/>
        </w:rPr>
        <mc:AlternateContent>
          <mc:Choice Requires="wps">
            <w:drawing>
              <wp:anchor distT="0" distB="0" distL="114300" distR="114300" simplePos="0" relativeHeight="252322816" behindDoc="0" locked="0" layoutInCell="1" allowOverlap="1" wp14:anchorId="2DD15EEF" wp14:editId="5433D169">
                <wp:simplePos x="0" y="0"/>
                <wp:positionH relativeFrom="column">
                  <wp:posOffset>4356735</wp:posOffset>
                </wp:positionH>
                <wp:positionV relativeFrom="paragraph">
                  <wp:posOffset>124460</wp:posOffset>
                </wp:positionV>
                <wp:extent cx="0" cy="682625"/>
                <wp:effectExtent l="60960" t="5080" r="53340" b="17145"/>
                <wp:wrapNone/>
                <wp:docPr id="833" name="Auto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D86200D">
              <v:shape id="AutoShape 825" style="position:absolute;margin-left:343.05pt;margin-top:9.8pt;width:0;height:53.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" w14:anchorId="572252FD">
                <v:stroke endarrow="block"/>
              </v:shape>
            </w:pict>
          </mc:Fallback>
        </mc:AlternateContent>
      </w:r>
    </w:p>
    <w:p w14:paraId="320E5EBD" w14:textId="77777777" w:rsidR="00741600" w:rsidRDefault="00741600" w:rsidP="00741600">
      <w:pPr>
        <w:spacing w:after="0"/>
        <w:jc w:val="center"/>
      </w:pPr>
    </w:p>
    <w:p w14:paraId="6C554396" w14:textId="77777777" w:rsidR="00741600" w:rsidRDefault="003F6653" w:rsidP="00741600">
      <w:pPr>
        <w:spacing w:after="0"/>
        <w:jc w:val="center"/>
      </w:pPr>
      <w:r>
        <w:rPr>
          <w:noProof/>
          <w:lang w:eastAsia="zh-CN"/>
        </w:rPr>
        <mc:AlternateContent>
          <mc:Choice Requires="wps">
            <w:drawing>
              <wp:anchor distT="0" distB="0" distL="114300" distR="114300" simplePos="0" relativeHeight="252328960" behindDoc="0" locked="0" layoutInCell="1" allowOverlap="1" wp14:anchorId="62F59A22" wp14:editId="03270743">
                <wp:simplePos x="0" y="0"/>
                <wp:positionH relativeFrom="column">
                  <wp:posOffset>4357370</wp:posOffset>
                </wp:positionH>
                <wp:positionV relativeFrom="paragraph">
                  <wp:posOffset>728345</wp:posOffset>
                </wp:positionV>
                <wp:extent cx="0" cy="167640"/>
                <wp:effectExtent l="13970" t="13970" r="5080" b="8890"/>
                <wp:wrapNone/>
                <wp:docPr id="832" name="AutoShap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4CF312B">
              <v:shape id="AutoShape 831" style="position:absolute;margin-left:343.1pt;margin-top:57.35pt;width:0;height:13.2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" w14:anchorId="41D2555A"/>
            </w:pict>
          </mc:Fallback>
        </mc:AlternateContent>
      </w:r>
      <w:r>
        <w:rPr>
          <w:noProof/>
          <w:lang w:eastAsia="zh-CN"/>
        </w:rPr>
        <mc:AlternateContent>
          <mc:Choice Requires="wps">
            <w:drawing>
              <wp:anchor distT="0" distB="0" distL="114300" distR="114300" simplePos="0" relativeHeight="252329984" behindDoc="0" locked="0" layoutInCell="1" allowOverlap="1" wp14:anchorId="0B4E40F4" wp14:editId="541E792E">
                <wp:simplePos x="0" y="0"/>
                <wp:positionH relativeFrom="column">
                  <wp:posOffset>2745105</wp:posOffset>
                </wp:positionH>
                <wp:positionV relativeFrom="paragraph">
                  <wp:posOffset>895985</wp:posOffset>
                </wp:positionV>
                <wp:extent cx="1608455" cy="0"/>
                <wp:effectExtent l="20955" t="57785" r="8890" b="56515"/>
                <wp:wrapNone/>
                <wp:docPr id="831" name="AutoShap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27119E">
              <v:shape id="AutoShape 832" style="position:absolute;margin-left:216.15pt;margin-top:70.55pt;width:126.65pt;height:0;flip:x;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" w14:anchorId="0A3CE566">
                <v:stroke endarrow="block"/>
              </v:shape>
            </w:pict>
          </mc:Fallback>
        </mc:AlternateContent>
      </w:r>
      <w:r>
        <w:rPr>
          <w:noProof/>
          <w:lang w:eastAsia="zh-CN"/>
        </w:rPr>
        <mc:AlternateContent>
          <mc:Choice Requires="wps">
            <w:drawing>
              <wp:anchor distT="0" distB="0" distL="114300" distR="114300" simplePos="0" relativeHeight="252326912" behindDoc="0" locked="0" layoutInCell="1" allowOverlap="1" wp14:anchorId="301BAE72" wp14:editId="310026AE">
                <wp:simplePos x="0" y="0"/>
                <wp:positionH relativeFrom="column">
                  <wp:posOffset>2182495</wp:posOffset>
                </wp:positionH>
                <wp:positionV relativeFrom="paragraph">
                  <wp:posOffset>299085</wp:posOffset>
                </wp:positionV>
                <wp:extent cx="1190625" cy="440055"/>
                <wp:effectExtent l="10795" t="13335" r="8255" b="13335"/>
                <wp:wrapNone/>
                <wp:docPr id="830"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0B7C5FA0" w14:textId="77777777" w:rsidR="00684F4F" w:rsidRPr="00064F27" w:rsidRDefault="00684F4F" w:rsidP="00741600">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BAE72" id="Rectangle 829" o:spid="_x0000_s1394" style="position:absolute;left:0;text-align:left;margin-left:171.85pt;margin-top:23.55pt;width:93.75pt;height:34.6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">
                <v:textbox>
                  <w:txbxContent>
                    <w:p w14:paraId="0B7C5FA0" w14:textId="77777777" w:rsidR="00684F4F" w:rsidRPr="00064F27" w:rsidRDefault="00684F4F" w:rsidP="00741600">
                      <w:pPr>
                        <w:jc w:val="center"/>
                        <w:rPr>
                          <w:sz w:val="16"/>
                          <w:szCs w:val="16"/>
                          <w:lang w:val="en-US"/>
                        </w:rPr>
                      </w:pPr>
                      <w:r>
                        <w:rPr>
                          <w:sz w:val="16"/>
                          <w:szCs w:val="16"/>
                          <w:lang w:val="en-US"/>
                        </w:rPr>
                        <w:t>Isolate leak</w:t>
                      </w:r>
                    </w:p>
                  </w:txbxContent>
                </v:textbox>
              </v:rect>
            </w:pict>
          </mc:Fallback>
        </mc:AlternateContent>
      </w:r>
      <w:r w:rsidR="00741600">
        <w:t xml:space="preserve"> Y</w:t>
      </w:r>
    </w:p>
    <w:p w14:paraId="3D6D28A9" w14:textId="77777777" w:rsidR="00741600" w:rsidRPr="00564B5B" w:rsidRDefault="003F6653" w:rsidP="00741600">
      <w:r>
        <w:rPr>
          <w:noProof/>
          <w:lang w:eastAsia="zh-CN"/>
        </w:rPr>
        <mc:AlternateContent>
          <mc:Choice Requires="wps">
            <w:drawing>
              <wp:anchor distT="0" distB="0" distL="114300" distR="114300" simplePos="0" relativeHeight="252324864" behindDoc="0" locked="0" layoutInCell="1" allowOverlap="1" wp14:anchorId="6DD89DD3" wp14:editId="2A2BA5D5">
                <wp:simplePos x="0" y="0"/>
                <wp:positionH relativeFrom="column">
                  <wp:posOffset>3778885</wp:posOffset>
                </wp:positionH>
                <wp:positionV relativeFrom="paragraph">
                  <wp:posOffset>92075</wp:posOffset>
                </wp:positionV>
                <wp:extent cx="1422400" cy="440055"/>
                <wp:effectExtent l="6985" t="12065" r="8890" b="5080"/>
                <wp:wrapNone/>
                <wp:docPr id="829"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440055"/>
                        </a:xfrm>
                        <a:prstGeom prst="rect">
                          <a:avLst/>
                        </a:prstGeom>
                        <a:solidFill>
                          <a:srgbClr val="FFFFFF"/>
                        </a:solidFill>
                        <a:ln w="9525">
                          <a:solidFill>
                            <a:srgbClr val="000000"/>
                          </a:solidFill>
                          <a:miter lim="800000"/>
                          <a:headEnd/>
                          <a:tailEnd/>
                        </a:ln>
                      </wps:spPr>
                      <wps:txbx>
                        <w:txbxContent>
                          <w:p w14:paraId="409C491D"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46ADC550" w14:textId="77777777" w:rsidR="00684F4F" w:rsidRPr="00064F27" w:rsidRDefault="00684F4F" w:rsidP="00741600">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89DD3" id="Rectangle 827" o:spid="_x0000_s1395" style="position:absolute;margin-left:297.55pt;margin-top:7.25pt;width:112pt;height:34.6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">
                <v:textbox>
                  <w:txbxContent>
                    <w:p w14:paraId="409C491D"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46ADC550" w14:textId="77777777" w:rsidR="00684F4F" w:rsidRPr="00064F27" w:rsidRDefault="00684F4F" w:rsidP="00741600">
                      <w:pPr>
                        <w:jc w:val="center"/>
                        <w:rPr>
                          <w:sz w:val="16"/>
                          <w:szCs w:val="16"/>
                          <w:lang w:val="en-US"/>
                        </w:rPr>
                      </w:pPr>
                    </w:p>
                  </w:txbxContent>
                </v:textbox>
              </v:rect>
            </w:pict>
          </mc:Fallback>
        </mc:AlternateContent>
      </w:r>
    </w:p>
    <w:p w14:paraId="1377577F" w14:textId="77777777" w:rsidR="00741600" w:rsidRPr="00564B5B" w:rsidRDefault="003F6653" w:rsidP="00741600">
      <w:r>
        <w:rPr>
          <w:noProof/>
          <w:lang w:eastAsia="zh-CN"/>
        </w:rPr>
        <mc:AlternateContent>
          <mc:Choice Requires="wps">
            <w:drawing>
              <wp:anchor distT="0" distB="0" distL="114300" distR="114300" simplePos="0" relativeHeight="252327936" behindDoc="0" locked="0" layoutInCell="1" allowOverlap="1" wp14:anchorId="6785B1B8" wp14:editId="0EFFDBC7">
                <wp:simplePos x="0" y="0"/>
                <wp:positionH relativeFrom="column">
                  <wp:posOffset>2743200</wp:posOffset>
                </wp:positionH>
                <wp:positionV relativeFrom="paragraph">
                  <wp:posOffset>219710</wp:posOffset>
                </wp:positionV>
                <wp:extent cx="635" cy="369570"/>
                <wp:effectExtent l="57150" t="5715" r="56515" b="15240"/>
                <wp:wrapNone/>
                <wp:docPr id="828" name="AutoShap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9319CE2">
              <v:shape id="AutoShape 830" style="position:absolute;margin-left:3in;margin-top:17.3pt;width:.05pt;height:29.1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kTOwIAAGI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" w14:anchorId="6C25DF9F">
                <v:stroke endarrow="block"/>
              </v:shape>
            </w:pict>
          </mc:Fallback>
        </mc:AlternateContent>
      </w:r>
    </w:p>
    <w:p w14:paraId="646456E9" w14:textId="77777777" w:rsidR="00741600" w:rsidRPr="00564B5B" w:rsidRDefault="003F6653" w:rsidP="00741600">
      <w:r>
        <w:rPr>
          <w:noProof/>
          <w:lang w:eastAsia="zh-CN"/>
        </w:rPr>
        <mc:AlternateContent>
          <mc:Choice Requires="wps">
            <w:drawing>
              <wp:anchor distT="0" distB="0" distL="114300" distR="114300" simplePos="0" relativeHeight="252333056" behindDoc="0" locked="0" layoutInCell="1" allowOverlap="1" wp14:anchorId="089F2568" wp14:editId="5C6ABE87">
                <wp:simplePos x="0" y="0"/>
                <wp:positionH relativeFrom="column">
                  <wp:posOffset>2182495</wp:posOffset>
                </wp:positionH>
                <wp:positionV relativeFrom="paragraph">
                  <wp:posOffset>266065</wp:posOffset>
                </wp:positionV>
                <wp:extent cx="1190625" cy="495935"/>
                <wp:effectExtent l="10795" t="12700" r="8255" b="5715"/>
                <wp:wrapNone/>
                <wp:docPr id="827"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5935"/>
                        </a:xfrm>
                        <a:prstGeom prst="rect">
                          <a:avLst/>
                        </a:prstGeom>
                        <a:solidFill>
                          <a:srgbClr val="FFFFFF"/>
                        </a:solidFill>
                        <a:ln w="9525">
                          <a:solidFill>
                            <a:srgbClr val="000000"/>
                          </a:solidFill>
                          <a:miter lim="800000"/>
                          <a:headEnd/>
                          <a:tailEnd/>
                        </a:ln>
                      </wps:spPr>
                      <wps:txbx>
                        <w:txbxContent>
                          <w:p w14:paraId="7C65D58D" w14:textId="77777777" w:rsidR="00684F4F" w:rsidRPr="00064F27" w:rsidRDefault="00684F4F" w:rsidP="00741600">
                            <w:pPr>
                              <w:jc w:val="center"/>
                              <w:rPr>
                                <w:sz w:val="16"/>
                                <w:szCs w:val="16"/>
                                <w:lang w:val="en-US"/>
                              </w:rPr>
                            </w:pPr>
                            <w:r>
                              <w:rPr>
                                <w:sz w:val="16"/>
                                <w:szCs w:val="16"/>
                                <w:lang w:val="en-US"/>
                              </w:rPr>
                              <w:t>Block drains and/or capture remaining leak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F2568" id="Rectangle 835" o:spid="_x0000_s1396" style="position:absolute;margin-left:171.85pt;margin-top:20.95pt;width:93.75pt;height:39.0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">
                <v:textbox>
                  <w:txbxContent>
                    <w:p w14:paraId="7C65D58D" w14:textId="77777777" w:rsidR="00684F4F" w:rsidRPr="00064F27" w:rsidRDefault="00684F4F" w:rsidP="00741600">
                      <w:pPr>
                        <w:jc w:val="center"/>
                        <w:rPr>
                          <w:sz w:val="16"/>
                          <w:szCs w:val="16"/>
                          <w:lang w:val="en-US"/>
                        </w:rPr>
                      </w:pPr>
                      <w:r>
                        <w:rPr>
                          <w:sz w:val="16"/>
                          <w:szCs w:val="16"/>
                          <w:lang w:val="en-US"/>
                        </w:rPr>
                        <w:t>Block drains and/or capture remaining leak as appropriate</w:t>
                      </w:r>
                    </w:p>
                  </w:txbxContent>
                </v:textbox>
              </v:rect>
            </w:pict>
          </mc:Fallback>
        </mc:AlternateContent>
      </w:r>
    </w:p>
    <w:p w14:paraId="69BE6D38" w14:textId="77777777" w:rsidR="00741600" w:rsidRDefault="003F6653" w:rsidP="00741600">
      <w:pPr>
        <w:jc w:val="center"/>
        <w:rPr>
          <w:lang w:val="en-US"/>
        </w:rPr>
      </w:pPr>
      <w:r>
        <w:rPr>
          <w:noProof/>
          <w:lang w:eastAsia="zh-CN"/>
        </w:rPr>
        <mc:AlternateContent>
          <mc:Choice Requires="wps">
            <w:drawing>
              <wp:anchor distT="0" distB="0" distL="114300" distR="114300" simplePos="0" relativeHeight="252337152" behindDoc="0" locked="0" layoutInCell="1" allowOverlap="1" wp14:anchorId="061C2048" wp14:editId="000F1877">
                <wp:simplePos x="0" y="0"/>
                <wp:positionH relativeFrom="column">
                  <wp:posOffset>3281045</wp:posOffset>
                </wp:positionH>
                <wp:positionV relativeFrom="paragraph">
                  <wp:posOffset>1082675</wp:posOffset>
                </wp:positionV>
                <wp:extent cx="1072515" cy="0"/>
                <wp:effectExtent l="13970" t="9525" r="8890" b="9525"/>
                <wp:wrapNone/>
                <wp:docPr id="826" name="AutoShap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B961689">
              <v:shape id="AutoShape 839" style="position:absolute;margin-left:258.35pt;margin-top:85.25pt;width:84.45pt;height:0;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dJ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" w14:anchorId="36C56E60"/>
            </w:pict>
          </mc:Fallback>
        </mc:AlternateContent>
      </w:r>
      <w:r>
        <w:rPr>
          <w:noProof/>
          <w:lang w:eastAsia="zh-CN"/>
        </w:rPr>
        <mc:AlternateContent>
          <mc:Choice Requires="wps">
            <w:drawing>
              <wp:anchor distT="0" distB="0" distL="114300" distR="114300" simplePos="0" relativeHeight="252334080" behindDoc="0" locked="0" layoutInCell="1" allowOverlap="1" wp14:anchorId="5E2A4A72" wp14:editId="1776E09E">
                <wp:simplePos x="0" y="0"/>
                <wp:positionH relativeFrom="column">
                  <wp:posOffset>2204720</wp:posOffset>
                </wp:positionH>
                <wp:positionV relativeFrom="paragraph">
                  <wp:posOffset>596265</wp:posOffset>
                </wp:positionV>
                <wp:extent cx="1079500" cy="970280"/>
                <wp:effectExtent l="13970" t="18415" r="20955" b="11430"/>
                <wp:wrapNone/>
                <wp:docPr id="825"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33454659" w14:textId="77777777" w:rsidR="00684F4F" w:rsidRPr="007A6E2B" w:rsidRDefault="00684F4F" w:rsidP="00741600">
                            <w:pPr>
                              <w:jc w:val="center"/>
                              <w:rPr>
                                <w:sz w:val="16"/>
                                <w:szCs w:val="16"/>
                              </w:rPr>
                            </w:pPr>
                            <w:r>
                              <w:rPr>
                                <w:sz w:val="16"/>
                                <w:szCs w:val="16"/>
                              </w:rPr>
                              <w:t>Solution entered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A4A72" id="AutoShape 836" o:spid="_x0000_s1397" type="#_x0000_t4" style="position:absolute;left:0;text-align:left;margin-left:173.6pt;margin-top:46.95pt;width:85pt;height:76.4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">
                <v:textbox>
                  <w:txbxContent>
                    <w:p w14:paraId="33454659" w14:textId="77777777" w:rsidR="00684F4F" w:rsidRPr="007A6E2B" w:rsidRDefault="00684F4F" w:rsidP="00741600">
                      <w:pPr>
                        <w:jc w:val="center"/>
                        <w:rPr>
                          <w:sz w:val="16"/>
                          <w:szCs w:val="16"/>
                        </w:rPr>
                      </w:pPr>
                      <w:r>
                        <w:rPr>
                          <w:sz w:val="16"/>
                          <w:szCs w:val="16"/>
                        </w:rPr>
                        <w:t>Solution entered drain?</w:t>
                      </w:r>
                    </w:p>
                  </w:txbxContent>
                </v:textbox>
              </v:shape>
            </w:pict>
          </mc:Fallback>
        </mc:AlternateContent>
      </w:r>
      <w:r>
        <w:rPr>
          <w:noProof/>
          <w:lang w:eastAsia="zh-CN"/>
        </w:rPr>
        <mc:AlternateContent>
          <mc:Choice Requires="wps">
            <w:drawing>
              <wp:anchor distT="0" distB="0" distL="114300" distR="114300" simplePos="0" relativeHeight="251650038" behindDoc="0" locked="0" layoutInCell="1" allowOverlap="1" wp14:anchorId="4693CF69" wp14:editId="2F88C9F5">
                <wp:simplePos x="0" y="0"/>
                <wp:positionH relativeFrom="column">
                  <wp:posOffset>2741295</wp:posOffset>
                </wp:positionH>
                <wp:positionV relativeFrom="paragraph">
                  <wp:posOffset>387985</wp:posOffset>
                </wp:positionV>
                <wp:extent cx="1270" cy="208280"/>
                <wp:effectExtent l="55245" t="10160" r="57785" b="19685"/>
                <wp:wrapNone/>
                <wp:docPr id="824" name="AutoShap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AC13915">
              <v:shape id="AutoShape 837" style="position:absolute;margin-left:215.85pt;margin-top:30.55pt;width:.1pt;height:16.4pt;z-index:251650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" w14:anchorId="6BA96FC4">
                <v:stroke endarrow="block"/>
              </v:shape>
            </w:pict>
          </mc:Fallback>
        </mc:AlternateContent>
      </w:r>
    </w:p>
    <w:p w14:paraId="03A88F44" w14:textId="77777777" w:rsidR="00741600" w:rsidRDefault="00741600" w:rsidP="00741600">
      <w:pPr>
        <w:rPr>
          <w:lang w:val="en-US"/>
        </w:rPr>
      </w:pPr>
    </w:p>
    <w:p w14:paraId="748CC964" w14:textId="77777777" w:rsidR="00741600" w:rsidRDefault="00741600" w:rsidP="00741600">
      <w:pPr>
        <w:tabs>
          <w:tab w:val="left" w:pos="5134"/>
        </w:tabs>
        <w:spacing w:after="0"/>
        <w:rPr>
          <w:lang w:val="en-US"/>
        </w:rPr>
      </w:pPr>
      <w:r>
        <w:rPr>
          <w:lang w:val="en-US"/>
        </w:rPr>
        <w:tab/>
      </w:r>
    </w:p>
    <w:p w14:paraId="5816E92D" w14:textId="77777777" w:rsidR="00741600" w:rsidRDefault="003F6653" w:rsidP="00741600">
      <w:pPr>
        <w:tabs>
          <w:tab w:val="left" w:pos="5134"/>
        </w:tabs>
        <w:spacing w:after="0"/>
        <w:rPr>
          <w:lang w:val="en-US"/>
        </w:rPr>
      </w:pPr>
      <w:r>
        <w:rPr>
          <w:noProof/>
          <w:lang w:eastAsia="zh-CN"/>
        </w:rPr>
        <mc:AlternateContent>
          <mc:Choice Requires="wps">
            <w:drawing>
              <wp:anchor distT="0" distB="0" distL="114300" distR="114300" simplePos="0" relativeHeight="252343296" behindDoc="0" locked="0" layoutInCell="1" allowOverlap="1" wp14:anchorId="2DB89B8A" wp14:editId="1E33C750">
                <wp:simplePos x="0" y="0"/>
                <wp:positionH relativeFrom="column">
                  <wp:posOffset>2741930</wp:posOffset>
                </wp:positionH>
                <wp:positionV relativeFrom="paragraph">
                  <wp:posOffset>724535</wp:posOffset>
                </wp:positionV>
                <wp:extent cx="1270" cy="309880"/>
                <wp:effectExtent l="55880" t="8255" r="57150" b="15240"/>
                <wp:wrapNone/>
                <wp:docPr id="82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7491997">
              <v:shape id="AutoShape 845" style="position:absolute;margin-left:215.9pt;margin-top:57.05pt;width:.1pt;height:24.4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" w14:anchorId="6A8B8770">
                <v:stroke endarrow="block"/>
              </v:shape>
            </w:pict>
          </mc:Fallback>
        </mc:AlternateContent>
      </w:r>
      <w:r w:rsidR="00741600">
        <w:rPr>
          <w:lang w:val="en-US"/>
        </w:rPr>
        <w:tab/>
        <w:t>N</w:t>
      </w:r>
    </w:p>
    <w:p w14:paraId="01FC5A43" w14:textId="77777777" w:rsidR="00741600" w:rsidRDefault="003F6653" w:rsidP="00741600">
      <w:pPr>
        <w:rPr>
          <w:lang w:val="en-US"/>
        </w:rPr>
      </w:pPr>
      <w:r>
        <w:rPr>
          <w:noProof/>
          <w:lang w:eastAsia="zh-CN"/>
        </w:rPr>
        <mc:AlternateContent>
          <mc:Choice Requires="wps">
            <w:drawing>
              <wp:anchor distT="0" distB="0" distL="114300" distR="114300" simplePos="0" relativeHeight="252336128" behindDoc="0" locked="0" layoutInCell="1" allowOverlap="1" wp14:anchorId="43721B28" wp14:editId="0B88B83C">
                <wp:simplePos x="0" y="0"/>
                <wp:positionH relativeFrom="column">
                  <wp:posOffset>4353560</wp:posOffset>
                </wp:positionH>
                <wp:positionV relativeFrom="paragraph">
                  <wp:posOffset>44450</wp:posOffset>
                </wp:positionV>
                <wp:extent cx="0" cy="793115"/>
                <wp:effectExtent l="57785" t="10160" r="56515" b="15875"/>
                <wp:wrapNone/>
                <wp:docPr id="822" name="AutoShap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1F5DADE">
              <v:shape id="AutoShape 838" style="position:absolute;margin-left:342.8pt;margin-top:3.5pt;width:0;height:62.4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" w14:anchorId="20C61980">
                <v:stroke endarrow="block"/>
              </v:shape>
            </w:pict>
          </mc:Fallback>
        </mc:AlternateContent>
      </w:r>
    </w:p>
    <w:p w14:paraId="491F79EE" w14:textId="77777777" w:rsidR="00741600" w:rsidRDefault="00741600" w:rsidP="00741600">
      <w:pPr>
        <w:spacing w:after="0" w:line="240" w:lineRule="auto"/>
        <w:jc w:val="center"/>
        <w:rPr>
          <w:lang w:val="en-US"/>
        </w:rPr>
      </w:pPr>
      <w:r>
        <w:rPr>
          <w:lang w:val="en-US"/>
        </w:rPr>
        <w:t xml:space="preserve">  </w:t>
      </w:r>
    </w:p>
    <w:p w14:paraId="57958524" w14:textId="77777777" w:rsidR="00741600" w:rsidRPr="006511B9" w:rsidRDefault="003F6653" w:rsidP="00741600">
      <w:pPr>
        <w:spacing w:after="0" w:line="240" w:lineRule="auto"/>
        <w:jc w:val="center"/>
        <w:rPr>
          <w:lang w:val="en-US"/>
        </w:rPr>
      </w:pPr>
      <w:r>
        <w:rPr>
          <w:noProof/>
          <w:lang w:eastAsia="zh-CN"/>
        </w:rPr>
        <mc:AlternateContent>
          <mc:Choice Requires="wps">
            <w:drawing>
              <wp:anchor distT="0" distB="0" distL="114300" distR="114300" simplePos="0" relativeHeight="252346368" behindDoc="0" locked="0" layoutInCell="1" allowOverlap="1" wp14:anchorId="17107C17" wp14:editId="6E752ADC">
                <wp:simplePos x="0" y="0"/>
                <wp:positionH relativeFrom="column">
                  <wp:posOffset>2740660</wp:posOffset>
                </wp:positionH>
                <wp:positionV relativeFrom="paragraph">
                  <wp:posOffset>1327150</wp:posOffset>
                </wp:positionV>
                <wp:extent cx="635" cy="106045"/>
                <wp:effectExtent l="54610" t="5080" r="59055" b="22225"/>
                <wp:wrapNone/>
                <wp:docPr id="821" name="AutoShap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B9B44F5">
              <v:shape id="AutoShape 848" style="position:absolute;margin-left:215.8pt;margin-top:104.5pt;width:.05pt;height:8.35pt;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" w14:anchorId="20031449">
                <v:stroke endarrow="block"/>
              </v:shape>
            </w:pict>
          </mc:Fallback>
        </mc:AlternateContent>
      </w:r>
      <w:r>
        <w:rPr>
          <w:noProof/>
          <w:lang w:eastAsia="zh-CN"/>
        </w:rPr>
        <mc:AlternateContent>
          <mc:Choice Requires="wps">
            <w:drawing>
              <wp:anchor distT="0" distB="0" distL="114300" distR="114300" simplePos="0" relativeHeight="252331008" behindDoc="0" locked="0" layoutInCell="1" allowOverlap="1" wp14:anchorId="1FFA3615" wp14:editId="5CF9765B">
                <wp:simplePos x="0" y="0"/>
                <wp:positionH relativeFrom="column">
                  <wp:posOffset>2182495</wp:posOffset>
                </wp:positionH>
                <wp:positionV relativeFrom="paragraph">
                  <wp:posOffset>848360</wp:posOffset>
                </wp:positionV>
                <wp:extent cx="1190625" cy="478790"/>
                <wp:effectExtent l="10795" t="12065" r="8255" b="13970"/>
                <wp:wrapNone/>
                <wp:docPr id="820"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78790"/>
                        </a:xfrm>
                        <a:prstGeom prst="rect">
                          <a:avLst/>
                        </a:prstGeom>
                        <a:solidFill>
                          <a:srgbClr val="FFFFFF"/>
                        </a:solidFill>
                        <a:ln w="9525">
                          <a:solidFill>
                            <a:srgbClr val="000000"/>
                          </a:solidFill>
                          <a:miter lim="800000"/>
                          <a:headEnd/>
                          <a:tailEnd/>
                        </a:ln>
                      </wps:spPr>
                      <wps:txbx>
                        <w:txbxContent>
                          <w:p w14:paraId="30DE3E93" w14:textId="77777777" w:rsidR="00684F4F" w:rsidRPr="006E6783" w:rsidRDefault="00684F4F" w:rsidP="00741600">
                            <w:pPr>
                              <w:jc w:val="center"/>
                              <w:rPr>
                                <w:sz w:val="15"/>
                                <w:szCs w:val="15"/>
                                <w:lang w:val="en-US"/>
                              </w:rPr>
                            </w:pPr>
                            <w:r w:rsidRPr="006E6783">
                              <w:rPr>
                                <w:sz w:val="15"/>
                                <w:szCs w:val="15"/>
                                <w:lang w:val="en-US"/>
                              </w:rPr>
                              <w:t>Request effluent diversion to Diversion Basin</w:t>
                            </w:r>
                            <w:r>
                              <w:rPr>
                                <w:sz w:val="15"/>
                                <w:szCs w:val="15"/>
                                <w:lang w:val="en-US"/>
                              </w:rPr>
                              <w:t xml:space="preserv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A3615" id="Rectangle 833" o:spid="_x0000_s1398" style="position:absolute;left:0;text-align:left;margin-left:171.85pt;margin-top:66.8pt;width:93.75pt;height:37.7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">
                <v:textbox>
                  <w:txbxContent>
                    <w:p w14:paraId="30DE3E93" w14:textId="77777777" w:rsidR="00684F4F" w:rsidRPr="006E6783" w:rsidRDefault="00684F4F" w:rsidP="00741600">
                      <w:pPr>
                        <w:jc w:val="center"/>
                        <w:rPr>
                          <w:sz w:val="15"/>
                          <w:szCs w:val="15"/>
                          <w:lang w:val="en-US"/>
                        </w:rPr>
                      </w:pPr>
                      <w:r w:rsidRPr="006E6783">
                        <w:rPr>
                          <w:sz w:val="15"/>
                          <w:szCs w:val="15"/>
                          <w:lang w:val="en-US"/>
                        </w:rPr>
                        <w:t>Request effluent diversion to Diversion Basin</w:t>
                      </w:r>
                      <w:r>
                        <w:rPr>
                          <w:sz w:val="15"/>
                          <w:szCs w:val="15"/>
                          <w:lang w:val="en-US"/>
                        </w:rPr>
                        <w:t xml:space="preserve"> if required</w:t>
                      </w:r>
                    </w:p>
                  </w:txbxContent>
                </v:textbox>
              </v:rect>
            </w:pict>
          </mc:Fallback>
        </mc:AlternateContent>
      </w:r>
      <w:r>
        <w:rPr>
          <w:noProof/>
          <w:lang w:eastAsia="zh-CN"/>
        </w:rPr>
        <mc:AlternateContent>
          <mc:Choice Requires="wps">
            <w:drawing>
              <wp:anchor distT="0" distB="0" distL="114300" distR="114300" simplePos="0" relativeHeight="252345344" behindDoc="0" locked="0" layoutInCell="1" allowOverlap="1" wp14:anchorId="693E59C6" wp14:editId="1806DD2B">
                <wp:simplePos x="0" y="0"/>
                <wp:positionH relativeFrom="column">
                  <wp:posOffset>2742565</wp:posOffset>
                </wp:positionH>
                <wp:positionV relativeFrom="paragraph">
                  <wp:posOffset>742315</wp:posOffset>
                </wp:positionV>
                <wp:extent cx="635" cy="106045"/>
                <wp:effectExtent l="56515" t="10795" r="57150" b="16510"/>
                <wp:wrapNone/>
                <wp:docPr id="819" name="AutoShap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3B30BF6">
              <v:shape id="AutoShape 847" style="position:absolute;margin-left:215.95pt;margin-top:58.45pt;width:.05pt;height:8.35pt;flip:x;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" w14:anchorId="757CED76">
                <v:stroke endarrow="block"/>
              </v:shape>
            </w:pict>
          </mc:Fallback>
        </mc:AlternateContent>
      </w:r>
      <w:r>
        <w:rPr>
          <w:noProof/>
          <w:lang w:eastAsia="zh-CN"/>
        </w:rPr>
        <mc:AlternateContent>
          <mc:Choice Requires="wps">
            <w:drawing>
              <wp:anchor distT="0" distB="0" distL="114300" distR="114300" simplePos="0" relativeHeight="252339200" behindDoc="0" locked="0" layoutInCell="1" allowOverlap="1" wp14:anchorId="5A5F8519" wp14:editId="1D81FF0E">
                <wp:simplePos x="0" y="0"/>
                <wp:positionH relativeFrom="column">
                  <wp:posOffset>4331970</wp:posOffset>
                </wp:positionH>
                <wp:positionV relativeFrom="paragraph">
                  <wp:posOffset>732790</wp:posOffset>
                </wp:positionV>
                <wp:extent cx="635" cy="106045"/>
                <wp:effectExtent l="55245" t="10795" r="58420" b="16510"/>
                <wp:wrapNone/>
                <wp:docPr id="818" name="AutoShap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E9FB1B">
              <v:shape id="AutoShape 841" style="position:absolute;margin-left:341.1pt;margin-top:57.7pt;width:.05pt;height:8.35pt;flip:x;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8TPQIAAGw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" w14:anchorId="3ECF58A2">
                <v:stroke endarrow="block"/>
              </v:shape>
            </w:pict>
          </mc:Fallback>
        </mc:AlternateContent>
      </w:r>
      <w:r>
        <w:rPr>
          <w:noProof/>
          <w:lang w:eastAsia="zh-CN"/>
        </w:rPr>
        <mc:AlternateContent>
          <mc:Choice Requires="wps">
            <w:drawing>
              <wp:anchor distT="0" distB="0" distL="114300" distR="114300" simplePos="0" relativeHeight="252338176" behindDoc="0" locked="0" layoutInCell="1" allowOverlap="1" wp14:anchorId="1F226FF0" wp14:editId="072D1857">
                <wp:simplePos x="0" y="0"/>
                <wp:positionH relativeFrom="column">
                  <wp:posOffset>3778885</wp:posOffset>
                </wp:positionH>
                <wp:positionV relativeFrom="paragraph">
                  <wp:posOffset>344170</wp:posOffset>
                </wp:positionV>
                <wp:extent cx="1190625" cy="388620"/>
                <wp:effectExtent l="6985" t="12700" r="12065" b="8255"/>
                <wp:wrapNone/>
                <wp:docPr id="817"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566C4572" w14:textId="77777777" w:rsidR="00684F4F" w:rsidRPr="00FC7FE8" w:rsidRDefault="00684F4F" w:rsidP="00A52F5A">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12B10CFE" w14:textId="77777777" w:rsidR="00684F4F" w:rsidRPr="00064F27" w:rsidRDefault="00684F4F" w:rsidP="00741600">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26FF0" id="Rectangle 840" o:spid="_x0000_s1399" style="position:absolute;left:0;text-align:left;margin-left:297.55pt;margin-top:27.1pt;width:93.75pt;height:30.6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">
                <v:textbox>
                  <w:txbxContent>
                    <w:p w14:paraId="566C4572" w14:textId="77777777" w:rsidR="00684F4F" w:rsidRPr="00FC7FE8" w:rsidRDefault="00684F4F" w:rsidP="00A52F5A">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12B10CFE" w14:textId="77777777" w:rsidR="00684F4F" w:rsidRPr="00064F27" w:rsidRDefault="00684F4F" w:rsidP="00741600">
                      <w:pPr>
                        <w:jc w:val="center"/>
                        <w:rPr>
                          <w:sz w:val="16"/>
                          <w:szCs w:val="16"/>
                          <w:lang w:val="en-US"/>
                        </w:rPr>
                      </w:pPr>
                    </w:p>
                  </w:txbxContent>
                </v:textbox>
              </v:rect>
            </w:pict>
          </mc:Fallback>
        </mc:AlternateContent>
      </w:r>
      <w:r>
        <w:rPr>
          <w:noProof/>
          <w:lang w:eastAsia="zh-CN"/>
        </w:rPr>
        <mc:AlternateContent>
          <mc:Choice Requires="wps">
            <w:drawing>
              <wp:anchor distT="0" distB="0" distL="114300" distR="114300" simplePos="0" relativeHeight="252344320" behindDoc="0" locked="0" layoutInCell="1" allowOverlap="1" wp14:anchorId="680B8663" wp14:editId="1D2F7A6E">
                <wp:simplePos x="0" y="0"/>
                <wp:positionH relativeFrom="column">
                  <wp:posOffset>2182495</wp:posOffset>
                </wp:positionH>
                <wp:positionV relativeFrom="paragraph">
                  <wp:posOffset>344805</wp:posOffset>
                </wp:positionV>
                <wp:extent cx="1190625" cy="388620"/>
                <wp:effectExtent l="10795" t="13335" r="8255" b="7620"/>
                <wp:wrapNone/>
                <wp:docPr id="816"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6E154756" w14:textId="77777777" w:rsidR="00684F4F" w:rsidRPr="00064F27" w:rsidRDefault="00684F4F" w:rsidP="00741600">
                            <w:pPr>
                              <w:jc w:val="center"/>
                              <w:rPr>
                                <w:sz w:val="16"/>
                                <w:szCs w:val="16"/>
                                <w:lang w:val="en-US"/>
                              </w:rPr>
                            </w:pPr>
                            <w:r>
                              <w:rPr>
                                <w:sz w:val="16"/>
                                <w:szCs w:val="16"/>
                                <w:lang w:val="en-US"/>
                              </w:rPr>
                              <w:t>Inform Site Utilities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B8663" id="Rectangle 846" o:spid="_x0000_s1400" style="position:absolute;left:0;text-align:left;margin-left:171.85pt;margin-top:27.15pt;width:93.75pt;height:30.6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">
                <v:textbox>
                  <w:txbxContent>
                    <w:p w14:paraId="6E154756" w14:textId="77777777" w:rsidR="00684F4F" w:rsidRPr="00064F27" w:rsidRDefault="00684F4F" w:rsidP="00741600">
                      <w:pPr>
                        <w:jc w:val="center"/>
                        <w:rPr>
                          <w:sz w:val="16"/>
                          <w:szCs w:val="16"/>
                          <w:lang w:val="en-US"/>
                        </w:rPr>
                      </w:pPr>
                      <w:r>
                        <w:rPr>
                          <w:sz w:val="16"/>
                          <w:szCs w:val="16"/>
                          <w:lang w:val="en-US"/>
                        </w:rPr>
                        <w:t>Inform Site Utilities as appropriate</w:t>
                      </w:r>
                    </w:p>
                  </w:txbxContent>
                </v:textbox>
              </v:rect>
            </w:pict>
          </mc:Fallback>
        </mc:AlternateContent>
      </w:r>
      <w:r w:rsidR="00741600">
        <w:rPr>
          <w:lang w:val="en-US"/>
        </w:rPr>
        <w:t>Y</w:t>
      </w:r>
    </w:p>
    <w:p w14:paraId="415EAF7E" w14:textId="77777777" w:rsidR="00741600" w:rsidRDefault="00741600" w:rsidP="00741600"/>
    <w:p w14:paraId="687F5B59" w14:textId="77777777" w:rsidR="00741600" w:rsidRDefault="003F6653" w:rsidP="00741600">
      <w:r>
        <w:rPr>
          <w:noProof/>
          <w:lang w:eastAsia="zh-CN"/>
        </w:rPr>
        <mc:AlternateContent>
          <mc:Choice Requires="wps">
            <w:drawing>
              <wp:anchor distT="0" distB="0" distL="114300" distR="114300" simplePos="0" relativeHeight="252350464" behindDoc="0" locked="0" layoutInCell="1" allowOverlap="1" wp14:anchorId="4178881B" wp14:editId="480A4BD9">
                <wp:simplePos x="0" y="0"/>
                <wp:positionH relativeFrom="column">
                  <wp:posOffset>2182495</wp:posOffset>
                </wp:positionH>
                <wp:positionV relativeFrom="paragraph">
                  <wp:posOffset>1492250</wp:posOffset>
                </wp:positionV>
                <wp:extent cx="1190625" cy="388620"/>
                <wp:effectExtent l="10795" t="6350" r="8255" b="5080"/>
                <wp:wrapNone/>
                <wp:docPr id="815"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2E28AF37" w14:textId="77777777" w:rsidR="00684F4F" w:rsidRPr="00064F27" w:rsidRDefault="00684F4F" w:rsidP="00741600">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8881B" id="Rectangle 852" o:spid="_x0000_s1401" style="position:absolute;margin-left:171.85pt;margin-top:117.5pt;width:93.75pt;height:30.6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">
                <v:textbox>
                  <w:txbxContent>
                    <w:p w14:paraId="2E28AF37" w14:textId="77777777" w:rsidR="00684F4F" w:rsidRPr="00064F27" w:rsidRDefault="00684F4F" w:rsidP="00741600">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2342272" behindDoc="0" locked="0" layoutInCell="1" allowOverlap="1" wp14:anchorId="4E0CAE14" wp14:editId="577F24D5">
                <wp:simplePos x="0" y="0"/>
                <wp:positionH relativeFrom="column">
                  <wp:posOffset>3778885</wp:posOffset>
                </wp:positionH>
                <wp:positionV relativeFrom="paragraph">
                  <wp:posOffset>338455</wp:posOffset>
                </wp:positionV>
                <wp:extent cx="1190625" cy="388620"/>
                <wp:effectExtent l="6985" t="5080" r="12065" b="6350"/>
                <wp:wrapNone/>
                <wp:docPr id="814"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02C6300B" w14:textId="77777777" w:rsidR="00684F4F" w:rsidRPr="00064F27" w:rsidRDefault="00684F4F" w:rsidP="00741600">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CAE14" id="Rectangle 844" o:spid="_x0000_s1402" style="position:absolute;margin-left:297.55pt;margin-top:26.65pt;width:93.75pt;height:30.6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">
                <v:textbox>
                  <w:txbxContent>
                    <w:p w14:paraId="02C6300B" w14:textId="77777777" w:rsidR="00684F4F" w:rsidRPr="00064F27" w:rsidRDefault="00684F4F" w:rsidP="00741600">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2347392" behindDoc="0" locked="0" layoutInCell="1" allowOverlap="1" wp14:anchorId="43B4EAFA" wp14:editId="0EA74C5E">
                <wp:simplePos x="0" y="0"/>
                <wp:positionH relativeFrom="column">
                  <wp:posOffset>2744470</wp:posOffset>
                </wp:positionH>
                <wp:positionV relativeFrom="paragraph">
                  <wp:posOffset>1386205</wp:posOffset>
                </wp:positionV>
                <wp:extent cx="635" cy="106045"/>
                <wp:effectExtent l="58420" t="5080" r="55245" b="22225"/>
                <wp:wrapNone/>
                <wp:docPr id="813" name="Auto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78A3D12">
              <v:shape id="AutoShape 849" style="position:absolute;margin-left:216.1pt;margin-top:109.15pt;width:.05pt;height:8.35pt;flip:x;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" w14:anchorId="1B3362B2">
                <v:stroke endarrow="block"/>
              </v:shape>
            </w:pict>
          </mc:Fallback>
        </mc:AlternateContent>
      </w:r>
      <w:r>
        <w:rPr>
          <w:noProof/>
          <w:lang w:eastAsia="zh-CN"/>
        </w:rPr>
        <mc:AlternateContent>
          <mc:Choice Requires="wps">
            <w:drawing>
              <wp:anchor distT="0" distB="0" distL="114300" distR="114300" simplePos="0" relativeHeight="252332032" behindDoc="0" locked="0" layoutInCell="1" allowOverlap="1" wp14:anchorId="432979EE" wp14:editId="293779C0">
                <wp:simplePos x="0" y="0"/>
                <wp:positionH relativeFrom="column">
                  <wp:posOffset>2182495</wp:posOffset>
                </wp:positionH>
                <wp:positionV relativeFrom="paragraph">
                  <wp:posOffset>946150</wp:posOffset>
                </wp:positionV>
                <wp:extent cx="1190625" cy="440055"/>
                <wp:effectExtent l="10795" t="12700" r="8255" b="13970"/>
                <wp:wrapNone/>
                <wp:docPr id="812"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617E8F4D" w14:textId="77777777" w:rsidR="00684F4F" w:rsidRPr="00FC7FE8" w:rsidRDefault="00684F4F" w:rsidP="00741600">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979EE" id="Rectangle 834" o:spid="_x0000_s1403" style="position:absolute;margin-left:171.85pt;margin-top:74.5pt;width:93.75pt;height:34.6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">
                <v:textbox>
                  <w:txbxContent>
                    <w:p w14:paraId="617E8F4D" w14:textId="77777777" w:rsidR="00684F4F" w:rsidRPr="00FC7FE8" w:rsidRDefault="00684F4F" w:rsidP="00741600">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v:textbox>
              </v:rect>
            </w:pict>
          </mc:Fallback>
        </mc:AlternateContent>
      </w:r>
    </w:p>
    <w:p w14:paraId="4F4C747C" w14:textId="77777777" w:rsidR="00741600" w:rsidRDefault="00741600" w:rsidP="00504259">
      <w:pPr>
        <w:tabs>
          <w:tab w:val="left" w:pos="6110"/>
        </w:tabs>
        <w:sectPr w:rsidR="00741600" w:rsidSect="007272AA">
          <w:pgSz w:w="11906" w:h="16838"/>
          <w:pgMar w:top="1418" w:right="1440" w:bottom="1440" w:left="1440" w:header="708" w:footer="708" w:gutter="0"/>
          <w:cols w:space="708"/>
          <w:docGrid w:linePitch="360"/>
        </w:sectPr>
      </w:pPr>
    </w:p>
    <w:p w14:paraId="431D8805" w14:textId="77777777" w:rsidR="00B73172" w:rsidRPr="00215CFC" w:rsidRDefault="00B73172" w:rsidP="00B73172">
      <w:pPr>
        <w:rPr>
          <w:b/>
          <w:sz w:val="24"/>
          <w:szCs w:val="24"/>
        </w:rPr>
      </w:pPr>
      <w:r>
        <w:rPr>
          <w:b/>
          <w:sz w:val="24"/>
          <w:szCs w:val="24"/>
        </w:rPr>
        <w:lastRenderedPageBreak/>
        <w:t>APPENDIX A.17</w:t>
      </w:r>
      <w:r>
        <w:rPr>
          <w:b/>
          <w:sz w:val="24"/>
          <w:szCs w:val="24"/>
        </w:rPr>
        <w:br/>
        <w:t>Oil</w:t>
      </w:r>
      <w:r w:rsidR="004D717D">
        <w:rPr>
          <w:b/>
          <w:sz w:val="24"/>
          <w:szCs w:val="24"/>
        </w:rPr>
        <w:t>,</w:t>
      </w:r>
      <w:r>
        <w:rPr>
          <w:b/>
          <w:sz w:val="24"/>
          <w:szCs w:val="24"/>
        </w:rPr>
        <w:t xml:space="preserve"> Grease</w:t>
      </w:r>
      <w:r w:rsidR="004D2386">
        <w:rPr>
          <w:b/>
          <w:sz w:val="24"/>
          <w:szCs w:val="24"/>
        </w:rPr>
        <w:t xml:space="preserve"> and </w:t>
      </w:r>
      <w:r w:rsidR="004D717D">
        <w:rPr>
          <w:b/>
          <w:sz w:val="24"/>
          <w:szCs w:val="24"/>
        </w:rPr>
        <w:t>Dies</w:t>
      </w:r>
      <w:r w:rsidR="004D2386">
        <w:rPr>
          <w:b/>
          <w:sz w:val="24"/>
          <w:szCs w:val="24"/>
        </w:rPr>
        <w:t xml:space="preserve">el </w:t>
      </w:r>
    </w:p>
    <w:p w14:paraId="5EF812E3" w14:textId="77777777" w:rsidR="00B73172" w:rsidRPr="00B23AB1" w:rsidRDefault="00B73172" w:rsidP="00B73172">
      <w:pPr>
        <w:jc w:val="both"/>
      </w:pPr>
      <w:r>
        <w:t>Oil and grease are used for various equipment on site</w:t>
      </w:r>
      <w:r w:rsidR="00CB0807">
        <w:t>, while diesel can be used as fuel for equipment such as generators</w:t>
      </w:r>
      <w:r>
        <w:t>. Unlike other substances, oil</w:t>
      </w:r>
      <w:r w:rsidR="00CB0807">
        <w:t>,</w:t>
      </w:r>
      <w:r>
        <w:t xml:space="preserve"> grease </w:t>
      </w:r>
      <w:r w:rsidR="00CB0807">
        <w:t xml:space="preserve">and diesel </w:t>
      </w:r>
      <w:r>
        <w:t>do not mix well with water. As a result, dilution may not be effective in reducing the concentration of oil</w:t>
      </w:r>
      <w:r w:rsidR="00CB0807">
        <w:t>,</w:t>
      </w:r>
      <w:r>
        <w:t xml:space="preserve"> grease</w:t>
      </w:r>
      <w:r w:rsidR="00CB0807">
        <w:t xml:space="preserve"> or diesel</w:t>
      </w:r>
      <w:r>
        <w:t xml:space="preserve"> in the water and it is preferential to remove the pollutants. Consequently, while a release in a bunded area is preferred, a significant release should be attended to rather than relying on effluent treatment downstream. Since there are numerous products used on site, the hazards are based on Mobil SHC 626</w:t>
      </w:r>
      <w:r w:rsidR="00CB0807">
        <w:t>,</w:t>
      </w:r>
      <w:r>
        <w:t xml:space="preserve"> Mobil XHP 222 grease</w:t>
      </w:r>
      <w:r w:rsidR="00CB0807">
        <w:t xml:space="preserve"> and Shell Diesel (</w:t>
      </w:r>
      <w:r w:rsidR="007072B4" w:rsidRPr="007072B4">
        <w:t>002D1791).</w:t>
      </w:r>
    </w:p>
    <w:p w14:paraId="6DF97DF5" w14:textId="77777777" w:rsidR="00B73172" w:rsidRDefault="00B73172" w:rsidP="00B73172">
      <w:pPr>
        <w:jc w:val="both"/>
        <w:rPr>
          <w:b/>
        </w:rPr>
      </w:pPr>
      <w:r>
        <w:rPr>
          <w:b/>
        </w:rPr>
        <w:t xml:space="preserve">Hazards to Human Health </w:t>
      </w:r>
    </w:p>
    <w:p w14:paraId="176204A3" w14:textId="77777777" w:rsidR="00B73172" w:rsidRPr="007B18A3" w:rsidRDefault="00B73172" w:rsidP="00B73172">
      <w:pPr>
        <w:jc w:val="both"/>
      </w:pPr>
      <w:r>
        <w:t>Mobil SHC 626 is a non-hazardous substance and non-dangerous good. It has a low order of toxicity. However, excessive exposure may result in eye, skin or respiratory irritation. High-pressure injection under the skin may cause serious damage. Spills may become a slip hazard. Material can accumulate static charges which many cause an electrical spark (ignition source). Excessive heat and high energy sources of ignition are to be avoided.</w:t>
      </w:r>
    </w:p>
    <w:p w14:paraId="26589298" w14:textId="77777777" w:rsidR="00B73172" w:rsidRDefault="00B73172" w:rsidP="00B73172">
      <w:pPr>
        <w:jc w:val="both"/>
      </w:pPr>
      <w:proofErr w:type="spellStart"/>
      <w:r>
        <w:t>MobilGrease</w:t>
      </w:r>
      <w:proofErr w:type="spellEnd"/>
      <w:r>
        <w:t xml:space="preserve"> XHP 222 is a non-hazardous substance and non-dangerous good. It has a low order of toxicity. However, excessive exposure may result in eye, skin or respiratory irritation. High-pressure injection under the skin may cause serious damage. Spills may become a slip hazard and ignition sources are to be avoided.</w:t>
      </w:r>
    </w:p>
    <w:p w14:paraId="2EFC9F98" w14:textId="77777777" w:rsidR="00CB0807" w:rsidRDefault="00CB0807" w:rsidP="00B73172">
      <w:pPr>
        <w:jc w:val="both"/>
      </w:pPr>
      <w:r>
        <w:t xml:space="preserve">Shell Diesel is a hazardous substance and non-dangerous good. Diesel is slightly irritating to the eyes and respiratory </w:t>
      </w:r>
      <w:proofErr w:type="gramStart"/>
      <w:r>
        <w:t>system, and</w:t>
      </w:r>
      <w:proofErr w:type="gramEnd"/>
      <w:r>
        <w:t xml:space="preserve"> may cause moderate skin irritation (but insufficient to classify), whilst prolonged contact may lead to dermatitis. </w:t>
      </w:r>
      <w:r w:rsidR="005A2A2F">
        <w:t xml:space="preserve">Ignition sources are to be avoided. </w:t>
      </w:r>
    </w:p>
    <w:p w14:paraId="2C8363E9" w14:textId="77777777" w:rsidR="00B73172" w:rsidRPr="006635BB" w:rsidRDefault="00B73172" w:rsidP="00B73172">
      <w:pPr>
        <w:jc w:val="both"/>
      </w:pPr>
      <w:r>
        <w:rPr>
          <w:b/>
        </w:rPr>
        <w:t>Hazards to the Environment</w:t>
      </w:r>
    </w:p>
    <w:p w14:paraId="479CA561" w14:textId="77777777" w:rsidR="00B73172" w:rsidRPr="007B18A3" w:rsidRDefault="00B73172" w:rsidP="00B73172">
      <w:r>
        <w:t>Mobil SHC 626 is not expected to be harmful to aquatic organisms or demonstrate chronic toxicity to aquatic organisms. However, it has been stated that entry into waterways, sewers, basements of confined areas is to be prevented. There should be no visible slicks of oil on water.</w:t>
      </w:r>
    </w:p>
    <w:p w14:paraId="5F815BDE" w14:textId="77777777" w:rsidR="00B73172" w:rsidRPr="00997D9F" w:rsidRDefault="00B73172" w:rsidP="00B73172">
      <w:pPr>
        <w:spacing w:after="0" w:line="240" w:lineRule="auto"/>
        <w:jc w:val="both"/>
      </w:pPr>
      <w:r w:rsidRPr="00997D9F">
        <w:t>LL50: Oncorhynchus mykiss 96 hr – 1003 mg/L</w:t>
      </w:r>
    </w:p>
    <w:p w14:paraId="00AE477E" w14:textId="77777777" w:rsidR="00B73172" w:rsidRPr="00997D9F" w:rsidRDefault="00B73172" w:rsidP="00B73172">
      <w:pPr>
        <w:spacing w:after="0" w:line="240" w:lineRule="auto"/>
        <w:jc w:val="both"/>
      </w:pPr>
      <w:r w:rsidRPr="00997D9F">
        <w:t>NOELR: Water Flea 21 days – 1 mg / L</w:t>
      </w:r>
    </w:p>
    <w:p w14:paraId="38F95935" w14:textId="77777777" w:rsidR="00B73172" w:rsidRDefault="00B73172" w:rsidP="00B73172">
      <w:pPr>
        <w:rPr>
          <w:sz w:val="16"/>
          <w:szCs w:val="16"/>
        </w:rPr>
      </w:pPr>
      <w:r w:rsidRPr="00B90CF3">
        <w:rPr>
          <w:sz w:val="16"/>
          <w:szCs w:val="16"/>
        </w:rPr>
        <w:t>ExxonMobil SDS.</w:t>
      </w:r>
    </w:p>
    <w:p w14:paraId="50E01514" w14:textId="77777777" w:rsidR="005A2A2F" w:rsidRDefault="00B73172" w:rsidP="00B73172">
      <w:r>
        <w:lastRenderedPageBreak/>
        <w:t>Mobil XHP 222 is not expected to be harmful to aquatic organisms. However, it has been stated that entry into waterways, sewers, basements of confined areas is to be prevented. Limited ecological (concentration) data was found for Mobil XHP 222. According to Timken, ‘the major components in the formulation show no aquatic toxicity at 1000 mg/L loading, therefore long-term adverse effects in the aquatic environment are not expected’.</w:t>
      </w:r>
    </w:p>
    <w:p w14:paraId="3F9588DE" w14:textId="77777777" w:rsidR="005A2A2F" w:rsidRDefault="005A2A2F" w:rsidP="00B73172">
      <w:pPr>
        <w:rPr>
          <w:sz w:val="16"/>
          <w:szCs w:val="16"/>
        </w:rPr>
      </w:pPr>
      <w:r>
        <w:t>Shell Diesel is toxic to aquatic organisms and may cause long-term adverse effects in the aquatic environment.</w:t>
      </w:r>
      <w:r w:rsidR="004D717D">
        <w:t xml:space="preserve"> B</w:t>
      </w:r>
      <w:r>
        <w:t xml:space="preserve">ased on an SDS for diesel fuel from Hess, the LC50 (96 hr) for </w:t>
      </w:r>
      <w:proofErr w:type="spellStart"/>
      <w:r>
        <w:t>Pimephales</w:t>
      </w:r>
      <w:proofErr w:type="spellEnd"/>
      <w:r>
        <w:t xml:space="preserve"> </w:t>
      </w:r>
      <w:proofErr w:type="spellStart"/>
      <w:r>
        <w:t>promelas</w:t>
      </w:r>
      <w:proofErr w:type="spellEnd"/>
      <w:r>
        <w:t xml:space="preserve"> is 35 mg/L (flow-through). </w:t>
      </w:r>
      <w:r w:rsidR="00B73172">
        <w:br/>
      </w:r>
    </w:p>
    <w:p w14:paraId="66B07600" w14:textId="77777777" w:rsidR="005A2A2F" w:rsidRDefault="00B73172" w:rsidP="00B73172">
      <w:pPr>
        <w:rPr>
          <w:sz w:val="16"/>
          <w:szCs w:val="16"/>
        </w:rPr>
      </w:pPr>
      <w:r>
        <w:rPr>
          <w:sz w:val="16"/>
          <w:szCs w:val="16"/>
        </w:rPr>
        <w:br/>
      </w:r>
      <w:hyperlink r:id="rId29" w:history="1">
        <w:r w:rsidRPr="00C12030">
          <w:rPr>
            <w:rStyle w:val="Hyperlink"/>
            <w:sz w:val="16"/>
            <w:szCs w:val="16"/>
          </w:rPr>
          <w:t>http://www.southerncrosslubes.com.au/downloads/MOBILGREASE-XHP-222.aspx</w:t>
        </w:r>
      </w:hyperlink>
      <w:r>
        <w:rPr>
          <w:sz w:val="16"/>
          <w:szCs w:val="16"/>
        </w:rPr>
        <w:br/>
      </w:r>
      <w:hyperlink r:id="rId30" w:history="1">
        <w:r w:rsidRPr="00C12030">
          <w:rPr>
            <w:rStyle w:val="Hyperlink"/>
            <w:sz w:val="16"/>
            <w:szCs w:val="16"/>
          </w:rPr>
          <w:t>http://www.timken.com/en-in/products/lubrication/Documents/MSDS/MobilMobilgreaseXHP22210446.pdf</w:t>
        </w:r>
      </w:hyperlink>
      <w:r w:rsidR="005A2A2F">
        <w:br/>
      </w:r>
      <w:hyperlink r:id="rId31" w:history="1">
        <w:r w:rsidR="007072B4">
          <w:rPr>
            <w:rStyle w:val="Hyperlink"/>
            <w:sz w:val="16"/>
            <w:szCs w:val="16"/>
          </w:rPr>
          <w:t>http://www.hess.com/docs/us-safety-data-sheets/dieselfuel_alltypes_includingultralowsulfur_diesel(ulsd).pdf?sfvrsn</w:t>
        </w:r>
        <w:r w:rsidR="005A2A2F" w:rsidRPr="006A75E1">
          <w:rPr>
            <w:rStyle w:val="Hyperlink"/>
            <w:sz w:val="16"/>
            <w:szCs w:val="16"/>
          </w:rPr>
          <w:t>=2</w:t>
        </w:r>
      </w:hyperlink>
    </w:p>
    <w:p w14:paraId="1AABD789" w14:textId="77777777" w:rsidR="00B73172" w:rsidRPr="005A2A2F" w:rsidRDefault="00B73172" w:rsidP="00B73172">
      <w:r w:rsidRPr="00B90CF3">
        <w:rPr>
          <w:sz w:val="16"/>
          <w:szCs w:val="16"/>
        </w:rPr>
        <w:br w:type="page"/>
      </w: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B73172" w:rsidRPr="0090250A" w14:paraId="53E446F8" w14:textId="77777777" w:rsidTr="00B73172">
        <w:tc>
          <w:tcPr>
            <w:tcW w:w="1668" w:type="dxa"/>
          </w:tcPr>
          <w:p w14:paraId="4D786E12" w14:textId="77777777" w:rsidR="00B73172" w:rsidRPr="007D758F" w:rsidRDefault="00B73172" w:rsidP="00B73172">
            <w:pPr>
              <w:rPr>
                <w:b/>
                <w:sz w:val="20"/>
                <w:szCs w:val="20"/>
              </w:rPr>
            </w:pPr>
            <w:r w:rsidRPr="007D758F">
              <w:rPr>
                <w:b/>
                <w:sz w:val="20"/>
                <w:szCs w:val="20"/>
              </w:rPr>
              <w:lastRenderedPageBreak/>
              <w:t>Environmental Aspects Plant Activities and Sources of Risk</w:t>
            </w:r>
          </w:p>
        </w:tc>
        <w:tc>
          <w:tcPr>
            <w:tcW w:w="1302" w:type="dxa"/>
          </w:tcPr>
          <w:p w14:paraId="2023976F" w14:textId="77777777" w:rsidR="00B73172" w:rsidRPr="007D758F" w:rsidRDefault="00B73172" w:rsidP="00B73172">
            <w:pPr>
              <w:rPr>
                <w:b/>
                <w:sz w:val="20"/>
                <w:szCs w:val="20"/>
              </w:rPr>
            </w:pPr>
            <w:r w:rsidRPr="007D758F">
              <w:rPr>
                <w:b/>
                <w:sz w:val="20"/>
                <w:szCs w:val="20"/>
              </w:rPr>
              <w:t>Receptors?</w:t>
            </w:r>
          </w:p>
        </w:tc>
        <w:tc>
          <w:tcPr>
            <w:tcW w:w="2241" w:type="dxa"/>
          </w:tcPr>
          <w:p w14:paraId="10755093" w14:textId="77777777" w:rsidR="00B73172" w:rsidRPr="007D758F" w:rsidRDefault="00B73172" w:rsidP="00B73172">
            <w:pPr>
              <w:rPr>
                <w:b/>
                <w:sz w:val="20"/>
                <w:szCs w:val="20"/>
              </w:rPr>
            </w:pPr>
            <w:r w:rsidRPr="007D758F">
              <w:rPr>
                <w:b/>
                <w:sz w:val="20"/>
                <w:szCs w:val="20"/>
              </w:rPr>
              <w:t>Environmental Hazard Potential Pathway and Adverse Impacts</w:t>
            </w:r>
          </w:p>
        </w:tc>
        <w:tc>
          <w:tcPr>
            <w:tcW w:w="3010" w:type="dxa"/>
          </w:tcPr>
          <w:p w14:paraId="7FA0C34F" w14:textId="77777777" w:rsidR="00B73172" w:rsidRPr="007D758F" w:rsidRDefault="00B73172" w:rsidP="00B73172">
            <w:pPr>
              <w:rPr>
                <w:b/>
                <w:sz w:val="20"/>
                <w:szCs w:val="20"/>
              </w:rPr>
            </w:pPr>
            <w:r w:rsidRPr="007D758F">
              <w:rPr>
                <w:b/>
                <w:sz w:val="20"/>
                <w:szCs w:val="20"/>
              </w:rPr>
              <w:t xml:space="preserve">Currently Implemented </w:t>
            </w:r>
          </w:p>
          <w:p w14:paraId="55719879" w14:textId="77777777" w:rsidR="00B73172" w:rsidRPr="007D758F" w:rsidRDefault="00B73172" w:rsidP="00B73172">
            <w:pPr>
              <w:rPr>
                <w:b/>
                <w:sz w:val="20"/>
                <w:szCs w:val="20"/>
              </w:rPr>
            </w:pPr>
            <w:r w:rsidRPr="007D758F">
              <w:rPr>
                <w:b/>
                <w:sz w:val="20"/>
                <w:szCs w:val="20"/>
              </w:rPr>
              <w:t>Risk Control Measures</w:t>
            </w:r>
          </w:p>
        </w:tc>
        <w:tc>
          <w:tcPr>
            <w:tcW w:w="1134" w:type="dxa"/>
          </w:tcPr>
          <w:p w14:paraId="01F32DA8" w14:textId="77777777" w:rsidR="00B73172" w:rsidRPr="007D758F" w:rsidRDefault="00B73172" w:rsidP="00B73172">
            <w:pPr>
              <w:rPr>
                <w:b/>
                <w:sz w:val="20"/>
                <w:szCs w:val="20"/>
              </w:rPr>
            </w:pPr>
            <w:proofErr w:type="spellStart"/>
            <w:r w:rsidRPr="007D758F">
              <w:rPr>
                <w:b/>
                <w:sz w:val="20"/>
                <w:szCs w:val="20"/>
              </w:rPr>
              <w:t>Conseq</w:t>
            </w:r>
            <w:proofErr w:type="spellEnd"/>
          </w:p>
          <w:p w14:paraId="692B3562" w14:textId="77777777" w:rsidR="00B73172" w:rsidRPr="007D758F" w:rsidRDefault="00B73172" w:rsidP="00B73172">
            <w:pPr>
              <w:rPr>
                <w:b/>
                <w:sz w:val="20"/>
                <w:szCs w:val="20"/>
              </w:rPr>
            </w:pPr>
            <w:r w:rsidRPr="007D758F">
              <w:rPr>
                <w:b/>
                <w:sz w:val="20"/>
                <w:szCs w:val="20"/>
              </w:rPr>
              <w:t>Impact</w:t>
            </w:r>
          </w:p>
        </w:tc>
        <w:tc>
          <w:tcPr>
            <w:tcW w:w="2126" w:type="dxa"/>
            <w:gridSpan w:val="2"/>
          </w:tcPr>
          <w:p w14:paraId="39ABE904" w14:textId="77777777" w:rsidR="00B73172" w:rsidRPr="007D758F" w:rsidRDefault="00B73172" w:rsidP="00B73172">
            <w:pPr>
              <w:rPr>
                <w:b/>
                <w:sz w:val="20"/>
                <w:szCs w:val="20"/>
              </w:rPr>
            </w:pPr>
            <w:r w:rsidRPr="007D758F">
              <w:rPr>
                <w:b/>
                <w:sz w:val="20"/>
                <w:szCs w:val="20"/>
              </w:rPr>
              <w:t>Likelihood</w:t>
            </w:r>
          </w:p>
          <w:p w14:paraId="131704F7" w14:textId="77777777" w:rsidR="00B73172" w:rsidRPr="007D758F" w:rsidRDefault="00B73172" w:rsidP="00B73172">
            <w:pPr>
              <w:rPr>
                <w:b/>
                <w:sz w:val="20"/>
                <w:szCs w:val="20"/>
              </w:rPr>
            </w:pPr>
            <w:r w:rsidRPr="007D758F">
              <w:rPr>
                <w:b/>
                <w:sz w:val="20"/>
                <w:szCs w:val="20"/>
              </w:rPr>
              <w:t>Estimate</w:t>
            </w:r>
          </w:p>
        </w:tc>
        <w:tc>
          <w:tcPr>
            <w:tcW w:w="1560" w:type="dxa"/>
          </w:tcPr>
          <w:p w14:paraId="75262848" w14:textId="77777777" w:rsidR="00B73172" w:rsidRPr="007D758F" w:rsidRDefault="00B73172" w:rsidP="00B73172">
            <w:pPr>
              <w:rPr>
                <w:b/>
                <w:sz w:val="20"/>
                <w:szCs w:val="20"/>
              </w:rPr>
            </w:pPr>
            <w:r w:rsidRPr="007D758F">
              <w:rPr>
                <w:b/>
                <w:sz w:val="20"/>
                <w:szCs w:val="20"/>
              </w:rPr>
              <w:t>Risk Level</w:t>
            </w:r>
          </w:p>
        </w:tc>
      </w:tr>
      <w:tr w:rsidR="00B73172" w14:paraId="04C5829F" w14:textId="77777777" w:rsidTr="00B73172">
        <w:tc>
          <w:tcPr>
            <w:tcW w:w="13041" w:type="dxa"/>
            <w:gridSpan w:val="8"/>
          </w:tcPr>
          <w:p w14:paraId="778378D3" w14:textId="77777777" w:rsidR="00B73172" w:rsidRDefault="00B73172" w:rsidP="00B73172">
            <w:pPr>
              <w:rPr>
                <w:sz w:val="20"/>
                <w:szCs w:val="20"/>
              </w:rPr>
            </w:pPr>
            <w:r>
              <w:rPr>
                <w:sz w:val="20"/>
                <w:szCs w:val="20"/>
              </w:rPr>
              <w:t>Item [01]. Oil</w:t>
            </w:r>
            <w:r w:rsidR="00AB14F1">
              <w:rPr>
                <w:sz w:val="20"/>
                <w:szCs w:val="20"/>
              </w:rPr>
              <w:t xml:space="preserve"> or</w:t>
            </w:r>
            <w:r>
              <w:rPr>
                <w:sz w:val="20"/>
                <w:szCs w:val="20"/>
              </w:rPr>
              <w:t xml:space="preserve"> grease</w:t>
            </w:r>
            <w:r w:rsidR="00AB14F1">
              <w:rPr>
                <w:sz w:val="20"/>
                <w:szCs w:val="20"/>
              </w:rPr>
              <w:t xml:space="preserve"> </w:t>
            </w:r>
            <w:r>
              <w:rPr>
                <w:sz w:val="20"/>
                <w:szCs w:val="20"/>
              </w:rPr>
              <w:t>spill in a bunded area</w:t>
            </w:r>
          </w:p>
          <w:p w14:paraId="09BF239A" w14:textId="77777777" w:rsidR="00B73172" w:rsidRPr="007D758F" w:rsidRDefault="00B73172" w:rsidP="00B73172">
            <w:pPr>
              <w:rPr>
                <w:sz w:val="20"/>
                <w:szCs w:val="20"/>
              </w:rPr>
            </w:pPr>
          </w:p>
        </w:tc>
      </w:tr>
      <w:tr w:rsidR="00B73172" w14:paraId="6C52A9F2" w14:textId="77777777" w:rsidTr="00B73172">
        <w:tc>
          <w:tcPr>
            <w:tcW w:w="1668" w:type="dxa"/>
          </w:tcPr>
          <w:p w14:paraId="2830BFAA" w14:textId="77777777" w:rsidR="00B73172" w:rsidRDefault="00B73172" w:rsidP="00B73172"/>
        </w:tc>
        <w:tc>
          <w:tcPr>
            <w:tcW w:w="1302" w:type="dxa"/>
            <w:tcBorders>
              <w:bottom w:val="single" w:sz="4" w:space="0" w:color="auto"/>
            </w:tcBorders>
            <w:shd w:val="clear" w:color="auto" w:fill="92D050"/>
          </w:tcPr>
          <w:p w14:paraId="7135B58C" w14:textId="77777777" w:rsidR="00B73172" w:rsidRPr="0090250A" w:rsidRDefault="00B73172" w:rsidP="00B73172">
            <w:pPr>
              <w:rPr>
                <w:b/>
              </w:rPr>
            </w:pPr>
            <w:r w:rsidRPr="0090250A">
              <w:rPr>
                <w:b/>
              </w:rPr>
              <w:t>Nat</w:t>
            </w:r>
          </w:p>
        </w:tc>
        <w:tc>
          <w:tcPr>
            <w:tcW w:w="2241" w:type="dxa"/>
          </w:tcPr>
          <w:p w14:paraId="34829F11" w14:textId="77777777" w:rsidR="00B73172" w:rsidRDefault="00B73172" w:rsidP="00B73172">
            <w:pPr>
              <w:rPr>
                <w:sz w:val="16"/>
                <w:szCs w:val="16"/>
              </w:rPr>
            </w:pPr>
            <w:r>
              <w:rPr>
                <w:sz w:val="16"/>
                <w:szCs w:val="16"/>
              </w:rPr>
              <w:t>Interceptor Pit 1 overflow to Springvale Drain. Adverse impact on aquatic organisms, including lethal dosage. Release to SWOOS from Site Utilities without treatment, resulting in adverse impact on trade waste water quality.</w:t>
            </w:r>
          </w:p>
          <w:p w14:paraId="121D1589" w14:textId="77777777" w:rsidR="00B73172" w:rsidRPr="007D758F" w:rsidRDefault="00B73172" w:rsidP="00B73172">
            <w:pPr>
              <w:rPr>
                <w:sz w:val="16"/>
                <w:szCs w:val="16"/>
              </w:rPr>
            </w:pPr>
          </w:p>
        </w:tc>
        <w:tc>
          <w:tcPr>
            <w:tcW w:w="3010" w:type="dxa"/>
          </w:tcPr>
          <w:p w14:paraId="00CFF1C1" w14:textId="77777777" w:rsidR="00B73172" w:rsidRDefault="00B73172" w:rsidP="00B73172">
            <w:pPr>
              <w:pStyle w:val="ListParagraph"/>
              <w:numPr>
                <w:ilvl w:val="0"/>
                <w:numId w:val="1"/>
              </w:numPr>
              <w:ind w:left="426"/>
              <w:rPr>
                <w:sz w:val="16"/>
                <w:szCs w:val="16"/>
              </w:rPr>
            </w:pPr>
            <w:r>
              <w:rPr>
                <w:sz w:val="16"/>
                <w:szCs w:val="16"/>
              </w:rPr>
              <w:t>Spill in a bunded area</w:t>
            </w:r>
          </w:p>
          <w:p w14:paraId="447A2971" w14:textId="77777777" w:rsidR="00B73172" w:rsidRDefault="00B73172" w:rsidP="00B73172">
            <w:pPr>
              <w:pStyle w:val="ListParagraph"/>
              <w:numPr>
                <w:ilvl w:val="0"/>
                <w:numId w:val="1"/>
              </w:numPr>
              <w:ind w:left="426"/>
              <w:rPr>
                <w:sz w:val="16"/>
                <w:szCs w:val="16"/>
              </w:rPr>
            </w:pPr>
            <w:r>
              <w:rPr>
                <w:sz w:val="16"/>
                <w:szCs w:val="16"/>
              </w:rPr>
              <w:t>Current action to revise hi vibration alarm(s) on chlorine compressor</w:t>
            </w:r>
          </w:p>
          <w:p w14:paraId="1D94B3F6" w14:textId="77777777" w:rsidR="00B73172" w:rsidRDefault="00B73172" w:rsidP="00B73172">
            <w:pPr>
              <w:pStyle w:val="ListParagraph"/>
              <w:numPr>
                <w:ilvl w:val="0"/>
                <w:numId w:val="1"/>
              </w:numPr>
              <w:ind w:left="426"/>
              <w:rPr>
                <w:sz w:val="16"/>
                <w:szCs w:val="16"/>
              </w:rPr>
            </w:pPr>
            <w:r>
              <w:rPr>
                <w:sz w:val="16"/>
                <w:szCs w:val="16"/>
              </w:rPr>
              <w:t>Pump failure from oil loss likely to cause process upset and plant trip</w:t>
            </w:r>
          </w:p>
          <w:p w14:paraId="6CC8B67C" w14:textId="77777777" w:rsidR="00B73172" w:rsidRDefault="00B73172" w:rsidP="00B73172">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Diversion Basin downstream for out of specification effluent</w:t>
            </w:r>
          </w:p>
          <w:p w14:paraId="6B0DB63E" w14:textId="77777777" w:rsidR="00B73172" w:rsidRDefault="00B73172" w:rsidP="00B73172">
            <w:pPr>
              <w:pStyle w:val="ListParagraph"/>
              <w:numPr>
                <w:ilvl w:val="0"/>
                <w:numId w:val="1"/>
              </w:numPr>
              <w:ind w:left="426"/>
              <w:rPr>
                <w:sz w:val="16"/>
                <w:szCs w:val="16"/>
              </w:rPr>
            </w:pPr>
            <w:r>
              <w:rPr>
                <w:sz w:val="16"/>
                <w:szCs w:val="16"/>
              </w:rPr>
              <w:t>Response Plan</w:t>
            </w:r>
          </w:p>
          <w:p w14:paraId="08156AD4" w14:textId="77777777" w:rsidR="00B73172" w:rsidRPr="00685669" w:rsidRDefault="00B73172" w:rsidP="00B73172">
            <w:pPr>
              <w:pStyle w:val="ListParagraph"/>
              <w:ind w:left="426"/>
              <w:rPr>
                <w:i/>
                <w:sz w:val="16"/>
                <w:szCs w:val="16"/>
              </w:rPr>
            </w:pPr>
          </w:p>
          <w:p w14:paraId="38AFF5B2" w14:textId="77777777" w:rsidR="00B73172" w:rsidRPr="007D758F" w:rsidRDefault="00B73172" w:rsidP="00B73172">
            <w:pPr>
              <w:rPr>
                <w:sz w:val="16"/>
                <w:szCs w:val="16"/>
              </w:rPr>
            </w:pPr>
          </w:p>
        </w:tc>
        <w:tc>
          <w:tcPr>
            <w:tcW w:w="1243" w:type="dxa"/>
            <w:gridSpan w:val="2"/>
          </w:tcPr>
          <w:p w14:paraId="51718DB9" w14:textId="77777777" w:rsidR="00B73172" w:rsidRPr="007D758F" w:rsidRDefault="00B73172" w:rsidP="00B73172">
            <w:pPr>
              <w:rPr>
                <w:sz w:val="16"/>
                <w:szCs w:val="16"/>
              </w:rPr>
            </w:pPr>
            <w:r w:rsidRPr="007D758F">
              <w:rPr>
                <w:sz w:val="16"/>
                <w:szCs w:val="16"/>
              </w:rPr>
              <w:t xml:space="preserve">Category </w:t>
            </w:r>
            <w:r w:rsidR="00590BD7">
              <w:rPr>
                <w:sz w:val="16"/>
                <w:szCs w:val="16"/>
              </w:rPr>
              <w:t>1</w:t>
            </w:r>
          </w:p>
        </w:tc>
        <w:tc>
          <w:tcPr>
            <w:tcW w:w="2017" w:type="dxa"/>
          </w:tcPr>
          <w:p w14:paraId="0C56C6CE" w14:textId="77777777" w:rsidR="00B73172" w:rsidRPr="007D758F" w:rsidRDefault="00200EC0" w:rsidP="00B73172">
            <w:pPr>
              <w:rPr>
                <w:sz w:val="16"/>
                <w:szCs w:val="16"/>
              </w:rPr>
            </w:pPr>
            <w:r>
              <w:rPr>
                <w:sz w:val="16"/>
                <w:szCs w:val="16"/>
              </w:rPr>
              <w:t xml:space="preserve">Extremely </w:t>
            </w:r>
            <w:r w:rsidR="00590BD7">
              <w:rPr>
                <w:sz w:val="16"/>
                <w:szCs w:val="16"/>
              </w:rPr>
              <w:t>Unlikely</w:t>
            </w:r>
          </w:p>
        </w:tc>
        <w:tc>
          <w:tcPr>
            <w:tcW w:w="1560" w:type="dxa"/>
          </w:tcPr>
          <w:p w14:paraId="78158315" w14:textId="77777777" w:rsidR="00B73172" w:rsidRPr="007D758F" w:rsidRDefault="00B73172" w:rsidP="00B73172">
            <w:pPr>
              <w:rPr>
                <w:sz w:val="16"/>
                <w:szCs w:val="16"/>
              </w:rPr>
            </w:pPr>
            <w:r w:rsidRPr="007D758F">
              <w:rPr>
                <w:sz w:val="16"/>
                <w:szCs w:val="16"/>
              </w:rPr>
              <w:t xml:space="preserve">Level </w:t>
            </w:r>
            <w:r w:rsidR="00590BD7">
              <w:rPr>
                <w:sz w:val="16"/>
                <w:szCs w:val="16"/>
              </w:rPr>
              <w:t>IV</w:t>
            </w:r>
          </w:p>
        </w:tc>
      </w:tr>
      <w:tr w:rsidR="00B73172" w14:paraId="43F938BE" w14:textId="77777777" w:rsidTr="00B73172">
        <w:tc>
          <w:tcPr>
            <w:tcW w:w="1668" w:type="dxa"/>
          </w:tcPr>
          <w:p w14:paraId="3A4EA9B7" w14:textId="77777777" w:rsidR="00B73172" w:rsidRDefault="00B73172" w:rsidP="00B73172"/>
        </w:tc>
        <w:tc>
          <w:tcPr>
            <w:tcW w:w="1302" w:type="dxa"/>
            <w:tcBorders>
              <w:bottom w:val="single" w:sz="4" w:space="0" w:color="auto"/>
            </w:tcBorders>
            <w:shd w:val="clear" w:color="auto" w:fill="D99594" w:themeFill="accent2" w:themeFillTint="99"/>
          </w:tcPr>
          <w:p w14:paraId="76D1B49C" w14:textId="77777777" w:rsidR="00B73172" w:rsidRPr="0090250A" w:rsidRDefault="00B73172" w:rsidP="00B73172">
            <w:pPr>
              <w:rPr>
                <w:b/>
              </w:rPr>
            </w:pPr>
            <w:r w:rsidRPr="0090250A">
              <w:rPr>
                <w:b/>
              </w:rPr>
              <w:t>Hum</w:t>
            </w:r>
          </w:p>
        </w:tc>
        <w:tc>
          <w:tcPr>
            <w:tcW w:w="2241" w:type="dxa"/>
          </w:tcPr>
          <w:p w14:paraId="660AAA6C" w14:textId="77777777" w:rsidR="00B73172" w:rsidRDefault="00B73172" w:rsidP="00B73172">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Irritation to the eye, skin or respiratory system is possible through excessive exposure. Potential slips and falls due to slippery nature.</w:t>
            </w:r>
          </w:p>
          <w:p w14:paraId="4238E4D9" w14:textId="77777777" w:rsidR="00B73172" w:rsidRDefault="00B73172" w:rsidP="00B73172">
            <w:pPr>
              <w:pStyle w:val="ListParagraph"/>
              <w:ind w:left="7"/>
              <w:rPr>
                <w:sz w:val="16"/>
                <w:szCs w:val="16"/>
              </w:rPr>
            </w:pPr>
          </w:p>
          <w:p w14:paraId="1BB03D17" w14:textId="77777777" w:rsidR="00B73172" w:rsidRPr="00136F16" w:rsidRDefault="00B73172" w:rsidP="00B73172">
            <w:pPr>
              <w:rPr>
                <w:sz w:val="16"/>
                <w:szCs w:val="16"/>
              </w:rPr>
            </w:pPr>
          </w:p>
        </w:tc>
        <w:tc>
          <w:tcPr>
            <w:tcW w:w="3010" w:type="dxa"/>
          </w:tcPr>
          <w:p w14:paraId="5324502E" w14:textId="77777777" w:rsidR="00B73172" w:rsidRPr="007D758F" w:rsidRDefault="00B73172" w:rsidP="00B73172">
            <w:pPr>
              <w:pStyle w:val="ListParagraph"/>
              <w:numPr>
                <w:ilvl w:val="0"/>
                <w:numId w:val="1"/>
              </w:numPr>
              <w:ind w:left="426"/>
              <w:rPr>
                <w:sz w:val="16"/>
                <w:szCs w:val="16"/>
              </w:rPr>
            </w:pPr>
            <w:r w:rsidRPr="007D758F">
              <w:rPr>
                <w:sz w:val="16"/>
                <w:szCs w:val="16"/>
              </w:rPr>
              <w:t>As for “Nat”</w:t>
            </w:r>
          </w:p>
          <w:p w14:paraId="3324D0B9" w14:textId="77777777" w:rsidR="00B73172" w:rsidRDefault="00B73172" w:rsidP="00B73172">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26682525" w14:textId="77777777" w:rsidR="00B73172" w:rsidRPr="00136F16" w:rsidRDefault="00B73172" w:rsidP="00B73172">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0465D16A" w14:textId="77777777" w:rsidR="00B73172" w:rsidRPr="0027385E" w:rsidRDefault="00B73172" w:rsidP="00B73172">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511F823C" w14:textId="77777777" w:rsidR="00B73172" w:rsidRPr="007D758F" w:rsidRDefault="00B73172" w:rsidP="00B73172">
            <w:pPr>
              <w:pStyle w:val="ListParagraph"/>
              <w:ind w:left="426"/>
              <w:rPr>
                <w:sz w:val="16"/>
                <w:szCs w:val="16"/>
              </w:rPr>
            </w:pPr>
          </w:p>
        </w:tc>
        <w:tc>
          <w:tcPr>
            <w:tcW w:w="1243" w:type="dxa"/>
            <w:gridSpan w:val="2"/>
          </w:tcPr>
          <w:p w14:paraId="40D41083" w14:textId="77777777" w:rsidR="00B73172" w:rsidRPr="007D758F" w:rsidRDefault="00B73172" w:rsidP="00590BD7">
            <w:pPr>
              <w:rPr>
                <w:sz w:val="16"/>
                <w:szCs w:val="16"/>
              </w:rPr>
            </w:pPr>
            <w:r w:rsidRPr="007D758F">
              <w:rPr>
                <w:sz w:val="16"/>
                <w:szCs w:val="16"/>
              </w:rPr>
              <w:t xml:space="preserve">Category </w:t>
            </w:r>
            <w:r w:rsidR="00590BD7">
              <w:rPr>
                <w:sz w:val="16"/>
                <w:szCs w:val="16"/>
              </w:rPr>
              <w:t>3.1</w:t>
            </w:r>
          </w:p>
        </w:tc>
        <w:tc>
          <w:tcPr>
            <w:tcW w:w="2017" w:type="dxa"/>
          </w:tcPr>
          <w:p w14:paraId="228A4DD4" w14:textId="77777777" w:rsidR="00B73172" w:rsidRPr="007D758F" w:rsidRDefault="00590BD7" w:rsidP="00B73172">
            <w:pPr>
              <w:rPr>
                <w:sz w:val="16"/>
                <w:szCs w:val="16"/>
              </w:rPr>
            </w:pPr>
            <w:r>
              <w:rPr>
                <w:sz w:val="16"/>
                <w:szCs w:val="16"/>
              </w:rPr>
              <w:t>Very Unlikely</w:t>
            </w:r>
          </w:p>
        </w:tc>
        <w:tc>
          <w:tcPr>
            <w:tcW w:w="1560" w:type="dxa"/>
          </w:tcPr>
          <w:p w14:paraId="2ED8887F" w14:textId="77777777" w:rsidR="00B73172" w:rsidRPr="007D758F" w:rsidRDefault="00B73172" w:rsidP="00B73172">
            <w:pPr>
              <w:rPr>
                <w:sz w:val="16"/>
                <w:szCs w:val="16"/>
              </w:rPr>
            </w:pPr>
            <w:r w:rsidRPr="007D758F">
              <w:rPr>
                <w:sz w:val="16"/>
                <w:szCs w:val="16"/>
              </w:rPr>
              <w:t xml:space="preserve">Level </w:t>
            </w:r>
            <w:r w:rsidR="00590BD7">
              <w:rPr>
                <w:sz w:val="16"/>
                <w:szCs w:val="16"/>
              </w:rPr>
              <w:t>IV</w:t>
            </w:r>
          </w:p>
        </w:tc>
      </w:tr>
      <w:tr w:rsidR="00B73172" w14:paraId="2654EED9" w14:textId="77777777" w:rsidTr="00B73172">
        <w:tc>
          <w:tcPr>
            <w:tcW w:w="13041" w:type="dxa"/>
            <w:gridSpan w:val="8"/>
          </w:tcPr>
          <w:p w14:paraId="4B02AB3D" w14:textId="77777777" w:rsidR="00B73172" w:rsidRDefault="00B73172" w:rsidP="00B73172">
            <w:pPr>
              <w:rPr>
                <w:sz w:val="20"/>
                <w:szCs w:val="20"/>
              </w:rPr>
            </w:pPr>
            <w:r>
              <w:rPr>
                <w:sz w:val="20"/>
                <w:szCs w:val="20"/>
              </w:rPr>
              <w:t>Item [02]. Oil</w:t>
            </w:r>
            <w:r w:rsidR="00AB14F1">
              <w:rPr>
                <w:sz w:val="20"/>
                <w:szCs w:val="20"/>
              </w:rPr>
              <w:t xml:space="preserve"> or</w:t>
            </w:r>
            <w:r>
              <w:rPr>
                <w:sz w:val="20"/>
                <w:szCs w:val="20"/>
              </w:rPr>
              <w:t xml:space="preserve"> grease spill in an </w:t>
            </w:r>
            <w:proofErr w:type="spellStart"/>
            <w:r>
              <w:rPr>
                <w:sz w:val="20"/>
                <w:szCs w:val="20"/>
              </w:rPr>
              <w:t>unbunded</w:t>
            </w:r>
            <w:proofErr w:type="spellEnd"/>
            <w:r>
              <w:rPr>
                <w:sz w:val="20"/>
                <w:szCs w:val="20"/>
              </w:rPr>
              <w:t xml:space="preserve"> area </w:t>
            </w:r>
            <w:r w:rsidR="00BB43B1">
              <w:rPr>
                <w:sz w:val="20"/>
                <w:szCs w:val="20"/>
              </w:rPr>
              <w:t>on the plant</w:t>
            </w:r>
          </w:p>
          <w:p w14:paraId="40701150" w14:textId="77777777" w:rsidR="00B73172" w:rsidRPr="007D758F" w:rsidRDefault="00B73172" w:rsidP="00B73172">
            <w:pPr>
              <w:rPr>
                <w:sz w:val="20"/>
                <w:szCs w:val="20"/>
              </w:rPr>
            </w:pPr>
          </w:p>
        </w:tc>
      </w:tr>
      <w:tr w:rsidR="00B73172" w14:paraId="764B6E3F" w14:textId="77777777" w:rsidTr="00B73172">
        <w:tc>
          <w:tcPr>
            <w:tcW w:w="1668" w:type="dxa"/>
          </w:tcPr>
          <w:p w14:paraId="235BCAEF" w14:textId="77777777" w:rsidR="00B73172" w:rsidRDefault="00B73172" w:rsidP="00B73172"/>
        </w:tc>
        <w:tc>
          <w:tcPr>
            <w:tcW w:w="1302" w:type="dxa"/>
            <w:tcBorders>
              <w:bottom w:val="single" w:sz="4" w:space="0" w:color="auto"/>
            </w:tcBorders>
            <w:shd w:val="clear" w:color="auto" w:fill="92D050"/>
          </w:tcPr>
          <w:p w14:paraId="1384ECF9" w14:textId="77777777" w:rsidR="00B73172" w:rsidRPr="0090250A" w:rsidRDefault="00B73172" w:rsidP="00B73172">
            <w:pPr>
              <w:rPr>
                <w:b/>
              </w:rPr>
            </w:pPr>
            <w:r w:rsidRPr="0090250A">
              <w:rPr>
                <w:b/>
              </w:rPr>
              <w:t>Nat</w:t>
            </w:r>
          </w:p>
        </w:tc>
        <w:tc>
          <w:tcPr>
            <w:tcW w:w="2241" w:type="dxa"/>
          </w:tcPr>
          <w:p w14:paraId="6D83BE22" w14:textId="77777777" w:rsidR="00B73172" w:rsidRDefault="00B73172" w:rsidP="00B73172">
            <w:pPr>
              <w:rPr>
                <w:sz w:val="16"/>
                <w:szCs w:val="16"/>
              </w:rPr>
            </w:pPr>
            <w:r>
              <w:rPr>
                <w:sz w:val="16"/>
                <w:szCs w:val="16"/>
              </w:rPr>
              <w:t>Interceptor Pit 1 overflow to Springvale Drain. Adverse impact on aquatic organisms, including lethal dosage. Release to SWOOS from Site Utilities without treatment, resulting in adverse impact on trade waste water quality.</w:t>
            </w:r>
          </w:p>
          <w:p w14:paraId="72220899" w14:textId="77777777" w:rsidR="00B73172" w:rsidRPr="007D758F" w:rsidRDefault="00B73172" w:rsidP="00B73172">
            <w:pPr>
              <w:rPr>
                <w:sz w:val="16"/>
                <w:szCs w:val="16"/>
              </w:rPr>
            </w:pPr>
          </w:p>
        </w:tc>
        <w:tc>
          <w:tcPr>
            <w:tcW w:w="3010" w:type="dxa"/>
          </w:tcPr>
          <w:p w14:paraId="1EB0C54D" w14:textId="77777777" w:rsidR="00B73172" w:rsidRPr="00896DA3" w:rsidRDefault="00B73172" w:rsidP="00B73172">
            <w:pPr>
              <w:pStyle w:val="ListParagraph"/>
              <w:numPr>
                <w:ilvl w:val="0"/>
                <w:numId w:val="1"/>
              </w:numPr>
              <w:ind w:left="426"/>
              <w:rPr>
                <w:color w:val="000000" w:themeColor="text1"/>
                <w:sz w:val="16"/>
                <w:szCs w:val="16"/>
              </w:rPr>
            </w:pPr>
            <w:r>
              <w:rPr>
                <w:color w:val="000000" w:themeColor="text1"/>
                <w:sz w:val="16"/>
                <w:szCs w:val="16"/>
              </w:rPr>
              <w:t xml:space="preserve">Area behind Atlas Air Compressor contains an oil sump </w:t>
            </w:r>
          </w:p>
          <w:p w14:paraId="7E8DEE37" w14:textId="77777777" w:rsidR="00B73172" w:rsidRDefault="00B73172" w:rsidP="00B73172">
            <w:pPr>
              <w:pStyle w:val="ListParagraph"/>
              <w:numPr>
                <w:ilvl w:val="0"/>
                <w:numId w:val="1"/>
              </w:numPr>
              <w:ind w:left="426"/>
              <w:rPr>
                <w:color w:val="000000" w:themeColor="text1"/>
                <w:sz w:val="16"/>
                <w:szCs w:val="16"/>
              </w:rPr>
            </w:pPr>
            <w:r>
              <w:rPr>
                <w:color w:val="000000" w:themeColor="text1"/>
                <w:sz w:val="16"/>
                <w:szCs w:val="16"/>
              </w:rPr>
              <w:t>Regular services on both air compressors based on hours of operation</w:t>
            </w:r>
          </w:p>
          <w:p w14:paraId="25F8AC9E" w14:textId="77777777" w:rsidR="00B73172" w:rsidRDefault="00B73172" w:rsidP="00B73172">
            <w:pPr>
              <w:pStyle w:val="ListParagraph"/>
              <w:numPr>
                <w:ilvl w:val="0"/>
                <w:numId w:val="1"/>
              </w:numPr>
              <w:ind w:left="426"/>
              <w:rPr>
                <w:color w:val="000000" w:themeColor="text1"/>
                <w:sz w:val="16"/>
                <w:szCs w:val="16"/>
              </w:rPr>
            </w:pPr>
            <w:r>
              <w:rPr>
                <w:color w:val="000000" w:themeColor="text1"/>
                <w:sz w:val="16"/>
                <w:szCs w:val="16"/>
              </w:rPr>
              <w:t>Air compressor trips on high temperature</w:t>
            </w:r>
          </w:p>
          <w:p w14:paraId="5002EDF5" w14:textId="77777777" w:rsidR="00B73172" w:rsidRDefault="00B73172" w:rsidP="00B73172">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Diversion Basin downstream for out of specification effluent</w:t>
            </w:r>
          </w:p>
          <w:p w14:paraId="1B6FB190" w14:textId="77777777" w:rsidR="00B73172" w:rsidRDefault="00B73172" w:rsidP="00B73172">
            <w:pPr>
              <w:pStyle w:val="ListParagraph"/>
              <w:numPr>
                <w:ilvl w:val="0"/>
                <w:numId w:val="1"/>
              </w:numPr>
              <w:ind w:left="426"/>
              <w:rPr>
                <w:sz w:val="16"/>
                <w:szCs w:val="16"/>
              </w:rPr>
            </w:pPr>
            <w:r>
              <w:rPr>
                <w:sz w:val="16"/>
                <w:szCs w:val="16"/>
              </w:rPr>
              <w:t>Response Plan</w:t>
            </w:r>
          </w:p>
          <w:p w14:paraId="26FBA7D2" w14:textId="77777777" w:rsidR="00B73172" w:rsidRPr="00685669" w:rsidRDefault="00B73172" w:rsidP="00B73172">
            <w:pPr>
              <w:pStyle w:val="ListParagraph"/>
              <w:ind w:left="426"/>
              <w:rPr>
                <w:i/>
                <w:sz w:val="16"/>
                <w:szCs w:val="16"/>
              </w:rPr>
            </w:pPr>
          </w:p>
          <w:p w14:paraId="1F61FA35" w14:textId="77777777" w:rsidR="00B73172" w:rsidRPr="007D758F" w:rsidRDefault="00B73172" w:rsidP="00B73172">
            <w:pPr>
              <w:rPr>
                <w:sz w:val="16"/>
                <w:szCs w:val="16"/>
              </w:rPr>
            </w:pPr>
          </w:p>
        </w:tc>
        <w:tc>
          <w:tcPr>
            <w:tcW w:w="1243" w:type="dxa"/>
            <w:gridSpan w:val="2"/>
          </w:tcPr>
          <w:p w14:paraId="0CC891B5" w14:textId="77777777" w:rsidR="00B73172" w:rsidRPr="007D758F" w:rsidRDefault="00B73172" w:rsidP="00B73172">
            <w:pPr>
              <w:rPr>
                <w:sz w:val="16"/>
                <w:szCs w:val="16"/>
              </w:rPr>
            </w:pPr>
            <w:r w:rsidRPr="007D758F">
              <w:rPr>
                <w:sz w:val="16"/>
                <w:szCs w:val="16"/>
              </w:rPr>
              <w:lastRenderedPageBreak/>
              <w:t xml:space="preserve">Category </w:t>
            </w:r>
            <w:r w:rsidR="004D717D">
              <w:rPr>
                <w:sz w:val="16"/>
                <w:szCs w:val="16"/>
              </w:rPr>
              <w:t>1</w:t>
            </w:r>
          </w:p>
        </w:tc>
        <w:tc>
          <w:tcPr>
            <w:tcW w:w="2017" w:type="dxa"/>
          </w:tcPr>
          <w:p w14:paraId="058A870D" w14:textId="77777777" w:rsidR="00B73172" w:rsidRPr="007D758F" w:rsidRDefault="00590BD7" w:rsidP="00590BD7">
            <w:pPr>
              <w:rPr>
                <w:sz w:val="16"/>
                <w:szCs w:val="16"/>
              </w:rPr>
            </w:pPr>
            <w:r>
              <w:rPr>
                <w:sz w:val="16"/>
                <w:szCs w:val="16"/>
              </w:rPr>
              <w:t>Unlikely</w:t>
            </w:r>
          </w:p>
        </w:tc>
        <w:tc>
          <w:tcPr>
            <w:tcW w:w="1560" w:type="dxa"/>
          </w:tcPr>
          <w:p w14:paraId="2E6BBD57" w14:textId="77777777" w:rsidR="00B73172" w:rsidRPr="007D758F" w:rsidRDefault="00B73172" w:rsidP="00590BD7">
            <w:pPr>
              <w:rPr>
                <w:sz w:val="16"/>
                <w:szCs w:val="16"/>
              </w:rPr>
            </w:pPr>
            <w:r w:rsidRPr="007D758F">
              <w:rPr>
                <w:sz w:val="16"/>
                <w:szCs w:val="16"/>
              </w:rPr>
              <w:t xml:space="preserve">Level </w:t>
            </w:r>
            <w:r w:rsidR="00590BD7">
              <w:rPr>
                <w:sz w:val="16"/>
                <w:szCs w:val="16"/>
              </w:rPr>
              <w:t>IV</w:t>
            </w:r>
          </w:p>
        </w:tc>
      </w:tr>
      <w:tr w:rsidR="00B73172" w14:paraId="4AF5509F" w14:textId="77777777" w:rsidTr="00B73172">
        <w:tc>
          <w:tcPr>
            <w:tcW w:w="1668" w:type="dxa"/>
          </w:tcPr>
          <w:p w14:paraId="46D15734" w14:textId="77777777" w:rsidR="00B73172" w:rsidRDefault="00B73172" w:rsidP="00B73172"/>
        </w:tc>
        <w:tc>
          <w:tcPr>
            <w:tcW w:w="1302" w:type="dxa"/>
            <w:tcBorders>
              <w:bottom w:val="single" w:sz="4" w:space="0" w:color="auto"/>
            </w:tcBorders>
            <w:shd w:val="clear" w:color="auto" w:fill="D99594" w:themeFill="accent2" w:themeFillTint="99"/>
          </w:tcPr>
          <w:p w14:paraId="680B4A84" w14:textId="77777777" w:rsidR="00B73172" w:rsidRPr="0090250A" w:rsidRDefault="00B73172" w:rsidP="00B73172">
            <w:pPr>
              <w:rPr>
                <w:b/>
              </w:rPr>
            </w:pPr>
            <w:r w:rsidRPr="0090250A">
              <w:rPr>
                <w:b/>
              </w:rPr>
              <w:t>Hum</w:t>
            </w:r>
          </w:p>
        </w:tc>
        <w:tc>
          <w:tcPr>
            <w:tcW w:w="2241" w:type="dxa"/>
          </w:tcPr>
          <w:p w14:paraId="1436A7FC" w14:textId="77777777" w:rsidR="00B73172" w:rsidRPr="00B969A8" w:rsidRDefault="00B73172" w:rsidP="00B73172">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Irritation to the eye, skin or respiratory system is possible through excessive exposure. Potential slips and falls due to slippery nature.</w:t>
            </w:r>
          </w:p>
        </w:tc>
        <w:tc>
          <w:tcPr>
            <w:tcW w:w="3010" w:type="dxa"/>
          </w:tcPr>
          <w:p w14:paraId="0FD735F5" w14:textId="77777777" w:rsidR="00B73172" w:rsidRPr="007D758F" w:rsidRDefault="00B73172" w:rsidP="00B73172">
            <w:pPr>
              <w:pStyle w:val="ListParagraph"/>
              <w:numPr>
                <w:ilvl w:val="0"/>
                <w:numId w:val="1"/>
              </w:numPr>
              <w:ind w:left="426"/>
              <w:rPr>
                <w:sz w:val="16"/>
                <w:szCs w:val="16"/>
              </w:rPr>
            </w:pPr>
            <w:r w:rsidRPr="007D758F">
              <w:rPr>
                <w:sz w:val="16"/>
                <w:szCs w:val="16"/>
              </w:rPr>
              <w:t>As for “Nat”</w:t>
            </w:r>
          </w:p>
          <w:p w14:paraId="4E3DAF73" w14:textId="77777777" w:rsidR="00B73172" w:rsidRDefault="00B73172" w:rsidP="00B73172">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2F80B881" w14:textId="77777777" w:rsidR="00B73172" w:rsidRPr="00AA2E85" w:rsidRDefault="00B73172" w:rsidP="00B73172">
            <w:pPr>
              <w:pStyle w:val="ListParagraph"/>
              <w:numPr>
                <w:ilvl w:val="0"/>
                <w:numId w:val="1"/>
              </w:numPr>
              <w:ind w:left="426"/>
              <w:rPr>
                <w:sz w:val="16"/>
                <w:szCs w:val="16"/>
              </w:rPr>
            </w:pPr>
            <w:r w:rsidRPr="007D758F">
              <w:rPr>
                <w:sz w:val="16"/>
                <w:szCs w:val="16"/>
              </w:rPr>
              <w:t>Safety showers</w:t>
            </w:r>
          </w:p>
          <w:p w14:paraId="7832EBA6" w14:textId="77777777" w:rsidR="00B73172" w:rsidRDefault="00B73172" w:rsidP="00B73172">
            <w:pPr>
              <w:pStyle w:val="ListParagraph"/>
              <w:ind w:left="426"/>
              <w:rPr>
                <w:b/>
                <w:sz w:val="16"/>
                <w:szCs w:val="16"/>
              </w:rPr>
            </w:pPr>
            <w:r w:rsidRPr="007D758F">
              <w:rPr>
                <w:b/>
                <w:sz w:val="16"/>
                <w:szCs w:val="16"/>
              </w:rPr>
              <w:t>MHF-CC-087</w:t>
            </w:r>
          </w:p>
          <w:p w14:paraId="548747C0" w14:textId="77777777" w:rsidR="00B73172" w:rsidRPr="00136F16" w:rsidRDefault="00B73172" w:rsidP="00B73172">
            <w:pPr>
              <w:pStyle w:val="ListParagraph"/>
              <w:numPr>
                <w:ilvl w:val="0"/>
                <w:numId w:val="1"/>
              </w:numPr>
              <w:ind w:left="426"/>
              <w:rPr>
                <w:sz w:val="16"/>
                <w:szCs w:val="16"/>
              </w:rPr>
            </w:pPr>
            <w:r>
              <w:rPr>
                <w:sz w:val="16"/>
                <w:szCs w:val="16"/>
              </w:rPr>
              <w:t>Personnel and contractors informed not to rush on site as a part of behaviour safety requirements.</w:t>
            </w:r>
          </w:p>
        </w:tc>
        <w:tc>
          <w:tcPr>
            <w:tcW w:w="1243" w:type="dxa"/>
            <w:gridSpan w:val="2"/>
          </w:tcPr>
          <w:p w14:paraId="64D861BF" w14:textId="77777777" w:rsidR="00B73172" w:rsidRPr="007D758F" w:rsidRDefault="00B73172" w:rsidP="00B73172">
            <w:pPr>
              <w:rPr>
                <w:sz w:val="16"/>
                <w:szCs w:val="16"/>
              </w:rPr>
            </w:pPr>
            <w:r w:rsidRPr="007D758F">
              <w:rPr>
                <w:sz w:val="16"/>
                <w:szCs w:val="16"/>
              </w:rPr>
              <w:t xml:space="preserve">Category </w:t>
            </w:r>
            <w:r w:rsidR="00597280">
              <w:rPr>
                <w:sz w:val="16"/>
                <w:szCs w:val="16"/>
              </w:rPr>
              <w:t>3.</w:t>
            </w:r>
            <w:r w:rsidR="00084B59">
              <w:rPr>
                <w:sz w:val="16"/>
                <w:szCs w:val="16"/>
              </w:rPr>
              <w:t>1</w:t>
            </w:r>
          </w:p>
        </w:tc>
        <w:tc>
          <w:tcPr>
            <w:tcW w:w="2017" w:type="dxa"/>
          </w:tcPr>
          <w:p w14:paraId="5C2AC3C9" w14:textId="77777777" w:rsidR="00B73172" w:rsidRPr="007D758F" w:rsidRDefault="00084B59" w:rsidP="00B73172">
            <w:pPr>
              <w:rPr>
                <w:sz w:val="16"/>
                <w:szCs w:val="16"/>
              </w:rPr>
            </w:pPr>
            <w:r>
              <w:rPr>
                <w:sz w:val="16"/>
                <w:szCs w:val="16"/>
              </w:rPr>
              <w:t>Very Unlikely</w:t>
            </w:r>
          </w:p>
        </w:tc>
        <w:tc>
          <w:tcPr>
            <w:tcW w:w="1560" w:type="dxa"/>
          </w:tcPr>
          <w:p w14:paraId="6FA5E955" w14:textId="77777777" w:rsidR="00B73172" w:rsidRPr="007D758F" w:rsidRDefault="00B73172" w:rsidP="00084B59">
            <w:pPr>
              <w:rPr>
                <w:sz w:val="16"/>
                <w:szCs w:val="16"/>
              </w:rPr>
            </w:pPr>
            <w:r w:rsidRPr="007D758F">
              <w:rPr>
                <w:sz w:val="16"/>
                <w:szCs w:val="16"/>
              </w:rPr>
              <w:t xml:space="preserve">Level </w:t>
            </w:r>
            <w:r w:rsidR="00084B59">
              <w:rPr>
                <w:sz w:val="16"/>
                <w:szCs w:val="16"/>
              </w:rPr>
              <w:t>IV</w:t>
            </w:r>
          </w:p>
        </w:tc>
      </w:tr>
    </w:tbl>
    <w:p w14:paraId="4022CF95" w14:textId="77777777" w:rsidR="00B73172" w:rsidRDefault="00B73172" w:rsidP="00B73172">
      <w:pPr>
        <w:sectPr w:rsidR="00B73172" w:rsidSect="00B73172">
          <w:pgSz w:w="16838" w:h="11906" w:orient="landscape"/>
          <w:pgMar w:top="1440" w:right="1440" w:bottom="1440" w:left="1440" w:header="708" w:footer="708" w:gutter="0"/>
          <w:cols w:space="708"/>
          <w:docGrid w:linePitch="360"/>
        </w:sectPr>
      </w:pPr>
    </w:p>
    <w:p w14:paraId="12826F95" w14:textId="77777777" w:rsidR="00B73172" w:rsidRDefault="00B73172" w:rsidP="00B73172"/>
    <w:p w14:paraId="30FF628C" w14:textId="77777777" w:rsidR="00B73172" w:rsidRDefault="00B73172" w:rsidP="00B73172">
      <w:pPr>
        <w:tabs>
          <w:tab w:val="left" w:pos="2078"/>
          <w:tab w:val="left" w:pos="5176"/>
        </w:tabs>
        <w:rPr>
          <w:b/>
        </w:rPr>
      </w:pPr>
      <w:r>
        <w:rPr>
          <w:b/>
        </w:rPr>
        <w:t>Oil</w:t>
      </w:r>
      <w:r w:rsidR="00DC7D40">
        <w:rPr>
          <w:b/>
        </w:rPr>
        <w:t>,</w:t>
      </w:r>
      <w:r>
        <w:rPr>
          <w:b/>
        </w:rPr>
        <w:t xml:space="preserve"> Grease</w:t>
      </w:r>
      <w:r w:rsidR="00DC7D40">
        <w:rPr>
          <w:b/>
        </w:rPr>
        <w:t xml:space="preserve"> and Diesel</w:t>
      </w:r>
      <w:r>
        <w:rPr>
          <w:b/>
        </w:rPr>
        <w:t xml:space="preserve"> Response Plan</w:t>
      </w:r>
    </w:p>
    <w:p w14:paraId="50747045" w14:textId="77777777" w:rsidR="00B73172" w:rsidRDefault="00B73172" w:rsidP="00B73172">
      <w:pPr>
        <w:tabs>
          <w:tab w:val="left" w:pos="2078"/>
          <w:tab w:val="left" w:pos="5176"/>
        </w:tabs>
        <w:rPr>
          <w:b/>
        </w:rPr>
      </w:pPr>
    </w:p>
    <w:p w14:paraId="1E03F7FC" w14:textId="77777777" w:rsidR="00B73172" w:rsidRDefault="00B73172" w:rsidP="00B73172">
      <w:pPr>
        <w:tabs>
          <w:tab w:val="left" w:pos="2078"/>
          <w:tab w:val="left" w:pos="5176"/>
        </w:tabs>
        <w:rPr>
          <w:b/>
        </w:rPr>
      </w:pPr>
    </w:p>
    <w:p w14:paraId="194D4E20" w14:textId="77777777" w:rsidR="00B73172" w:rsidRDefault="00B73172" w:rsidP="00B73172">
      <w:pPr>
        <w:tabs>
          <w:tab w:val="left" w:pos="2078"/>
          <w:tab w:val="left" w:pos="5176"/>
        </w:tabs>
        <w:rPr>
          <w:b/>
        </w:rPr>
      </w:pPr>
    </w:p>
    <w:p w14:paraId="45BAD15B" w14:textId="77777777" w:rsidR="00B73172" w:rsidRDefault="003F6653" w:rsidP="00B73172">
      <w:pPr>
        <w:tabs>
          <w:tab w:val="left" w:pos="2078"/>
          <w:tab w:val="left" w:pos="5176"/>
        </w:tabs>
      </w:pPr>
      <w:r>
        <w:rPr>
          <w:noProof/>
          <w:lang w:eastAsia="zh-CN"/>
        </w:rPr>
        <mc:AlternateContent>
          <mc:Choice Requires="wps">
            <w:drawing>
              <wp:anchor distT="0" distB="0" distL="114300" distR="114300" simplePos="0" relativeHeight="253408256" behindDoc="0" locked="0" layoutInCell="1" allowOverlap="1" wp14:anchorId="50468FDE" wp14:editId="3E0A1EAD">
                <wp:simplePos x="0" y="0"/>
                <wp:positionH relativeFrom="column">
                  <wp:posOffset>2190115</wp:posOffset>
                </wp:positionH>
                <wp:positionV relativeFrom="paragraph">
                  <wp:posOffset>366395</wp:posOffset>
                </wp:positionV>
                <wp:extent cx="1190625" cy="440055"/>
                <wp:effectExtent l="8890" t="10160" r="10160" b="6985"/>
                <wp:wrapNone/>
                <wp:docPr id="811" name="Rectangle 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60D60AF8" w14:textId="77777777" w:rsidR="00684F4F" w:rsidRPr="00064F27" w:rsidRDefault="00684F4F" w:rsidP="00B73172">
                            <w:pPr>
                              <w:jc w:val="center"/>
                              <w:rPr>
                                <w:sz w:val="16"/>
                                <w:szCs w:val="16"/>
                                <w:lang w:val="en-US"/>
                              </w:rPr>
                            </w:pPr>
                            <w:r>
                              <w:rPr>
                                <w:sz w:val="16"/>
                                <w:szCs w:val="16"/>
                                <w:lang w:val="en-US"/>
                              </w:rPr>
                              <w:t>Leak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68FDE" id="Rectangle 2381" o:spid="_x0000_s1404" style="position:absolute;margin-left:172.45pt;margin-top:28.85pt;width:93.75pt;height:34.6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">
                <v:textbox>
                  <w:txbxContent>
                    <w:p w14:paraId="60D60AF8" w14:textId="77777777" w:rsidR="00684F4F" w:rsidRPr="00064F27" w:rsidRDefault="00684F4F" w:rsidP="00B73172">
                      <w:pPr>
                        <w:jc w:val="center"/>
                        <w:rPr>
                          <w:sz w:val="16"/>
                          <w:szCs w:val="16"/>
                          <w:lang w:val="en-US"/>
                        </w:rPr>
                      </w:pPr>
                      <w:r>
                        <w:rPr>
                          <w:sz w:val="16"/>
                          <w:szCs w:val="16"/>
                          <w:lang w:val="en-US"/>
                        </w:rPr>
                        <w:t>Leak Identified</w:t>
                      </w:r>
                    </w:p>
                  </w:txbxContent>
                </v:textbox>
              </v:rect>
            </w:pict>
          </mc:Fallback>
        </mc:AlternateContent>
      </w:r>
      <w:r w:rsidR="00B73172">
        <w:br/>
        <w:t xml:space="preserve"> </w:t>
      </w:r>
    </w:p>
    <w:p w14:paraId="0E6FAEA1" w14:textId="77777777" w:rsidR="00B73172" w:rsidRDefault="003F6653" w:rsidP="00B73172">
      <w:r>
        <w:rPr>
          <w:noProof/>
          <w:lang w:eastAsia="zh-CN"/>
        </w:rPr>
        <mc:AlternateContent>
          <mc:Choice Requires="wps">
            <w:drawing>
              <wp:anchor distT="0" distB="0" distL="114300" distR="114300" simplePos="0" relativeHeight="253410304" behindDoc="0" locked="0" layoutInCell="1" allowOverlap="1" wp14:anchorId="2547A353" wp14:editId="48515DC6">
                <wp:simplePos x="0" y="0"/>
                <wp:positionH relativeFrom="column">
                  <wp:posOffset>2753995</wp:posOffset>
                </wp:positionH>
                <wp:positionV relativeFrom="paragraph">
                  <wp:posOffset>287020</wp:posOffset>
                </wp:positionV>
                <wp:extent cx="0" cy="323215"/>
                <wp:effectExtent l="58420" t="12065" r="55880" b="17145"/>
                <wp:wrapNone/>
                <wp:docPr id="810" name="AutoShape 2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CDAA34B">
              <v:shape id="AutoShape 2383" style="position:absolute;margin-left:216.85pt;margin-top:22.6pt;width:0;height:25.4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" w14:anchorId="010BF717">
                <v:stroke endarrow="block"/>
              </v:shape>
            </w:pict>
          </mc:Fallback>
        </mc:AlternateContent>
      </w:r>
      <w:r>
        <w:rPr>
          <w:noProof/>
          <w:lang w:eastAsia="zh-CN"/>
        </w:rPr>
        <mc:AlternateContent>
          <mc:Choice Requires="wps">
            <w:drawing>
              <wp:anchor distT="0" distB="0" distL="114300" distR="114300" simplePos="0" relativeHeight="253898752" behindDoc="0" locked="0" layoutInCell="1" allowOverlap="1" wp14:anchorId="74875EBA" wp14:editId="0849F1B2">
                <wp:simplePos x="0" y="0"/>
                <wp:positionH relativeFrom="column">
                  <wp:posOffset>1541780</wp:posOffset>
                </wp:positionH>
                <wp:positionV relativeFrom="paragraph">
                  <wp:posOffset>615950</wp:posOffset>
                </wp:positionV>
                <wp:extent cx="2456180" cy="668655"/>
                <wp:effectExtent l="8255" t="7620" r="12065" b="9525"/>
                <wp:wrapNone/>
                <wp:docPr id="809"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4E8F88DD" w14:textId="77777777" w:rsidR="00684F4F" w:rsidRPr="005D0591" w:rsidRDefault="00684F4F" w:rsidP="00A52F5A">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75EBA" id="Rectangle 2558" o:spid="_x0000_s1405" style="position:absolute;margin-left:121.4pt;margin-top:48.5pt;width:193.4pt;height:52.6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">
                <v:textbox>
                  <w:txbxContent>
                    <w:p w14:paraId="4E8F88DD" w14:textId="77777777" w:rsidR="00684F4F" w:rsidRPr="005D0591" w:rsidRDefault="00684F4F" w:rsidP="00A52F5A">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r>
        <w:rPr>
          <w:noProof/>
          <w:lang w:eastAsia="zh-CN"/>
        </w:rPr>
        <mc:AlternateContent>
          <mc:Choice Requires="wps">
            <w:drawing>
              <wp:anchor distT="0" distB="0" distL="114300" distR="114300" simplePos="0" relativeHeight="251644913" behindDoc="0" locked="0" layoutInCell="1" allowOverlap="1" wp14:anchorId="17C9F157" wp14:editId="393C4882">
                <wp:simplePos x="0" y="0"/>
                <wp:positionH relativeFrom="column">
                  <wp:posOffset>1222375</wp:posOffset>
                </wp:positionH>
                <wp:positionV relativeFrom="paragraph">
                  <wp:posOffset>2801620</wp:posOffset>
                </wp:positionV>
                <wp:extent cx="887095" cy="361315"/>
                <wp:effectExtent l="0" t="3810" r="1905" b="0"/>
                <wp:wrapNone/>
                <wp:docPr id="808" name="Text Box 2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ACEC8" w14:textId="77777777" w:rsidR="00684F4F" w:rsidRPr="00715758" w:rsidRDefault="00684F4F" w:rsidP="00B73172">
                            <w:pPr>
                              <w:rPr>
                                <w:sz w:val="16"/>
                                <w:szCs w:val="16"/>
                              </w:rPr>
                            </w:pPr>
                            <w:r>
                              <w:rPr>
                                <w:sz w:val="16"/>
                                <w:szCs w:val="16"/>
                              </w:rPr>
                              <w:t>Bunded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C9F157" id="Text Box 2373" o:spid="_x0000_s1406" type="#_x0000_t202" style="position:absolute;margin-left:96.25pt;margin-top:220.6pt;width:69.85pt;height:28.45pt;z-index:25164491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" stroked="f">
                <v:textbox style="mso-fit-shape-to-text:t">
                  <w:txbxContent>
                    <w:p w14:paraId="3D6ACEC8" w14:textId="77777777" w:rsidR="00684F4F" w:rsidRPr="00715758" w:rsidRDefault="00684F4F" w:rsidP="00B73172">
                      <w:pPr>
                        <w:rPr>
                          <w:sz w:val="16"/>
                          <w:szCs w:val="16"/>
                        </w:rPr>
                      </w:pPr>
                      <w:r>
                        <w:rPr>
                          <w:sz w:val="16"/>
                          <w:szCs w:val="16"/>
                        </w:rPr>
                        <w:t>Bunded Area</w:t>
                      </w:r>
                    </w:p>
                  </w:txbxContent>
                </v:textbox>
              </v:shape>
            </w:pict>
          </mc:Fallback>
        </mc:AlternateContent>
      </w:r>
      <w:r>
        <w:rPr>
          <w:noProof/>
          <w:lang w:eastAsia="zh-CN"/>
        </w:rPr>
        <mc:AlternateContent>
          <mc:Choice Requires="wps">
            <w:drawing>
              <wp:anchor distT="0" distB="0" distL="114300" distR="114300" simplePos="0" relativeHeight="253401088" behindDoc="0" locked="0" layoutInCell="1" allowOverlap="1" wp14:anchorId="58B67C04" wp14:editId="6BC088A8">
                <wp:simplePos x="0" y="0"/>
                <wp:positionH relativeFrom="column">
                  <wp:posOffset>653415</wp:posOffset>
                </wp:positionH>
                <wp:positionV relativeFrom="paragraph">
                  <wp:posOffset>3037205</wp:posOffset>
                </wp:positionV>
                <wp:extent cx="1190625" cy="440055"/>
                <wp:effectExtent l="5715" t="9525" r="13335" b="7620"/>
                <wp:wrapNone/>
                <wp:docPr id="807" name="Rectangle 2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7CED63C4" w14:textId="77777777" w:rsidR="00684F4F" w:rsidRPr="00990F1C" w:rsidRDefault="00684F4F" w:rsidP="00B73172">
                            <w:pPr>
                              <w:jc w:val="center"/>
                              <w:rPr>
                                <w:i/>
                                <w:sz w:val="16"/>
                                <w:szCs w:val="16"/>
                                <w:lang w:val="en-US"/>
                              </w:rPr>
                            </w:pPr>
                            <w:r w:rsidRPr="00990F1C">
                              <w:rPr>
                                <w:i/>
                                <w:sz w:val="16"/>
                                <w:szCs w:val="16"/>
                                <w:lang w:val="en-US"/>
                              </w:rPr>
                              <w:t>Refer to Bund</w:t>
                            </w:r>
                            <w:r>
                              <w:rPr>
                                <w:i/>
                                <w:sz w:val="16"/>
                                <w:szCs w:val="16"/>
                                <w:lang w:val="en-US"/>
                              </w:rPr>
                              <w:t>ed</w:t>
                            </w:r>
                            <w:r w:rsidRPr="00990F1C">
                              <w:rPr>
                                <w:i/>
                                <w:sz w:val="16"/>
                                <w:szCs w:val="16"/>
                                <w:lang w:val="en-US"/>
                              </w:rPr>
                              <w:t xml:space="preserve"> Response Plan</w:t>
                            </w:r>
                          </w:p>
                          <w:p w14:paraId="3A196012" w14:textId="77777777" w:rsidR="00684F4F" w:rsidRPr="00990F1C" w:rsidRDefault="00684F4F" w:rsidP="00B7317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67C04" id="Rectangle 2374" o:spid="_x0000_s1407" style="position:absolute;margin-left:51.45pt;margin-top:239.15pt;width:93.75pt;height:34.6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" fillcolor="#a5a5a5 [2092]">
                <v:textbox>
                  <w:txbxContent>
                    <w:p w14:paraId="7CED63C4" w14:textId="77777777" w:rsidR="00684F4F" w:rsidRPr="00990F1C" w:rsidRDefault="00684F4F" w:rsidP="00B73172">
                      <w:pPr>
                        <w:jc w:val="center"/>
                        <w:rPr>
                          <w:i/>
                          <w:sz w:val="16"/>
                          <w:szCs w:val="16"/>
                          <w:lang w:val="en-US"/>
                        </w:rPr>
                      </w:pPr>
                      <w:r w:rsidRPr="00990F1C">
                        <w:rPr>
                          <w:i/>
                          <w:sz w:val="16"/>
                          <w:szCs w:val="16"/>
                          <w:lang w:val="en-US"/>
                        </w:rPr>
                        <w:t>Refer to Bund</w:t>
                      </w:r>
                      <w:r>
                        <w:rPr>
                          <w:i/>
                          <w:sz w:val="16"/>
                          <w:szCs w:val="16"/>
                          <w:lang w:val="en-US"/>
                        </w:rPr>
                        <w:t>ed</w:t>
                      </w:r>
                      <w:r w:rsidRPr="00990F1C">
                        <w:rPr>
                          <w:i/>
                          <w:sz w:val="16"/>
                          <w:szCs w:val="16"/>
                          <w:lang w:val="en-US"/>
                        </w:rPr>
                        <w:t xml:space="preserve"> Response Plan</w:t>
                      </w:r>
                    </w:p>
                    <w:p w14:paraId="3A196012" w14:textId="77777777" w:rsidR="00684F4F" w:rsidRPr="00990F1C" w:rsidRDefault="00684F4F" w:rsidP="00B73172">
                      <w:pPr>
                        <w:rPr>
                          <w:szCs w:val="16"/>
                        </w:rPr>
                      </w:pPr>
                    </w:p>
                  </w:txbxContent>
                </v:textbox>
              </v:rect>
            </w:pict>
          </mc:Fallback>
        </mc:AlternateContent>
      </w:r>
      <w:r>
        <w:rPr>
          <w:noProof/>
          <w:lang w:eastAsia="zh-CN"/>
        </w:rPr>
        <mc:AlternateContent>
          <mc:Choice Requires="wps">
            <w:drawing>
              <wp:anchor distT="0" distB="0" distL="114300" distR="114300" simplePos="0" relativeHeight="253395968" behindDoc="0" locked="0" layoutInCell="1" allowOverlap="1" wp14:anchorId="544781C0" wp14:editId="5649922B">
                <wp:simplePos x="0" y="0"/>
                <wp:positionH relativeFrom="column">
                  <wp:posOffset>1222375</wp:posOffset>
                </wp:positionH>
                <wp:positionV relativeFrom="paragraph">
                  <wp:posOffset>2228850</wp:posOffset>
                </wp:positionV>
                <wp:extent cx="0" cy="861695"/>
                <wp:effectExtent l="12700" t="10795" r="6350" b="13335"/>
                <wp:wrapNone/>
                <wp:docPr id="806" name="AutoShape 2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D36DA73">
              <v:shape id="AutoShape 2369" style="position:absolute;margin-left:96.25pt;margin-top:175.5pt;width:0;height:67.85pt;flip:y;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" w14:anchorId="726FD8A2"/>
            </w:pict>
          </mc:Fallback>
        </mc:AlternateContent>
      </w:r>
      <w:r>
        <w:rPr>
          <w:noProof/>
          <w:lang w:eastAsia="zh-CN"/>
        </w:rPr>
        <mc:AlternateContent>
          <mc:Choice Requires="wps">
            <w:drawing>
              <wp:anchor distT="0" distB="0" distL="114300" distR="114300" simplePos="0" relativeHeight="253418496" behindDoc="0" locked="0" layoutInCell="1" allowOverlap="1" wp14:anchorId="5F795948" wp14:editId="4D62FAF1">
                <wp:simplePos x="0" y="0"/>
                <wp:positionH relativeFrom="column">
                  <wp:posOffset>1222375</wp:posOffset>
                </wp:positionH>
                <wp:positionV relativeFrom="paragraph">
                  <wp:posOffset>2228850</wp:posOffset>
                </wp:positionV>
                <wp:extent cx="1012190" cy="0"/>
                <wp:effectExtent l="12700" t="10795" r="13335" b="8255"/>
                <wp:wrapNone/>
                <wp:docPr id="805" name="AutoShape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D651C18">
              <v:shape id="AutoShape 2391" style="position:absolute;margin-left:96.25pt;margin-top:175.5pt;width:79.7pt;height:0;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PxIwIAAEAEAAAOAAAAZHJzL2Uyb0RvYy54bWysU9uO2jAQfa/Uf7D8DrksU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" w14:anchorId="0067BF01"/>
            </w:pict>
          </mc:Fallback>
        </mc:AlternateContent>
      </w:r>
      <w:r>
        <w:rPr>
          <w:noProof/>
          <w:lang w:eastAsia="zh-CN"/>
        </w:rPr>
        <mc:AlternateContent>
          <mc:Choice Requires="wps">
            <w:drawing>
              <wp:anchor distT="0" distB="0" distL="114300" distR="114300" simplePos="0" relativeHeight="253417472" behindDoc="0" locked="0" layoutInCell="1" allowOverlap="1" wp14:anchorId="6941DCF2" wp14:editId="1EC61140">
                <wp:simplePos x="0" y="0"/>
                <wp:positionH relativeFrom="column">
                  <wp:posOffset>3711575</wp:posOffset>
                </wp:positionH>
                <wp:positionV relativeFrom="paragraph">
                  <wp:posOffset>3037205</wp:posOffset>
                </wp:positionV>
                <wp:extent cx="1190625" cy="440055"/>
                <wp:effectExtent l="6350" t="9525" r="12700" b="7620"/>
                <wp:wrapNone/>
                <wp:docPr id="804" name="Rectangle 2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055995F1" w14:textId="77777777" w:rsidR="00684F4F" w:rsidRPr="00990F1C" w:rsidRDefault="00684F4F" w:rsidP="00B73172">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58D9F7F2" w14:textId="77777777" w:rsidR="00684F4F" w:rsidRPr="00990F1C" w:rsidRDefault="00684F4F" w:rsidP="00B7317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1DCF2" id="Rectangle 2390" o:spid="_x0000_s1408" style="position:absolute;margin-left:292.25pt;margin-top:239.15pt;width:93.75pt;height:34.6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" fillcolor="#a5a5a5 [2092]">
                <v:textbox>
                  <w:txbxContent>
                    <w:p w14:paraId="055995F1" w14:textId="77777777" w:rsidR="00684F4F" w:rsidRPr="00990F1C" w:rsidRDefault="00684F4F" w:rsidP="00B73172">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58D9F7F2" w14:textId="77777777" w:rsidR="00684F4F" w:rsidRPr="00990F1C" w:rsidRDefault="00684F4F" w:rsidP="00B73172">
                      <w:pPr>
                        <w:rPr>
                          <w:szCs w:val="16"/>
                        </w:rPr>
                      </w:pPr>
                    </w:p>
                  </w:txbxContent>
                </v:textbox>
              </v:rect>
            </w:pict>
          </mc:Fallback>
        </mc:AlternateContent>
      </w:r>
      <w:r>
        <w:rPr>
          <w:noProof/>
          <w:lang w:eastAsia="zh-CN"/>
        </w:rPr>
        <mc:AlternateContent>
          <mc:Choice Requires="wps">
            <w:drawing>
              <wp:anchor distT="0" distB="0" distL="114300" distR="114300" simplePos="0" relativeHeight="253416448" behindDoc="0" locked="0" layoutInCell="1" allowOverlap="1" wp14:anchorId="2F9075DB" wp14:editId="54060F79">
                <wp:simplePos x="0" y="0"/>
                <wp:positionH relativeFrom="column">
                  <wp:posOffset>4326255</wp:posOffset>
                </wp:positionH>
                <wp:positionV relativeFrom="paragraph">
                  <wp:posOffset>2228850</wp:posOffset>
                </wp:positionV>
                <wp:extent cx="0" cy="861695"/>
                <wp:effectExtent l="11430" t="10795" r="7620" b="13335"/>
                <wp:wrapNone/>
                <wp:docPr id="803" name="AutoShape 2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17A94EB">
              <v:shape id="AutoShape 2389" style="position:absolute;margin-left:340.65pt;margin-top:175.5pt;width:0;height:67.85pt;flip:y;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" w14:anchorId="2DDDCA04"/>
            </w:pict>
          </mc:Fallback>
        </mc:AlternateContent>
      </w:r>
      <w:r>
        <w:rPr>
          <w:noProof/>
          <w:lang w:eastAsia="zh-CN"/>
        </w:rPr>
        <mc:AlternateContent>
          <mc:Choice Requires="wps">
            <w:drawing>
              <wp:anchor distT="0" distB="0" distL="114300" distR="114300" simplePos="0" relativeHeight="253415424" behindDoc="0" locked="0" layoutInCell="1" allowOverlap="1" wp14:anchorId="078C88A6" wp14:editId="35630D2A">
                <wp:simplePos x="0" y="0"/>
                <wp:positionH relativeFrom="column">
                  <wp:posOffset>3314065</wp:posOffset>
                </wp:positionH>
                <wp:positionV relativeFrom="paragraph">
                  <wp:posOffset>2228850</wp:posOffset>
                </wp:positionV>
                <wp:extent cx="1012190" cy="0"/>
                <wp:effectExtent l="8890" t="10795" r="7620" b="8255"/>
                <wp:wrapNone/>
                <wp:docPr id="802" name="AutoShape 2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547C2A1">
              <v:shape id="AutoShape 2388" style="position:absolute;margin-left:260.95pt;margin-top:175.5pt;width:79.7pt;height:0;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GbIwIAAEAEAAAOAAAAZHJzL2Uyb0RvYy54bWysU9uO2jAQfa/Uf7D8Drlso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" w14:anchorId="362E9DA7"/>
            </w:pict>
          </mc:Fallback>
        </mc:AlternateContent>
      </w:r>
      <w:r>
        <w:rPr>
          <w:noProof/>
          <w:lang w:eastAsia="zh-CN"/>
        </w:rPr>
        <mc:AlternateContent>
          <mc:Choice Requires="wps">
            <w:drawing>
              <wp:anchor distT="0" distB="0" distL="114300" distR="114300" simplePos="0" relativeHeight="253414400" behindDoc="0" locked="0" layoutInCell="1" allowOverlap="1" wp14:anchorId="33FCDB53" wp14:editId="0676DB8B">
                <wp:simplePos x="0" y="0"/>
                <wp:positionH relativeFrom="column">
                  <wp:posOffset>2234565</wp:posOffset>
                </wp:positionH>
                <wp:positionV relativeFrom="paragraph">
                  <wp:posOffset>1747520</wp:posOffset>
                </wp:positionV>
                <wp:extent cx="1079500" cy="970280"/>
                <wp:effectExtent l="15240" t="15240" r="19685" b="14605"/>
                <wp:wrapNone/>
                <wp:docPr id="801" name="AutoShape 2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2BD62DC2" w14:textId="77777777" w:rsidR="00684F4F" w:rsidRPr="007A6E2B" w:rsidRDefault="00684F4F" w:rsidP="00B73172">
                            <w:pPr>
                              <w:jc w:val="center"/>
                              <w:rPr>
                                <w:sz w:val="16"/>
                                <w:szCs w:val="16"/>
                              </w:rPr>
                            </w:pPr>
                            <w:r>
                              <w:rPr>
                                <w:sz w:val="16"/>
                                <w:szCs w:val="16"/>
                              </w:rPr>
                              <w:t>Where is the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DB53" id="AutoShape 2387" o:spid="_x0000_s1409" type="#_x0000_t4" style="position:absolute;margin-left:175.95pt;margin-top:137.6pt;width:85pt;height:76.4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">
                <v:textbox>
                  <w:txbxContent>
                    <w:p w14:paraId="2BD62DC2" w14:textId="77777777" w:rsidR="00684F4F" w:rsidRPr="007A6E2B" w:rsidRDefault="00684F4F" w:rsidP="00B73172">
                      <w:pPr>
                        <w:jc w:val="center"/>
                        <w:rPr>
                          <w:sz w:val="16"/>
                          <w:szCs w:val="16"/>
                        </w:rPr>
                      </w:pPr>
                      <w:r>
                        <w:rPr>
                          <w:sz w:val="16"/>
                          <w:szCs w:val="16"/>
                        </w:rPr>
                        <w:t>Where is the leak?</w:t>
                      </w:r>
                    </w:p>
                  </w:txbxContent>
                </v:textbox>
              </v:shape>
            </w:pict>
          </mc:Fallback>
        </mc:AlternateContent>
      </w:r>
      <w:r>
        <w:rPr>
          <w:noProof/>
          <w:lang w:eastAsia="zh-CN"/>
        </w:rPr>
        <mc:AlternateContent>
          <mc:Choice Requires="wps">
            <w:drawing>
              <wp:anchor distT="0" distB="0" distL="114300" distR="114300" simplePos="0" relativeHeight="253407232" behindDoc="0" locked="0" layoutInCell="1" allowOverlap="1" wp14:anchorId="18D1158D" wp14:editId="28348296">
                <wp:simplePos x="0" y="0"/>
                <wp:positionH relativeFrom="column">
                  <wp:posOffset>2773680</wp:posOffset>
                </wp:positionH>
                <wp:positionV relativeFrom="paragraph">
                  <wp:posOffset>1285240</wp:posOffset>
                </wp:positionV>
                <wp:extent cx="1905" cy="455295"/>
                <wp:effectExtent l="59055" t="10160" r="53340" b="20320"/>
                <wp:wrapNone/>
                <wp:docPr id="800" name="AutoShape 2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82ED2F7">
              <v:shape id="AutoShape 2380" style="position:absolute;margin-left:218.4pt;margin-top:101.2pt;width:.15pt;height:35.8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" w14:anchorId="3FC3C33C">
                <v:stroke endarrow="block"/>
              </v:shape>
            </w:pict>
          </mc:Fallback>
        </mc:AlternateContent>
      </w:r>
      <w:r>
        <w:rPr>
          <w:noProof/>
          <w:lang w:eastAsia="zh-CN"/>
        </w:rPr>
        <mc:AlternateContent>
          <mc:Choice Requires="wps">
            <w:drawing>
              <wp:anchor distT="0" distB="0" distL="114300" distR="114300" simplePos="0" relativeHeight="253402112" behindDoc="0" locked="0" layoutInCell="1" allowOverlap="1" wp14:anchorId="01828F76" wp14:editId="08C6429D">
                <wp:simplePos x="0" y="0"/>
                <wp:positionH relativeFrom="column">
                  <wp:posOffset>4326255</wp:posOffset>
                </wp:positionH>
                <wp:positionV relativeFrom="paragraph">
                  <wp:posOffset>2790825</wp:posOffset>
                </wp:positionV>
                <wp:extent cx="1468120" cy="361315"/>
                <wp:effectExtent l="3810" t="1270" r="4445" b="0"/>
                <wp:wrapNone/>
                <wp:docPr id="799" name="Text Box 2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BA722" w14:textId="77777777" w:rsidR="00684F4F" w:rsidRPr="001277F4" w:rsidRDefault="00684F4F" w:rsidP="00B73172">
                            <w:pPr>
                              <w:rPr>
                                <w:sz w:val="16"/>
                                <w:szCs w:val="16"/>
                                <w:lang w:val="en-US"/>
                              </w:rPr>
                            </w:pPr>
                            <w:proofErr w:type="spellStart"/>
                            <w:r>
                              <w:rPr>
                                <w:sz w:val="16"/>
                                <w:szCs w:val="16"/>
                                <w:lang w:val="en-US"/>
                              </w:rPr>
                              <w:t>Unbunded</w:t>
                            </w:r>
                            <w:proofErr w:type="spellEnd"/>
                            <w:r>
                              <w:rPr>
                                <w:sz w:val="16"/>
                                <w:szCs w:val="16"/>
                                <w:lang w:val="en-US"/>
                              </w:rPr>
                              <w:t xml:space="preserve"> Area on the Plant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828F76" id="Text Box 2375" o:spid="_x0000_s1410" type="#_x0000_t202" style="position:absolute;margin-left:340.65pt;margin-top:219.75pt;width:115.6pt;height:28.45pt;z-index:253402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" stroked="f">
                <v:textbox style="mso-fit-shape-to-text:t">
                  <w:txbxContent>
                    <w:p w14:paraId="3ACBA722" w14:textId="77777777" w:rsidR="00684F4F" w:rsidRPr="001277F4" w:rsidRDefault="00684F4F" w:rsidP="00B73172">
                      <w:pPr>
                        <w:rPr>
                          <w:sz w:val="16"/>
                          <w:szCs w:val="16"/>
                          <w:lang w:val="en-US"/>
                        </w:rPr>
                      </w:pPr>
                      <w:proofErr w:type="spellStart"/>
                      <w:r>
                        <w:rPr>
                          <w:sz w:val="16"/>
                          <w:szCs w:val="16"/>
                          <w:lang w:val="en-US"/>
                        </w:rPr>
                        <w:t>Unbunded</w:t>
                      </w:r>
                      <w:proofErr w:type="spellEnd"/>
                      <w:r>
                        <w:rPr>
                          <w:sz w:val="16"/>
                          <w:szCs w:val="16"/>
                          <w:lang w:val="en-US"/>
                        </w:rPr>
                        <w:t xml:space="preserve"> Area on the Plant</w:t>
                      </w:r>
                    </w:p>
                  </w:txbxContent>
                </v:textbox>
              </v:shape>
            </w:pict>
          </mc:Fallback>
        </mc:AlternateContent>
      </w:r>
      <w:r w:rsidR="00B73172">
        <w:br w:type="page"/>
      </w:r>
    </w:p>
    <w:p w14:paraId="31D78DE8" w14:textId="77777777" w:rsidR="00B73172" w:rsidRPr="00A718D3" w:rsidRDefault="00B73172" w:rsidP="00B73172">
      <w:pPr>
        <w:spacing w:after="0" w:line="240" w:lineRule="auto"/>
      </w:pPr>
    </w:p>
    <w:p w14:paraId="356BCCDB" w14:textId="77777777" w:rsidR="00B73172" w:rsidRDefault="00B73172" w:rsidP="00B73172">
      <w:pPr>
        <w:spacing w:after="0" w:line="240" w:lineRule="auto"/>
        <w:rPr>
          <w:b/>
        </w:rPr>
      </w:pPr>
    </w:p>
    <w:p w14:paraId="039EC3A8" w14:textId="77777777" w:rsidR="00B73172" w:rsidRDefault="00B73172" w:rsidP="00B73172">
      <w:pPr>
        <w:spacing w:after="0" w:line="240" w:lineRule="auto"/>
        <w:rPr>
          <w:b/>
        </w:rPr>
      </w:pPr>
      <w:r>
        <w:rPr>
          <w:b/>
        </w:rPr>
        <w:t>Bunded Area</w:t>
      </w:r>
    </w:p>
    <w:p w14:paraId="7CC4AC30" w14:textId="77777777" w:rsidR="00B73172" w:rsidRDefault="00B73172" w:rsidP="00B73172">
      <w:pPr>
        <w:spacing w:after="0" w:line="240" w:lineRule="auto"/>
        <w:rPr>
          <w:b/>
        </w:rPr>
      </w:pPr>
    </w:p>
    <w:p w14:paraId="200EBB6E" w14:textId="77777777" w:rsidR="00B73172" w:rsidRDefault="003F6653" w:rsidP="00B73172">
      <w:pPr>
        <w:spacing w:after="0" w:line="240" w:lineRule="auto"/>
        <w:rPr>
          <w:b/>
        </w:rPr>
      </w:pPr>
      <w:r>
        <w:rPr>
          <w:noProof/>
          <w:lang w:eastAsia="zh-CN"/>
        </w:rPr>
        <mc:AlternateContent>
          <mc:Choice Requires="wps">
            <w:drawing>
              <wp:anchor distT="0" distB="0" distL="114300" distR="114300" simplePos="0" relativeHeight="253399040" behindDoc="0" locked="0" layoutInCell="1" allowOverlap="1" wp14:anchorId="38F642F9" wp14:editId="5A7429CD">
                <wp:simplePos x="0" y="0"/>
                <wp:positionH relativeFrom="column">
                  <wp:posOffset>2182495</wp:posOffset>
                </wp:positionH>
                <wp:positionV relativeFrom="paragraph">
                  <wp:posOffset>67310</wp:posOffset>
                </wp:positionV>
                <wp:extent cx="1190625" cy="440055"/>
                <wp:effectExtent l="10795" t="6350" r="8255" b="10795"/>
                <wp:wrapNone/>
                <wp:docPr id="798" name="Rectangl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096ACF28" w14:textId="77777777" w:rsidR="00684F4F" w:rsidRPr="002F53B3" w:rsidRDefault="00684F4F" w:rsidP="00B73172">
                            <w:pPr>
                              <w:jc w:val="center"/>
                              <w:rPr>
                                <w:sz w:val="16"/>
                                <w:szCs w:val="16"/>
                              </w:rPr>
                            </w:pPr>
                            <w:r>
                              <w:rPr>
                                <w:sz w:val="16"/>
                                <w:szCs w:val="16"/>
                                <w:lang w:val="en-US"/>
                              </w:rPr>
                              <w:t xml:space="preserve">Leak Identified in </w:t>
                            </w:r>
                            <w:r>
                              <w:rPr>
                                <w:sz w:val="16"/>
                                <w:szCs w:val="16"/>
                                <w:lang w:val="en-US"/>
                              </w:rPr>
                              <w:br/>
                              <w:t>Bunded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642F9" id="Rectangle 2372" o:spid="_x0000_s1411" style="position:absolute;margin-left:171.85pt;margin-top:5.3pt;width:93.75pt;height:34.6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">
                <v:textbox>
                  <w:txbxContent>
                    <w:p w14:paraId="096ACF28" w14:textId="77777777" w:rsidR="00684F4F" w:rsidRPr="002F53B3" w:rsidRDefault="00684F4F" w:rsidP="00B73172">
                      <w:pPr>
                        <w:jc w:val="center"/>
                        <w:rPr>
                          <w:sz w:val="16"/>
                          <w:szCs w:val="16"/>
                        </w:rPr>
                      </w:pPr>
                      <w:r>
                        <w:rPr>
                          <w:sz w:val="16"/>
                          <w:szCs w:val="16"/>
                          <w:lang w:val="en-US"/>
                        </w:rPr>
                        <w:t xml:space="preserve">Leak Identified in </w:t>
                      </w:r>
                      <w:r>
                        <w:rPr>
                          <w:sz w:val="16"/>
                          <w:szCs w:val="16"/>
                          <w:lang w:val="en-US"/>
                        </w:rPr>
                        <w:br/>
                        <w:t>Bunded area</w:t>
                      </w:r>
                    </w:p>
                  </w:txbxContent>
                </v:textbox>
              </v:rect>
            </w:pict>
          </mc:Fallback>
        </mc:AlternateContent>
      </w:r>
    </w:p>
    <w:p w14:paraId="6199E96D" w14:textId="77777777" w:rsidR="00B73172" w:rsidRDefault="00B73172" w:rsidP="00B73172">
      <w:pPr>
        <w:spacing w:after="0" w:line="240" w:lineRule="auto"/>
        <w:rPr>
          <w:b/>
        </w:rPr>
      </w:pPr>
    </w:p>
    <w:p w14:paraId="689CE7C4" w14:textId="77777777" w:rsidR="00B73172" w:rsidRPr="00051B21" w:rsidRDefault="003F6653" w:rsidP="00B73172">
      <w:pPr>
        <w:spacing w:after="0" w:line="240" w:lineRule="auto"/>
        <w:rPr>
          <w:b/>
        </w:rPr>
      </w:pPr>
      <w:r>
        <w:rPr>
          <w:noProof/>
          <w:lang w:eastAsia="zh-CN"/>
        </w:rPr>
        <mc:AlternateContent>
          <mc:Choice Requires="wps">
            <w:drawing>
              <wp:anchor distT="0" distB="0" distL="114300" distR="114300" simplePos="0" relativeHeight="253396992" behindDoc="0" locked="0" layoutInCell="1" allowOverlap="1" wp14:anchorId="35748FD0" wp14:editId="53BDFF72">
                <wp:simplePos x="0" y="0"/>
                <wp:positionH relativeFrom="column">
                  <wp:posOffset>2743835</wp:posOffset>
                </wp:positionH>
                <wp:positionV relativeFrom="paragraph">
                  <wp:posOffset>100330</wp:posOffset>
                </wp:positionV>
                <wp:extent cx="635" cy="304165"/>
                <wp:effectExtent l="57785" t="8890" r="55880" b="20320"/>
                <wp:wrapNone/>
                <wp:docPr id="797" name="AutoShape 2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C9D0CFC">
              <v:shape id="AutoShape 2370" style="position:absolute;margin-left:216.05pt;margin-top:7.9pt;width:.05pt;height:23.95pt;flip:x;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" w14:anchorId="6A18AADF">
                <v:stroke endarrow="block"/>
              </v:shape>
            </w:pict>
          </mc:Fallback>
        </mc:AlternateContent>
      </w:r>
    </w:p>
    <w:p w14:paraId="66743CFE" w14:textId="77777777" w:rsidR="00B73172" w:rsidRDefault="00B73172" w:rsidP="00B73172">
      <w:pPr>
        <w:tabs>
          <w:tab w:val="left" w:pos="5134"/>
        </w:tabs>
        <w:spacing w:after="0" w:line="240" w:lineRule="auto"/>
      </w:pPr>
      <w:r>
        <w:tab/>
      </w:r>
    </w:p>
    <w:p w14:paraId="1454C09B" w14:textId="77777777" w:rsidR="00B73172" w:rsidRDefault="003F6653" w:rsidP="00B73172">
      <w:pPr>
        <w:spacing w:after="0"/>
      </w:pPr>
      <w:r>
        <w:rPr>
          <w:noProof/>
          <w:lang w:eastAsia="zh-CN"/>
        </w:rPr>
        <mc:AlternateContent>
          <mc:Choice Requires="wps">
            <w:drawing>
              <wp:anchor distT="0" distB="0" distL="114300" distR="114300" simplePos="0" relativeHeight="253419520" behindDoc="0" locked="0" layoutInCell="1" allowOverlap="1" wp14:anchorId="3AFD8CEF" wp14:editId="2C148278">
                <wp:simplePos x="0" y="0"/>
                <wp:positionH relativeFrom="column">
                  <wp:posOffset>2182495</wp:posOffset>
                </wp:positionH>
                <wp:positionV relativeFrom="paragraph">
                  <wp:posOffset>63500</wp:posOffset>
                </wp:positionV>
                <wp:extent cx="1190625" cy="564515"/>
                <wp:effectExtent l="10795" t="8255" r="8255" b="8255"/>
                <wp:wrapNone/>
                <wp:docPr id="796" name="Rectangle 2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64515"/>
                        </a:xfrm>
                        <a:prstGeom prst="rect">
                          <a:avLst/>
                        </a:prstGeom>
                        <a:solidFill>
                          <a:srgbClr val="FFFFFF"/>
                        </a:solidFill>
                        <a:ln w="9525">
                          <a:solidFill>
                            <a:srgbClr val="000000"/>
                          </a:solidFill>
                          <a:miter lim="800000"/>
                          <a:headEnd/>
                          <a:tailEnd/>
                        </a:ln>
                      </wps:spPr>
                      <wps:txbx>
                        <w:txbxContent>
                          <w:p w14:paraId="2DBE4E8E" w14:textId="77777777" w:rsidR="00684F4F" w:rsidRPr="00064F27" w:rsidRDefault="00684F4F" w:rsidP="00B73172">
                            <w:pPr>
                              <w:jc w:val="center"/>
                              <w:rPr>
                                <w:sz w:val="16"/>
                                <w:szCs w:val="16"/>
                                <w:lang w:val="en-US"/>
                              </w:rPr>
                            </w:pPr>
                            <w:r>
                              <w:rPr>
                                <w:sz w:val="16"/>
                                <w:szCs w:val="16"/>
                                <w:lang w:val="en-US"/>
                              </w:rPr>
                              <w:t xml:space="preserve">Block and absorb leak until leak </w:t>
                            </w:r>
                            <w:proofErr w:type="gramStart"/>
                            <w:r>
                              <w:rPr>
                                <w:sz w:val="16"/>
                                <w:szCs w:val="16"/>
                                <w:lang w:val="en-US"/>
                              </w:rPr>
                              <w:t>has</w:t>
                            </w:r>
                            <w:proofErr w:type="gramEnd"/>
                            <w:r>
                              <w:rPr>
                                <w:sz w:val="16"/>
                                <w:szCs w:val="16"/>
                                <w:lang w:val="en-US"/>
                              </w:rPr>
                              <w:t xml:space="preserve"> been fixed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D8CEF" id="Rectangle 2392" o:spid="_x0000_s1412" style="position:absolute;margin-left:171.85pt;margin-top:5pt;width:93.75pt;height:44.4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">
                <v:textbox>
                  <w:txbxContent>
                    <w:p w14:paraId="2DBE4E8E" w14:textId="77777777" w:rsidR="00684F4F" w:rsidRPr="00064F27" w:rsidRDefault="00684F4F" w:rsidP="00B73172">
                      <w:pPr>
                        <w:jc w:val="center"/>
                        <w:rPr>
                          <w:sz w:val="16"/>
                          <w:szCs w:val="16"/>
                          <w:lang w:val="en-US"/>
                        </w:rPr>
                      </w:pPr>
                      <w:r>
                        <w:rPr>
                          <w:sz w:val="16"/>
                          <w:szCs w:val="16"/>
                          <w:lang w:val="en-US"/>
                        </w:rPr>
                        <w:t xml:space="preserve">Block and absorb leak until leak </w:t>
                      </w:r>
                      <w:proofErr w:type="gramStart"/>
                      <w:r>
                        <w:rPr>
                          <w:sz w:val="16"/>
                          <w:szCs w:val="16"/>
                          <w:lang w:val="en-US"/>
                        </w:rPr>
                        <w:t>has</w:t>
                      </w:r>
                      <w:proofErr w:type="gramEnd"/>
                      <w:r>
                        <w:rPr>
                          <w:sz w:val="16"/>
                          <w:szCs w:val="16"/>
                          <w:lang w:val="en-US"/>
                        </w:rPr>
                        <w:t xml:space="preserve"> been fixed</w:t>
                      </w:r>
                    </w:p>
                  </w:txbxContent>
                </v:textbox>
              </v:rect>
            </w:pict>
          </mc:Fallback>
        </mc:AlternateContent>
      </w:r>
    </w:p>
    <w:p w14:paraId="78D86F08" w14:textId="77777777" w:rsidR="00B73172" w:rsidRDefault="00B73172" w:rsidP="00B73172">
      <w:pPr>
        <w:tabs>
          <w:tab w:val="left" w:pos="5199"/>
        </w:tabs>
        <w:spacing w:after="0"/>
      </w:pPr>
      <w:r>
        <w:tab/>
      </w:r>
    </w:p>
    <w:p w14:paraId="222870C2" w14:textId="77777777" w:rsidR="00B73172" w:rsidRDefault="00B73172" w:rsidP="00B73172">
      <w:pPr>
        <w:tabs>
          <w:tab w:val="left" w:pos="5199"/>
        </w:tabs>
        <w:spacing w:after="0"/>
      </w:pPr>
      <w:r>
        <w:t xml:space="preserve">                                                                                                      </w:t>
      </w:r>
    </w:p>
    <w:p w14:paraId="047A76DB" w14:textId="77777777" w:rsidR="00B73172" w:rsidRDefault="003F6653" w:rsidP="00B73172">
      <w:r>
        <w:rPr>
          <w:noProof/>
          <w:lang w:eastAsia="zh-CN"/>
        </w:rPr>
        <mc:AlternateContent>
          <mc:Choice Requires="wps">
            <w:drawing>
              <wp:anchor distT="0" distB="0" distL="114300" distR="114300" simplePos="0" relativeHeight="253422592" behindDoc="0" locked="0" layoutInCell="1" allowOverlap="1" wp14:anchorId="29DE00AC" wp14:editId="44CCA079">
                <wp:simplePos x="0" y="0"/>
                <wp:positionH relativeFrom="column">
                  <wp:posOffset>2168525</wp:posOffset>
                </wp:positionH>
                <wp:positionV relativeFrom="paragraph">
                  <wp:posOffset>244475</wp:posOffset>
                </wp:positionV>
                <wp:extent cx="1182370" cy="1062355"/>
                <wp:effectExtent l="15875" t="15875" r="20955" b="7620"/>
                <wp:wrapNone/>
                <wp:docPr id="795" name="AutoShape 2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1062355"/>
                        </a:xfrm>
                        <a:prstGeom prst="diamond">
                          <a:avLst/>
                        </a:prstGeom>
                        <a:solidFill>
                          <a:srgbClr val="FFFFFF"/>
                        </a:solidFill>
                        <a:ln w="9525">
                          <a:solidFill>
                            <a:srgbClr val="000000"/>
                          </a:solidFill>
                          <a:miter lim="800000"/>
                          <a:headEnd/>
                          <a:tailEnd/>
                        </a:ln>
                      </wps:spPr>
                      <wps:txbx>
                        <w:txbxContent>
                          <w:p w14:paraId="6867EBCC" w14:textId="77777777" w:rsidR="00684F4F" w:rsidRPr="00850F9B" w:rsidRDefault="00684F4F" w:rsidP="00B73172">
                            <w:pPr>
                              <w:jc w:val="center"/>
                              <w:rPr>
                                <w:sz w:val="16"/>
                                <w:szCs w:val="16"/>
                                <w:vertAlign w:val="superscript"/>
                              </w:rPr>
                            </w:pPr>
                            <w:r>
                              <w:rPr>
                                <w:sz w:val="16"/>
                                <w:szCs w:val="16"/>
                              </w:rPr>
                              <w:t xml:space="preserve">&gt;100 mL entered sump?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E00AC" id="AutoShape 2395" o:spid="_x0000_s1413" type="#_x0000_t4" style="position:absolute;margin-left:170.75pt;margin-top:19.25pt;width:93.1pt;height:83.6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">
                <v:textbox>
                  <w:txbxContent>
                    <w:p w14:paraId="6867EBCC" w14:textId="77777777" w:rsidR="00684F4F" w:rsidRPr="00850F9B" w:rsidRDefault="00684F4F" w:rsidP="00B73172">
                      <w:pPr>
                        <w:jc w:val="center"/>
                        <w:rPr>
                          <w:sz w:val="16"/>
                          <w:szCs w:val="16"/>
                          <w:vertAlign w:val="superscript"/>
                        </w:rPr>
                      </w:pPr>
                      <w:r>
                        <w:rPr>
                          <w:sz w:val="16"/>
                          <w:szCs w:val="16"/>
                        </w:rPr>
                        <w:t xml:space="preserve">&gt;100 mL entered sump? </w:t>
                      </w:r>
                    </w:p>
                  </w:txbxContent>
                </v:textbox>
              </v:shape>
            </w:pict>
          </mc:Fallback>
        </mc:AlternateContent>
      </w:r>
      <w:r>
        <w:rPr>
          <w:noProof/>
          <w:lang w:eastAsia="zh-CN"/>
        </w:rPr>
        <mc:AlternateContent>
          <mc:Choice Requires="wps">
            <w:drawing>
              <wp:anchor distT="0" distB="0" distL="114300" distR="114300" simplePos="0" relativeHeight="253392896" behindDoc="0" locked="0" layoutInCell="1" allowOverlap="1" wp14:anchorId="79352190" wp14:editId="065588D4">
                <wp:simplePos x="0" y="0"/>
                <wp:positionH relativeFrom="column">
                  <wp:posOffset>2757170</wp:posOffset>
                </wp:positionH>
                <wp:positionV relativeFrom="paragraph">
                  <wp:posOffset>48895</wp:posOffset>
                </wp:positionV>
                <wp:extent cx="635" cy="203835"/>
                <wp:effectExtent l="61595" t="10795" r="52070" b="23495"/>
                <wp:wrapNone/>
                <wp:docPr id="794" name="AutoShape 2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708FA27">
              <v:shape id="AutoShape 2366" style="position:absolute;margin-left:217.1pt;margin-top:3.85pt;width:.05pt;height:16.05pt;flip:x;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" w14:anchorId="071D5F07">
                <v:stroke endarrow="block"/>
              </v:shape>
            </w:pict>
          </mc:Fallback>
        </mc:AlternateContent>
      </w:r>
    </w:p>
    <w:p w14:paraId="75CDDF53" w14:textId="77777777" w:rsidR="00B73172" w:rsidRDefault="00B73172" w:rsidP="00B73172">
      <w:pPr>
        <w:spacing w:after="0"/>
        <w:jc w:val="center"/>
      </w:pPr>
    </w:p>
    <w:p w14:paraId="75FD7AC5" w14:textId="77777777" w:rsidR="00B73172" w:rsidRDefault="00B73172" w:rsidP="00B73172">
      <w:pPr>
        <w:tabs>
          <w:tab w:val="left" w:pos="5222"/>
        </w:tabs>
        <w:spacing w:after="0"/>
      </w:pPr>
      <w:r>
        <w:tab/>
        <w:t>N</w:t>
      </w:r>
    </w:p>
    <w:p w14:paraId="185BCF14" w14:textId="77777777" w:rsidR="00B73172" w:rsidRPr="00A718D3" w:rsidRDefault="003F6653" w:rsidP="00B73172">
      <w:r>
        <w:rPr>
          <w:noProof/>
          <w:lang w:eastAsia="zh-CN"/>
        </w:rPr>
        <mc:AlternateContent>
          <mc:Choice Requires="wps">
            <w:drawing>
              <wp:anchor distT="0" distB="0" distL="114300" distR="114300" simplePos="0" relativeHeight="253445120" behindDoc="0" locked="0" layoutInCell="1" allowOverlap="1" wp14:anchorId="1A6ED5B4" wp14:editId="29092612">
                <wp:simplePos x="0" y="0"/>
                <wp:positionH relativeFrom="column">
                  <wp:posOffset>4318635</wp:posOffset>
                </wp:positionH>
                <wp:positionV relativeFrom="paragraph">
                  <wp:posOffset>60325</wp:posOffset>
                </wp:positionV>
                <wp:extent cx="0" cy="1971040"/>
                <wp:effectExtent l="13335" t="13335" r="5715" b="6350"/>
                <wp:wrapNone/>
                <wp:docPr id="793" name="AutoShape 2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1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2771B83">
              <v:shape id="AutoShape 2417" style="position:absolute;margin-left:340.05pt;margin-top:4.75pt;width:0;height:155.2pt;flip:y;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" w14:anchorId="4ADAC139"/>
            </w:pict>
          </mc:Fallback>
        </mc:AlternateContent>
      </w:r>
      <w:r>
        <w:rPr>
          <w:noProof/>
          <w:lang w:eastAsia="zh-CN"/>
        </w:rPr>
        <mc:AlternateContent>
          <mc:Choice Requires="wps">
            <w:drawing>
              <wp:anchor distT="0" distB="0" distL="114300" distR="114300" simplePos="0" relativeHeight="253426688" behindDoc="0" locked="0" layoutInCell="1" allowOverlap="1" wp14:anchorId="5F06458C" wp14:editId="0EA6F0DE">
                <wp:simplePos x="0" y="0"/>
                <wp:positionH relativeFrom="column">
                  <wp:posOffset>3356610</wp:posOffset>
                </wp:positionH>
                <wp:positionV relativeFrom="paragraph">
                  <wp:posOffset>60325</wp:posOffset>
                </wp:positionV>
                <wp:extent cx="961390" cy="635"/>
                <wp:effectExtent l="13335" t="13335" r="6350" b="5080"/>
                <wp:wrapNone/>
                <wp:docPr id="792" name="AutoShape 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13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7AFEC1">
              <v:shape id="AutoShape 2399" style="position:absolute;margin-left:264.3pt;margin-top:4.75pt;width:75.7pt;height:.0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" w14:anchorId="79F5CF54"/>
            </w:pict>
          </mc:Fallback>
        </mc:AlternateContent>
      </w:r>
    </w:p>
    <w:p w14:paraId="15240151" w14:textId="77777777" w:rsidR="00B73172" w:rsidRPr="00A718D3" w:rsidRDefault="003F6653" w:rsidP="00B73172">
      <w:pPr>
        <w:tabs>
          <w:tab w:val="center" w:pos="4513"/>
        </w:tabs>
      </w:pPr>
      <w:r>
        <w:rPr>
          <w:noProof/>
          <w:lang w:eastAsia="zh-CN"/>
        </w:rPr>
        <mc:AlternateContent>
          <mc:Choice Requires="wps">
            <w:drawing>
              <wp:anchor distT="0" distB="0" distL="114300" distR="114300" simplePos="0" relativeHeight="253391872" behindDoc="0" locked="0" layoutInCell="1" allowOverlap="1" wp14:anchorId="3573226E" wp14:editId="1CFCAF21">
                <wp:simplePos x="0" y="0"/>
                <wp:positionH relativeFrom="column">
                  <wp:posOffset>2757170</wp:posOffset>
                </wp:positionH>
                <wp:positionV relativeFrom="paragraph">
                  <wp:posOffset>235585</wp:posOffset>
                </wp:positionV>
                <wp:extent cx="3175" cy="551180"/>
                <wp:effectExtent l="61595" t="6985" r="49530" b="22860"/>
                <wp:wrapNone/>
                <wp:docPr id="791" name="AutoShape 2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551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60C13EC">
              <v:shape id="AutoShape 2365" style="position:absolute;margin-left:217.1pt;margin-top:18.55pt;width:.25pt;height:43.4pt;flip:x;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" w14:anchorId="59A0FE4A">
                <v:stroke endarrow="block"/>
              </v:shape>
            </w:pict>
          </mc:Fallback>
        </mc:AlternateContent>
      </w:r>
      <w:r w:rsidR="00B73172">
        <w:tab/>
        <w:t xml:space="preserve">         </w:t>
      </w:r>
    </w:p>
    <w:p w14:paraId="21534C1B" w14:textId="77777777" w:rsidR="00B73172" w:rsidRDefault="00B73172" w:rsidP="00B73172">
      <w:pPr>
        <w:tabs>
          <w:tab w:val="left" w:pos="4483"/>
          <w:tab w:val="center" w:pos="4513"/>
        </w:tabs>
      </w:pPr>
      <w:r>
        <w:tab/>
        <w:t>Y</w:t>
      </w:r>
      <w:r>
        <w:tab/>
      </w:r>
    </w:p>
    <w:p w14:paraId="139B6CD2" w14:textId="77777777" w:rsidR="00B73172" w:rsidRDefault="003F6653" w:rsidP="00B73172">
      <w:pPr>
        <w:tabs>
          <w:tab w:val="left" w:pos="4962"/>
        </w:tabs>
        <w:spacing w:after="0"/>
      </w:pPr>
      <w:r>
        <w:rPr>
          <w:noProof/>
          <w:lang w:eastAsia="zh-CN"/>
        </w:rPr>
        <mc:AlternateContent>
          <mc:Choice Requires="wps">
            <w:drawing>
              <wp:anchor distT="0" distB="0" distL="114300" distR="114300" simplePos="0" relativeHeight="253421568" behindDoc="0" locked="0" layoutInCell="1" allowOverlap="1" wp14:anchorId="24D73E4F" wp14:editId="707E34D0">
                <wp:simplePos x="0" y="0"/>
                <wp:positionH relativeFrom="column">
                  <wp:posOffset>2221865</wp:posOffset>
                </wp:positionH>
                <wp:positionV relativeFrom="paragraph">
                  <wp:posOffset>140335</wp:posOffset>
                </wp:positionV>
                <wp:extent cx="1190625" cy="619760"/>
                <wp:effectExtent l="12065" t="5715" r="6985" b="12700"/>
                <wp:wrapNone/>
                <wp:docPr id="790" name="Rectangle 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19760"/>
                        </a:xfrm>
                        <a:prstGeom prst="rect">
                          <a:avLst/>
                        </a:prstGeom>
                        <a:solidFill>
                          <a:srgbClr val="FFFFFF"/>
                        </a:solidFill>
                        <a:ln w="9525">
                          <a:solidFill>
                            <a:srgbClr val="000000"/>
                          </a:solidFill>
                          <a:miter lim="800000"/>
                          <a:headEnd/>
                          <a:tailEnd/>
                        </a:ln>
                      </wps:spPr>
                      <wps:txbx>
                        <w:txbxContent>
                          <w:p w14:paraId="44735B79" w14:textId="77777777" w:rsidR="00684F4F" w:rsidRPr="00B54FC0" w:rsidRDefault="00684F4F" w:rsidP="00B73172">
                            <w:pPr>
                              <w:jc w:val="center"/>
                              <w:rPr>
                                <w:sz w:val="16"/>
                                <w:szCs w:val="16"/>
                                <w:lang w:val="en-US"/>
                              </w:rPr>
                            </w:pPr>
                            <w:r w:rsidRPr="00B54FC0">
                              <w:rPr>
                                <w:sz w:val="16"/>
                                <w:szCs w:val="16"/>
                                <w:lang w:val="en-US"/>
                              </w:rPr>
                              <w:t xml:space="preserve">Inform Site Utilities about </w:t>
                            </w:r>
                            <w:r>
                              <w:rPr>
                                <w:sz w:val="16"/>
                                <w:szCs w:val="16"/>
                                <w:lang w:val="en-US"/>
                              </w:rPr>
                              <w:t xml:space="preserve">potential </w:t>
                            </w:r>
                            <w:r w:rsidRPr="00B54FC0">
                              <w:rPr>
                                <w:sz w:val="16"/>
                                <w:szCs w:val="16"/>
                                <w:lang w:val="en-US"/>
                              </w:rPr>
                              <w:t>oil</w:t>
                            </w:r>
                            <w:r>
                              <w:rPr>
                                <w:sz w:val="16"/>
                                <w:szCs w:val="16"/>
                                <w:lang w:val="en-US"/>
                              </w:rPr>
                              <w:t>, grease or diesel</w:t>
                            </w:r>
                            <w:r w:rsidRPr="00B54FC0">
                              <w:rPr>
                                <w:sz w:val="16"/>
                                <w:szCs w:val="16"/>
                                <w:lang w:val="en-US"/>
                              </w:rPr>
                              <w:t xml:space="preserve"> in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73E4F" id="Rectangle 2394" o:spid="_x0000_s1414" style="position:absolute;margin-left:174.95pt;margin-top:11.05pt;width:93.75pt;height:48.8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">
                <v:textbox>
                  <w:txbxContent>
                    <w:p w14:paraId="44735B79" w14:textId="77777777" w:rsidR="00684F4F" w:rsidRPr="00B54FC0" w:rsidRDefault="00684F4F" w:rsidP="00B73172">
                      <w:pPr>
                        <w:jc w:val="center"/>
                        <w:rPr>
                          <w:sz w:val="16"/>
                          <w:szCs w:val="16"/>
                          <w:lang w:val="en-US"/>
                        </w:rPr>
                      </w:pPr>
                      <w:r w:rsidRPr="00B54FC0">
                        <w:rPr>
                          <w:sz w:val="16"/>
                          <w:szCs w:val="16"/>
                          <w:lang w:val="en-US"/>
                        </w:rPr>
                        <w:t xml:space="preserve">Inform Site Utilities about </w:t>
                      </w:r>
                      <w:r>
                        <w:rPr>
                          <w:sz w:val="16"/>
                          <w:szCs w:val="16"/>
                          <w:lang w:val="en-US"/>
                        </w:rPr>
                        <w:t xml:space="preserve">potential </w:t>
                      </w:r>
                      <w:r w:rsidRPr="00B54FC0">
                        <w:rPr>
                          <w:sz w:val="16"/>
                          <w:szCs w:val="16"/>
                          <w:lang w:val="en-US"/>
                        </w:rPr>
                        <w:t>oil</w:t>
                      </w:r>
                      <w:r>
                        <w:rPr>
                          <w:sz w:val="16"/>
                          <w:szCs w:val="16"/>
                          <w:lang w:val="en-US"/>
                        </w:rPr>
                        <w:t>, grease or diesel</w:t>
                      </w:r>
                      <w:r w:rsidRPr="00B54FC0">
                        <w:rPr>
                          <w:sz w:val="16"/>
                          <w:szCs w:val="16"/>
                          <w:lang w:val="en-US"/>
                        </w:rPr>
                        <w:t xml:space="preserve"> in effluent</w:t>
                      </w:r>
                    </w:p>
                  </w:txbxContent>
                </v:textbox>
              </v:rect>
            </w:pict>
          </mc:Fallback>
        </mc:AlternateContent>
      </w:r>
      <w:r w:rsidR="00B73172">
        <w:t xml:space="preserve"> </w:t>
      </w:r>
      <w:r w:rsidR="00B73172">
        <w:tab/>
        <w:t xml:space="preserve">                        </w:t>
      </w:r>
    </w:p>
    <w:p w14:paraId="188910A5" w14:textId="77777777" w:rsidR="00B73172" w:rsidRDefault="00B73172" w:rsidP="00B73172"/>
    <w:p w14:paraId="5D503BB1" w14:textId="77777777" w:rsidR="00B73172" w:rsidRDefault="00B73172" w:rsidP="00B73172">
      <w:pPr>
        <w:spacing w:after="0"/>
        <w:jc w:val="center"/>
      </w:pPr>
    </w:p>
    <w:p w14:paraId="6A0EE684" w14:textId="77777777" w:rsidR="00B73172" w:rsidRDefault="003F6653" w:rsidP="00B73172">
      <w:pPr>
        <w:spacing w:after="0"/>
        <w:jc w:val="center"/>
      </w:pPr>
      <w:r>
        <w:rPr>
          <w:noProof/>
          <w:lang w:eastAsia="zh-CN"/>
        </w:rPr>
        <mc:AlternateContent>
          <mc:Choice Requires="wps">
            <w:drawing>
              <wp:anchor distT="0" distB="0" distL="114300" distR="114300" simplePos="0" relativeHeight="253456384" behindDoc="0" locked="0" layoutInCell="1" allowOverlap="1" wp14:anchorId="34BD00C8" wp14:editId="51D3BDD0">
                <wp:simplePos x="0" y="0"/>
                <wp:positionH relativeFrom="column">
                  <wp:posOffset>2780030</wp:posOffset>
                </wp:positionH>
                <wp:positionV relativeFrom="paragraph">
                  <wp:posOffset>45085</wp:posOffset>
                </wp:positionV>
                <wp:extent cx="0" cy="466725"/>
                <wp:effectExtent l="55880" t="6350" r="58420" b="22225"/>
                <wp:wrapNone/>
                <wp:docPr id="789" name="AutoShape 2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FF7FD64">
              <v:shape id="AutoShape 2431" style="position:absolute;margin-left:218.9pt;margin-top:3.55pt;width:0;height:36.7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" w14:anchorId="3420A06F">
                <v:stroke endarrow="block"/>
              </v:shape>
            </w:pict>
          </mc:Fallback>
        </mc:AlternateContent>
      </w:r>
      <w:r w:rsidR="00B73172">
        <w:t xml:space="preserve"> </w:t>
      </w:r>
    </w:p>
    <w:p w14:paraId="58AE4166" w14:textId="77777777" w:rsidR="00B73172" w:rsidRPr="00564B5B" w:rsidRDefault="003F6653" w:rsidP="00B73172">
      <w:r>
        <w:rPr>
          <w:noProof/>
          <w:lang w:eastAsia="zh-CN"/>
        </w:rPr>
        <mc:AlternateContent>
          <mc:Choice Requires="wps">
            <w:drawing>
              <wp:anchor distT="0" distB="0" distL="114300" distR="114300" simplePos="0" relativeHeight="253420544" behindDoc="0" locked="0" layoutInCell="1" allowOverlap="1" wp14:anchorId="4325C781" wp14:editId="1B636BC5">
                <wp:simplePos x="0" y="0"/>
                <wp:positionH relativeFrom="column">
                  <wp:posOffset>2221865</wp:posOffset>
                </wp:positionH>
                <wp:positionV relativeFrom="paragraph">
                  <wp:posOffset>315595</wp:posOffset>
                </wp:positionV>
                <wp:extent cx="1190625" cy="502285"/>
                <wp:effectExtent l="12065" t="6350" r="6985" b="5715"/>
                <wp:wrapNone/>
                <wp:docPr id="788" name="Rectangle 2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02285"/>
                        </a:xfrm>
                        <a:prstGeom prst="rect">
                          <a:avLst/>
                        </a:prstGeom>
                        <a:solidFill>
                          <a:srgbClr val="FFFFFF"/>
                        </a:solidFill>
                        <a:ln w="9525">
                          <a:solidFill>
                            <a:srgbClr val="000000"/>
                          </a:solidFill>
                          <a:miter lim="800000"/>
                          <a:headEnd/>
                          <a:tailEnd/>
                        </a:ln>
                      </wps:spPr>
                      <wps:txbx>
                        <w:txbxContent>
                          <w:p w14:paraId="16496238" w14:textId="77777777" w:rsidR="00684F4F" w:rsidRPr="00064F27" w:rsidRDefault="00684F4F" w:rsidP="00B73172">
                            <w:pPr>
                              <w:jc w:val="center"/>
                              <w:rPr>
                                <w:sz w:val="16"/>
                                <w:szCs w:val="16"/>
                                <w:lang w:val="en-US"/>
                              </w:rPr>
                            </w:pPr>
                            <w:r>
                              <w:rPr>
                                <w:sz w:val="16"/>
                                <w:szCs w:val="16"/>
                                <w:lang w:val="en-US"/>
                              </w:rPr>
                              <w:t>Once leak has stopped, dispose of absorbent(s) and pollutant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5C781" id="Rectangle 2393" o:spid="_x0000_s1415" style="position:absolute;margin-left:174.95pt;margin-top:24.85pt;width:93.75pt;height:39.5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">
                <v:textbox>
                  <w:txbxContent>
                    <w:p w14:paraId="16496238" w14:textId="77777777" w:rsidR="00684F4F" w:rsidRPr="00064F27" w:rsidRDefault="00684F4F" w:rsidP="00B73172">
                      <w:pPr>
                        <w:jc w:val="center"/>
                        <w:rPr>
                          <w:sz w:val="16"/>
                          <w:szCs w:val="16"/>
                          <w:lang w:val="en-US"/>
                        </w:rPr>
                      </w:pPr>
                      <w:r>
                        <w:rPr>
                          <w:sz w:val="16"/>
                          <w:szCs w:val="16"/>
                          <w:lang w:val="en-US"/>
                        </w:rPr>
                        <w:t>Once leak has stopped, dispose of absorbent(s) and pollutant</w:t>
                      </w:r>
                    </w:p>
                  </w:txbxContent>
                </v:textbox>
              </v:rect>
            </w:pict>
          </mc:Fallback>
        </mc:AlternateContent>
      </w:r>
      <w:r>
        <w:rPr>
          <w:noProof/>
          <w:lang w:eastAsia="zh-CN"/>
        </w:rPr>
        <mc:AlternateContent>
          <mc:Choice Requires="wps">
            <w:drawing>
              <wp:anchor distT="0" distB="0" distL="114300" distR="114300" simplePos="0" relativeHeight="253398016" behindDoc="0" locked="0" layoutInCell="1" allowOverlap="1" wp14:anchorId="502A181E" wp14:editId="79EC0F89">
                <wp:simplePos x="0" y="0"/>
                <wp:positionH relativeFrom="column">
                  <wp:posOffset>2774950</wp:posOffset>
                </wp:positionH>
                <wp:positionV relativeFrom="paragraph">
                  <wp:posOffset>150495</wp:posOffset>
                </wp:positionV>
                <wp:extent cx="1542415" cy="635"/>
                <wp:effectExtent l="22225" t="60325" r="6985" b="53340"/>
                <wp:wrapNone/>
                <wp:docPr id="787" name="AutoShape 2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24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858166F">
              <v:shape id="AutoShape 2371" style="position:absolute;margin-left:218.5pt;margin-top:11.85pt;width:121.45pt;height:.05pt;flip:x;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" w14:anchorId="4579C410">
                <v:stroke endarrow="block"/>
              </v:shape>
            </w:pict>
          </mc:Fallback>
        </mc:AlternateContent>
      </w:r>
    </w:p>
    <w:p w14:paraId="1849B425" w14:textId="77777777" w:rsidR="00B73172" w:rsidRPr="00564B5B" w:rsidRDefault="00B73172" w:rsidP="00B73172"/>
    <w:p w14:paraId="5E90B2F3" w14:textId="77777777" w:rsidR="00B73172" w:rsidRPr="00564B5B" w:rsidRDefault="00B73172" w:rsidP="00B73172">
      <w:pPr>
        <w:tabs>
          <w:tab w:val="left" w:pos="5359"/>
        </w:tabs>
      </w:pPr>
      <w:r>
        <w:tab/>
      </w:r>
    </w:p>
    <w:p w14:paraId="702E075D" w14:textId="77777777" w:rsidR="00B73172" w:rsidRDefault="00B73172" w:rsidP="00B73172">
      <w:pPr>
        <w:spacing w:after="0" w:line="240" w:lineRule="auto"/>
      </w:pPr>
    </w:p>
    <w:p w14:paraId="30DD7AFD" w14:textId="77777777" w:rsidR="00B73172" w:rsidRDefault="00B73172" w:rsidP="00B73172">
      <w:pPr>
        <w:tabs>
          <w:tab w:val="left" w:pos="4733"/>
          <w:tab w:val="left" w:pos="4962"/>
        </w:tabs>
      </w:pPr>
      <w:r>
        <w:tab/>
        <w:t xml:space="preserve">   </w:t>
      </w:r>
    </w:p>
    <w:p w14:paraId="3BC40DA8" w14:textId="77777777" w:rsidR="00B73172" w:rsidRPr="00D07D97" w:rsidRDefault="00B73172" w:rsidP="00B73172">
      <w:pPr>
        <w:tabs>
          <w:tab w:val="center" w:pos="4513"/>
        </w:tabs>
      </w:pPr>
      <w:r>
        <w:tab/>
      </w:r>
    </w:p>
    <w:p w14:paraId="6B4CC663" w14:textId="77777777" w:rsidR="00B73172" w:rsidRPr="00D07D97" w:rsidRDefault="00B73172" w:rsidP="00B73172">
      <w:pPr>
        <w:jc w:val="center"/>
      </w:pPr>
      <w:r>
        <w:t xml:space="preserve"> </w:t>
      </w:r>
    </w:p>
    <w:p w14:paraId="7B63B46E" w14:textId="77777777" w:rsidR="00B73172" w:rsidRPr="00D07D97" w:rsidRDefault="00B73172" w:rsidP="00B73172"/>
    <w:p w14:paraId="3B0DD287" w14:textId="77777777" w:rsidR="00B73172" w:rsidRPr="00D07D97" w:rsidRDefault="00B73172" w:rsidP="00B73172"/>
    <w:p w14:paraId="1C52548B" w14:textId="77777777" w:rsidR="00B73172" w:rsidRPr="00D07D97" w:rsidRDefault="00B73172" w:rsidP="00B73172">
      <w:pPr>
        <w:tabs>
          <w:tab w:val="left" w:pos="4962"/>
        </w:tabs>
      </w:pPr>
      <w:r>
        <w:tab/>
        <w:t xml:space="preserve">  </w:t>
      </w:r>
    </w:p>
    <w:p w14:paraId="1D82279F" w14:textId="77777777" w:rsidR="00B73172" w:rsidRDefault="00B73172" w:rsidP="00B73172">
      <w:pPr>
        <w:tabs>
          <w:tab w:val="left" w:pos="4962"/>
        </w:tabs>
      </w:pPr>
      <w:r w:rsidRPr="00D07D97">
        <w:tab/>
        <w:t xml:space="preserve">  </w:t>
      </w:r>
    </w:p>
    <w:p w14:paraId="2536D169" w14:textId="77777777" w:rsidR="00B73172" w:rsidRPr="00617ECD" w:rsidRDefault="00B73172" w:rsidP="00B73172">
      <w:pPr>
        <w:jc w:val="center"/>
        <w:rPr>
          <w:sz w:val="16"/>
          <w:szCs w:val="16"/>
        </w:rPr>
      </w:pPr>
      <w:r>
        <w:t xml:space="preserve">     </w:t>
      </w:r>
      <w:r>
        <w:br/>
        <w:t xml:space="preserve">                                            </w:t>
      </w:r>
    </w:p>
    <w:p w14:paraId="430C6A08" w14:textId="77777777" w:rsidR="00B73172" w:rsidRDefault="00B73172" w:rsidP="00B73172">
      <w:r>
        <w:br w:type="page"/>
      </w:r>
    </w:p>
    <w:p w14:paraId="4E4C9A49" w14:textId="77777777" w:rsidR="00B73172" w:rsidRDefault="00B73172" w:rsidP="00B73172">
      <w:pPr>
        <w:tabs>
          <w:tab w:val="left" w:pos="5199"/>
        </w:tabs>
        <w:spacing w:after="0"/>
      </w:pPr>
      <w:r>
        <w:lastRenderedPageBreak/>
        <w:t xml:space="preserve">                                                                                               </w:t>
      </w:r>
    </w:p>
    <w:p w14:paraId="6BC7B324" w14:textId="77777777" w:rsidR="00B73172" w:rsidRDefault="00B73172" w:rsidP="00B73172">
      <w:pPr>
        <w:rPr>
          <w:b/>
        </w:rPr>
      </w:pPr>
      <w:proofErr w:type="spellStart"/>
      <w:r>
        <w:rPr>
          <w:b/>
        </w:rPr>
        <w:t>Unbunded</w:t>
      </w:r>
      <w:proofErr w:type="spellEnd"/>
      <w:r>
        <w:rPr>
          <w:b/>
        </w:rPr>
        <w:t xml:space="preserve"> Area</w:t>
      </w:r>
      <w:r w:rsidR="00BB43B1">
        <w:rPr>
          <w:b/>
        </w:rPr>
        <w:t xml:space="preserve"> on the Plant</w:t>
      </w:r>
    </w:p>
    <w:p w14:paraId="67305700" w14:textId="77777777" w:rsidR="00B73172" w:rsidRDefault="003F6653" w:rsidP="00B73172">
      <w:pPr>
        <w:rPr>
          <w:b/>
        </w:rPr>
      </w:pPr>
      <w:r>
        <w:rPr>
          <w:noProof/>
          <w:lang w:eastAsia="zh-CN"/>
        </w:rPr>
        <mc:AlternateContent>
          <mc:Choice Requires="wps">
            <w:drawing>
              <wp:anchor distT="0" distB="0" distL="114300" distR="114300" simplePos="0" relativeHeight="253435904" behindDoc="0" locked="0" layoutInCell="1" allowOverlap="1" wp14:anchorId="701CF666" wp14:editId="22259C2B">
                <wp:simplePos x="0" y="0"/>
                <wp:positionH relativeFrom="column">
                  <wp:posOffset>2182495</wp:posOffset>
                </wp:positionH>
                <wp:positionV relativeFrom="paragraph">
                  <wp:posOffset>6985</wp:posOffset>
                </wp:positionV>
                <wp:extent cx="1190625" cy="579120"/>
                <wp:effectExtent l="10795" t="12065" r="8255" b="8890"/>
                <wp:wrapNone/>
                <wp:docPr id="786" name="Rectangle 2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79120"/>
                        </a:xfrm>
                        <a:prstGeom prst="rect">
                          <a:avLst/>
                        </a:prstGeom>
                        <a:solidFill>
                          <a:srgbClr val="FFFFFF"/>
                        </a:solidFill>
                        <a:ln w="9525">
                          <a:solidFill>
                            <a:srgbClr val="000000"/>
                          </a:solidFill>
                          <a:miter lim="800000"/>
                          <a:headEnd/>
                          <a:tailEnd/>
                        </a:ln>
                      </wps:spPr>
                      <wps:txbx>
                        <w:txbxContent>
                          <w:p w14:paraId="13AD0950" w14:textId="77777777" w:rsidR="00684F4F" w:rsidRPr="002F53B3" w:rsidRDefault="00684F4F" w:rsidP="00B73172">
                            <w:pPr>
                              <w:jc w:val="center"/>
                              <w:rPr>
                                <w:sz w:val="16"/>
                                <w:szCs w:val="16"/>
                              </w:rPr>
                            </w:pPr>
                            <w:r>
                              <w:rPr>
                                <w:sz w:val="16"/>
                                <w:szCs w:val="16"/>
                                <w:lang w:val="en-US"/>
                              </w:rPr>
                              <w:t xml:space="preserve">Leak Identified in </w:t>
                            </w:r>
                            <w:r>
                              <w:rPr>
                                <w:sz w:val="16"/>
                                <w:szCs w:val="16"/>
                                <w:lang w:val="en-US"/>
                              </w:rPr>
                              <w:br/>
                            </w:r>
                            <w:proofErr w:type="spellStart"/>
                            <w:r>
                              <w:rPr>
                                <w:sz w:val="16"/>
                                <w:szCs w:val="16"/>
                                <w:lang w:val="en-US"/>
                              </w:rPr>
                              <w:t>Unbunded</w:t>
                            </w:r>
                            <w:proofErr w:type="spellEnd"/>
                            <w:r>
                              <w:rPr>
                                <w:sz w:val="16"/>
                                <w:szCs w:val="16"/>
                                <w:lang w:val="en-US"/>
                              </w:rPr>
                              <w:t xml:space="preserve"> area on the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CF666" id="Rectangle 2408" o:spid="_x0000_s1416" style="position:absolute;margin-left:171.85pt;margin-top:.55pt;width:93.75pt;height:45.6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">
                <v:textbox>
                  <w:txbxContent>
                    <w:p w14:paraId="13AD0950" w14:textId="77777777" w:rsidR="00684F4F" w:rsidRPr="002F53B3" w:rsidRDefault="00684F4F" w:rsidP="00B73172">
                      <w:pPr>
                        <w:jc w:val="center"/>
                        <w:rPr>
                          <w:sz w:val="16"/>
                          <w:szCs w:val="16"/>
                        </w:rPr>
                      </w:pPr>
                      <w:r>
                        <w:rPr>
                          <w:sz w:val="16"/>
                          <w:szCs w:val="16"/>
                          <w:lang w:val="en-US"/>
                        </w:rPr>
                        <w:t xml:space="preserve">Leak Identified in </w:t>
                      </w:r>
                      <w:r>
                        <w:rPr>
                          <w:sz w:val="16"/>
                          <w:szCs w:val="16"/>
                          <w:lang w:val="en-US"/>
                        </w:rPr>
                        <w:br/>
                      </w:r>
                      <w:proofErr w:type="spellStart"/>
                      <w:r>
                        <w:rPr>
                          <w:sz w:val="16"/>
                          <w:szCs w:val="16"/>
                          <w:lang w:val="en-US"/>
                        </w:rPr>
                        <w:t>Unbunded</w:t>
                      </w:r>
                      <w:proofErr w:type="spellEnd"/>
                      <w:r>
                        <w:rPr>
                          <w:sz w:val="16"/>
                          <w:szCs w:val="16"/>
                          <w:lang w:val="en-US"/>
                        </w:rPr>
                        <w:t xml:space="preserve"> area on the Plant</w:t>
                      </w:r>
                    </w:p>
                  </w:txbxContent>
                </v:textbox>
              </v:rect>
            </w:pict>
          </mc:Fallback>
        </mc:AlternateContent>
      </w:r>
    </w:p>
    <w:p w14:paraId="704B10F6" w14:textId="77777777" w:rsidR="00B73172" w:rsidRDefault="00B73172" w:rsidP="00B73172">
      <w:pPr>
        <w:spacing w:after="0" w:line="240" w:lineRule="auto"/>
        <w:rPr>
          <w:b/>
        </w:rPr>
      </w:pPr>
    </w:p>
    <w:p w14:paraId="0AD6917A" w14:textId="77777777" w:rsidR="00B73172" w:rsidRPr="00051B21" w:rsidRDefault="003F6653" w:rsidP="00B73172">
      <w:pPr>
        <w:spacing w:after="0" w:line="240" w:lineRule="auto"/>
        <w:rPr>
          <w:b/>
        </w:rPr>
      </w:pPr>
      <w:r>
        <w:rPr>
          <w:noProof/>
          <w:lang w:eastAsia="zh-CN"/>
        </w:rPr>
        <mc:AlternateContent>
          <mc:Choice Requires="wps">
            <w:drawing>
              <wp:anchor distT="0" distB="0" distL="114300" distR="114300" simplePos="0" relativeHeight="253427712" behindDoc="0" locked="0" layoutInCell="1" allowOverlap="1" wp14:anchorId="17E4F3DE" wp14:editId="456C41BF">
                <wp:simplePos x="0" y="0"/>
                <wp:positionH relativeFrom="column">
                  <wp:posOffset>2743835</wp:posOffset>
                </wp:positionH>
                <wp:positionV relativeFrom="paragraph">
                  <wp:posOffset>92710</wp:posOffset>
                </wp:positionV>
                <wp:extent cx="635" cy="203835"/>
                <wp:effectExtent l="57785" t="10160" r="55880" b="14605"/>
                <wp:wrapNone/>
                <wp:docPr id="785" name="AutoShap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A4E3083">
              <v:shape id="AutoShape 2400" style="position:absolute;margin-left:216.05pt;margin-top:7.3pt;width:.05pt;height:16.05pt;flip:x;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" w14:anchorId="52E73DCE">
                <v:stroke endarrow="block"/>
              </v:shape>
            </w:pict>
          </mc:Fallback>
        </mc:AlternateContent>
      </w:r>
    </w:p>
    <w:p w14:paraId="64979C35" w14:textId="77777777" w:rsidR="00B73172" w:rsidRDefault="003F6653" w:rsidP="00B73172">
      <w:pPr>
        <w:tabs>
          <w:tab w:val="left" w:pos="5134"/>
        </w:tabs>
        <w:spacing w:after="0" w:line="240" w:lineRule="auto"/>
      </w:pPr>
      <w:r>
        <w:rPr>
          <w:noProof/>
          <w:lang w:eastAsia="zh-CN"/>
        </w:rPr>
        <mc:AlternateContent>
          <mc:Choice Requires="wps">
            <w:drawing>
              <wp:anchor distT="0" distB="0" distL="114300" distR="114300" simplePos="0" relativeHeight="253451264" behindDoc="0" locked="0" layoutInCell="1" allowOverlap="1" wp14:anchorId="65231BC5" wp14:editId="0EED372D">
                <wp:simplePos x="0" y="0"/>
                <wp:positionH relativeFrom="column">
                  <wp:posOffset>2182495</wp:posOffset>
                </wp:positionH>
                <wp:positionV relativeFrom="paragraph">
                  <wp:posOffset>125730</wp:posOffset>
                </wp:positionV>
                <wp:extent cx="1190625" cy="558800"/>
                <wp:effectExtent l="10795" t="13970" r="8255" b="8255"/>
                <wp:wrapNone/>
                <wp:docPr id="784" name="Rectangle 2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58800"/>
                        </a:xfrm>
                        <a:prstGeom prst="rect">
                          <a:avLst/>
                        </a:prstGeom>
                        <a:solidFill>
                          <a:srgbClr val="FFFFFF"/>
                        </a:solidFill>
                        <a:ln w="9525">
                          <a:solidFill>
                            <a:srgbClr val="000000"/>
                          </a:solidFill>
                          <a:miter lim="800000"/>
                          <a:headEnd/>
                          <a:tailEnd/>
                        </a:ln>
                      </wps:spPr>
                      <wps:txbx>
                        <w:txbxContent>
                          <w:p w14:paraId="4F124585" w14:textId="77777777" w:rsidR="00684F4F" w:rsidRPr="00064F27" w:rsidRDefault="00684F4F" w:rsidP="00B73172">
                            <w:pPr>
                              <w:jc w:val="center"/>
                              <w:rPr>
                                <w:sz w:val="16"/>
                                <w:szCs w:val="16"/>
                                <w:lang w:val="en-US"/>
                              </w:rPr>
                            </w:pPr>
                            <w:r>
                              <w:rPr>
                                <w:sz w:val="16"/>
                                <w:szCs w:val="16"/>
                                <w:lang w:val="en-US"/>
                              </w:rPr>
                              <w:t xml:space="preserve">Block and absorb leak until leak </w:t>
                            </w:r>
                            <w:proofErr w:type="gramStart"/>
                            <w:r>
                              <w:rPr>
                                <w:sz w:val="16"/>
                                <w:szCs w:val="16"/>
                                <w:lang w:val="en-US"/>
                              </w:rPr>
                              <w:t>has</w:t>
                            </w:r>
                            <w:proofErr w:type="gramEnd"/>
                            <w:r>
                              <w:rPr>
                                <w:sz w:val="16"/>
                                <w:szCs w:val="16"/>
                                <w:lang w:val="en-US"/>
                              </w:rPr>
                              <w:t xml:space="preserve"> been fixed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31BC5" id="Rectangle 2423" o:spid="_x0000_s1417" style="position:absolute;margin-left:171.85pt;margin-top:9.9pt;width:93.75pt;height:44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">
                <v:textbox>
                  <w:txbxContent>
                    <w:p w14:paraId="4F124585" w14:textId="77777777" w:rsidR="00684F4F" w:rsidRPr="00064F27" w:rsidRDefault="00684F4F" w:rsidP="00B73172">
                      <w:pPr>
                        <w:jc w:val="center"/>
                        <w:rPr>
                          <w:sz w:val="16"/>
                          <w:szCs w:val="16"/>
                          <w:lang w:val="en-US"/>
                        </w:rPr>
                      </w:pPr>
                      <w:r>
                        <w:rPr>
                          <w:sz w:val="16"/>
                          <w:szCs w:val="16"/>
                          <w:lang w:val="en-US"/>
                        </w:rPr>
                        <w:t xml:space="preserve">Block and absorb leak until leak </w:t>
                      </w:r>
                      <w:proofErr w:type="gramStart"/>
                      <w:r>
                        <w:rPr>
                          <w:sz w:val="16"/>
                          <w:szCs w:val="16"/>
                          <w:lang w:val="en-US"/>
                        </w:rPr>
                        <w:t>has</w:t>
                      </w:r>
                      <w:proofErr w:type="gramEnd"/>
                      <w:r>
                        <w:rPr>
                          <w:sz w:val="16"/>
                          <w:szCs w:val="16"/>
                          <w:lang w:val="en-US"/>
                        </w:rPr>
                        <w:t xml:space="preserve"> been fixed</w:t>
                      </w:r>
                    </w:p>
                  </w:txbxContent>
                </v:textbox>
              </v:rect>
            </w:pict>
          </mc:Fallback>
        </mc:AlternateContent>
      </w:r>
      <w:r w:rsidR="00B73172">
        <w:tab/>
      </w:r>
    </w:p>
    <w:p w14:paraId="0B01DB42" w14:textId="77777777" w:rsidR="00B73172" w:rsidRDefault="00B73172" w:rsidP="00B73172">
      <w:pPr>
        <w:spacing w:after="0"/>
      </w:pPr>
    </w:p>
    <w:p w14:paraId="61452195" w14:textId="77777777" w:rsidR="00B73172" w:rsidRDefault="00B73172" w:rsidP="00B73172">
      <w:pPr>
        <w:tabs>
          <w:tab w:val="left" w:pos="5199"/>
        </w:tabs>
        <w:spacing w:after="0"/>
      </w:pPr>
      <w:r>
        <w:tab/>
      </w:r>
    </w:p>
    <w:p w14:paraId="34262A38" w14:textId="77777777" w:rsidR="00B73172" w:rsidRDefault="003F6653" w:rsidP="00B73172">
      <w:pPr>
        <w:tabs>
          <w:tab w:val="left" w:pos="5199"/>
        </w:tabs>
        <w:spacing w:after="0"/>
      </w:pPr>
      <w:r>
        <w:rPr>
          <w:noProof/>
          <w:lang w:eastAsia="zh-CN"/>
        </w:rPr>
        <mc:AlternateContent>
          <mc:Choice Requires="wps">
            <w:drawing>
              <wp:anchor distT="0" distB="0" distL="114300" distR="114300" simplePos="0" relativeHeight="253429760" behindDoc="0" locked="0" layoutInCell="1" allowOverlap="1" wp14:anchorId="3D6A6E53" wp14:editId="371729BD">
                <wp:simplePos x="0" y="0"/>
                <wp:positionH relativeFrom="column">
                  <wp:posOffset>2757170</wp:posOffset>
                </wp:positionH>
                <wp:positionV relativeFrom="paragraph">
                  <wp:posOffset>121920</wp:posOffset>
                </wp:positionV>
                <wp:extent cx="635" cy="389255"/>
                <wp:effectExtent l="61595" t="10795" r="52070" b="19050"/>
                <wp:wrapNone/>
                <wp:docPr id="783" name="AutoShape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DA2E9A8">
              <v:shape id="AutoShape 2402" style="position:absolute;margin-left:217.1pt;margin-top:9.6pt;width:.05pt;height:30.65pt;flip:x;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" w14:anchorId="47EF470F">
                <v:stroke endarrow="block"/>
              </v:shape>
            </w:pict>
          </mc:Fallback>
        </mc:AlternateContent>
      </w:r>
      <w:r w:rsidR="00B73172">
        <w:t xml:space="preserve">                                                                                                      </w:t>
      </w:r>
    </w:p>
    <w:p w14:paraId="372E7F0F" w14:textId="77777777" w:rsidR="00B73172" w:rsidRDefault="003F6653" w:rsidP="00B73172">
      <w:r>
        <w:rPr>
          <w:noProof/>
          <w:lang w:eastAsia="zh-CN"/>
        </w:rPr>
        <mc:AlternateContent>
          <mc:Choice Requires="wps">
            <w:drawing>
              <wp:anchor distT="0" distB="0" distL="114300" distR="114300" simplePos="0" relativeHeight="253436928" behindDoc="0" locked="0" layoutInCell="1" allowOverlap="1" wp14:anchorId="0EA90B5C" wp14:editId="062577C8">
                <wp:simplePos x="0" y="0"/>
                <wp:positionH relativeFrom="column">
                  <wp:posOffset>2186305</wp:posOffset>
                </wp:positionH>
                <wp:positionV relativeFrom="paragraph">
                  <wp:posOffset>314960</wp:posOffset>
                </wp:positionV>
                <wp:extent cx="1141730" cy="1026795"/>
                <wp:effectExtent l="14605" t="19050" r="15240" b="11430"/>
                <wp:wrapNone/>
                <wp:docPr id="782" name="AutoShape 2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1026795"/>
                        </a:xfrm>
                        <a:prstGeom prst="diamond">
                          <a:avLst/>
                        </a:prstGeom>
                        <a:solidFill>
                          <a:srgbClr val="FFFFFF"/>
                        </a:solidFill>
                        <a:ln w="9525">
                          <a:solidFill>
                            <a:srgbClr val="000000"/>
                          </a:solidFill>
                          <a:miter lim="800000"/>
                          <a:headEnd/>
                          <a:tailEnd/>
                        </a:ln>
                      </wps:spPr>
                      <wps:txbx>
                        <w:txbxContent>
                          <w:p w14:paraId="677EC179" w14:textId="77777777" w:rsidR="00684F4F" w:rsidRPr="00B014A5" w:rsidRDefault="00684F4F" w:rsidP="00B73172">
                            <w:pPr>
                              <w:jc w:val="center"/>
                              <w:rPr>
                                <w:sz w:val="16"/>
                                <w:szCs w:val="16"/>
                                <w:vertAlign w:val="superscript"/>
                              </w:rPr>
                            </w:pPr>
                            <w:r>
                              <w:rPr>
                                <w:sz w:val="16"/>
                                <w:szCs w:val="16"/>
                              </w:rPr>
                              <w:t>Did spill enter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90B5C" id="AutoShape 2409" o:spid="_x0000_s1418" type="#_x0000_t4" style="position:absolute;margin-left:172.15pt;margin-top:24.8pt;width:89.9pt;height:80.8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">
                <v:textbox>
                  <w:txbxContent>
                    <w:p w14:paraId="677EC179" w14:textId="77777777" w:rsidR="00684F4F" w:rsidRPr="00B014A5" w:rsidRDefault="00684F4F" w:rsidP="00B73172">
                      <w:pPr>
                        <w:jc w:val="center"/>
                        <w:rPr>
                          <w:sz w:val="16"/>
                          <w:szCs w:val="16"/>
                          <w:vertAlign w:val="superscript"/>
                        </w:rPr>
                      </w:pPr>
                      <w:r>
                        <w:rPr>
                          <w:sz w:val="16"/>
                          <w:szCs w:val="16"/>
                        </w:rPr>
                        <w:t>Did spill enter drain?</w:t>
                      </w:r>
                    </w:p>
                  </w:txbxContent>
                </v:textbox>
              </v:shape>
            </w:pict>
          </mc:Fallback>
        </mc:AlternateContent>
      </w:r>
    </w:p>
    <w:p w14:paraId="04D13F8A" w14:textId="77777777" w:rsidR="00B73172" w:rsidRDefault="00B73172" w:rsidP="00B73172">
      <w:pPr>
        <w:spacing w:after="0"/>
        <w:jc w:val="center"/>
      </w:pPr>
    </w:p>
    <w:p w14:paraId="6A7F38EB" w14:textId="77777777" w:rsidR="00B73172" w:rsidRDefault="00B73172" w:rsidP="00B73172">
      <w:pPr>
        <w:tabs>
          <w:tab w:val="left" w:pos="5222"/>
        </w:tabs>
        <w:spacing w:after="0"/>
      </w:pPr>
      <w:r>
        <w:tab/>
        <w:t>N</w:t>
      </w:r>
    </w:p>
    <w:p w14:paraId="2DB77A85" w14:textId="77777777" w:rsidR="00B73172" w:rsidRDefault="003F6653" w:rsidP="00B73172">
      <w:pPr>
        <w:tabs>
          <w:tab w:val="left" w:pos="5222"/>
        </w:tabs>
        <w:spacing w:after="0"/>
      </w:pPr>
      <w:r>
        <w:rPr>
          <w:noProof/>
          <w:lang w:eastAsia="zh-CN"/>
        </w:rPr>
        <mc:AlternateContent>
          <mc:Choice Requires="wps">
            <w:drawing>
              <wp:anchor distT="0" distB="0" distL="114300" distR="114300" simplePos="0" relativeHeight="253390848" behindDoc="0" locked="0" layoutInCell="1" allowOverlap="1" wp14:anchorId="6670DF56" wp14:editId="1334E27A">
                <wp:simplePos x="0" y="0"/>
                <wp:positionH relativeFrom="column">
                  <wp:posOffset>3204210</wp:posOffset>
                </wp:positionH>
                <wp:positionV relativeFrom="paragraph">
                  <wp:posOffset>109855</wp:posOffset>
                </wp:positionV>
                <wp:extent cx="1272540" cy="635"/>
                <wp:effectExtent l="13335" t="5080" r="9525" b="13335"/>
                <wp:wrapNone/>
                <wp:docPr id="781" name="AutoShape 2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25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9539BC8">
              <v:shape id="AutoShape 2364" style="position:absolute;margin-left:252.3pt;margin-top:8.65pt;width:100.2pt;height:.0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" w14:anchorId="739B1584"/>
            </w:pict>
          </mc:Fallback>
        </mc:AlternateContent>
      </w:r>
      <w:r>
        <w:rPr>
          <w:noProof/>
          <w:lang w:eastAsia="zh-CN"/>
        </w:rPr>
        <mc:AlternateContent>
          <mc:Choice Requires="wps">
            <w:drawing>
              <wp:anchor distT="0" distB="0" distL="114300" distR="114300" simplePos="0" relativeHeight="253440000" behindDoc="0" locked="0" layoutInCell="1" allowOverlap="1" wp14:anchorId="6EE11BF0" wp14:editId="4CF9BA2D">
                <wp:simplePos x="0" y="0"/>
                <wp:positionH relativeFrom="column">
                  <wp:posOffset>4476750</wp:posOffset>
                </wp:positionH>
                <wp:positionV relativeFrom="paragraph">
                  <wp:posOffset>111760</wp:posOffset>
                </wp:positionV>
                <wp:extent cx="0" cy="1500505"/>
                <wp:effectExtent l="9525" t="6985" r="9525" b="6985"/>
                <wp:wrapNone/>
                <wp:docPr id="780" name="AutoShape 2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255B39C">
              <v:shape id="AutoShape 2412" style="position:absolute;margin-left:352.5pt;margin-top:8.8pt;width:0;height:118.1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" w14:anchorId="088BAACC"/>
            </w:pict>
          </mc:Fallback>
        </mc:AlternateContent>
      </w:r>
    </w:p>
    <w:p w14:paraId="72E41069" w14:textId="77777777" w:rsidR="00B73172" w:rsidRDefault="00B73172" w:rsidP="00B73172">
      <w:pPr>
        <w:tabs>
          <w:tab w:val="left" w:pos="5222"/>
        </w:tabs>
        <w:spacing w:after="0"/>
      </w:pPr>
    </w:p>
    <w:p w14:paraId="32569304" w14:textId="77777777" w:rsidR="00B73172" w:rsidRDefault="00B73172" w:rsidP="00B73172">
      <w:pPr>
        <w:tabs>
          <w:tab w:val="left" w:pos="5222"/>
        </w:tabs>
        <w:spacing w:after="0"/>
      </w:pPr>
    </w:p>
    <w:p w14:paraId="3E52D87F" w14:textId="77777777" w:rsidR="00B73172" w:rsidRDefault="003F6653" w:rsidP="00B73172">
      <w:pPr>
        <w:tabs>
          <w:tab w:val="center" w:pos="4513"/>
        </w:tabs>
        <w:spacing w:after="0"/>
      </w:pPr>
      <w:r>
        <w:rPr>
          <w:noProof/>
          <w:lang w:eastAsia="zh-CN"/>
        </w:rPr>
        <mc:AlternateContent>
          <mc:Choice Requires="wps">
            <w:drawing>
              <wp:anchor distT="0" distB="0" distL="114300" distR="114300" simplePos="0" relativeHeight="253437952" behindDoc="0" locked="0" layoutInCell="1" allowOverlap="1" wp14:anchorId="23683115" wp14:editId="6F2FB935">
                <wp:simplePos x="0" y="0"/>
                <wp:positionH relativeFrom="column">
                  <wp:posOffset>2182495</wp:posOffset>
                </wp:positionH>
                <wp:positionV relativeFrom="paragraph">
                  <wp:posOffset>180975</wp:posOffset>
                </wp:positionV>
                <wp:extent cx="1190625" cy="643890"/>
                <wp:effectExtent l="10795" t="7620" r="8255" b="5715"/>
                <wp:wrapNone/>
                <wp:docPr id="779" name="Rectangle 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43890"/>
                        </a:xfrm>
                        <a:prstGeom prst="rect">
                          <a:avLst/>
                        </a:prstGeom>
                        <a:solidFill>
                          <a:srgbClr val="FFFFFF"/>
                        </a:solidFill>
                        <a:ln w="9525">
                          <a:solidFill>
                            <a:srgbClr val="000000"/>
                          </a:solidFill>
                          <a:miter lim="800000"/>
                          <a:headEnd/>
                          <a:tailEnd/>
                        </a:ln>
                      </wps:spPr>
                      <wps:txbx>
                        <w:txbxContent>
                          <w:p w14:paraId="68FF9232" w14:textId="77777777" w:rsidR="00684F4F" w:rsidRPr="00064F27" w:rsidRDefault="00684F4F" w:rsidP="00B73172">
                            <w:pPr>
                              <w:jc w:val="center"/>
                              <w:rPr>
                                <w:sz w:val="16"/>
                                <w:szCs w:val="16"/>
                                <w:lang w:val="en-US"/>
                              </w:rPr>
                            </w:pPr>
                            <w:r>
                              <w:rPr>
                                <w:sz w:val="16"/>
                                <w:szCs w:val="16"/>
                                <w:lang w:val="en-US"/>
                              </w:rPr>
                              <w:t>Inform Site Utilities as appropriate (Note: potential pollutant in intercepted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83115" id="Rectangle 2410" o:spid="_x0000_s1419" style="position:absolute;margin-left:171.85pt;margin-top:14.25pt;width:93.75pt;height:50.7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">
                <v:textbox>
                  <w:txbxContent>
                    <w:p w14:paraId="68FF9232" w14:textId="77777777" w:rsidR="00684F4F" w:rsidRPr="00064F27" w:rsidRDefault="00684F4F" w:rsidP="00B73172">
                      <w:pPr>
                        <w:jc w:val="center"/>
                        <w:rPr>
                          <w:sz w:val="16"/>
                          <w:szCs w:val="16"/>
                          <w:lang w:val="en-US"/>
                        </w:rPr>
                      </w:pPr>
                      <w:r>
                        <w:rPr>
                          <w:sz w:val="16"/>
                          <w:szCs w:val="16"/>
                          <w:lang w:val="en-US"/>
                        </w:rPr>
                        <w:t>Inform Site Utilities as appropriate (Note: potential pollutant in intercepted effluent)</w:t>
                      </w:r>
                    </w:p>
                  </w:txbxContent>
                </v:textbox>
              </v:rect>
            </w:pict>
          </mc:Fallback>
        </mc:AlternateContent>
      </w:r>
      <w:r>
        <w:rPr>
          <w:noProof/>
          <w:lang w:eastAsia="zh-CN"/>
        </w:rPr>
        <mc:AlternateContent>
          <mc:Choice Requires="wps">
            <w:drawing>
              <wp:anchor distT="0" distB="0" distL="114300" distR="114300" simplePos="0" relativeHeight="253438976" behindDoc="0" locked="0" layoutInCell="1" allowOverlap="1" wp14:anchorId="14E12A81" wp14:editId="1D286145">
                <wp:simplePos x="0" y="0"/>
                <wp:positionH relativeFrom="column">
                  <wp:posOffset>2757170</wp:posOffset>
                </wp:positionH>
                <wp:positionV relativeFrom="paragraph">
                  <wp:posOffset>38100</wp:posOffset>
                </wp:positionV>
                <wp:extent cx="1905" cy="142875"/>
                <wp:effectExtent l="61595" t="7620" r="50800" b="20955"/>
                <wp:wrapNone/>
                <wp:docPr id="778" name="AutoShape 2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559F697">
              <v:shape id="AutoShape 2411" style="position:absolute;margin-left:217.1pt;margin-top:3pt;width:.15pt;height:11.25pt;flip:x;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" w14:anchorId="315777B9">
                <v:stroke endarrow="block"/>
              </v:shape>
            </w:pict>
          </mc:Fallback>
        </mc:AlternateContent>
      </w:r>
      <w:r w:rsidR="00B73172">
        <w:tab/>
        <w:t xml:space="preserve">  Y</w:t>
      </w:r>
    </w:p>
    <w:p w14:paraId="2F988213" w14:textId="77777777" w:rsidR="00B73172" w:rsidRDefault="00B73172" w:rsidP="00B73172"/>
    <w:p w14:paraId="08C2DAB0" w14:textId="77777777" w:rsidR="00B73172" w:rsidRDefault="003F6653" w:rsidP="00B73172">
      <w:r>
        <w:rPr>
          <w:noProof/>
          <w:lang w:eastAsia="zh-CN"/>
        </w:rPr>
        <mc:AlternateContent>
          <mc:Choice Requires="wps">
            <w:drawing>
              <wp:anchor distT="0" distB="0" distL="114300" distR="114300" simplePos="0" relativeHeight="253441024" behindDoc="0" locked="0" layoutInCell="1" allowOverlap="1" wp14:anchorId="312855B4" wp14:editId="736CB8B9">
                <wp:simplePos x="0" y="0"/>
                <wp:positionH relativeFrom="column">
                  <wp:posOffset>2762250</wp:posOffset>
                </wp:positionH>
                <wp:positionV relativeFrom="paragraph">
                  <wp:posOffset>306070</wp:posOffset>
                </wp:positionV>
                <wp:extent cx="0" cy="421640"/>
                <wp:effectExtent l="57150" t="13335" r="57150" b="22225"/>
                <wp:wrapNone/>
                <wp:docPr id="777" name="AutoShape 2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9EB6E53">
              <v:shape id="AutoShape 2413" style="position:absolute;margin-left:217.5pt;margin-top:24.1pt;width:0;height:33.2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" w14:anchorId="15573CCE">
                <v:stroke endarrow="block"/>
              </v:shape>
            </w:pict>
          </mc:Fallback>
        </mc:AlternateContent>
      </w:r>
    </w:p>
    <w:p w14:paraId="364C45DD" w14:textId="77777777" w:rsidR="00B73172" w:rsidRDefault="003F6653" w:rsidP="00B73172">
      <w:r>
        <w:rPr>
          <w:noProof/>
          <w:lang w:eastAsia="zh-CN"/>
        </w:rPr>
        <mc:AlternateContent>
          <mc:Choice Requires="wps">
            <w:drawing>
              <wp:anchor distT="0" distB="0" distL="114300" distR="114300" simplePos="0" relativeHeight="253442048" behindDoc="0" locked="0" layoutInCell="1" allowOverlap="1" wp14:anchorId="2CF78559" wp14:editId="2EC36FCA">
                <wp:simplePos x="0" y="0"/>
                <wp:positionH relativeFrom="column">
                  <wp:posOffset>2762250</wp:posOffset>
                </wp:positionH>
                <wp:positionV relativeFrom="paragraph">
                  <wp:posOffset>181610</wp:posOffset>
                </wp:positionV>
                <wp:extent cx="1714500" cy="0"/>
                <wp:effectExtent l="19050" t="59690" r="9525" b="54610"/>
                <wp:wrapNone/>
                <wp:docPr id="776" name="AutoShape 2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64C6E52">
              <v:shape id="AutoShape 2414" style="position:absolute;margin-left:217.5pt;margin-top:14.3pt;width:135pt;height:0;flip:x;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" w14:anchorId="370B4E8B">
                <v:stroke endarrow="block"/>
              </v:shape>
            </w:pict>
          </mc:Fallback>
        </mc:AlternateContent>
      </w:r>
    </w:p>
    <w:p w14:paraId="27210468" w14:textId="77777777" w:rsidR="00B73172" w:rsidRPr="00A718D3" w:rsidRDefault="003F6653" w:rsidP="00B73172">
      <w:r>
        <w:rPr>
          <w:noProof/>
          <w:lang w:eastAsia="zh-CN"/>
        </w:rPr>
        <mc:AlternateContent>
          <mc:Choice Requires="wps">
            <w:drawing>
              <wp:anchor distT="0" distB="0" distL="114300" distR="114300" simplePos="0" relativeHeight="253432832" behindDoc="0" locked="0" layoutInCell="1" allowOverlap="1" wp14:anchorId="1AA464AA" wp14:editId="2FB67DCA">
                <wp:simplePos x="0" y="0"/>
                <wp:positionH relativeFrom="column">
                  <wp:posOffset>2221865</wp:posOffset>
                </wp:positionH>
                <wp:positionV relativeFrom="paragraph">
                  <wp:posOffset>82550</wp:posOffset>
                </wp:positionV>
                <wp:extent cx="1079500" cy="970280"/>
                <wp:effectExtent l="12065" t="17145" r="13335" b="12700"/>
                <wp:wrapNone/>
                <wp:docPr id="775" name="AutoShape 2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1E8BAC74" w14:textId="77777777" w:rsidR="00684F4F" w:rsidRPr="001F23EF" w:rsidRDefault="00684F4F" w:rsidP="00B73172">
                            <w:pPr>
                              <w:jc w:val="center"/>
                              <w:rPr>
                                <w:sz w:val="16"/>
                                <w:szCs w:val="16"/>
                              </w:rPr>
                            </w:pPr>
                            <w:r>
                              <w:rPr>
                                <w:sz w:val="16"/>
                                <w:szCs w:val="16"/>
                              </w:rPr>
                              <w:t>Spill area &gt; 1 m</w:t>
                            </w:r>
                            <w:r>
                              <w:rPr>
                                <w:sz w:val="16"/>
                                <w:szCs w:val="16"/>
                                <w:vertAlign w:val="superscript"/>
                              </w:rPr>
                              <w:t>2</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464AA" id="AutoShape 2405" o:spid="_x0000_s1420" type="#_x0000_t4" style="position:absolute;margin-left:174.95pt;margin-top:6.5pt;width:85pt;height:76.4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">
                <v:textbox>
                  <w:txbxContent>
                    <w:p w14:paraId="1E8BAC74" w14:textId="77777777" w:rsidR="00684F4F" w:rsidRPr="001F23EF" w:rsidRDefault="00684F4F" w:rsidP="00B73172">
                      <w:pPr>
                        <w:jc w:val="center"/>
                        <w:rPr>
                          <w:sz w:val="16"/>
                          <w:szCs w:val="16"/>
                        </w:rPr>
                      </w:pPr>
                      <w:r>
                        <w:rPr>
                          <w:sz w:val="16"/>
                          <w:szCs w:val="16"/>
                        </w:rPr>
                        <w:t>Spill area &gt; 1 m</w:t>
                      </w:r>
                      <w:r>
                        <w:rPr>
                          <w:sz w:val="16"/>
                          <w:szCs w:val="16"/>
                          <w:vertAlign w:val="superscript"/>
                        </w:rPr>
                        <w:t>2</w:t>
                      </w:r>
                      <w:r>
                        <w:rPr>
                          <w:sz w:val="16"/>
                          <w:szCs w:val="16"/>
                        </w:rPr>
                        <w:t>?</w:t>
                      </w:r>
                    </w:p>
                  </w:txbxContent>
                </v:textbox>
              </v:shape>
            </w:pict>
          </mc:Fallback>
        </mc:AlternateContent>
      </w:r>
    </w:p>
    <w:p w14:paraId="6F63A193" w14:textId="77777777" w:rsidR="00B73172" w:rsidRPr="00A718D3" w:rsidRDefault="003F6653" w:rsidP="00B73172">
      <w:pPr>
        <w:tabs>
          <w:tab w:val="center" w:pos="4513"/>
        </w:tabs>
      </w:pPr>
      <w:r>
        <w:rPr>
          <w:noProof/>
          <w:lang w:eastAsia="zh-CN"/>
        </w:rPr>
        <mc:AlternateContent>
          <mc:Choice Requires="wps">
            <w:drawing>
              <wp:anchor distT="0" distB="0" distL="114300" distR="114300" simplePos="0" relativeHeight="253428736" behindDoc="0" locked="0" layoutInCell="1" allowOverlap="1" wp14:anchorId="0704726C" wp14:editId="50A64A03">
                <wp:simplePos x="0" y="0"/>
                <wp:positionH relativeFrom="column">
                  <wp:posOffset>4373880</wp:posOffset>
                </wp:positionH>
                <wp:positionV relativeFrom="paragraph">
                  <wp:posOffset>247650</wp:posOffset>
                </wp:positionV>
                <wp:extent cx="0" cy="690245"/>
                <wp:effectExtent l="59055" t="10160" r="55245" b="23495"/>
                <wp:wrapNone/>
                <wp:docPr id="774" name="AutoShape 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496C0C1">
              <v:shape id="AutoShape 2401" style="position:absolute;margin-left:344.4pt;margin-top:19.5pt;width:0;height:54.3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5TNAIAAGE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" w14:anchorId="69CAC0F9">
                <v:stroke endarrow="block"/>
              </v:shape>
            </w:pict>
          </mc:Fallback>
        </mc:AlternateContent>
      </w:r>
      <w:r>
        <w:rPr>
          <w:noProof/>
          <w:lang w:eastAsia="zh-CN"/>
        </w:rPr>
        <mc:AlternateContent>
          <mc:Choice Requires="wps">
            <w:drawing>
              <wp:anchor distT="0" distB="0" distL="114300" distR="114300" simplePos="0" relativeHeight="253433856" behindDoc="0" locked="0" layoutInCell="1" allowOverlap="1" wp14:anchorId="16723873" wp14:editId="36EC41B6">
                <wp:simplePos x="0" y="0"/>
                <wp:positionH relativeFrom="column">
                  <wp:posOffset>3301365</wp:posOffset>
                </wp:positionH>
                <wp:positionV relativeFrom="paragraph">
                  <wp:posOffset>247650</wp:posOffset>
                </wp:positionV>
                <wp:extent cx="1072515" cy="0"/>
                <wp:effectExtent l="5715" t="10160" r="7620" b="8890"/>
                <wp:wrapNone/>
                <wp:docPr id="773" name="AutoShape 2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E3E682E">
              <v:shape id="AutoShape 2406" style="position:absolute;margin-left:259.95pt;margin-top:19.5pt;width:84.45pt;height:0;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" w14:anchorId="101B566C"/>
            </w:pict>
          </mc:Fallback>
        </mc:AlternateContent>
      </w:r>
      <w:r w:rsidR="00B73172">
        <w:tab/>
        <w:t xml:space="preserve">                            N               </w:t>
      </w:r>
    </w:p>
    <w:p w14:paraId="5C3A7086" w14:textId="77777777" w:rsidR="00B73172" w:rsidRDefault="00B73172" w:rsidP="00B73172">
      <w:pPr>
        <w:tabs>
          <w:tab w:val="left" w:pos="5284"/>
        </w:tabs>
      </w:pPr>
      <w:r>
        <w:tab/>
      </w:r>
    </w:p>
    <w:p w14:paraId="48FBA2B7" w14:textId="77777777" w:rsidR="00B73172" w:rsidRDefault="003F6653" w:rsidP="00B73172">
      <w:pPr>
        <w:tabs>
          <w:tab w:val="left" w:pos="4608"/>
          <w:tab w:val="left" w:pos="4962"/>
        </w:tabs>
        <w:spacing w:after="0"/>
      </w:pPr>
      <w:r>
        <w:rPr>
          <w:noProof/>
          <w:lang w:eastAsia="zh-CN"/>
        </w:rPr>
        <mc:AlternateContent>
          <mc:Choice Requires="wps">
            <w:drawing>
              <wp:anchor distT="0" distB="0" distL="114300" distR="114300" simplePos="0" relativeHeight="253434880" behindDoc="0" locked="0" layoutInCell="1" allowOverlap="1" wp14:anchorId="20A1A3DC" wp14:editId="7417DFFF">
                <wp:simplePos x="0" y="0"/>
                <wp:positionH relativeFrom="column">
                  <wp:posOffset>2757805</wp:posOffset>
                </wp:positionH>
                <wp:positionV relativeFrom="paragraph">
                  <wp:posOffset>83185</wp:posOffset>
                </wp:positionV>
                <wp:extent cx="635" cy="203835"/>
                <wp:effectExtent l="52705" t="6350" r="60960" b="18415"/>
                <wp:wrapNone/>
                <wp:docPr id="772" name="AutoShape 2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02389C4">
              <v:shape id="AutoShape 2407" style="position:absolute;margin-left:217.15pt;margin-top:6.55pt;width:.05pt;height:16.05pt;flip:x;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" w14:anchorId="6D0C101A">
                <v:stroke endarrow="block"/>
              </v:shape>
            </w:pict>
          </mc:Fallback>
        </mc:AlternateContent>
      </w:r>
      <w:r w:rsidR="00B73172">
        <w:t xml:space="preserve"> </w:t>
      </w:r>
      <w:r w:rsidR="00B73172">
        <w:tab/>
        <w:t>Y</w:t>
      </w:r>
      <w:r w:rsidR="00B73172">
        <w:tab/>
        <w:t xml:space="preserve">                        </w:t>
      </w:r>
    </w:p>
    <w:p w14:paraId="789E1EBE" w14:textId="77777777" w:rsidR="00B73172" w:rsidRDefault="003F6653" w:rsidP="00B73172">
      <w:r>
        <w:rPr>
          <w:noProof/>
          <w:lang w:eastAsia="zh-CN"/>
        </w:rPr>
        <mc:AlternateContent>
          <mc:Choice Requires="wps">
            <w:drawing>
              <wp:anchor distT="0" distB="0" distL="114300" distR="114300" simplePos="0" relativeHeight="253430784" behindDoc="0" locked="0" layoutInCell="1" allowOverlap="1" wp14:anchorId="52F938DD" wp14:editId="3E07609C">
                <wp:simplePos x="0" y="0"/>
                <wp:positionH relativeFrom="column">
                  <wp:posOffset>3825240</wp:posOffset>
                </wp:positionH>
                <wp:positionV relativeFrom="paragraph">
                  <wp:posOffset>99695</wp:posOffset>
                </wp:positionV>
                <wp:extent cx="1190625" cy="541655"/>
                <wp:effectExtent l="5715" t="8890" r="13335" b="11430"/>
                <wp:wrapNone/>
                <wp:docPr id="771" name="Rectangle 2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41655"/>
                        </a:xfrm>
                        <a:prstGeom prst="rect">
                          <a:avLst/>
                        </a:prstGeom>
                        <a:solidFill>
                          <a:srgbClr val="FFFFFF"/>
                        </a:solidFill>
                        <a:ln w="9525">
                          <a:solidFill>
                            <a:srgbClr val="000000"/>
                          </a:solidFill>
                          <a:miter lim="800000"/>
                          <a:headEnd/>
                          <a:tailEnd/>
                        </a:ln>
                      </wps:spPr>
                      <wps:txbx>
                        <w:txbxContent>
                          <w:p w14:paraId="70DA38D0" w14:textId="77777777" w:rsidR="00684F4F" w:rsidRPr="00064F27" w:rsidRDefault="00684F4F" w:rsidP="002E5B1D">
                            <w:pPr>
                              <w:jc w:val="center"/>
                              <w:rPr>
                                <w:sz w:val="16"/>
                                <w:szCs w:val="16"/>
                                <w:lang w:val="en-US"/>
                              </w:rPr>
                            </w:pPr>
                            <w:r>
                              <w:rPr>
                                <w:sz w:val="16"/>
                                <w:szCs w:val="16"/>
                                <w:lang w:val="en-US"/>
                              </w:rPr>
                              <w:t>Once leak has stopped, dispose of absorbent(s) and pollutant</w:t>
                            </w:r>
                          </w:p>
                          <w:p w14:paraId="7EC26EC8" w14:textId="77777777" w:rsidR="00684F4F" w:rsidRPr="00064F27" w:rsidRDefault="00684F4F" w:rsidP="00B73172">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938DD" id="Rectangle 2403" o:spid="_x0000_s1421" style="position:absolute;margin-left:301.2pt;margin-top:7.85pt;width:93.75pt;height:42.6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">
                <v:textbox>
                  <w:txbxContent>
                    <w:p w14:paraId="70DA38D0" w14:textId="77777777" w:rsidR="00684F4F" w:rsidRPr="00064F27" w:rsidRDefault="00684F4F" w:rsidP="002E5B1D">
                      <w:pPr>
                        <w:jc w:val="center"/>
                        <w:rPr>
                          <w:sz w:val="16"/>
                          <w:szCs w:val="16"/>
                          <w:lang w:val="en-US"/>
                        </w:rPr>
                      </w:pPr>
                      <w:r>
                        <w:rPr>
                          <w:sz w:val="16"/>
                          <w:szCs w:val="16"/>
                          <w:lang w:val="en-US"/>
                        </w:rPr>
                        <w:t>Once leak has stopped, dispose of absorbent(s) and pollutant</w:t>
                      </w:r>
                    </w:p>
                    <w:p w14:paraId="7EC26EC8" w14:textId="77777777" w:rsidR="00684F4F" w:rsidRPr="00064F27" w:rsidRDefault="00684F4F" w:rsidP="00B73172">
                      <w:pPr>
                        <w:jc w:val="center"/>
                        <w:rPr>
                          <w:sz w:val="16"/>
                          <w:szCs w:val="16"/>
                          <w:lang w:val="en-US"/>
                        </w:rPr>
                      </w:pPr>
                    </w:p>
                  </w:txbxContent>
                </v:textbox>
              </v:rect>
            </w:pict>
          </mc:Fallback>
        </mc:AlternateContent>
      </w:r>
      <w:r>
        <w:rPr>
          <w:noProof/>
          <w:lang w:eastAsia="zh-CN"/>
        </w:rPr>
        <mc:AlternateContent>
          <mc:Choice Requires="wps">
            <w:drawing>
              <wp:anchor distT="0" distB="0" distL="114300" distR="114300" simplePos="0" relativeHeight="253431808" behindDoc="0" locked="0" layoutInCell="1" allowOverlap="1" wp14:anchorId="3C1210D9" wp14:editId="1C1D15F2">
                <wp:simplePos x="0" y="0"/>
                <wp:positionH relativeFrom="column">
                  <wp:posOffset>2188845</wp:posOffset>
                </wp:positionH>
                <wp:positionV relativeFrom="paragraph">
                  <wp:posOffset>95885</wp:posOffset>
                </wp:positionV>
                <wp:extent cx="1190625" cy="791845"/>
                <wp:effectExtent l="7620" t="5080" r="11430" b="12700"/>
                <wp:wrapNone/>
                <wp:docPr id="770" name="Rectangle 2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91845"/>
                        </a:xfrm>
                        <a:prstGeom prst="rect">
                          <a:avLst/>
                        </a:prstGeom>
                        <a:solidFill>
                          <a:srgbClr val="FFFFFF"/>
                        </a:solidFill>
                        <a:ln w="9525">
                          <a:solidFill>
                            <a:srgbClr val="000000"/>
                          </a:solidFill>
                          <a:miter lim="800000"/>
                          <a:headEnd/>
                          <a:tailEnd/>
                        </a:ln>
                      </wps:spPr>
                      <wps:txbx>
                        <w:txbxContent>
                          <w:p w14:paraId="64487F6A" w14:textId="77777777" w:rsidR="00684F4F" w:rsidRPr="00064F27" w:rsidRDefault="00684F4F" w:rsidP="00B73172">
                            <w:pPr>
                              <w:jc w:val="center"/>
                              <w:rPr>
                                <w:sz w:val="16"/>
                                <w:szCs w:val="16"/>
                                <w:lang w:val="en-US"/>
                              </w:rPr>
                            </w:pPr>
                            <w:r>
                              <w:rPr>
                                <w:sz w:val="16"/>
                                <w:szCs w:val="16"/>
                                <w:lang w:val="en-US"/>
                              </w:rPr>
                              <w:t>Once leak has stopped, dispose of absorbent(s) and pollutant and remove remaining oil, grease or diesel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210D9" id="Rectangle 2404" o:spid="_x0000_s1422" style="position:absolute;margin-left:172.35pt;margin-top:7.55pt;width:93.75pt;height:62.3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">
                <v:textbox>
                  <w:txbxContent>
                    <w:p w14:paraId="64487F6A" w14:textId="77777777" w:rsidR="00684F4F" w:rsidRPr="00064F27" w:rsidRDefault="00684F4F" w:rsidP="00B73172">
                      <w:pPr>
                        <w:jc w:val="center"/>
                        <w:rPr>
                          <w:sz w:val="16"/>
                          <w:szCs w:val="16"/>
                          <w:lang w:val="en-US"/>
                        </w:rPr>
                      </w:pPr>
                      <w:r>
                        <w:rPr>
                          <w:sz w:val="16"/>
                          <w:szCs w:val="16"/>
                          <w:lang w:val="en-US"/>
                        </w:rPr>
                        <w:t>Once leak has stopped, dispose of absorbent(s) and pollutant and remove remaining oil, grease or diesel</w:t>
                      </w:r>
                    </w:p>
                  </w:txbxContent>
                </v:textbox>
              </v:rect>
            </w:pict>
          </mc:Fallback>
        </mc:AlternateContent>
      </w:r>
      <w:r w:rsidR="00B73172">
        <w:t xml:space="preserve"> </w:t>
      </w:r>
    </w:p>
    <w:p w14:paraId="4C4CE8A3" w14:textId="77777777" w:rsidR="00B73172" w:rsidRDefault="00B73172" w:rsidP="00B73172">
      <w:pPr>
        <w:spacing w:after="0"/>
        <w:jc w:val="center"/>
      </w:pPr>
    </w:p>
    <w:p w14:paraId="3D859AF8" w14:textId="77777777" w:rsidR="00B73172" w:rsidRDefault="00B73172" w:rsidP="00B73172">
      <w:pPr>
        <w:spacing w:after="0"/>
        <w:jc w:val="center"/>
      </w:pPr>
      <w:r>
        <w:t xml:space="preserve"> </w:t>
      </w:r>
    </w:p>
    <w:p w14:paraId="4996E932" w14:textId="77777777" w:rsidR="00B73172" w:rsidRDefault="00B73172" w:rsidP="00B73172">
      <w:pPr>
        <w:sectPr w:rsidR="00B73172" w:rsidSect="00B73172">
          <w:pgSz w:w="11906" w:h="16838"/>
          <w:pgMar w:top="1440" w:right="1440" w:bottom="1440" w:left="1440" w:header="708" w:footer="708" w:gutter="0"/>
          <w:cols w:space="708"/>
          <w:docGrid w:linePitch="360"/>
        </w:sectPr>
      </w:pPr>
    </w:p>
    <w:p w14:paraId="3D7CF97B" w14:textId="77777777" w:rsidR="00A12689" w:rsidRPr="006B492D" w:rsidRDefault="00B73172" w:rsidP="002C0AAD">
      <w:pPr>
        <w:rPr>
          <w:b/>
          <w:sz w:val="24"/>
          <w:szCs w:val="24"/>
        </w:rPr>
      </w:pPr>
      <w:r>
        <w:rPr>
          <w:b/>
          <w:sz w:val="24"/>
          <w:szCs w:val="24"/>
        </w:rPr>
        <w:lastRenderedPageBreak/>
        <w:t>APPENDIX A.18</w:t>
      </w:r>
      <w:r w:rsidR="002C0AAD">
        <w:rPr>
          <w:b/>
          <w:sz w:val="24"/>
          <w:szCs w:val="24"/>
        </w:rPr>
        <w:br/>
      </w:r>
      <w:r w:rsidR="00A12689" w:rsidRPr="006B492D">
        <w:rPr>
          <w:b/>
          <w:sz w:val="24"/>
          <w:szCs w:val="24"/>
        </w:rPr>
        <w:t>Sodium Hydroxide (46-50%)</w:t>
      </w:r>
    </w:p>
    <w:p w14:paraId="7E7BC71C" w14:textId="77777777" w:rsidR="00A12689" w:rsidRPr="006B492D" w:rsidRDefault="00A12689" w:rsidP="00A12689">
      <w:pPr>
        <w:jc w:val="both"/>
      </w:pPr>
      <w:r w:rsidRPr="006B492D">
        <w:t xml:space="preserve">Sodium hydroxide is produced in the electrolysers and enters the Catholyte Tank. The Catholyte Pumps transfer sodium hydroxide to the electrolysers and Intermediate Caustic Tank. The Intermediate Caustic Pumps transfer sodium hydroxide to the distribution header for use on site and to the Caustic Evaporation system where the sodium hydroxide is strengthened to 50% and transferred to Storage Tanks PAT-01 and PAT-02 for loading into tankers. Strengthened sodium hydroxide is also transferred to the </w:t>
      </w:r>
      <w:r w:rsidR="00DC7D40">
        <w:t>Pure Caustic</w:t>
      </w:r>
      <w:r w:rsidRPr="006B492D">
        <w:t xml:space="preserve"> Head Tank above the Catholyte Tank. Sodium hydroxide use on site includes filling the ECS Dump Tank which acts as an added protection against a chlorine release.</w:t>
      </w:r>
    </w:p>
    <w:p w14:paraId="6D927ECC" w14:textId="77777777" w:rsidR="00A12689" w:rsidRDefault="002C0AAD" w:rsidP="00A12689">
      <w:pPr>
        <w:jc w:val="both"/>
        <w:rPr>
          <w:b/>
        </w:rPr>
      </w:pPr>
      <w:r>
        <w:rPr>
          <w:b/>
        </w:rPr>
        <w:br/>
      </w:r>
      <w:r w:rsidR="00A12689">
        <w:rPr>
          <w:b/>
        </w:rPr>
        <w:t xml:space="preserve">Hazards to Human Health </w:t>
      </w:r>
    </w:p>
    <w:p w14:paraId="28173B3E" w14:textId="77777777" w:rsidR="00A12689" w:rsidRDefault="00A12689" w:rsidP="00A12689">
      <w:pPr>
        <w:jc w:val="both"/>
      </w:pPr>
      <w:r w:rsidRPr="006B492D">
        <w:t>A severe eye irritant, sodium hydroxide is corrosive to eyes and c</w:t>
      </w:r>
      <w:r>
        <w:t>ontact can cause corneal burns and</w:t>
      </w:r>
      <w:r w:rsidRPr="006B492D">
        <w:t xml:space="preserve"> permanent injury. Contact with the skin will result in severe irritation and may cause skin burns. Swallowing can result in nausea, vomiting, diarrhoea, abdominal pain and chemical burn</w:t>
      </w:r>
      <w:r>
        <w:t>s to the gastrointestinal tract, while</w:t>
      </w:r>
      <w:r w:rsidRPr="006B492D">
        <w:t xml:space="preserve"> </w:t>
      </w:r>
      <w:r>
        <w:t>b</w:t>
      </w:r>
      <w:r w:rsidRPr="006B492D">
        <w:t>reathing in mists or aerosols may produce respiratory irritation. Contact with metals may liberate hydrogen gas which is extremely flammable. Sodium hydro</w:t>
      </w:r>
      <w:r>
        <w:t>xide reacts violently with acid and</w:t>
      </w:r>
      <w:r w:rsidRPr="006B492D">
        <w:t xml:space="preserve"> reacts exothe</w:t>
      </w:r>
      <w:r>
        <w:t>rmically on dilution with water. Sodium hydroxide is also very slippery.</w:t>
      </w:r>
    </w:p>
    <w:p w14:paraId="1E4878FD" w14:textId="77777777" w:rsidR="00A12689" w:rsidRDefault="00A12689" w:rsidP="00A12689">
      <w:pPr>
        <w:jc w:val="both"/>
      </w:pPr>
      <w:r>
        <w:rPr>
          <w:b/>
        </w:rPr>
        <w:br/>
        <w:t>Hazards to the Environment</w:t>
      </w:r>
      <w:r>
        <w:t xml:space="preserve"> </w:t>
      </w:r>
    </w:p>
    <w:p w14:paraId="5D5655FA" w14:textId="77777777" w:rsidR="00A12689" w:rsidRDefault="00A12689" w:rsidP="00A12689">
      <w:pPr>
        <w:jc w:val="both"/>
      </w:pPr>
      <w:r>
        <w:t>There is no degradation of sodium hydroxide in waters. Loss is due to absorption or neutralisation and contamination of waterways is to be avoided. The damaging effects of sodium hydroxide are primarily due to increase in pH, with most freshwater fish able to tolerate up to a pH of 8.4. The pH must generally exceed 9 for an aqueous environment to become lethal for fully developed fish. Freshwater algae are destroyed above pH 8.5 and concentrations of 20-100 mg/L have been reported to kill salmon, trout, carp and crayfish.</w:t>
      </w:r>
    </w:p>
    <w:p w14:paraId="542D5061" w14:textId="77777777" w:rsidR="00A12689" w:rsidRDefault="00A12689" w:rsidP="00A12689">
      <w:pPr>
        <w:jc w:val="both"/>
      </w:pPr>
      <w:r>
        <w:t xml:space="preserve">The pH effect of sodium hydroxide in water is naturally reduced by the absorption of atmospheric carbon dioxide, dilution of water and natural acidity of water bodies. </w:t>
      </w:r>
    </w:p>
    <w:p w14:paraId="69717D0A" w14:textId="77777777" w:rsidR="00A12689" w:rsidRDefault="00A12689" w:rsidP="00A12689">
      <w:pPr>
        <w:jc w:val="both"/>
      </w:pPr>
      <w:r>
        <w:t>LC50: Bluegill sunfish 48 hr – 99 mg/L.</w:t>
      </w:r>
    </w:p>
    <w:p w14:paraId="41D6E6BD" w14:textId="77777777" w:rsidR="00A12689" w:rsidRDefault="0031032B" w:rsidP="00A12689">
      <w:pPr>
        <w:jc w:val="both"/>
      </w:pPr>
      <w:hyperlink r:id="rId32" w:history="1">
        <w:r w:rsidR="00A12689" w:rsidRPr="000F4646">
          <w:rPr>
            <w:rStyle w:val="Hyperlink"/>
            <w:sz w:val="16"/>
            <w:szCs w:val="16"/>
          </w:rPr>
          <w:t>http://msds.fmc.com/msds/100000010035-msds_us-e.pdf</w:t>
        </w:r>
      </w:hyperlink>
      <w:r w:rsidR="00A12689">
        <w:br w:type="page"/>
      </w: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A12689" w:rsidRPr="0090250A" w14:paraId="2131FD32" w14:textId="77777777" w:rsidTr="00B36406">
        <w:tc>
          <w:tcPr>
            <w:tcW w:w="1668" w:type="dxa"/>
          </w:tcPr>
          <w:p w14:paraId="6C5EAF08" w14:textId="77777777" w:rsidR="00A12689" w:rsidRPr="007D758F" w:rsidRDefault="00A12689" w:rsidP="004E26DE">
            <w:pPr>
              <w:rPr>
                <w:b/>
                <w:sz w:val="20"/>
                <w:szCs w:val="20"/>
              </w:rPr>
            </w:pPr>
            <w:r w:rsidRPr="007D758F">
              <w:rPr>
                <w:b/>
                <w:sz w:val="20"/>
                <w:szCs w:val="20"/>
              </w:rPr>
              <w:lastRenderedPageBreak/>
              <w:t>Environmental Aspects Plant Activities and Sources of Risk</w:t>
            </w:r>
          </w:p>
        </w:tc>
        <w:tc>
          <w:tcPr>
            <w:tcW w:w="1302" w:type="dxa"/>
          </w:tcPr>
          <w:p w14:paraId="076DC5F6" w14:textId="77777777" w:rsidR="00A12689" w:rsidRPr="007D758F" w:rsidRDefault="00A12689" w:rsidP="004E26DE">
            <w:pPr>
              <w:rPr>
                <w:b/>
                <w:sz w:val="20"/>
                <w:szCs w:val="20"/>
              </w:rPr>
            </w:pPr>
            <w:r w:rsidRPr="007D758F">
              <w:rPr>
                <w:b/>
                <w:sz w:val="20"/>
                <w:szCs w:val="20"/>
              </w:rPr>
              <w:t>Receptors?</w:t>
            </w:r>
          </w:p>
        </w:tc>
        <w:tc>
          <w:tcPr>
            <w:tcW w:w="2241" w:type="dxa"/>
          </w:tcPr>
          <w:p w14:paraId="1950322E" w14:textId="77777777" w:rsidR="00A12689" w:rsidRPr="007D758F" w:rsidRDefault="00A12689" w:rsidP="004E26DE">
            <w:pPr>
              <w:rPr>
                <w:b/>
                <w:sz w:val="20"/>
                <w:szCs w:val="20"/>
              </w:rPr>
            </w:pPr>
            <w:r w:rsidRPr="007D758F">
              <w:rPr>
                <w:b/>
                <w:sz w:val="20"/>
                <w:szCs w:val="20"/>
              </w:rPr>
              <w:t>Environmental Hazard Potential Pathway and Adverse Impacts</w:t>
            </w:r>
          </w:p>
        </w:tc>
        <w:tc>
          <w:tcPr>
            <w:tcW w:w="3010" w:type="dxa"/>
          </w:tcPr>
          <w:p w14:paraId="34A1D0F3" w14:textId="77777777" w:rsidR="00A12689" w:rsidRPr="007D758F" w:rsidRDefault="00A12689" w:rsidP="004E26DE">
            <w:pPr>
              <w:rPr>
                <w:b/>
                <w:sz w:val="20"/>
                <w:szCs w:val="20"/>
              </w:rPr>
            </w:pPr>
            <w:r w:rsidRPr="007D758F">
              <w:rPr>
                <w:b/>
                <w:sz w:val="20"/>
                <w:szCs w:val="20"/>
              </w:rPr>
              <w:t xml:space="preserve">Currently Implemented </w:t>
            </w:r>
          </w:p>
          <w:p w14:paraId="3ED9C3A2" w14:textId="77777777" w:rsidR="00A12689" w:rsidRPr="007D758F" w:rsidRDefault="00A12689" w:rsidP="004E26DE">
            <w:pPr>
              <w:rPr>
                <w:b/>
                <w:sz w:val="20"/>
                <w:szCs w:val="20"/>
              </w:rPr>
            </w:pPr>
            <w:r w:rsidRPr="007D758F">
              <w:rPr>
                <w:b/>
                <w:sz w:val="20"/>
                <w:szCs w:val="20"/>
              </w:rPr>
              <w:t>Risk Control Measures</w:t>
            </w:r>
          </w:p>
        </w:tc>
        <w:tc>
          <w:tcPr>
            <w:tcW w:w="1134" w:type="dxa"/>
          </w:tcPr>
          <w:p w14:paraId="4332F106" w14:textId="77777777" w:rsidR="00A12689" w:rsidRPr="007D758F" w:rsidRDefault="00A12689" w:rsidP="004E26DE">
            <w:pPr>
              <w:rPr>
                <w:b/>
                <w:sz w:val="20"/>
                <w:szCs w:val="20"/>
              </w:rPr>
            </w:pPr>
            <w:proofErr w:type="spellStart"/>
            <w:r w:rsidRPr="007D758F">
              <w:rPr>
                <w:b/>
                <w:sz w:val="20"/>
                <w:szCs w:val="20"/>
              </w:rPr>
              <w:t>Conseq</w:t>
            </w:r>
            <w:proofErr w:type="spellEnd"/>
          </w:p>
          <w:p w14:paraId="14553E7C" w14:textId="77777777" w:rsidR="00A12689" w:rsidRPr="007D758F" w:rsidRDefault="00A12689" w:rsidP="004E26DE">
            <w:pPr>
              <w:rPr>
                <w:b/>
                <w:sz w:val="20"/>
                <w:szCs w:val="20"/>
              </w:rPr>
            </w:pPr>
            <w:r w:rsidRPr="007D758F">
              <w:rPr>
                <w:b/>
                <w:sz w:val="20"/>
                <w:szCs w:val="20"/>
              </w:rPr>
              <w:t>Impact</w:t>
            </w:r>
          </w:p>
        </w:tc>
        <w:tc>
          <w:tcPr>
            <w:tcW w:w="2126" w:type="dxa"/>
            <w:gridSpan w:val="2"/>
          </w:tcPr>
          <w:p w14:paraId="254AE394" w14:textId="77777777" w:rsidR="00A12689" w:rsidRPr="007D758F" w:rsidRDefault="00A12689" w:rsidP="004E26DE">
            <w:pPr>
              <w:rPr>
                <w:b/>
                <w:sz w:val="20"/>
                <w:szCs w:val="20"/>
              </w:rPr>
            </w:pPr>
            <w:r w:rsidRPr="007D758F">
              <w:rPr>
                <w:b/>
                <w:sz w:val="20"/>
                <w:szCs w:val="20"/>
              </w:rPr>
              <w:t>Likelihood</w:t>
            </w:r>
          </w:p>
          <w:p w14:paraId="45097803" w14:textId="77777777" w:rsidR="00A12689" w:rsidRPr="007D758F" w:rsidRDefault="00A12689" w:rsidP="004E26DE">
            <w:pPr>
              <w:rPr>
                <w:b/>
                <w:sz w:val="20"/>
                <w:szCs w:val="20"/>
              </w:rPr>
            </w:pPr>
            <w:r w:rsidRPr="007D758F">
              <w:rPr>
                <w:b/>
                <w:sz w:val="20"/>
                <w:szCs w:val="20"/>
              </w:rPr>
              <w:t>Estimate</w:t>
            </w:r>
          </w:p>
        </w:tc>
        <w:tc>
          <w:tcPr>
            <w:tcW w:w="1560" w:type="dxa"/>
          </w:tcPr>
          <w:p w14:paraId="174DDD5D" w14:textId="77777777" w:rsidR="00A12689" w:rsidRPr="007D758F" w:rsidRDefault="00A12689" w:rsidP="004E26DE">
            <w:pPr>
              <w:rPr>
                <w:b/>
                <w:sz w:val="20"/>
                <w:szCs w:val="20"/>
              </w:rPr>
            </w:pPr>
            <w:r w:rsidRPr="007D758F">
              <w:rPr>
                <w:b/>
                <w:sz w:val="20"/>
                <w:szCs w:val="20"/>
              </w:rPr>
              <w:t>Risk Level</w:t>
            </w:r>
          </w:p>
        </w:tc>
      </w:tr>
      <w:tr w:rsidR="00A12689" w14:paraId="4552FEBC" w14:textId="77777777" w:rsidTr="004E26DE">
        <w:tc>
          <w:tcPr>
            <w:tcW w:w="13041" w:type="dxa"/>
            <w:gridSpan w:val="8"/>
          </w:tcPr>
          <w:p w14:paraId="15CB3AC9" w14:textId="77777777" w:rsidR="00A12689" w:rsidRDefault="00A12689" w:rsidP="004E26DE">
            <w:pPr>
              <w:rPr>
                <w:sz w:val="20"/>
                <w:szCs w:val="20"/>
              </w:rPr>
            </w:pPr>
            <w:r w:rsidRPr="007D758F">
              <w:rPr>
                <w:sz w:val="20"/>
                <w:szCs w:val="20"/>
              </w:rPr>
              <w:t xml:space="preserve">Item [01]. Overfilling </w:t>
            </w:r>
            <w:r>
              <w:rPr>
                <w:sz w:val="20"/>
                <w:szCs w:val="20"/>
              </w:rPr>
              <w:t>Catholyte Tank</w:t>
            </w:r>
          </w:p>
          <w:p w14:paraId="309AFFC5" w14:textId="77777777" w:rsidR="00A12689" w:rsidRPr="007D758F" w:rsidRDefault="00A12689" w:rsidP="004E26DE">
            <w:pPr>
              <w:rPr>
                <w:sz w:val="20"/>
                <w:szCs w:val="20"/>
              </w:rPr>
            </w:pPr>
          </w:p>
        </w:tc>
      </w:tr>
      <w:tr w:rsidR="00A12689" w14:paraId="2CF68489" w14:textId="77777777" w:rsidTr="004E26DE">
        <w:tc>
          <w:tcPr>
            <w:tcW w:w="1668" w:type="dxa"/>
          </w:tcPr>
          <w:p w14:paraId="1C0347CB" w14:textId="77777777" w:rsidR="00A12689" w:rsidRDefault="00A12689" w:rsidP="004E26DE"/>
        </w:tc>
        <w:tc>
          <w:tcPr>
            <w:tcW w:w="1302" w:type="dxa"/>
            <w:tcBorders>
              <w:bottom w:val="single" w:sz="4" w:space="0" w:color="auto"/>
            </w:tcBorders>
            <w:shd w:val="clear" w:color="auto" w:fill="92D050"/>
          </w:tcPr>
          <w:p w14:paraId="44E5F3E3" w14:textId="77777777" w:rsidR="00A12689" w:rsidRPr="0090250A" w:rsidRDefault="00A12689" w:rsidP="004E26DE">
            <w:pPr>
              <w:rPr>
                <w:b/>
              </w:rPr>
            </w:pPr>
            <w:r w:rsidRPr="0090250A">
              <w:rPr>
                <w:b/>
              </w:rPr>
              <w:t>Nat</w:t>
            </w:r>
          </w:p>
        </w:tc>
        <w:tc>
          <w:tcPr>
            <w:tcW w:w="2241" w:type="dxa"/>
          </w:tcPr>
          <w:p w14:paraId="44CA2DB2" w14:textId="77777777" w:rsidR="00A12689" w:rsidRDefault="000A114D" w:rsidP="004E26DE">
            <w:pPr>
              <w:rPr>
                <w:sz w:val="16"/>
                <w:szCs w:val="16"/>
              </w:rPr>
            </w:pPr>
            <w:r>
              <w:rPr>
                <w:sz w:val="16"/>
                <w:szCs w:val="16"/>
              </w:rPr>
              <w:t xml:space="preserve">Interceptor Pit 1 overflow </w:t>
            </w:r>
            <w:r w:rsidR="00A12689">
              <w:rPr>
                <w:sz w:val="16"/>
                <w:szCs w:val="16"/>
              </w:rPr>
              <w:t>to Springvale Drain. Adverse impact on aquatic organisms, including lethal dosage. Release to SWOOS from Site Utilities without treatment, resulting in adverse impact on trade waste water quality.</w:t>
            </w:r>
          </w:p>
          <w:p w14:paraId="1B47E487" w14:textId="77777777" w:rsidR="00A12689" w:rsidRPr="007D758F" w:rsidRDefault="00A12689" w:rsidP="004E26DE">
            <w:pPr>
              <w:rPr>
                <w:sz w:val="16"/>
                <w:szCs w:val="16"/>
              </w:rPr>
            </w:pPr>
          </w:p>
        </w:tc>
        <w:tc>
          <w:tcPr>
            <w:tcW w:w="3010" w:type="dxa"/>
          </w:tcPr>
          <w:p w14:paraId="3016C0DF" w14:textId="77777777" w:rsidR="00A12689" w:rsidRDefault="00A12689" w:rsidP="004E26DE">
            <w:pPr>
              <w:pStyle w:val="ListParagraph"/>
              <w:numPr>
                <w:ilvl w:val="0"/>
                <w:numId w:val="1"/>
              </w:numPr>
              <w:ind w:left="426"/>
              <w:rPr>
                <w:sz w:val="16"/>
                <w:szCs w:val="16"/>
              </w:rPr>
            </w:pPr>
            <w:r w:rsidRPr="00BB571C">
              <w:rPr>
                <w:sz w:val="16"/>
                <w:szCs w:val="16"/>
              </w:rPr>
              <w:t xml:space="preserve">DCS tank hi and hi-hi level alarms on LI12118 and LI12119 </w:t>
            </w:r>
          </w:p>
          <w:p w14:paraId="73F1FCD5" w14:textId="77777777" w:rsidR="00A12689" w:rsidRPr="00BB571C" w:rsidRDefault="00A12689" w:rsidP="004E26DE">
            <w:pPr>
              <w:pStyle w:val="ListParagraph"/>
              <w:numPr>
                <w:ilvl w:val="0"/>
                <w:numId w:val="1"/>
              </w:numPr>
              <w:ind w:left="426"/>
              <w:rPr>
                <w:sz w:val="16"/>
                <w:szCs w:val="16"/>
              </w:rPr>
            </w:pPr>
            <w:r w:rsidRPr="00BB571C">
              <w:rPr>
                <w:sz w:val="16"/>
                <w:szCs w:val="16"/>
              </w:rPr>
              <w:t xml:space="preserve">Plant I65 trip on Catholyte Tank hi-hi level. </w:t>
            </w:r>
          </w:p>
          <w:p w14:paraId="257D5EB5" w14:textId="77777777" w:rsidR="00A12689" w:rsidRDefault="00A12689" w:rsidP="004E26DE">
            <w:pPr>
              <w:pStyle w:val="ListParagraph"/>
              <w:numPr>
                <w:ilvl w:val="0"/>
                <w:numId w:val="1"/>
              </w:numPr>
              <w:ind w:left="426"/>
              <w:rPr>
                <w:sz w:val="16"/>
                <w:szCs w:val="16"/>
              </w:rPr>
            </w:pPr>
            <w:r>
              <w:rPr>
                <w:sz w:val="16"/>
                <w:szCs w:val="16"/>
              </w:rPr>
              <w:t>Bursting disk to lute for overflow</w:t>
            </w:r>
          </w:p>
          <w:p w14:paraId="55A70BD0" w14:textId="77777777" w:rsidR="00A12689" w:rsidRPr="004C2A7C" w:rsidRDefault="00A12689" w:rsidP="004E26DE">
            <w:pPr>
              <w:pStyle w:val="ListParagraph"/>
              <w:numPr>
                <w:ilvl w:val="0"/>
                <w:numId w:val="1"/>
              </w:numPr>
              <w:ind w:left="426"/>
              <w:rPr>
                <w:sz w:val="16"/>
                <w:szCs w:val="16"/>
              </w:rPr>
            </w:pPr>
            <w:r w:rsidRPr="004C2A7C">
              <w:rPr>
                <w:sz w:val="16"/>
                <w:szCs w:val="16"/>
              </w:rPr>
              <w:t>Tank in bunded area, Alkaline Effluent Pit downstream.</w:t>
            </w:r>
          </w:p>
          <w:p w14:paraId="047CFE09" w14:textId="77777777" w:rsidR="00A12689" w:rsidRPr="004C2A7C" w:rsidRDefault="00A12689" w:rsidP="004E26DE">
            <w:pPr>
              <w:pStyle w:val="ListParagraph"/>
              <w:numPr>
                <w:ilvl w:val="0"/>
                <w:numId w:val="1"/>
              </w:numPr>
              <w:ind w:left="426"/>
              <w:rPr>
                <w:sz w:val="16"/>
                <w:szCs w:val="16"/>
              </w:rPr>
            </w:pPr>
            <w:r w:rsidRPr="004C2A7C">
              <w:rPr>
                <w:sz w:val="16"/>
                <w:szCs w:val="16"/>
              </w:rPr>
              <w:t xml:space="preserve">Alkaline Effluent Pit level alarm LAHH18521 </w:t>
            </w:r>
          </w:p>
          <w:p w14:paraId="4A2A6015" w14:textId="77777777" w:rsidR="00A12689" w:rsidRDefault="00A12689" w:rsidP="004E26DE">
            <w:pPr>
              <w:pStyle w:val="ListParagraph"/>
              <w:numPr>
                <w:ilvl w:val="0"/>
                <w:numId w:val="1"/>
              </w:numPr>
              <w:ind w:left="426"/>
              <w:rPr>
                <w:sz w:val="16"/>
                <w:szCs w:val="16"/>
              </w:rPr>
            </w:pPr>
            <w:r>
              <w:rPr>
                <w:sz w:val="16"/>
                <w:szCs w:val="16"/>
              </w:rPr>
              <w:t>Alkaline Effluent Pit pH alarms AAH18532 and AAHH18532</w:t>
            </w:r>
          </w:p>
          <w:p w14:paraId="56B4E40A"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749D2860" w14:textId="77777777" w:rsidR="00A12689" w:rsidRPr="004A3047" w:rsidRDefault="00A12689" w:rsidP="004E26DE">
            <w:pPr>
              <w:pStyle w:val="ListParagraph"/>
              <w:numPr>
                <w:ilvl w:val="0"/>
                <w:numId w:val="1"/>
              </w:numPr>
              <w:ind w:left="426"/>
              <w:rPr>
                <w:i/>
                <w:sz w:val="16"/>
                <w:szCs w:val="16"/>
              </w:rPr>
            </w:pPr>
            <w:r w:rsidRPr="004A3047">
              <w:rPr>
                <w:sz w:val="16"/>
                <w:szCs w:val="16"/>
              </w:rPr>
              <w:t>Response Plan</w:t>
            </w:r>
          </w:p>
          <w:p w14:paraId="4C22D56C" w14:textId="77777777" w:rsidR="00A12689" w:rsidRPr="007D758F" w:rsidRDefault="00A12689" w:rsidP="004E26DE">
            <w:pPr>
              <w:rPr>
                <w:sz w:val="16"/>
                <w:szCs w:val="16"/>
              </w:rPr>
            </w:pPr>
          </w:p>
        </w:tc>
        <w:tc>
          <w:tcPr>
            <w:tcW w:w="1243" w:type="dxa"/>
            <w:gridSpan w:val="2"/>
          </w:tcPr>
          <w:p w14:paraId="6F627576" w14:textId="77777777" w:rsidR="00A12689" w:rsidRPr="007D758F" w:rsidRDefault="00A12689" w:rsidP="004E26DE">
            <w:pPr>
              <w:rPr>
                <w:sz w:val="16"/>
                <w:szCs w:val="16"/>
              </w:rPr>
            </w:pPr>
            <w:r w:rsidRPr="007D758F">
              <w:rPr>
                <w:sz w:val="16"/>
                <w:szCs w:val="16"/>
              </w:rPr>
              <w:t xml:space="preserve">Category </w:t>
            </w:r>
            <w:r w:rsidR="000A114D">
              <w:rPr>
                <w:sz w:val="16"/>
                <w:szCs w:val="16"/>
              </w:rPr>
              <w:t>3</w:t>
            </w:r>
            <w:r>
              <w:rPr>
                <w:sz w:val="16"/>
                <w:szCs w:val="16"/>
              </w:rPr>
              <w:t>.</w:t>
            </w:r>
            <w:r w:rsidR="000A114D">
              <w:rPr>
                <w:sz w:val="16"/>
                <w:szCs w:val="16"/>
              </w:rPr>
              <w:t>2</w:t>
            </w:r>
          </w:p>
        </w:tc>
        <w:tc>
          <w:tcPr>
            <w:tcW w:w="2017" w:type="dxa"/>
          </w:tcPr>
          <w:p w14:paraId="2F4118EB" w14:textId="77777777" w:rsidR="00A12689" w:rsidRPr="007D758F" w:rsidRDefault="000A114D" w:rsidP="004E26DE">
            <w:pPr>
              <w:rPr>
                <w:sz w:val="16"/>
                <w:szCs w:val="16"/>
              </w:rPr>
            </w:pPr>
            <w:r>
              <w:rPr>
                <w:sz w:val="16"/>
                <w:szCs w:val="16"/>
              </w:rPr>
              <w:t>Very</w:t>
            </w:r>
            <w:r w:rsidR="00A12689">
              <w:rPr>
                <w:sz w:val="16"/>
                <w:szCs w:val="16"/>
              </w:rPr>
              <w:t xml:space="preserve"> </w:t>
            </w:r>
            <w:r w:rsidR="00A12689" w:rsidRPr="007D758F">
              <w:rPr>
                <w:sz w:val="16"/>
                <w:szCs w:val="16"/>
              </w:rPr>
              <w:t>Unlikely</w:t>
            </w:r>
          </w:p>
        </w:tc>
        <w:tc>
          <w:tcPr>
            <w:tcW w:w="1560" w:type="dxa"/>
          </w:tcPr>
          <w:p w14:paraId="6F65BC52" w14:textId="77777777" w:rsidR="00A12689" w:rsidRPr="007D758F" w:rsidRDefault="00A12689" w:rsidP="004E26DE">
            <w:pPr>
              <w:rPr>
                <w:sz w:val="16"/>
                <w:szCs w:val="16"/>
              </w:rPr>
            </w:pPr>
            <w:r w:rsidRPr="007D758F">
              <w:rPr>
                <w:sz w:val="16"/>
                <w:szCs w:val="16"/>
              </w:rPr>
              <w:t xml:space="preserve">Level </w:t>
            </w:r>
            <w:r>
              <w:rPr>
                <w:sz w:val="16"/>
                <w:szCs w:val="16"/>
              </w:rPr>
              <w:t>IV</w:t>
            </w:r>
          </w:p>
        </w:tc>
      </w:tr>
      <w:tr w:rsidR="00A12689" w14:paraId="339603E5" w14:textId="77777777" w:rsidTr="004E26DE">
        <w:tc>
          <w:tcPr>
            <w:tcW w:w="1668" w:type="dxa"/>
          </w:tcPr>
          <w:p w14:paraId="0847413B" w14:textId="77777777" w:rsidR="00A12689" w:rsidRDefault="00A12689" w:rsidP="004E26DE"/>
        </w:tc>
        <w:tc>
          <w:tcPr>
            <w:tcW w:w="1302" w:type="dxa"/>
            <w:tcBorders>
              <w:bottom w:val="single" w:sz="4" w:space="0" w:color="auto"/>
            </w:tcBorders>
            <w:shd w:val="clear" w:color="auto" w:fill="D99594" w:themeFill="accent2" w:themeFillTint="99"/>
          </w:tcPr>
          <w:p w14:paraId="309E3686" w14:textId="77777777" w:rsidR="00A12689" w:rsidRPr="0090250A" w:rsidRDefault="00A12689" w:rsidP="004E26DE">
            <w:pPr>
              <w:rPr>
                <w:b/>
              </w:rPr>
            </w:pPr>
            <w:r w:rsidRPr="0090250A">
              <w:rPr>
                <w:b/>
              </w:rPr>
              <w:t>Hum</w:t>
            </w:r>
          </w:p>
        </w:tc>
        <w:tc>
          <w:tcPr>
            <w:tcW w:w="2241" w:type="dxa"/>
          </w:tcPr>
          <w:p w14:paraId="409E6E19" w14:textId="77777777" w:rsidR="00A12689" w:rsidRDefault="00A12689"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Potential slips and falls due to slippery nature.</w:t>
            </w:r>
          </w:p>
          <w:p w14:paraId="18F2907F" w14:textId="77777777" w:rsidR="00A12689" w:rsidRPr="007D758F" w:rsidRDefault="00A12689" w:rsidP="004E26DE">
            <w:pPr>
              <w:pStyle w:val="ListParagraph"/>
              <w:ind w:left="7"/>
              <w:rPr>
                <w:sz w:val="16"/>
                <w:szCs w:val="16"/>
              </w:rPr>
            </w:pPr>
          </w:p>
        </w:tc>
        <w:tc>
          <w:tcPr>
            <w:tcW w:w="3010" w:type="dxa"/>
          </w:tcPr>
          <w:p w14:paraId="2C9E22B1" w14:textId="77777777" w:rsidR="00A12689" w:rsidRPr="007D758F" w:rsidRDefault="00A12689" w:rsidP="004E26DE">
            <w:pPr>
              <w:pStyle w:val="ListParagraph"/>
              <w:numPr>
                <w:ilvl w:val="0"/>
                <w:numId w:val="1"/>
              </w:numPr>
              <w:ind w:left="426"/>
              <w:rPr>
                <w:sz w:val="16"/>
                <w:szCs w:val="16"/>
              </w:rPr>
            </w:pPr>
            <w:r w:rsidRPr="007D758F">
              <w:rPr>
                <w:sz w:val="16"/>
                <w:szCs w:val="16"/>
              </w:rPr>
              <w:t>As for “Nat”</w:t>
            </w:r>
          </w:p>
          <w:p w14:paraId="49A5AFE0" w14:textId="77777777" w:rsidR="00A12689" w:rsidRDefault="00A12689"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7458FA77" w14:textId="77777777" w:rsidR="00A12689" w:rsidRPr="00144DDD" w:rsidRDefault="00A12689" w:rsidP="004E26DE">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148D9C1F" w14:textId="77777777" w:rsidR="00A12689" w:rsidRPr="0027385E" w:rsidRDefault="00A12689"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17AB1287" w14:textId="77777777" w:rsidR="00A12689" w:rsidRPr="007D758F" w:rsidRDefault="00A12689" w:rsidP="004E26DE">
            <w:pPr>
              <w:pStyle w:val="ListParagraph"/>
              <w:ind w:left="426"/>
              <w:rPr>
                <w:sz w:val="16"/>
                <w:szCs w:val="16"/>
              </w:rPr>
            </w:pPr>
          </w:p>
        </w:tc>
        <w:tc>
          <w:tcPr>
            <w:tcW w:w="1243" w:type="dxa"/>
            <w:gridSpan w:val="2"/>
          </w:tcPr>
          <w:p w14:paraId="18F2808A" w14:textId="77777777" w:rsidR="00A12689" w:rsidRPr="007D758F" w:rsidRDefault="00A12689" w:rsidP="004E26DE">
            <w:pPr>
              <w:rPr>
                <w:sz w:val="16"/>
                <w:szCs w:val="16"/>
              </w:rPr>
            </w:pPr>
            <w:r w:rsidRPr="007D758F">
              <w:rPr>
                <w:sz w:val="16"/>
                <w:szCs w:val="16"/>
              </w:rPr>
              <w:t xml:space="preserve">Category </w:t>
            </w:r>
            <w:r>
              <w:rPr>
                <w:sz w:val="16"/>
                <w:szCs w:val="16"/>
              </w:rPr>
              <w:t>3.2</w:t>
            </w:r>
          </w:p>
        </w:tc>
        <w:tc>
          <w:tcPr>
            <w:tcW w:w="2017" w:type="dxa"/>
          </w:tcPr>
          <w:p w14:paraId="2A39EA27" w14:textId="77777777" w:rsidR="00A12689" w:rsidRPr="007D758F" w:rsidRDefault="00A12689" w:rsidP="004E26DE">
            <w:pPr>
              <w:rPr>
                <w:sz w:val="16"/>
                <w:szCs w:val="16"/>
              </w:rPr>
            </w:pPr>
            <w:r>
              <w:rPr>
                <w:sz w:val="16"/>
                <w:szCs w:val="16"/>
              </w:rPr>
              <w:t xml:space="preserve">Very </w:t>
            </w:r>
            <w:r w:rsidRPr="007D758F">
              <w:rPr>
                <w:sz w:val="16"/>
                <w:szCs w:val="16"/>
              </w:rPr>
              <w:t>Unlikely</w:t>
            </w:r>
          </w:p>
        </w:tc>
        <w:tc>
          <w:tcPr>
            <w:tcW w:w="1560" w:type="dxa"/>
          </w:tcPr>
          <w:p w14:paraId="0AD8A09B" w14:textId="77777777" w:rsidR="00A12689" w:rsidRPr="007D758F" w:rsidRDefault="00A12689" w:rsidP="004E26DE">
            <w:pPr>
              <w:rPr>
                <w:sz w:val="16"/>
                <w:szCs w:val="16"/>
              </w:rPr>
            </w:pPr>
            <w:r w:rsidRPr="007D758F">
              <w:rPr>
                <w:sz w:val="16"/>
                <w:szCs w:val="16"/>
              </w:rPr>
              <w:t xml:space="preserve">Level </w:t>
            </w:r>
            <w:r>
              <w:rPr>
                <w:sz w:val="16"/>
                <w:szCs w:val="16"/>
              </w:rPr>
              <w:t>IV</w:t>
            </w:r>
          </w:p>
        </w:tc>
      </w:tr>
      <w:tr w:rsidR="00A12689" w:rsidRPr="007D758F" w14:paraId="28322DC3" w14:textId="77777777" w:rsidTr="004E26DE">
        <w:tc>
          <w:tcPr>
            <w:tcW w:w="13041" w:type="dxa"/>
            <w:gridSpan w:val="8"/>
          </w:tcPr>
          <w:p w14:paraId="1D203AC4" w14:textId="77777777" w:rsidR="00A12689" w:rsidRPr="00F62D1B" w:rsidRDefault="007072B4" w:rsidP="004E26DE">
            <w:pPr>
              <w:spacing w:after="200" w:line="276" w:lineRule="auto"/>
              <w:rPr>
                <w:i/>
                <w:sz w:val="20"/>
                <w:szCs w:val="20"/>
              </w:rPr>
            </w:pPr>
            <w:r w:rsidRPr="00F62D1B">
              <w:rPr>
                <w:sz w:val="20"/>
                <w:szCs w:val="20"/>
              </w:rPr>
              <w:t>Item [02]. Overfilling Pure Caustic Head Tank</w:t>
            </w:r>
          </w:p>
          <w:p w14:paraId="787B2B1F" w14:textId="77777777" w:rsidR="00A12689" w:rsidRPr="007D758F" w:rsidRDefault="00A12689" w:rsidP="004E26DE">
            <w:pPr>
              <w:rPr>
                <w:sz w:val="20"/>
                <w:szCs w:val="20"/>
              </w:rPr>
            </w:pPr>
          </w:p>
        </w:tc>
      </w:tr>
      <w:tr w:rsidR="00A12689" w:rsidRPr="007D758F" w14:paraId="4CC78B40" w14:textId="77777777" w:rsidTr="004E26DE">
        <w:tc>
          <w:tcPr>
            <w:tcW w:w="1668" w:type="dxa"/>
          </w:tcPr>
          <w:p w14:paraId="28126217" w14:textId="77777777" w:rsidR="00A12689" w:rsidRDefault="00A12689" w:rsidP="004E26DE"/>
        </w:tc>
        <w:tc>
          <w:tcPr>
            <w:tcW w:w="1302" w:type="dxa"/>
            <w:tcBorders>
              <w:bottom w:val="single" w:sz="4" w:space="0" w:color="auto"/>
            </w:tcBorders>
            <w:shd w:val="clear" w:color="auto" w:fill="92D050"/>
          </w:tcPr>
          <w:p w14:paraId="6449D46F" w14:textId="77777777" w:rsidR="00A12689" w:rsidRPr="0090250A" w:rsidRDefault="00A12689" w:rsidP="004E26DE">
            <w:pPr>
              <w:rPr>
                <w:b/>
              </w:rPr>
            </w:pPr>
            <w:r w:rsidRPr="0090250A">
              <w:rPr>
                <w:b/>
              </w:rPr>
              <w:t>Nat</w:t>
            </w:r>
          </w:p>
        </w:tc>
        <w:tc>
          <w:tcPr>
            <w:tcW w:w="2241" w:type="dxa"/>
          </w:tcPr>
          <w:p w14:paraId="7F679C7C" w14:textId="77777777" w:rsidR="00A12689" w:rsidRDefault="000A114D" w:rsidP="004E26DE">
            <w:pPr>
              <w:rPr>
                <w:sz w:val="16"/>
                <w:szCs w:val="16"/>
              </w:rPr>
            </w:pPr>
            <w:r>
              <w:rPr>
                <w:sz w:val="16"/>
                <w:szCs w:val="16"/>
              </w:rPr>
              <w:t xml:space="preserve">Interceptor Pit 1 overflow </w:t>
            </w:r>
            <w:r w:rsidR="00A12689">
              <w:rPr>
                <w:sz w:val="16"/>
                <w:szCs w:val="16"/>
              </w:rPr>
              <w:t>to Springvale Drain. Adverse impact on aquatic organisms, including lethal dosage. Release to SWOOS from Site Utilities without treatment, resulting in adverse impact on trade waste water quality.</w:t>
            </w:r>
          </w:p>
          <w:p w14:paraId="44EB2C0B" w14:textId="77777777" w:rsidR="00A12689" w:rsidRPr="007D758F" w:rsidRDefault="00A12689" w:rsidP="004E26DE">
            <w:pPr>
              <w:rPr>
                <w:sz w:val="16"/>
                <w:szCs w:val="16"/>
              </w:rPr>
            </w:pPr>
          </w:p>
        </w:tc>
        <w:tc>
          <w:tcPr>
            <w:tcW w:w="3010" w:type="dxa"/>
          </w:tcPr>
          <w:p w14:paraId="0D058A86" w14:textId="77777777" w:rsidR="00A12689" w:rsidRDefault="00A12689" w:rsidP="004E26DE">
            <w:pPr>
              <w:pStyle w:val="ListParagraph"/>
              <w:numPr>
                <w:ilvl w:val="0"/>
                <w:numId w:val="1"/>
              </w:numPr>
              <w:ind w:left="426"/>
              <w:rPr>
                <w:sz w:val="16"/>
                <w:szCs w:val="16"/>
              </w:rPr>
            </w:pPr>
            <w:r>
              <w:rPr>
                <w:sz w:val="16"/>
                <w:szCs w:val="16"/>
              </w:rPr>
              <w:lastRenderedPageBreak/>
              <w:t>DCS tank hi and hi-hi level alarms on LI13030</w:t>
            </w:r>
          </w:p>
          <w:p w14:paraId="289FF911" w14:textId="77777777" w:rsidR="00A12689" w:rsidRPr="00CA7405" w:rsidRDefault="00AA3435" w:rsidP="004E26DE">
            <w:pPr>
              <w:pStyle w:val="ListParagraph"/>
              <w:numPr>
                <w:ilvl w:val="0"/>
                <w:numId w:val="1"/>
              </w:numPr>
              <w:spacing w:after="200" w:line="276" w:lineRule="auto"/>
              <w:ind w:left="426"/>
              <w:rPr>
                <w:sz w:val="16"/>
                <w:szCs w:val="16"/>
              </w:rPr>
            </w:pPr>
            <w:r w:rsidRPr="00CA7405">
              <w:rPr>
                <w:sz w:val="16"/>
                <w:szCs w:val="16"/>
              </w:rPr>
              <w:t>Inlet valve manually operated by Process Operators.</w:t>
            </w:r>
          </w:p>
          <w:p w14:paraId="1C22D878" w14:textId="77777777" w:rsidR="00A12689" w:rsidRPr="000B5791" w:rsidRDefault="00A12689" w:rsidP="004E26DE">
            <w:pPr>
              <w:pStyle w:val="ListParagraph"/>
              <w:numPr>
                <w:ilvl w:val="0"/>
                <w:numId w:val="1"/>
              </w:numPr>
              <w:ind w:left="426"/>
              <w:rPr>
                <w:sz w:val="16"/>
                <w:szCs w:val="16"/>
              </w:rPr>
            </w:pPr>
            <w:r w:rsidRPr="000B5791">
              <w:rPr>
                <w:sz w:val="16"/>
                <w:szCs w:val="16"/>
              </w:rPr>
              <w:t>Overflow to bund, Alkaline Effluent Pit downstream</w:t>
            </w:r>
          </w:p>
          <w:p w14:paraId="7FD73E85" w14:textId="77777777" w:rsidR="00A12689" w:rsidRPr="000B5791" w:rsidRDefault="00A12689" w:rsidP="004E26DE">
            <w:pPr>
              <w:pStyle w:val="ListParagraph"/>
              <w:numPr>
                <w:ilvl w:val="0"/>
                <w:numId w:val="1"/>
              </w:numPr>
              <w:ind w:left="426"/>
              <w:rPr>
                <w:sz w:val="16"/>
                <w:szCs w:val="16"/>
              </w:rPr>
            </w:pPr>
            <w:r w:rsidRPr="000B5791">
              <w:rPr>
                <w:sz w:val="16"/>
                <w:szCs w:val="16"/>
              </w:rPr>
              <w:t xml:space="preserve">Alkaline Effluent Pit level alarm LAHH18521 </w:t>
            </w:r>
          </w:p>
          <w:p w14:paraId="7F8666BA" w14:textId="77777777" w:rsidR="00A12689" w:rsidRDefault="00A12689" w:rsidP="004E26DE">
            <w:pPr>
              <w:pStyle w:val="ListParagraph"/>
              <w:numPr>
                <w:ilvl w:val="0"/>
                <w:numId w:val="1"/>
              </w:numPr>
              <w:ind w:left="426"/>
              <w:rPr>
                <w:sz w:val="16"/>
                <w:szCs w:val="16"/>
              </w:rPr>
            </w:pPr>
            <w:r>
              <w:rPr>
                <w:sz w:val="16"/>
                <w:szCs w:val="16"/>
              </w:rPr>
              <w:lastRenderedPageBreak/>
              <w:t>Alkaline Effluent Pit pH alarms AAH18532 and AAHH18532</w:t>
            </w:r>
          </w:p>
          <w:p w14:paraId="621FFBDB"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000DFE5E" w14:textId="77777777" w:rsidR="00A12689" w:rsidRPr="004A3047" w:rsidRDefault="00A12689" w:rsidP="004E26DE">
            <w:pPr>
              <w:pStyle w:val="ListParagraph"/>
              <w:numPr>
                <w:ilvl w:val="0"/>
                <w:numId w:val="1"/>
              </w:numPr>
              <w:ind w:left="426"/>
              <w:rPr>
                <w:i/>
                <w:sz w:val="16"/>
                <w:szCs w:val="16"/>
              </w:rPr>
            </w:pPr>
            <w:r w:rsidRPr="004A3047">
              <w:rPr>
                <w:sz w:val="16"/>
                <w:szCs w:val="16"/>
              </w:rPr>
              <w:t>Response Plan</w:t>
            </w:r>
          </w:p>
          <w:p w14:paraId="33E40EA7" w14:textId="77777777" w:rsidR="00A12689" w:rsidRPr="005505CC" w:rsidRDefault="00A12689" w:rsidP="004E26DE">
            <w:pPr>
              <w:pStyle w:val="ListParagraph"/>
              <w:ind w:left="426"/>
              <w:rPr>
                <w:i/>
                <w:color w:val="FF0000"/>
                <w:sz w:val="16"/>
                <w:szCs w:val="16"/>
              </w:rPr>
            </w:pPr>
          </w:p>
          <w:p w14:paraId="4F12E07B" w14:textId="77777777" w:rsidR="00A12689" w:rsidRPr="007D758F" w:rsidRDefault="00A12689" w:rsidP="004E26DE">
            <w:pPr>
              <w:rPr>
                <w:sz w:val="16"/>
                <w:szCs w:val="16"/>
              </w:rPr>
            </w:pPr>
          </w:p>
        </w:tc>
        <w:tc>
          <w:tcPr>
            <w:tcW w:w="1243" w:type="dxa"/>
            <w:gridSpan w:val="2"/>
          </w:tcPr>
          <w:p w14:paraId="223A9E8F" w14:textId="77777777" w:rsidR="00A12689" w:rsidRPr="007D758F" w:rsidRDefault="00A12689" w:rsidP="004E26DE">
            <w:pPr>
              <w:rPr>
                <w:sz w:val="16"/>
                <w:szCs w:val="16"/>
              </w:rPr>
            </w:pPr>
            <w:r w:rsidRPr="007D758F">
              <w:rPr>
                <w:sz w:val="16"/>
                <w:szCs w:val="16"/>
              </w:rPr>
              <w:lastRenderedPageBreak/>
              <w:t xml:space="preserve">Category </w:t>
            </w:r>
            <w:r w:rsidR="000A114D">
              <w:rPr>
                <w:sz w:val="16"/>
                <w:szCs w:val="16"/>
              </w:rPr>
              <w:t>3.2</w:t>
            </w:r>
          </w:p>
        </w:tc>
        <w:tc>
          <w:tcPr>
            <w:tcW w:w="2017" w:type="dxa"/>
          </w:tcPr>
          <w:p w14:paraId="3DE19F8D" w14:textId="77777777" w:rsidR="00A12689" w:rsidRPr="007D758F" w:rsidRDefault="00960958" w:rsidP="004E26DE">
            <w:pPr>
              <w:rPr>
                <w:sz w:val="16"/>
                <w:szCs w:val="16"/>
              </w:rPr>
            </w:pPr>
            <w:r>
              <w:rPr>
                <w:sz w:val="16"/>
                <w:szCs w:val="16"/>
              </w:rPr>
              <w:t xml:space="preserve">Very </w:t>
            </w:r>
            <w:r w:rsidR="00A12689" w:rsidRPr="007D758F">
              <w:rPr>
                <w:sz w:val="16"/>
                <w:szCs w:val="16"/>
              </w:rPr>
              <w:t>Unlikely</w:t>
            </w:r>
          </w:p>
        </w:tc>
        <w:tc>
          <w:tcPr>
            <w:tcW w:w="1560" w:type="dxa"/>
          </w:tcPr>
          <w:p w14:paraId="13B2C8A1" w14:textId="77777777" w:rsidR="00A12689" w:rsidRPr="007D758F" w:rsidRDefault="00A12689" w:rsidP="004E26DE">
            <w:pPr>
              <w:rPr>
                <w:sz w:val="16"/>
                <w:szCs w:val="16"/>
              </w:rPr>
            </w:pPr>
            <w:r w:rsidRPr="007D758F">
              <w:rPr>
                <w:sz w:val="16"/>
                <w:szCs w:val="16"/>
              </w:rPr>
              <w:t xml:space="preserve">Level </w:t>
            </w:r>
            <w:r>
              <w:rPr>
                <w:sz w:val="16"/>
                <w:szCs w:val="16"/>
              </w:rPr>
              <w:t>I</w:t>
            </w:r>
            <w:r w:rsidR="00960958">
              <w:rPr>
                <w:sz w:val="16"/>
                <w:szCs w:val="16"/>
              </w:rPr>
              <w:t>V</w:t>
            </w:r>
          </w:p>
        </w:tc>
      </w:tr>
      <w:tr w:rsidR="00A12689" w:rsidRPr="007D758F" w14:paraId="4264AED5" w14:textId="77777777" w:rsidTr="004E26DE">
        <w:tc>
          <w:tcPr>
            <w:tcW w:w="1668" w:type="dxa"/>
          </w:tcPr>
          <w:p w14:paraId="1E35EA06" w14:textId="77777777" w:rsidR="00A12689" w:rsidRDefault="00A12689" w:rsidP="004E26DE"/>
        </w:tc>
        <w:tc>
          <w:tcPr>
            <w:tcW w:w="1302" w:type="dxa"/>
            <w:tcBorders>
              <w:bottom w:val="single" w:sz="4" w:space="0" w:color="auto"/>
            </w:tcBorders>
            <w:shd w:val="clear" w:color="auto" w:fill="D99594" w:themeFill="accent2" w:themeFillTint="99"/>
          </w:tcPr>
          <w:p w14:paraId="155F9E81" w14:textId="77777777" w:rsidR="00A12689" w:rsidRPr="0090250A" w:rsidRDefault="00A12689" w:rsidP="004E26DE">
            <w:pPr>
              <w:rPr>
                <w:b/>
              </w:rPr>
            </w:pPr>
            <w:r w:rsidRPr="0090250A">
              <w:rPr>
                <w:b/>
              </w:rPr>
              <w:t>Hum</w:t>
            </w:r>
          </w:p>
        </w:tc>
        <w:tc>
          <w:tcPr>
            <w:tcW w:w="2241" w:type="dxa"/>
          </w:tcPr>
          <w:p w14:paraId="105088CB" w14:textId="77777777" w:rsidR="00A12689" w:rsidRDefault="00A12689"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Potential slips and falls due to slippery nature.</w:t>
            </w:r>
          </w:p>
          <w:p w14:paraId="7C9C839F" w14:textId="77777777" w:rsidR="00A12689" w:rsidRPr="007D758F" w:rsidRDefault="00A12689" w:rsidP="004E26DE">
            <w:pPr>
              <w:pStyle w:val="ListParagraph"/>
              <w:ind w:left="7"/>
              <w:rPr>
                <w:sz w:val="16"/>
                <w:szCs w:val="16"/>
              </w:rPr>
            </w:pPr>
          </w:p>
        </w:tc>
        <w:tc>
          <w:tcPr>
            <w:tcW w:w="3010" w:type="dxa"/>
          </w:tcPr>
          <w:p w14:paraId="1B726D97" w14:textId="77777777" w:rsidR="00A12689" w:rsidRPr="007D758F" w:rsidRDefault="00A12689" w:rsidP="004E26DE">
            <w:pPr>
              <w:pStyle w:val="ListParagraph"/>
              <w:numPr>
                <w:ilvl w:val="0"/>
                <w:numId w:val="1"/>
              </w:numPr>
              <w:ind w:left="426"/>
              <w:rPr>
                <w:sz w:val="16"/>
                <w:szCs w:val="16"/>
              </w:rPr>
            </w:pPr>
            <w:r w:rsidRPr="007D758F">
              <w:rPr>
                <w:sz w:val="16"/>
                <w:szCs w:val="16"/>
              </w:rPr>
              <w:t>As for “Nat”</w:t>
            </w:r>
          </w:p>
          <w:p w14:paraId="0FE2F307" w14:textId="77777777" w:rsidR="00A12689" w:rsidRDefault="00A12689"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0921DBA" w14:textId="77777777" w:rsidR="00A12689" w:rsidRPr="00144DDD" w:rsidRDefault="00A12689" w:rsidP="004E26DE">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508B154D" w14:textId="77777777" w:rsidR="00A12689" w:rsidRPr="0027385E" w:rsidRDefault="00A12689"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02BD15AD" w14:textId="77777777" w:rsidR="00A12689" w:rsidRPr="007D758F" w:rsidRDefault="00A12689" w:rsidP="004E26DE">
            <w:pPr>
              <w:pStyle w:val="ListParagraph"/>
              <w:ind w:left="426"/>
              <w:rPr>
                <w:sz w:val="16"/>
                <w:szCs w:val="16"/>
              </w:rPr>
            </w:pPr>
          </w:p>
        </w:tc>
        <w:tc>
          <w:tcPr>
            <w:tcW w:w="1243" w:type="dxa"/>
            <w:gridSpan w:val="2"/>
          </w:tcPr>
          <w:p w14:paraId="2AF53423" w14:textId="77777777" w:rsidR="00A12689" w:rsidRPr="007D758F" w:rsidRDefault="00A12689" w:rsidP="004E26DE">
            <w:pPr>
              <w:rPr>
                <w:sz w:val="16"/>
                <w:szCs w:val="16"/>
              </w:rPr>
            </w:pPr>
            <w:r w:rsidRPr="007D758F">
              <w:rPr>
                <w:sz w:val="16"/>
                <w:szCs w:val="16"/>
              </w:rPr>
              <w:t xml:space="preserve">Category </w:t>
            </w:r>
            <w:r>
              <w:rPr>
                <w:sz w:val="16"/>
                <w:szCs w:val="16"/>
              </w:rPr>
              <w:t>3.2</w:t>
            </w:r>
          </w:p>
        </w:tc>
        <w:tc>
          <w:tcPr>
            <w:tcW w:w="2017" w:type="dxa"/>
          </w:tcPr>
          <w:p w14:paraId="1BDDF597" w14:textId="77777777" w:rsidR="00A12689" w:rsidRPr="007D758F" w:rsidRDefault="00A12689" w:rsidP="004E26DE">
            <w:pPr>
              <w:rPr>
                <w:sz w:val="16"/>
                <w:szCs w:val="16"/>
              </w:rPr>
            </w:pPr>
            <w:r>
              <w:rPr>
                <w:sz w:val="16"/>
                <w:szCs w:val="16"/>
              </w:rPr>
              <w:t xml:space="preserve">Very </w:t>
            </w:r>
            <w:r w:rsidRPr="007D758F">
              <w:rPr>
                <w:sz w:val="16"/>
                <w:szCs w:val="16"/>
              </w:rPr>
              <w:t>Unlikely</w:t>
            </w:r>
          </w:p>
        </w:tc>
        <w:tc>
          <w:tcPr>
            <w:tcW w:w="1560" w:type="dxa"/>
          </w:tcPr>
          <w:p w14:paraId="2D23684A" w14:textId="77777777" w:rsidR="00A12689" w:rsidRPr="007D758F" w:rsidRDefault="00A12689" w:rsidP="004E26DE">
            <w:pPr>
              <w:rPr>
                <w:sz w:val="16"/>
                <w:szCs w:val="16"/>
              </w:rPr>
            </w:pPr>
            <w:r w:rsidRPr="007D758F">
              <w:rPr>
                <w:sz w:val="16"/>
                <w:szCs w:val="16"/>
              </w:rPr>
              <w:t xml:space="preserve">Level </w:t>
            </w:r>
            <w:r>
              <w:rPr>
                <w:sz w:val="16"/>
                <w:szCs w:val="16"/>
              </w:rPr>
              <w:t>IV</w:t>
            </w:r>
          </w:p>
        </w:tc>
      </w:tr>
      <w:tr w:rsidR="00A12689" w14:paraId="0B970474" w14:textId="77777777" w:rsidTr="004E26DE">
        <w:tc>
          <w:tcPr>
            <w:tcW w:w="13041" w:type="dxa"/>
            <w:gridSpan w:val="8"/>
          </w:tcPr>
          <w:p w14:paraId="2B93F3F4" w14:textId="77777777" w:rsidR="00A12689" w:rsidRDefault="00A12689" w:rsidP="004E26DE">
            <w:pPr>
              <w:rPr>
                <w:sz w:val="20"/>
                <w:szCs w:val="20"/>
              </w:rPr>
            </w:pPr>
            <w:r>
              <w:rPr>
                <w:sz w:val="20"/>
                <w:szCs w:val="20"/>
              </w:rPr>
              <w:t>Item [03</w:t>
            </w:r>
            <w:r w:rsidRPr="007D758F">
              <w:rPr>
                <w:sz w:val="20"/>
                <w:szCs w:val="20"/>
              </w:rPr>
              <w:t xml:space="preserve">]. Overfilling </w:t>
            </w:r>
            <w:r>
              <w:rPr>
                <w:sz w:val="20"/>
                <w:szCs w:val="20"/>
              </w:rPr>
              <w:t>Intermediate Caustic Tank</w:t>
            </w:r>
          </w:p>
          <w:p w14:paraId="6602918F" w14:textId="77777777" w:rsidR="00A12689" w:rsidRPr="007D758F" w:rsidRDefault="00A12689" w:rsidP="004E26DE">
            <w:pPr>
              <w:rPr>
                <w:sz w:val="20"/>
                <w:szCs w:val="20"/>
              </w:rPr>
            </w:pPr>
          </w:p>
        </w:tc>
      </w:tr>
      <w:tr w:rsidR="00A12689" w14:paraId="2F8E435D" w14:textId="77777777" w:rsidTr="004E26DE">
        <w:tc>
          <w:tcPr>
            <w:tcW w:w="1668" w:type="dxa"/>
          </w:tcPr>
          <w:p w14:paraId="3B928007" w14:textId="77777777" w:rsidR="00A12689" w:rsidRDefault="00A12689" w:rsidP="004E26DE"/>
        </w:tc>
        <w:tc>
          <w:tcPr>
            <w:tcW w:w="1302" w:type="dxa"/>
            <w:tcBorders>
              <w:bottom w:val="single" w:sz="4" w:space="0" w:color="auto"/>
            </w:tcBorders>
            <w:shd w:val="clear" w:color="auto" w:fill="92D050"/>
          </w:tcPr>
          <w:p w14:paraId="7E46549F" w14:textId="77777777" w:rsidR="00A12689" w:rsidRPr="0090250A" w:rsidRDefault="00A12689" w:rsidP="004E26DE">
            <w:pPr>
              <w:rPr>
                <w:b/>
              </w:rPr>
            </w:pPr>
            <w:r w:rsidRPr="0090250A">
              <w:rPr>
                <w:b/>
              </w:rPr>
              <w:t>Nat</w:t>
            </w:r>
          </w:p>
        </w:tc>
        <w:tc>
          <w:tcPr>
            <w:tcW w:w="2241" w:type="dxa"/>
          </w:tcPr>
          <w:p w14:paraId="6B294DEC" w14:textId="77777777" w:rsidR="00A12689" w:rsidRDefault="000A114D" w:rsidP="004E26DE">
            <w:pPr>
              <w:rPr>
                <w:sz w:val="16"/>
                <w:szCs w:val="16"/>
              </w:rPr>
            </w:pPr>
            <w:r>
              <w:rPr>
                <w:sz w:val="16"/>
                <w:szCs w:val="16"/>
              </w:rPr>
              <w:t xml:space="preserve">Interceptor Pit 1 overflow </w:t>
            </w:r>
            <w:r w:rsidR="00A12689">
              <w:rPr>
                <w:sz w:val="16"/>
                <w:szCs w:val="16"/>
              </w:rPr>
              <w:t>to Springvale Drain. Adverse impact on aquatic organisms, including lethal dosage. Release to SWOOS from Site Utilities without treatment, resulting in adverse impact on trade waste water quality.</w:t>
            </w:r>
          </w:p>
          <w:p w14:paraId="2A9F41CF" w14:textId="77777777" w:rsidR="00A12689" w:rsidRPr="007D758F" w:rsidRDefault="00A12689" w:rsidP="004E26DE">
            <w:pPr>
              <w:rPr>
                <w:sz w:val="16"/>
                <w:szCs w:val="16"/>
              </w:rPr>
            </w:pPr>
          </w:p>
        </w:tc>
        <w:tc>
          <w:tcPr>
            <w:tcW w:w="3010" w:type="dxa"/>
          </w:tcPr>
          <w:p w14:paraId="3AAC6B68" w14:textId="77777777" w:rsidR="00A12689" w:rsidRDefault="00A12689" w:rsidP="004E26DE">
            <w:pPr>
              <w:pStyle w:val="ListParagraph"/>
              <w:numPr>
                <w:ilvl w:val="0"/>
                <w:numId w:val="1"/>
              </w:numPr>
              <w:ind w:left="426"/>
              <w:rPr>
                <w:sz w:val="16"/>
                <w:szCs w:val="16"/>
              </w:rPr>
            </w:pPr>
            <w:r>
              <w:rPr>
                <w:sz w:val="16"/>
                <w:szCs w:val="16"/>
              </w:rPr>
              <w:t>DCS tank hi and hi-hi level alarms on LI13002</w:t>
            </w:r>
          </w:p>
          <w:p w14:paraId="03A13A05" w14:textId="77777777" w:rsidR="00A12689" w:rsidRDefault="00A12689" w:rsidP="004E26DE">
            <w:pPr>
              <w:pStyle w:val="ListParagraph"/>
              <w:numPr>
                <w:ilvl w:val="0"/>
                <w:numId w:val="1"/>
              </w:numPr>
              <w:ind w:left="426"/>
              <w:rPr>
                <w:sz w:val="16"/>
                <w:szCs w:val="16"/>
              </w:rPr>
            </w:pPr>
            <w:r>
              <w:rPr>
                <w:sz w:val="16"/>
                <w:szCs w:val="16"/>
              </w:rPr>
              <w:t>Plant I65 trip on Intermediate</w:t>
            </w:r>
          </w:p>
          <w:p w14:paraId="5B3B7EFF" w14:textId="77777777" w:rsidR="00A12689" w:rsidRDefault="00A12689" w:rsidP="004E26DE">
            <w:pPr>
              <w:pStyle w:val="ListParagraph"/>
              <w:ind w:left="426"/>
              <w:rPr>
                <w:sz w:val="16"/>
                <w:szCs w:val="16"/>
              </w:rPr>
            </w:pPr>
            <w:r w:rsidRPr="00A01F2C">
              <w:rPr>
                <w:sz w:val="16"/>
                <w:szCs w:val="16"/>
              </w:rPr>
              <w:t xml:space="preserve">Caustic Tank hi-hi level. </w:t>
            </w:r>
          </w:p>
          <w:p w14:paraId="1483EAC9" w14:textId="77777777" w:rsidR="00A12689" w:rsidRPr="00A01F2C" w:rsidRDefault="00A12689" w:rsidP="004E26DE">
            <w:pPr>
              <w:pStyle w:val="ListParagraph"/>
              <w:numPr>
                <w:ilvl w:val="0"/>
                <w:numId w:val="1"/>
              </w:numPr>
              <w:ind w:left="426"/>
              <w:rPr>
                <w:sz w:val="16"/>
                <w:szCs w:val="16"/>
              </w:rPr>
            </w:pPr>
            <w:r w:rsidRPr="00A01F2C">
              <w:rPr>
                <w:sz w:val="16"/>
                <w:szCs w:val="16"/>
              </w:rPr>
              <w:t>Overflow to bund, Alkaline Effluent Pit downstream.</w:t>
            </w:r>
          </w:p>
          <w:p w14:paraId="23D2D4F2" w14:textId="77777777" w:rsidR="00A12689" w:rsidRPr="00A01F2C" w:rsidRDefault="00A12689" w:rsidP="004E26DE">
            <w:pPr>
              <w:pStyle w:val="ListParagraph"/>
              <w:numPr>
                <w:ilvl w:val="0"/>
                <w:numId w:val="1"/>
              </w:numPr>
              <w:ind w:left="426"/>
              <w:rPr>
                <w:sz w:val="16"/>
                <w:szCs w:val="16"/>
              </w:rPr>
            </w:pPr>
            <w:r w:rsidRPr="00A01F2C">
              <w:rPr>
                <w:sz w:val="16"/>
                <w:szCs w:val="16"/>
              </w:rPr>
              <w:t xml:space="preserve">Alkaline Effluent Pit level alarm LAHH18521 </w:t>
            </w:r>
          </w:p>
          <w:p w14:paraId="6A401D08" w14:textId="77777777" w:rsidR="00A12689" w:rsidRDefault="00A12689" w:rsidP="004E26DE">
            <w:pPr>
              <w:pStyle w:val="ListParagraph"/>
              <w:numPr>
                <w:ilvl w:val="0"/>
                <w:numId w:val="1"/>
              </w:numPr>
              <w:ind w:left="426"/>
              <w:rPr>
                <w:sz w:val="16"/>
                <w:szCs w:val="16"/>
              </w:rPr>
            </w:pPr>
            <w:r>
              <w:rPr>
                <w:sz w:val="16"/>
                <w:szCs w:val="16"/>
              </w:rPr>
              <w:t>Alkaline Effluent Pit pH alarms AAH18532 and AAHH18532</w:t>
            </w:r>
          </w:p>
          <w:p w14:paraId="38A6A2EF"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6BC57B4B" w14:textId="77777777" w:rsidR="00A12689" w:rsidRDefault="00A12689" w:rsidP="004E26DE">
            <w:pPr>
              <w:pStyle w:val="ListParagraph"/>
              <w:numPr>
                <w:ilvl w:val="0"/>
                <w:numId w:val="1"/>
              </w:numPr>
              <w:ind w:left="426"/>
              <w:rPr>
                <w:sz w:val="16"/>
                <w:szCs w:val="16"/>
              </w:rPr>
            </w:pPr>
            <w:r w:rsidRPr="004A3047">
              <w:rPr>
                <w:sz w:val="16"/>
                <w:szCs w:val="16"/>
              </w:rPr>
              <w:t>Response Plan</w:t>
            </w:r>
          </w:p>
          <w:p w14:paraId="1217EF99" w14:textId="77777777" w:rsidR="00A12689" w:rsidRPr="007D758F" w:rsidRDefault="00A12689" w:rsidP="004E26DE">
            <w:pPr>
              <w:pStyle w:val="ListParagraph"/>
              <w:ind w:left="426"/>
              <w:rPr>
                <w:sz w:val="16"/>
                <w:szCs w:val="16"/>
              </w:rPr>
            </w:pPr>
          </w:p>
        </w:tc>
        <w:tc>
          <w:tcPr>
            <w:tcW w:w="1243" w:type="dxa"/>
            <w:gridSpan w:val="2"/>
          </w:tcPr>
          <w:p w14:paraId="3B4F8418" w14:textId="77777777" w:rsidR="00A12689" w:rsidRPr="007D758F" w:rsidRDefault="00A12689" w:rsidP="004E26DE">
            <w:pPr>
              <w:rPr>
                <w:sz w:val="16"/>
                <w:szCs w:val="16"/>
              </w:rPr>
            </w:pPr>
            <w:r w:rsidRPr="007D758F">
              <w:rPr>
                <w:sz w:val="16"/>
                <w:szCs w:val="16"/>
              </w:rPr>
              <w:t xml:space="preserve">Category </w:t>
            </w:r>
            <w:r w:rsidR="000A114D">
              <w:rPr>
                <w:sz w:val="16"/>
                <w:szCs w:val="16"/>
              </w:rPr>
              <w:t>3</w:t>
            </w:r>
            <w:r>
              <w:rPr>
                <w:sz w:val="16"/>
                <w:szCs w:val="16"/>
              </w:rPr>
              <w:t>.</w:t>
            </w:r>
            <w:r w:rsidR="000A114D">
              <w:rPr>
                <w:sz w:val="16"/>
                <w:szCs w:val="16"/>
              </w:rPr>
              <w:t>2</w:t>
            </w:r>
          </w:p>
        </w:tc>
        <w:tc>
          <w:tcPr>
            <w:tcW w:w="2017" w:type="dxa"/>
          </w:tcPr>
          <w:p w14:paraId="748B5971" w14:textId="77777777" w:rsidR="00A12689" w:rsidRPr="007D758F" w:rsidRDefault="000A114D" w:rsidP="004E26DE">
            <w:pPr>
              <w:rPr>
                <w:sz w:val="16"/>
                <w:szCs w:val="16"/>
              </w:rPr>
            </w:pPr>
            <w:r>
              <w:rPr>
                <w:sz w:val="16"/>
                <w:szCs w:val="16"/>
              </w:rPr>
              <w:t>Very</w:t>
            </w:r>
            <w:r w:rsidR="00A12689">
              <w:rPr>
                <w:sz w:val="16"/>
                <w:szCs w:val="16"/>
              </w:rPr>
              <w:t xml:space="preserve"> </w:t>
            </w:r>
            <w:r w:rsidR="00A12689" w:rsidRPr="007D758F">
              <w:rPr>
                <w:sz w:val="16"/>
                <w:szCs w:val="16"/>
              </w:rPr>
              <w:t>Unlikely</w:t>
            </w:r>
          </w:p>
        </w:tc>
        <w:tc>
          <w:tcPr>
            <w:tcW w:w="1560" w:type="dxa"/>
          </w:tcPr>
          <w:p w14:paraId="20F34441" w14:textId="77777777" w:rsidR="00A12689" w:rsidRPr="007D758F" w:rsidRDefault="00A12689" w:rsidP="004E26DE">
            <w:pPr>
              <w:rPr>
                <w:sz w:val="16"/>
                <w:szCs w:val="16"/>
              </w:rPr>
            </w:pPr>
            <w:r w:rsidRPr="007D758F">
              <w:rPr>
                <w:sz w:val="16"/>
                <w:szCs w:val="16"/>
              </w:rPr>
              <w:t xml:space="preserve">Level </w:t>
            </w:r>
            <w:r>
              <w:rPr>
                <w:sz w:val="16"/>
                <w:szCs w:val="16"/>
              </w:rPr>
              <w:t>IV</w:t>
            </w:r>
          </w:p>
        </w:tc>
      </w:tr>
      <w:tr w:rsidR="00A12689" w14:paraId="5F834DD3" w14:textId="77777777" w:rsidTr="004E26DE">
        <w:tc>
          <w:tcPr>
            <w:tcW w:w="1668" w:type="dxa"/>
          </w:tcPr>
          <w:p w14:paraId="7FBB00C7" w14:textId="77777777" w:rsidR="00A12689" w:rsidRDefault="00A12689" w:rsidP="004E26DE"/>
        </w:tc>
        <w:tc>
          <w:tcPr>
            <w:tcW w:w="1302" w:type="dxa"/>
            <w:tcBorders>
              <w:bottom w:val="single" w:sz="4" w:space="0" w:color="auto"/>
            </w:tcBorders>
            <w:shd w:val="clear" w:color="auto" w:fill="D99594" w:themeFill="accent2" w:themeFillTint="99"/>
          </w:tcPr>
          <w:p w14:paraId="4419C2C3" w14:textId="77777777" w:rsidR="00A12689" w:rsidRPr="0090250A" w:rsidRDefault="00A12689" w:rsidP="004E26DE">
            <w:pPr>
              <w:rPr>
                <w:b/>
              </w:rPr>
            </w:pPr>
            <w:r w:rsidRPr="0090250A">
              <w:rPr>
                <w:b/>
              </w:rPr>
              <w:t>Hum</w:t>
            </w:r>
          </w:p>
        </w:tc>
        <w:tc>
          <w:tcPr>
            <w:tcW w:w="2241" w:type="dxa"/>
          </w:tcPr>
          <w:p w14:paraId="2B517F0B" w14:textId="77777777" w:rsidR="00A12689" w:rsidRDefault="00A12689"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Potential slips and falls due to slippery nature.</w:t>
            </w:r>
          </w:p>
          <w:p w14:paraId="7083986B" w14:textId="77777777" w:rsidR="00A12689" w:rsidRPr="007D758F" w:rsidRDefault="00A12689" w:rsidP="004E26DE">
            <w:pPr>
              <w:pStyle w:val="ListParagraph"/>
              <w:ind w:left="7"/>
              <w:rPr>
                <w:sz w:val="16"/>
                <w:szCs w:val="16"/>
              </w:rPr>
            </w:pPr>
          </w:p>
        </w:tc>
        <w:tc>
          <w:tcPr>
            <w:tcW w:w="3010" w:type="dxa"/>
          </w:tcPr>
          <w:p w14:paraId="037B2F65" w14:textId="77777777" w:rsidR="00A12689" w:rsidRPr="007D758F" w:rsidRDefault="00A12689" w:rsidP="004E26DE">
            <w:pPr>
              <w:pStyle w:val="ListParagraph"/>
              <w:numPr>
                <w:ilvl w:val="0"/>
                <w:numId w:val="1"/>
              </w:numPr>
              <w:ind w:left="426"/>
              <w:rPr>
                <w:sz w:val="16"/>
                <w:szCs w:val="16"/>
              </w:rPr>
            </w:pPr>
            <w:r w:rsidRPr="007D758F">
              <w:rPr>
                <w:sz w:val="16"/>
                <w:szCs w:val="16"/>
              </w:rPr>
              <w:t>As for “Nat”</w:t>
            </w:r>
          </w:p>
          <w:p w14:paraId="27D5E62C" w14:textId="77777777" w:rsidR="00A12689" w:rsidRDefault="00A12689"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53EBED77" w14:textId="77777777" w:rsidR="00A12689" w:rsidRPr="00144DDD" w:rsidRDefault="00A12689" w:rsidP="004E26DE">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1D01D303" w14:textId="77777777" w:rsidR="00A12689" w:rsidRPr="0027385E" w:rsidRDefault="00A12689"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6A08D954" w14:textId="77777777" w:rsidR="00A12689" w:rsidRPr="007D758F" w:rsidRDefault="00A12689" w:rsidP="004E26DE">
            <w:pPr>
              <w:pStyle w:val="ListParagraph"/>
              <w:ind w:left="426"/>
              <w:rPr>
                <w:sz w:val="16"/>
                <w:szCs w:val="16"/>
              </w:rPr>
            </w:pPr>
          </w:p>
        </w:tc>
        <w:tc>
          <w:tcPr>
            <w:tcW w:w="1243" w:type="dxa"/>
            <w:gridSpan w:val="2"/>
          </w:tcPr>
          <w:p w14:paraId="7086510A" w14:textId="77777777" w:rsidR="00A12689" w:rsidRPr="007D758F" w:rsidRDefault="00A12689" w:rsidP="004E26DE">
            <w:pPr>
              <w:rPr>
                <w:sz w:val="16"/>
                <w:szCs w:val="16"/>
              </w:rPr>
            </w:pPr>
            <w:r w:rsidRPr="007D758F">
              <w:rPr>
                <w:sz w:val="16"/>
                <w:szCs w:val="16"/>
              </w:rPr>
              <w:t xml:space="preserve">Category </w:t>
            </w:r>
            <w:r>
              <w:rPr>
                <w:sz w:val="16"/>
                <w:szCs w:val="16"/>
              </w:rPr>
              <w:t>3.2</w:t>
            </w:r>
          </w:p>
        </w:tc>
        <w:tc>
          <w:tcPr>
            <w:tcW w:w="2017" w:type="dxa"/>
          </w:tcPr>
          <w:p w14:paraId="6BDFF18E" w14:textId="77777777" w:rsidR="00A12689" w:rsidRPr="007D758F" w:rsidRDefault="00A12689" w:rsidP="004E26DE">
            <w:pPr>
              <w:rPr>
                <w:sz w:val="16"/>
                <w:szCs w:val="16"/>
              </w:rPr>
            </w:pPr>
            <w:r>
              <w:rPr>
                <w:sz w:val="16"/>
                <w:szCs w:val="16"/>
              </w:rPr>
              <w:t xml:space="preserve">Very </w:t>
            </w:r>
            <w:r w:rsidRPr="007D758F">
              <w:rPr>
                <w:sz w:val="16"/>
                <w:szCs w:val="16"/>
              </w:rPr>
              <w:t>Unlikely</w:t>
            </w:r>
          </w:p>
        </w:tc>
        <w:tc>
          <w:tcPr>
            <w:tcW w:w="1560" w:type="dxa"/>
          </w:tcPr>
          <w:p w14:paraId="0942B76C" w14:textId="77777777" w:rsidR="00A12689" w:rsidRPr="007D758F" w:rsidRDefault="00A12689" w:rsidP="004E26DE">
            <w:pPr>
              <w:rPr>
                <w:sz w:val="16"/>
                <w:szCs w:val="16"/>
              </w:rPr>
            </w:pPr>
            <w:r w:rsidRPr="007D758F">
              <w:rPr>
                <w:sz w:val="16"/>
                <w:szCs w:val="16"/>
              </w:rPr>
              <w:t xml:space="preserve">Level </w:t>
            </w:r>
            <w:r>
              <w:rPr>
                <w:sz w:val="16"/>
                <w:szCs w:val="16"/>
              </w:rPr>
              <w:t>IV</w:t>
            </w:r>
          </w:p>
        </w:tc>
      </w:tr>
      <w:tr w:rsidR="00A12689" w14:paraId="5EC3D52B" w14:textId="77777777" w:rsidTr="004E26DE">
        <w:tc>
          <w:tcPr>
            <w:tcW w:w="13041" w:type="dxa"/>
            <w:gridSpan w:val="8"/>
          </w:tcPr>
          <w:p w14:paraId="4B4D7C35" w14:textId="77777777" w:rsidR="00A12689" w:rsidRDefault="00A12689" w:rsidP="004E26DE">
            <w:pPr>
              <w:rPr>
                <w:sz w:val="20"/>
                <w:szCs w:val="20"/>
              </w:rPr>
            </w:pPr>
            <w:r>
              <w:rPr>
                <w:sz w:val="20"/>
                <w:szCs w:val="20"/>
              </w:rPr>
              <w:lastRenderedPageBreak/>
              <w:t>Item [04</w:t>
            </w:r>
            <w:r w:rsidRPr="007D758F">
              <w:rPr>
                <w:sz w:val="20"/>
                <w:szCs w:val="20"/>
              </w:rPr>
              <w:t xml:space="preserve">]. Overfilling </w:t>
            </w:r>
            <w:r>
              <w:rPr>
                <w:sz w:val="20"/>
                <w:szCs w:val="20"/>
              </w:rPr>
              <w:t xml:space="preserve">Caustic Storage Tanks </w:t>
            </w:r>
            <w:r w:rsidR="00A7404D">
              <w:rPr>
                <w:sz w:val="20"/>
                <w:szCs w:val="20"/>
              </w:rPr>
              <w:t>T13049 and T130</w:t>
            </w:r>
            <w:r w:rsidR="00A5228D">
              <w:rPr>
                <w:sz w:val="20"/>
                <w:szCs w:val="20"/>
              </w:rPr>
              <w:t>50</w:t>
            </w:r>
          </w:p>
          <w:p w14:paraId="76A2CDF3" w14:textId="77777777" w:rsidR="00A12689" w:rsidRPr="007D758F" w:rsidRDefault="00A12689" w:rsidP="004E26DE">
            <w:pPr>
              <w:rPr>
                <w:sz w:val="20"/>
                <w:szCs w:val="20"/>
              </w:rPr>
            </w:pPr>
          </w:p>
        </w:tc>
      </w:tr>
      <w:tr w:rsidR="00A12689" w14:paraId="549310FF" w14:textId="77777777" w:rsidTr="004E26DE">
        <w:tc>
          <w:tcPr>
            <w:tcW w:w="1668" w:type="dxa"/>
          </w:tcPr>
          <w:p w14:paraId="19D5B00F" w14:textId="77777777" w:rsidR="00A12689" w:rsidRDefault="00A12689" w:rsidP="004E26DE"/>
        </w:tc>
        <w:tc>
          <w:tcPr>
            <w:tcW w:w="1302" w:type="dxa"/>
            <w:tcBorders>
              <w:bottom w:val="single" w:sz="4" w:space="0" w:color="auto"/>
            </w:tcBorders>
            <w:shd w:val="clear" w:color="auto" w:fill="92D050"/>
          </w:tcPr>
          <w:p w14:paraId="35CFF655" w14:textId="77777777" w:rsidR="00A12689" w:rsidRPr="0090250A" w:rsidRDefault="00A12689" w:rsidP="004E26DE">
            <w:pPr>
              <w:rPr>
                <w:b/>
              </w:rPr>
            </w:pPr>
            <w:r w:rsidRPr="0090250A">
              <w:rPr>
                <w:b/>
              </w:rPr>
              <w:t>Nat</w:t>
            </w:r>
          </w:p>
        </w:tc>
        <w:tc>
          <w:tcPr>
            <w:tcW w:w="2241" w:type="dxa"/>
          </w:tcPr>
          <w:p w14:paraId="0629EE47" w14:textId="77777777" w:rsidR="00A12689" w:rsidRDefault="000A114D" w:rsidP="004E26DE">
            <w:pPr>
              <w:rPr>
                <w:sz w:val="16"/>
                <w:szCs w:val="16"/>
              </w:rPr>
            </w:pPr>
            <w:r>
              <w:rPr>
                <w:sz w:val="16"/>
                <w:szCs w:val="16"/>
              </w:rPr>
              <w:t xml:space="preserve">Interceptor Pit 1 overflow </w:t>
            </w:r>
            <w:r w:rsidR="00A12689">
              <w:rPr>
                <w:sz w:val="16"/>
                <w:szCs w:val="16"/>
              </w:rPr>
              <w:t>to Springvale Drain. Adverse impact on aquatic organisms, including lethal dosage. Release to SWOOS from Site Utilities without treatment, resulting in adverse impact on trade waste water quality.</w:t>
            </w:r>
          </w:p>
          <w:p w14:paraId="11A6D3A4" w14:textId="77777777" w:rsidR="00A12689" w:rsidRPr="007D758F" w:rsidRDefault="00A12689" w:rsidP="004E26DE">
            <w:pPr>
              <w:rPr>
                <w:sz w:val="16"/>
                <w:szCs w:val="16"/>
              </w:rPr>
            </w:pPr>
          </w:p>
        </w:tc>
        <w:tc>
          <w:tcPr>
            <w:tcW w:w="3010" w:type="dxa"/>
          </w:tcPr>
          <w:p w14:paraId="4811F6BF" w14:textId="77777777" w:rsidR="00A12689" w:rsidRDefault="00A12689" w:rsidP="004E26DE">
            <w:pPr>
              <w:pStyle w:val="ListParagraph"/>
              <w:numPr>
                <w:ilvl w:val="0"/>
                <w:numId w:val="1"/>
              </w:numPr>
              <w:ind w:left="426"/>
              <w:rPr>
                <w:sz w:val="16"/>
                <w:szCs w:val="16"/>
              </w:rPr>
            </w:pPr>
            <w:r>
              <w:rPr>
                <w:sz w:val="16"/>
                <w:szCs w:val="16"/>
              </w:rPr>
              <w:t>DCS tank high level alarms:</w:t>
            </w:r>
            <w:r>
              <w:rPr>
                <w:sz w:val="16"/>
                <w:szCs w:val="16"/>
              </w:rPr>
              <w:br/>
            </w:r>
            <w:r w:rsidR="00A7404D">
              <w:rPr>
                <w:sz w:val="16"/>
                <w:szCs w:val="16"/>
              </w:rPr>
              <w:t>T130</w:t>
            </w:r>
            <w:r w:rsidR="00A5228D">
              <w:rPr>
                <w:sz w:val="16"/>
                <w:szCs w:val="16"/>
              </w:rPr>
              <w:t>49</w:t>
            </w:r>
            <w:r>
              <w:rPr>
                <w:sz w:val="16"/>
                <w:szCs w:val="16"/>
              </w:rPr>
              <w:t>: Hi and hi-hi on LI</w:t>
            </w:r>
            <w:r w:rsidR="00A7404D">
              <w:rPr>
                <w:sz w:val="16"/>
                <w:szCs w:val="16"/>
              </w:rPr>
              <w:t>13111</w:t>
            </w:r>
            <w:r>
              <w:rPr>
                <w:sz w:val="16"/>
                <w:szCs w:val="16"/>
              </w:rPr>
              <w:t>.</w:t>
            </w:r>
            <w:r>
              <w:rPr>
                <w:sz w:val="16"/>
                <w:szCs w:val="16"/>
              </w:rPr>
              <w:br/>
              <w:t xml:space="preserve">  L</w:t>
            </w:r>
            <w:r w:rsidR="00A7404D">
              <w:rPr>
                <w:sz w:val="16"/>
                <w:szCs w:val="16"/>
              </w:rPr>
              <w:t>S</w:t>
            </w:r>
            <w:r>
              <w:rPr>
                <w:sz w:val="16"/>
                <w:szCs w:val="16"/>
              </w:rPr>
              <w:t>HH</w:t>
            </w:r>
            <w:r w:rsidR="00A7404D">
              <w:rPr>
                <w:sz w:val="16"/>
                <w:szCs w:val="16"/>
              </w:rPr>
              <w:t>13110</w:t>
            </w:r>
            <w:r>
              <w:rPr>
                <w:sz w:val="16"/>
                <w:szCs w:val="16"/>
              </w:rPr>
              <w:t xml:space="preserve"> discrete alarm.</w:t>
            </w:r>
          </w:p>
          <w:p w14:paraId="7433D1C1" w14:textId="77777777" w:rsidR="00A12689" w:rsidRDefault="00A7404D" w:rsidP="004E26DE">
            <w:pPr>
              <w:pStyle w:val="ListParagraph"/>
              <w:ind w:left="426"/>
              <w:rPr>
                <w:sz w:val="16"/>
                <w:szCs w:val="16"/>
              </w:rPr>
            </w:pPr>
            <w:r>
              <w:rPr>
                <w:sz w:val="16"/>
                <w:szCs w:val="16"/>
              </w:rPr>
              <w:t>T13050</w:t>
            </w:r>
            <w:r w:rsidR="00A12689">
              <w:rPr>
                <w:sz w:val="16"/>
                <w:szCs w:val="16"/>
              </w:rPr>
              <w:t>: Hi and hi-hi on LI</w:t>
            </w:r>
            <w:r>
              <w:rPr>
                <w:sz w:val="16"/>
                <w:szCs w:val="16"/>
              </w:rPr>
              <w:t>13121</w:t>
            </w:r>
            <w:r w:rsidR="00A12689">
              <w:rPr>
                <w:sz w:val="16"/>
                <w:szCs w:val="16"/>
              </w:rPr>
              <w:br/>
              <w:t xml:space="preserve">  L</w:t>
            </w:r>
            <w:r>
              <w:rPr>
                <w:sz w:val="16"/>
                <w:szCs w:val="16"/>
              </w:rPr>
              <w:t>S</w:t>
            </w:r>
            <w:r w:rsidR="00A12689">
              <w:rPr>
                <w:sz w:val="16"/>
                <w:szCs w:val="16"/>
              </w:rPr>
              <w:t>HH</w:t>
            </w:r>
            <w:r>
              <w:rPr>
                <w:sz w:val="16"/>
                <w:szCs w:val="16"/>
              </w:rPr>
              <w:t>13120</w:t>
            </w:r>
            <w:r w:rsidR="00A12689">
              <w:rPr>
                <w:sz w:val="16"/>
                <w:szCs w:val="16"/>
              </w:rPr>
              <w:t xml:space="preserve"> discrete alarm.</w:t>
            </w:r>
          </w:p>
          <w:p w14:paraId="0302C730" w14:textId="77777777" w:rsidR="00A12689" w:rsidRDefault="00A12689" w:rsidP="004E26DE">
            <w:pPr>
              <w:pStyle w:val="ListParagraph"/>
              <w:numPr>
                <w:ilvl w:val="0"/>
                <w:numId w:val="1"/>
              </w:numPr>
              <w:ind w:left="426"/>
              <w:rPr>
                <w:sz w:val="16"/>
                <w:szCs w:val="16"/>
              </w:rPr>
            </w:pPr>
            <w:r>
              <w:rPr>
                <w:sz w:val="16"/>
                <w:szCs w:val="16"/>
              </w:rPr>
              <w:t xml:space="preserve">Concentrated Caustic Transfer Pump trips on </w:t>
            </w:r>
            <w:r w:rsidR="00A7404D">
              <w:rPr>
                <w:sz w:val="16"/>
                <w:szCs w:val="16"/>
              </w:rPr>
              <w:t>T13049</w:t>
            </w:r>
            <w:r>
              <w:rPr>
                <w:sz w:val="16"/>
                <w:szCs w:val="16"/>
              </w:rPr>
              <w:t xml:space="preserve"> and </w:t>
            </w:r>
            <w:r w:rsidR="00A7404D">
              <w:rPr>
                <w:sz w:val="16"/>
                <w:szCs w:val="16"/>
              </w:rPr>
              <w:t>T13050</w:t>
            </w:r>
            <w:r>
              <w:rPr>
                <w:sz w:val="16"/>
                <w:szCs w:val="16"/>
              </w:rPr>
              <w:t xml:space="preserve"> hi-hi level (LSHH</w:t>
            </w:r>
            <w:r w:rsidR="00A7404D">
              <w:rPr>
                <w:sz w:val="16"/>
                <w:szCs w:val="16"/>
              </w:rPr>
              <w:t>13110</w:t>
            </w:r>
            <w:r>
              <w:rPr>
                <w:sz w:val="16"/>
                <w:szCs w:val="16"/>
              </w:rPr>
              <w:t xml:space="preserve"> and LSHH</w:t>
            </w:r>
            <w:r w:rsidR="00A7404D">
              <w:rPr>
                <w:sz w:val="16"/>
                <w:szCs w:val="16"/>
              </w:rPr>
              <w:t>13120</w:t>
            </w:r>
            <w:r>
              <w:rPr>
                <w:sz w:val="16"/>
                <w:szCs w:val="16"/>
              </w:rPr>
              <w:t>, respectively)</w:t>
            </w:r>
          </w:p>
          <w:p w14:paraId="1CA02979" w14:textId="77777777" w:rsidR="00A7404D" w:rsidRPr="00D630EF" w:rsidRDefault="00A7404D" w:rsidP="004E26DE">
            <w:pPr>
              <w:pStyle w:val="ListParagraph"/>
              <w:numPr>
                <w:ilvl w:val="0"/>
                <w:numId w:val="1"/>
              </w:numPr>
              <w:ind w:left="426"/>
              <w:rPr>
                <w:sz w:val="16"/>
                <w:szCs w:val="16"/>
              </w:rPr>
            </w:pPr>
            <w:r>
              <w:rPr>
                <w:sz w:val="16"/>
                <w:szCs w:val="16"/>
              </w:rPr>
              <w:t>Pumping into a tank from the bund is an abnormal scenario which</w:t>
            </w:r>
            <w:r w:rsidR="00A121AF">
              <w:rPr>
                <w:sz w:val="16"/>
                <w:szCs w:val="16"/>
              </w:rPr>
              <w:t xml:space="preserve"> requires precaution and supervision.</w:t>
            </w:r>
          </w:p>
          <w:p w14:paraId="4763C0CE" w14:textId="77777777" w:rsidR="00BF1999" w:rsidRDefault="006F0ED9">
            <w:pPr>
              <w:pStyle w:val="ListParagraph"/>
              <w:numPr>
                <w:ilvl w:val="0"/>
                <w:numId w:val="1"/>
              </w:numPr>
              <w:ind w:left="426"/>
              <w:rPr>
                <w:rFonts w:eastAsia="Times New Roman" w:cs="Arial"/>
                <w:b/>
                <w:bCs/>
                <w:snapToGrid w:val="0"/>
                <w:position w:val="16"/>
                <w:sz w:val="16"/>
                <w:szCs w:val="16"/>
              </w:rPr>
            </w:pPr>
            <w:r>
              <w:rPr>
                <w:sz w:val="16"/>
                <w:szCs w:val="16"/>
              </w:rPr>
              <w:t xml:space="preserve">T13049 and T13050 both </w:t>
            </w:r>
            <w:proofErr w:type="gramStart"/>
            <w:r>
              <w:rPr>
                <w:sz w:val="16"/>
                <w:szCs w:val="16"/>
              </w:rPr>
              <w:t>overflow</w:t>
            </w:r>
            <w:proofErr w:type="gramEnd"/>
            <w:r>
              <w:rPr>
                <w:sz w:val="16"/>
                <w:szCs w:val="16"/>
              </w:rPr>
              <w:t xml:space="preserve"> separately to ground </w:t>
            </w:r>
          </w:p>
          <w:p w14:paraId="58E87201" w14:textId="77777777" w:rsidR="00A12689" w:rsidRDefault="006F0ED9" w:rsidP="004E26DE">
            <w:pPr>
              <w:pStyle w:val="ListParagraph"/>
              <w:numPr>
                <w:ilvl w:val="0"/>
                <w:numId w:val="1"/>
              </w:numPr>
              <w:ind w:left="426"/>
              <w:rPr>
                <w:sz w:val="16"/>
                <w:szCs w:val="16"/>
              </w:rPr>
            </w:pPr>
            <w:r>
              <w:rPr>
                <w:sz w:val="16"/>
                <w:szCs w:val="16"/>
              </w:rPr>
              <w:t>EP6 hi-hi pH alarm AAHH701</w:t>
            </w:r>
            <w:r w:rsidR="00A12689">
              <w:rPr>
                <w:sz w:val="16"/>
                <w:szCs w:val="16"/>
              </w:rPr>
              <w:t>1.</w:t>
            </w:r>
          </w:p>
          <w:p w14:paraId="686A8207" w14:textId="77777777" w:rsidR="00A12689" w:rsidRPr="00124650" w:rsidRDefault="00A12689" w:rsidP="004E26DE">
            <w:pPr>
              <w:pStyle w:val="ListParagraph"/>
              <w:ind w:left="426"/>
              <w:rPr>
                <w:b/>
                <w:sz w:val="16"/>
                <w:szCs w:val="16"/>
              </w:rPr>
            </w:pPr>
            <w:r>
              <w:rPr>
                <w:b/>
                <w:sz w:val="16"/>
                <w:szCs w:val="16"/>
              </w:rPr>
              <w:t>ERA-CC-001</w:t>
            </w:r>
          </w:p>
          <w:p w14:paraId="590B3570"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1E0DDCEF" w14:textId="77777777" w:rsidR="00A12689" w:rsidRPr="00FA44DC" w:rsidRDefault="00A12689" w:rsidP="004E26DE">
            <w:pPr>
              <w:pStyle w:val="ListParagraph"/>
              <w:numPr>
                <w:ilvl w:val="0"/>
                <w:numId w:val="1"/>
              </w:numPr>
              <w:ind w:left="426"/>
              <w:rPr>
                <w:sz w:val="16"/>
                <w:szCs w:val="16"/>
              </w:rPr>
            </w:pPr>
            <w:r w:rsidRPr="00FA44DC">
              <w:rPr>
                <w:sz w:val="16"/>
                <w:szCs w:val="16"/>
              </w:rPr>
              <w:t>Site Utilities contact Control Room</w:t>
            </w:r>
          </w:p>
          <w:p w14:paraId="14E18F19" w14:textId="77777777" w:rsidR="00A12689" w:rsidRPr="00D349EA" w:rsidRDefault="00A12689" w:rsidP="004E26DE">
            <w:pPr>
              <w:pStyle w:val="ListParagraph"/>
              <w:numPr>
                <w:ilvl w:val="0"/>
                <w:numId w:val="1"/>
              </w:numPr>
              <w:ind w:left="426"/>
              <w:rPr>
                <w:sz w:val="16"/>
                <w:szCs w:val="16"/>
              </w:rPr>
            </w:pPr>
            <w:r w:rsidRPr="00D349EA">
              <w:rPr>
                <w:sz w:val="16"/>
                <w:szCs w:val="16"/>
              </w:rPr>
              <w:t>Response Plan</w:t>
            </w:r>
          </w:p>
          <w:p w14:paraId="2C3B767E" w14:textId="77777777" w:rsidR="00A12689" w:rsidRPr="00FA44DC" w:rsidRDefault="00A12689" w:rsidP="004E26DE">
            <w:pPr>
              <w:rPr>
                <w:sz w:val="16"/>
                <w:szCs w:val="16"/>
              </w:rPr>
            </w:pPr>
          </w:p>
        </w:tc>
        <w:tc>
          <w:tcPr>
            <w:tcW w:w="1243" w:type="dxa"/>
            <w:gridSpan w:val="2"/>
          </w:tcPr>
          <w:p w14:paraId="003D9366" w14:textId="77777777" w:rsidR="00960958" w:rsidRPr="00D00381" w:rsidRDefault="00960958" w:rsidP="00AF0317">
            <w:pPr>
              <w:spacing w:after="200" w:line="276" w:lineRule="auto"/>
              <w:rPr>
                <w:sz w:val="16"/>
                <w:szCs w:val="16"/>
              </w:rPr>
            </w:pPr>
            <w:r w:rsidRPr="00D00381">
              <w:rPr>
                <w:sz w:val="16"/>
                <w:szCs w:val="16"/>
              </w:rPr>
              <w:t>Category 3.2</w:t>
            </w:r>
          </w:p>
          <w:p w14:paraId="554C5871" w14:textId="77777777" w:rsidR="00BF1999" w:rsidRPr="00D00381" w:rsidRDefault="00BF1999">
            <w:pPr>
              <w:spacing w:before="240"/>
              <w:ind w:left="578"/>
              <w:outlineLvl w:val="1"/>
              <w:rPr>
                <w:sz w:val="16"/>
                <w:szCs w:val="16"/>
              </w:rPr>
            </w:pPr>
          </w:p>
        </w:tc>
        <w:tc>
          <w:tcPr>
            <w:tcW w:w="2017" w:type="dxa"/>
          </w:tcPr>
          <w:p w14:paraId="6CE9BD38" w14:textId="77777777" w:rsidR="00A5228D" w:rsidRPr="00D00381" w:rsidRDefault="00960958" w:rsidP="00D00381">
            <w:pPr>
              <w:spacing w:after="200" w:line="276" w:lineRule="auto"/>
              <w:outlineLvl w:val="1"/>
              <w:rPr>
                <w:sz w:val="16"/>
                <w:szCs w:val="16"/>
              </w:rPr>
            </w:pPr>
            <w:r w:rsidRPr="00D00381">
              <w:rPr>
                <w:sz w:val="16"/>
                <w:szCs w:val="16"/>
              </w:rPr>
              <w:t>Extremely Unlikely</w:t>
            </w:r>
            <w:r w:rsidRPr="00D00381">
              <w:rPr>
                <w:sz w:val="16"/>
                <w:szCs w:val="16"/>
              </w:rPr>
              <w:br/>
            </w:r>
            <w:r w:rsidRPr="00D00381">
              <w:rPr>
                <w:sz w:val="16"/>
                <w:szCs w:val="16"/>
              </w:rPr>
              <w:br/>
            </w:r>
          </w:p>
        </w:tc>
        <w:tc>
          <w:tcPr>
            <w:tcW w:w="1560" w:type="dxa"/>
          </w:tcPr>
          <w:p w14:paraId="5E0CF139" w14:textId="77777777" w:rsidR="00A12689" w:rsidRPr="00D00381" w:rsidRDefault="00960958" w:rsidP="00D00381">
            <w:pPr>
              <w:spacing w:after="200" w:line="276" w:lineRule="auto"/>
              <w:outlineLvl w:val="1"/>
              <w:rPr>
                <w:sz w:val="16"/>
                <w:szCs w:val="16"/>
              </w:rPr>
            </w:pPr>
            <w:r w:rsidRPr="00D00381">
              <w:rPr>
                <w:sz w:val="16"/>
                <w:szCs w:val="16"/>
              </w:rPr>
              <w:t>Level IV</w:t>
            </w:r>
            <w:r w:rsidRPr="00D00381">
              <w:rPr>
                <w:sz w:val="16"/>
                <w:szCs w:val="16"/>
              </w:rPr>
              <w:br/>
            </w:r>
            <w:r w:rsidRPr="00D00381">
              <w:rPr>
                <w:sz w:val="16"/>
                <w:szCs w:val="16"/>
              </w:rPr>
              <w:br/>
            </w:r>
          </w:p>
          <w:p w14:paraId="318EF67E" w14:textId="77777777" w:rsidR="00A5228D" w:rsidRPr="00D00381" w:rsidRDefault="00A5228D" w:rsidP="004E26DE">
            <w:pPr>
              <w:spacing w:after="200" w:line="276" w:lineRule="auto"/>
              <w:rPr>
                <w:sz w:val="16"/>
                <w:szCs w:val="16"/>
              </w:rPr>
            </w:pPr>
          </w:p>
        </w:tc>
      </w:tr>
      <w:tr w:rsidR="00A12689" w14:paraId="09B0944D" w14:textId="77777777" w:rsidTr="004E26DE">
        <w:tc>
          <w:tcPr>
            <w:tcW w:w="1668" w:type="dxa"/>
          </w:tcPr>
          <w:p w14:paraId="28FFDC95" w14:textId="77777777" w:rsidR="00A12689" w:rsidRDefault="00A12689" w:rsidP="004E26DE"/>
        </w:tc>
        <w:tc>
          <w:tcPr>
            <w:tcW w:w="1302" w:type="dxa"/>
            <w:tcBorders>
              <w:bottom w:val="single" w:sz="4" w:space="0" w:color="auto"/>
            </w:tcBorders>
            <w:shd w:val="clear" w:color="auto" w:fill="D99594" w:themeFill="accent2" w:themeFillTint="99"/>
          </w:tcPr>
          <w:p w14:paraId="7ABE00B7" w14:textId="77777777" w:rsidR="00A12689" w:rsidRPr="0090250A" w:rsidRDefault="00A12689" w:rsidP="004E26DE">
            <w:pPr>
              <w:rPr>
                <w:b/>
              </w:rPr>
            </w:pPr>
            <w:r w:rsidRPr="0090250A">
              <w:rPr>
                <w:b/>
              </w:rPr>
              <w:t>Hum</w:t>
            </w:r>
          </w:p>
        </w:tc>
        <w:tc>
          <w:tcPr>
            <w:tcW w:w="2241" w:type="dxa"/>
          </w:tcPr>
          <w:p w14:paraId="662E5C59" w14:textId="77777777" w:rsidR="00A12689" w:rsidRDefault="00A12689"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Potential slips and falls due to slippery nature.</w:t>
            </w:r>
          </w:p>
          <w:p w14:paraId="1B99A384" w14:textId="77777777" w:rsidR="00A12689" w:rsidRPr="007D758F" w:rsidRDefault="00A12689" w:rsidP="004E26DE">
            <w:pPr>
              <w:pStyle w:val="ListParagraph"/>
              <w:ind w:left="7"/>
              <w:rPr>
                <w:sz w:val="16"/>
                <w:szCs w:val="16"/>
              </w:rPr>
            </w:pPr>
          </w:p>
        </w:tc>
        <w:tc>
          <w:tcPr>
            <w:tcW w:w="3010" w:type="dxa"/>
          </w:tcPr>
          <w:p w14:paraId="7022C8FB" w14:textId="77777777" w:rsidR="00A12689" w:rsidRPr="007D758F" w:rsidRDefault="00A12689" w:rsidP="004E26DE">
            <w:pPr>
              <w:pStyle w:val="ListParagraph"/>
              <w:numPr>
                <w:ilvl w:val="0"/>
                <w:numId w:val="1"/>
              </w:numPr>
              <w:ind w:left="426"/>
              <w:rPr>
                <w:sz w:val="16"/>
                <w:szCs w:val="16"/>
              </w:rPr>
            </w:pPr>
            <w:r w:rsidRPr="007D758F">
              <w:rPr>
                <w:sz w:val="16"/>
                <w:szCs w:val="16"/>
              </w:rPr>
              <w:t>As for “Nat”</w:t>
            </w:r>
          </w:p>
          <w:p w14:paraId="018530B6" w14:textId="77777777" w:rsidR="00A12689" w:rsidRDefault="00A12689"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DAA5C67" w14:textId="77777777" w:rsidR="00A12689" w:rsidRPr="00144DDD" w:rsidRDefault="00A12689" w:rsidP="004E26DE">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3BA7D4A7" w14:textId="77777777" w:rsidR="00A12689" w:rsidRPr="0027385E" w:rsidRDefault="00A12689"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3095EC00" w14:textId="77777777" w:rsidR="00A12689" w:rsidRPr="007D758F" w:rsidRDefault="00A12689" w:rsidP="004E26DE">
            <w:pPr>
              <w:pStyle w:val="ListParagraph"/>
              <w:ind w:left="426"/>
              <w:rPr>
                <w:sz w:val="16"/>
                <w:szCs w:val="16"/>
              </w:rPr>
            </w:pPr>
          </w:p>
        </w:tc>
        <w:tc>
          <w:tcPr>
            <w:tcW w:w="1243" w:type="dxa"/>
            <w:gridSpan w:val="2"/>
          </w:tcPr>
          <w:p w14:paraId="028B93F8" w14:textId="77777777" w:rsidR="00A12689" w:rsidRPr="00D00381" w:rsidRDefault="00960958" w:rsidP="004E26DE">
            <w:pPr>
              <w:spacing w:after="200" w:line="276" w:lineRule="auto"/>
              <w:rPr>
                <w:sz w:val="16"/>
                <w:szCs w:val="16"/>
              </w:rPr>
            </w:pPr>
            <w:r w:rsidRPr="00D00381">
              <w:rPr>
                <w:sz w:val="16"/>
                <w:szCs w:val="16"/>
              </w:rPr>
              <w:t>C</w:t>
            </w:r>
            <w:r w:rsidR="00590BD7" w:rsidRPr="00D00381">
              <w:rPr>
                <w:sz w:val="16"/>
                <w:szCs w:val="16"/>
              </w:rPr>
              <w:t>ategory 3.2</w:t>
            </w:r>
            <w:r w:rsidRPr="00D00381">
              <w:rPr>
                <w:sz w:val="16"/>
                <w:szCs w:val="16"/>
              </w:rPr>
              <w:t xml:space="preserve"> </w:t>
            </w:r>
            <w:r w:rsidRPr="00D00381">
              <w:rPr>
                <w:sz w:val="16"/>
                <w:szCs w:val="16"/>
              </w:rPr>
              <w:br/>
            </w:r>
            <w:r w:rsidRPr="00D00381">
              <w:rPr>
                <w:sz w:val="16"/>
                <w:szCs w:val="16"/>
              </w:rPr>
              <w:br/>
            </w:r>
          </w:p>
          <w:p w14:paraId="3FB84E03" w14:textId="77777777" w:rsidR="00A5228D" w:rsidRPr="00D00381" w:rsidRDefault="00A5228D" w:rsidP="004E26DE">
            <w:pPr>
              <w:spacing w:after="200" w:line="276" w:lineRule="auto"/>
              <w:rPr>
                <w:sz w:val="16"/>
                <w:szCs w:val="16"/>
              </w:rPr>
            </w:pPr>
          </w:p>
        </w:tc>
        <w:tc>
          <w:tcPr>
            <w:tcW w:w="2017" w:type="dxa"/>
          </w:tcPr>
          <w:p w14:paraId="1C95966C" w14:textId="77777777" w:rsidR="00A12689" w:rsidRPr="00D00381" w:rsidRDefault="00590BD7" w:rsidP="00C848CF">
            <w:pPr>
              <w:spacing w:after="200" w:line="276" w:lineRule="auto"/>
              <w:rPr>
                <w:sz w:val="16"/>
                <w:szCs w:val="16"/>
              </w:rPr>
            </w:pPr>
            <w:r w:rsidRPr="00D00381">
              <w:rPr>
                <w:sz w:val="16"/>
                <w:szCs w:val="16"/>
              </w:rPr>
              <w:t>Extremely Unlikely</w:t>
            </w:r>
            <w:r w:rsidRPr="00D00381">
              <w:rPr>
                <w:sz w:val="16"/>
                <w:szCs w:val="16"/>
              </w:rPr>
              <w:br/>
            </w:r>
            <w:r w:rsidRPr="00D00381">
              <w:rPr>
                <w:sz w:val="16"/>
                <w:szCs w:val="16"/>
              </w:rPr>
              <w:br/>
            </w:r>
            <w:r w:rsidR="007072B4" w:rsidRPr="00D00381">
              <w:rPr>
                <w:sz w:val="16"/>
                <w:szCs w:val="16"/>
              </w:rPr>
              <w:br/>
            </w:r>
          </w:p>
        </w:tc>
        <w:tc>
          <w:tcPr>
            <w:tcW w:w="1560" w:type="dxa"/>
          </w:tcPr>
          <w:p w14:paraId="31B862BC" w14:textId="77777777" w:rsidR="00A12689" w:rsidRPr="00D00381" w:rsidRDefault="00590BD7" w:rsidP="00C848CF">
            <w:pPr>
              <w:spacing w:after="200" w:line="276" w:lineRule="auto"/>
              <w:rPr>
                <w:sz w:val="16"/>
                <w:szCs w:val="16"/>
              </w:rPr>
            </w:pPr>
            <w:r w:rsidRPr="00D00381">
              <w:rPr>
                <w:sz w:val="16"/>
                <w:szCs w:val="16"/>
              </w:rPr>
              <w:t>Level IV</w:t>
            </w:r>
            <w:r w:rsidRPr="00D00381">
              <w:rPr>
                <w:sz w:val="16"/>
                <w:szCs w:val="16"/>
              </w:rPr>
              <w:br/>
            </w:r>
            <w:r w:rsidRPr="00D00381">
              <w:rPr>
                <w:sz w:val="16"/>
                <w:szCs w:val="16"/>
              </w:rPr>
              <w:br/>
            </w:r>
            <w:r w:rsidR="007072B4" w:rsidRPr="00D00381">
              <w:rPr>
                <w:sz w:val="16"/>
                <w:szCs w:val="16"/>
              </w:rPr>
              <w:br/>
            </w:r>
          </w:p>
        </w:tc>
      </w:tr>
      <w:tr w:rsidR="00A12689" w14:paraId="1B7B3440" w14:textId="77777777" w:rsidTr="004E26DE">
        <w:tc>
          <w:tcPr>
            <w:tcW w:w="13041" w:type="dxa"/>
            <w:gridSpan w:val="8"/>
          </w:tcPr>
          <w:p w14:paraId="563604D2" w14:textId="77777777" w:rsidR="00A12689" w:rsidRDefault="00A12689" w:rsidP="004E26DE">
            <w:pPr>
              <w:rPr>
                <w:sz w:val="20"/>
                <w:szCs w:val="20"/>
              </w:rPr>
            </w:pPr>
            <w:r>
              <w:rPr>
                <w:sz w:val="20"/>
                <w:szCs w:val="20"/>
              </w:rPr>
              <w:t>Item [05</w:t>
            </w:r>
            <w:r w:rsidRPr="007D758F">
              <w:rPr>
                <w:sz w:val="20"/>
                <w:szCs w:val="20"/>
              </w:rPr>
              <w:t xml:space="preserve">]. Overfilling </w:t>
            </w:r>
            <w:r>
              <w:rPr>
                <w:sz w:val="20"/>
                <w:szCs w:val="20"/>
              </w:rPr>
              <w:t>Caustic Condensate Tank</w:t>
            </w:r>
          </w:p>
          <w:p w14:paraId="7163C4A0" w14:textId="77777777" w:rsidR="00A12689" w:rsidRPr="007D758F" w:rsidRDefault="00A12689" w:rsidP="004E26DE">
            <w:pPr>
              <w:rPr>
                <w:sz w:val="20"/>
                <w:szCs w:val="20"/>
              </w:rPr>
            </w:pPr>
          </w:p>
        </w:tc>
      </w:tr>
      <w:tr w:rsidR="00A12689" w14:paraId="3E892A24" w14:textId="77777777" w:rsidTr="004E26DE">
        <w:tc>
          <w:tcPr>
            <w:tcW w:w="1668" w:type="dxa"/>
          </w:tcPr>
          <w:p w14:paraId="6090341E" w14:textId="77777777" w:rsidR="00A12689" w:rsidRDefault="00A12689" w:rsidP="004E26DE"/>
        </w:tc>
        <w:tc>
          <w:tcPr>
            <w:tcW w:w="1302" w:type="dxa"/>
            <w:tcBorders>
              <w:bottom w:val="single" w:sz="4" w:space="0" w:color="auto"/>
            </w:tcBorders>
            <w:shd w:val="clear" w:color="auto" w:fill="92D050"/>
          </w:tcPr>
          <w:p w14:paraId="172C5DEF" w14:textId="77777777" w:rsidR="00A12689" w:rsidRPr="0090250A" w:rsidRDefault="00A12689" w:rsidP="004E26DE">
            <w:pPr>
              <w:rPr>
                <w:b/>
              </w:rPr>
            </w:pPr>
            <w:r w:rsidRPr="0090250A">
              <w:rPr>
                <w:b/>
              </w:rPr>
              <w:t>Nat</w:t>
            </w:r>
          </w:p>
        </w:tc>
        <w:tc>
          <w:tcPr>
            <w:tcW w:w="2241" w:type="dxa"/>
          </w:tcPr>
          <w:p w14:paraId="1C1C570B" w14:textId="77777777" w:rsidR="00A12689" w:rsidRDefault="000A114D" w:rsidP="004E26DE">
            <w:pPr>
              <w:rPr>
                <w:sz w:val="16"/>
                <w:szCs w:val="16"/>
              </w:rPr>
            </w:pPr>
            <w:r>
              <w:rPr>
                <w:sz w:val="16"/>
                <w:szCs w:val="16"/>
              </w:rPr>
              <w:t xml:space="preserve">Interceptor Pit 1 overflow </w:t>
            </w:r>
            <w:r w:rsidR="00A12689">
              <w:rPr>
                <w:sz w:val="16"/>
                <w:szCs w:val="16"/>
              </w:rPr>
              <w:t xml:space="preserve">to Springvale Drain. Adverse impact on aquatic organisms, including lethal dosage. Release to SWOOS from Site Utilities without treatment, </w:t>
            </w:r>
            <w:r w:rsidR="00A12689">
              <w:rPr>
                <w:sz w:val="16"/>
                <w:szCs w:val="16"/>
              </w:rPr>
              <w:lastRenderedPageBreak/>
              <w:t>resulting in adverse impact on trade waste water quality.</w:t>
            </w:r>
          </w:p>
          <w:p w14:paraId="064403D6" w14:textId="77777777" w:rsidR="00A12689" w:rsidRPr="007D758F" w:rsidRDefault="00A12689" w:rsidP="004E26DE">
            <w:pPr>
              <w:rPr>
                <w:sz w:val="16"/>
                <w:szCs w:val="16"/>
              </w:rPr>
            </w:pPr>
          </w:p>
        </w:tc>
        <w:tc>
          <w:tcPr>
            <w:tcW w:w="3010" w:type="dxa"/>
          </w:tcPr>
          <w:p w14:paraId="7A53DD1D" w14:textId="77777777" w:rsidR="00A12689" w:rsidRDefault="00A12689" w:rsidP="004E26DE">
            <w:pPr>
              <w:pStyle w:val="ListParagraph"/>
              <w:numPr>
                <w:ilvl w:val="0"/>
                <w:numId w:val="1"/>
              </w:numPr>
              <w:ind w:left="426"/>
              <w:rPr>
                <w:sz w:val="16"/>
                <w:szCs w:val="16"/>
              </w:rPr>
            </w:pPr>
            <w:r>
              <w:rPr>
                <w:sz w:val="16"/>
                <w:szCs w:val="16"/>
              </w:rPr>
              <w:lastRenderedPageBreak/>
              <w:t>DCS tank hi level alarm on LI13029</w:t>
            </w:r>
          </w:p>
          <w:p w14:paraId="7E56A076" w14:textId="77777777" w:rsidR="00A12689" w:rsidRDefault="00A12689" w:rsidP="004E26DE">
            <w:pPr>
              <w:pStyle w:val="ListParagraph"/>
              <w:numPr>
                <w:ilvl w:val="0"/>
                <w:numId w:val="1"/>
              </w:numPr>
              <w:ind w:left="426"/>
              <w:rPr>
                <w:sz w:val="16"/>
                <w:szCs w:val="16"/>
              </w:rPr>
            </w:pPr>
            <w:r>
              <w:rPr>
                <w:sz w:val="16"/>
                <w:szCs w:val="16"/>
              </w:rPr>
              <w:t xml:space="preserve">Overflow to bund, Alkaline Effluent Pit downstream </w:t>
            </w:r>
          </w:p>
          <w:p w14:paraId="5C56C3AE" w14:textId="77777777" w:rsidR="00A12689" w:rsidRPr="004C2A7C" w:rsidRDefault="00A12689" w:rsidP="004E26DE">
            <w:pPr>
              <w:pStyle w:val="ListParagraph"/>
              <w:numPr>
                <w:ilvl w:val="0"/>
                <w:numId w:val="1"/>
              </w:numPr>
              <w:ind w:left="426"/>
              <w:rPr>
                <w:sz w:val="16"/>
                <w:szCs w:val="16"/>
              </w:rPr>
            </w:pPr>
            <w:r w:rsidRPr="004C2A7C">
              <w:rPr>
                <w:sz w:val="16"/>
                <w:szCs w:val="16"/>
              </w:rPr>
              <w:t xml:space="preserve">Alkaline Effluent Pit level alarm LAHH18521 </w:t>
            </w:r>
          </w:p>
          <w:p w14:paraId="079DCAF2" w14:textId="77777777" w:rsidR="00A12689" w:rsidRDefault="00A12689" w:rsidP="004E26DE">
            <w:pPr>
              <w:pStyle w:val="ListParagraph"/>
              <w:numPr>
                <w:ilvl w:val="0"/>
                <w:numId w:val="1"/>
              </w:numPr>
              <w:ind w:left="426"/>
              <w:rPr>
                <w:sz w:val="16"/>
                <w:szCs w:val="16"/>
              </w:rPr>
            </w:pPr>
            <w:r>
              <w:rPr>
                <w:sz w:val="16"/>
                <w:szCs w:val="16"/>
              </w:rPr>
              <w:t>Alkaline Effluent Pit pH alarms AAH18532 and AAHH18532</w:t>
            </w:r>
          </w:p>
          <w:p w14:paraId="4B7F6C7F"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lastRenderedPageBreak/>
              <w:t>Stormwater automatically intercepted to Site Utilities effluent system with pH indication and Diversion Basin downstream for out of specification effluent</w:t>
            </w:r>
          </w:p>
          <w:p w14:paraId="72722205" w14:textId="77777777" w:rsidR="00A12689" w:rsidRPr="004A3047" w:rsidRDefault="00A12689" w:rsidP="004E26DE">
            <w:pPr>
              <w:pStyle w:val="ListParagraph"/>
              <w:numPr>
                <w:ilvl w:val="0"/>
                <w:numId w:val="1"/>
              </w:numPr>
              <w:ind w:left="426"/>
              <w:rPr>
                <w:i/>
                <w:sz w:val="16"/>
                <w:szCs w:val="16"/>
              </w:rPr>
            </w:pPr>
            <w:r w:rsidRPr="004A3047">
              <w:rPr>
                <w:sz w:val="16"/>
                <w:szCs w:val="16"/>
              </w:rPr>
              <w:t>Response Plan</w:t>
            </w:r>
          </w:p>
          <w:p w14:paraId="1F900A83" w14:textId="77777777" w:rsidR="00A12689" w:rsidRPr="007D758F" w:rsidRDefault="00A12689" w:rsidP="004E26DE">
            <w:pPr>
              <w:rPr>
                <w:sz w:val="16"/>
                <w:szCs w:val="16"/>
              </w:rPr>
            </w:pPr>
          </w:p>
        </w:tc>
        <w:tc>
          <w:tcPr>
            <w:tcW w:w="1243" w:type="dxa"/>
            <w:gridSpan w:val="2"/>
          </w:tcPr>
          <w:p w14:paraId="73EFFE41" w14:textId="77777777" w:rsidR="00A12689" w:rsidRPr="007D758F" w:rsidRDefault="00A12689" w:rsidP="004E26DE">
            <w:pPr>
              <w:rPr>
                <w:sz w:val="16"/>
                <w:szCs w:val="16"/>
              </w:rPr>
            </w:pPr>
            <w:r w:rsidRPr="007D758F">
              <w:rPr>
                <w:sz w:val="16"/>
                <w:szCs w:val="16"/>
              </w:rPr>
              <w:lastRenderedPageBreak/>
              <w:t xml:space="preserve">Category </w:t>
            </w:r>
            <w:r w:rsidR="000A114D">
              <w:rPr>
                <w:sz w:val="16"/>
                <w:szCs w:val="16"/>
              </w:rPr>
              <w:t>2</w:t>
            </w:r>
          </w:p>
        </w:tc>
        <w:tc>
          <w:tcPr>
            <w:tcW w:w="2017" w:type="dxa"/>
          </w:tcPr>
          <w:p w14:paraId="58FA0C6E" w14:textId="77777777" w:rsidR="00A12689" w:rsidRPr="007D758F" w:rsidRDefault="00A12689" w:rsidP="004E26DE">
            <w:pPr>
              <w:rPr>
                <w:sz w:val="16"/>
                <w:szCs w:val="16"/>
              </w:rPr>
            </w:pPr>
            <w:r w:rsidRPr="007D758F">
              <w:rPr>
                <w:sz w:val="16"/>
                <w:szCs w:val="16"/>
              </w:rPr>
              <w:t>Unlikely</w:t>
            </w:r>
          </w:p>
        </w:tc>
        <w:tc>
          <w:tcPr>
            <w:tcW w:w="1560" w:type="dxa"/>
          </w:tcPr>
          <w:p w14:paraId="0BBBCBE1" w14:textId="77777777" w:rsidR="00A12689" w:rsidRPr="007D758F" w:rsidRDefault="00A12689" w:rsidP="004E26DE">
            <w:pPr>
              <w:rPr>
                <w:sz w:val="16"/>
                <w:szCs w:val="16"/>
              </w:rPr>
            </w:pPr>
            <w:r w:rsidRPr="007D758F">
              <w:rPr>
                <w:sz w:val="16"/>
                <w:szCs w:val="16"/>
              </w:rPr>
              <w:t xml:space="preserve">Level </w:t>
            </w:r>
            <w:r>
              <w:rPr>
                <w:sz w:val="16"/>
                <w:szCs w:val="16"/>
              </w:rPr>
              <w:t>IV</w:t>
            </w:r>
          </w:p>
        </w:tc>
      </w:tr>
      <w:tr w:rsidR="00A12689" w14:paraId="4253DCF3" w14:textId="77777777" w:rsidTr="004E26DE">
        <w:tc>
          <w:tcPr>
            <w:tcW w:w="1668" w:type="dxa"/>
          </w:tcPr>
          <w:p w14:paraId="2F2271C8" w14:textId="77777777" w:rsidR="00A12689" w:rsidRDefault="00A12689" w:rsidP="004E26DE"/>
        </w:tc>
        <w:tc>
          <w:tcPr>
            <w:tcW w:w="1302" w:type="dxa"/>
            <w:tcBorders>
              <w:bottom w:val="single" w:sz="4" w:space="0" w:color="auto"/>
            </w:tcBorders>
            <w:shd w:val="clear" w:color="auto" w:fill="D99594" w:themeFill="accent2" w:themeFillTint="99"/>
          </w:tcPr>
          <w:p w14:paraId="5773E32A" w14:textId="77777777" w:rsidR="00A12689" w:rsidRPr="0090250A" w:rsidRDefault="00A12689" w:rsidP="004E26DE">
            <w:pPr>
              <w:rPr>
                <w:b/>
              </w:rPr>
            </w:pPr>
            <w:r w:rsidRPr="0090250A">
              <w:rPr>
                <w:b/>
              </w:rPr>
              <w:t>Hum</w:t>
            </w:r>
          </w:p>
        </w:tc>
        <w:tc>
          <w:tcPr>
            <w:tcW w:w="2241" w:type="dxa"/>
          </w:tcPr>
          <w:p w14:paraId="13DEB67A" w14:textId="77777777" w:rsidR="00A12689" w:rsidRDefault="00A12689"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Potential slips and falls due to slippery nature.</w:t>
            </w:r>
          </w:p>
          <w:p w14:paraId="620B0F3B" w14:textId="77777777" w:rsidR="00A12689" w:rsidRPr="007D758F" w:rsidRDefault="00A12689" w:rsidP="004E26DE">
            <w:pPr>
              <w:pStyle w:val="ListParagraph"/>
              <w:ind w:left="7"/>
              <w:rPr>
                <w:sz w:val="16"/>
                <w:szCs w:val="16"/>
              </w:rPr>
            </w:pPr>
          </w:p>
        </w:tc>
        <w:tc>
          <w:tcPr>
            <w:tcW w:w="3010" w:type="dxa"/>
          </w:tcPr>
          <w:p w14:paraId="5D542B04" w14:textId="77777777" w:rsidR="00A12689" w:rsidRPr="007D758F" w:rsidRDefault="00A12689" w:rsidP="004E26DE">
            <w:pPr>
              <w:pStyle w:val="ListParagraph"/>
              <w:numPr>
                <w:ilvl w:val="0"/>
                <w:numId w:val="1"/>
              </w:numPr>
              <w:ind w:left="426"/>
              <w:rPr>
                <w:sz w:val="16"/>
                <w:szCs w:val="16"/>
              </w:rPr>
            </w:pPr>
            <w:r w:rsidRPr="007D758F">
              <w:rPr>
                <w:sz w:val="16"/>
                <w:szCs w:val="16"/>
              </w:rPr>
              <w:t>As for “Nat”</w:t>
            </w:r>
          </w:p>
          <w:p w14:paraId="01031777" w14:textId="77777777" w:rsidR="00A12689" w:rsidRDefault="00A12689"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EA7EFFE" w14:textId="77777777" w:rsidR="00A12689" w:rsidRPr="00144DDD" w:rsidRDefault="00A12689" w:rsidP="004E26DE">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3BAED338" w14:textId="77777777" w:rsidR="00A12689" w:rsidRPr="0027385E" w:rsidRDefault="00A12689"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3CE9D898" w14:textId="77777777" w:rsidR="00A12689" w:rsidRPr="007D758F" w:rsidRDefault="00A12689" w:rsidP="004E26DE">
            <w:pPr>
              <w:pStyle w:val="ListParagraph"/>
              <w:ind w:left="426"/>
              <w:rPr>
                <w:sz w:val="16"/>
                <w:szCs w:val="16"/>
              </w:rPr>
            </w:pPr>
          </w:p>
        </w:tc>
        <w:tc>
          <w:tcPr>
            <w:tcW w:w="1243" w:type="dxa"/>
            <w:gridSpan w:val="2"/>
          </w:tcPr>
          <w:p w14:paraId="72272378" w14:textId="77777777" w:rsidR="00A12689" w:rsidRPr="007D758F" w:rsidRDefault="00A12689" w:rsidP="004E26DE">
            <w:pPr>
              <w:rPr>
                <w:sz w:val="16"/>
                <w:szCs w:val="16"/>
              </w:rPr>
            </w:pPr>
            <w:r w:rsidRPr="007D758F">
              <w:rPr>
                <w:sz w:val="16"/>
                <w:szCs w:val="16"/>
              </w:rPr>
              <w:t xml:space="preserve">Category </w:t>
            </w:r>
            <w:r>
              <w:rPr>
                <w:sz w:val="16"/>
                <w:szCs w:val="16"/>
              </w:rPr>
              <w:t>3.1</w:t>
            </w:r>
          </w:p>
        </w:tc>
        <w:tc>
          <w:tcPr>
            <w:tcW w:w="2017" w:type="dxa"/>
          </w:tcPr>
          <w:p w14:paraId="6288B425" w14:textId="77777777" w:rsidR="00A12689" w:rsidRPr="007D758F" w:rsidRDefault="00A12689" w:rsidP="004E26DE">
            <w:pPr>
              <w:rPr>
                <w:sz w:val="16"/>
                <w:szCs w:val="16"/>
              </w:rPr>
            </w:pPr>
            <w:r>
              <w:rPr>
                <w:sz w:val="16"/>
                <w:szCs w:val="16"/>
              </w:rPr>
              <w:t xml:space="preserve">Very </w:t>
            </w:r>
            <w:r w:rsidRPr="007D758F">
              <w:rPr>
                <w:sz w:val="16"/>
                <w:szCs w:val="16"/>
              </w:rPr>
              <w:t>Unlikely</w:t>
            </w:r>
          </w:p>
        </w:tc>
        <w:tc>
          <w:tcPr>
            <w:tcW w:w="1560" w:type="dxa"/>
          </w:tcPr>
          <w:p w14:paraId="3173CB88" w14:textId="77777777" w:rsidR="00A12689" w:rsidRPr="007D758F" w:rsidRDefault="00A12689" w:rsidP="004E26DE">
            <w:pPr>
              <w:rPr>
                <w:sz w:val="16"/>
                <w:szCs w:val="16"/>
              </w:rPr>
            </w:pPr>
            <w:r w:rsidRPr="007D758F">
              <w:rPr>
                <w:sz w:val="16"/>
                <w:szCs w:val="16"/>
              </w:rPr>
              <w:t xml:space="preserve">Level </w:t>
            </w:r>
            <w:r>
              <w:rPr>
                <w:sz w:val="16"/>
                <w:szCs w:val="16"/>
              </w:rPr>
              <w:t>IV</w:t>
            </w:r>
          </w:p>
        </w:tc>
      </w:tr>
      <w:tr w:rsidR="00A12689" w14:paraId="69B0D78C" w14:textId="77777777" w:rsidTr="004E26DE">
        <w:tc>
          <w:tcPr>
            <w:tcW w:w="13041" w:type="dxa"/>
            <w:gridSpan w:val="8"/>
          </w:tcPr>
          <w:p w14:paraId="26502720" w14:textId="77777777" w:rsidR="00A12689" w:rsidRDefault="00A12689" w:rsidP="004E26DE">
            <w:pPr>
              <w:rPr>
                <w:sz w:val="20"/>
                <w:szCs w:val="20"/>
              </w:rPr>
            </w:pPr>
            <w:r>
              <w:rPr>
                <w:sz w:val="20"/>
                <w:szCs w:val="20"/>
              </w:rPr>
              <w:t>Item [06</w:t>
            </w:r>
            <w:r w:rsidRPr="007D758F">
              <w:rPr>
                <w:sz w:val="20"/>
                <w:szCs w:val="20"/>
              </w:rPr>
              <w:t xml:space="preserve">]. Overfilling </w:t>
            </w:r>
            <w:r>
              <w:rPr>
                <w:sz w:val="20"/>
                <w:szCs w:val="20"/>
              </w:rPr>
              <w:t>Caustic Dump Tank</w:t>
            </w:r>
          </w:p>
          <w:p w14:paraId="6BF9D016" w14:textId="77777777" w:rsidR="00A12689" w:rsidRPr="007D758F" w:rsidRDefault="00A12689" w:rsidP="004E26DE">
            <w:pPr>
              <w:rPr>
                <w:sz w:val="20"/>
                <w:szCs w:val="20"/>
              </w:rPr>
            </w:pPr>
          </w:p>
        </w:tc>
      </w:tr>
      <w:tr w:rsidR="00A12689" w14:paraId="71BF50BE" w14:textId="77777777" w:rsidTr="004E26DE">
        <w:tc>
          <w:tcPr>
            <w:tcW w:w="1668" w:type="dxa"/>
          </w:tcPr>
          <w:p w14:paraId="404A03EE" w14:textId="77777777" w:rsidR="00A12689" w:rsidRDefault="00A12689" w:rsidP="004E26DE"/>
        </w:tc>
        <w:tc>
          <w:tcPr>
            <w:tcW w:w="1302" w:type="dxa"/>
            <w:tcBorders>
              <w:bottom w:val="single" w:sz="4" w:space="0" w:color="auto"/>
            </w:tcBorders>
            <w:shd w:val="clear" w:color="auto" w:fill="92D050"/>
          </w:tcPr>
          <w:p w14:paraId="728594C7" w14:textId="77777777" w:rsidR="00A12689" w:rsidRPr="0090250A" w:rsidRDefault="00A12689" w:rsidP="004E26DE">
            <w:pPr>
              <w:rPr>
                <w:b/>
              </w:rPr>
            </w:pPr>
            <w:r w:rsidRPr="0090250A">
              <w:rPr>
                <w:b/>
              </w:rPr>
              <w:t>Nat</w:t>
            </w:r>
          </w:p>
        </w:tc>
        <w:tc>
          <w:tcPr>
            <w:tcW w:w="2241" w:type="dxa"/>
          </w:tcPr>
          <w:p w14:paraId="09A995E6" w14:textId="77777777" w:rsidR="00A12689" w:rsidRDefault="000A114D" w:rsidP="004E26DE">
            <w:pPr>
              <w:rPr>
                <w:sz w:val="16"/>
                <w:szCs w:val="16"/>
              </w:rPr>
            </w:pPr>
            <w:r>
              <w:rPr>
                <w:sz w:val="16"/>
                <w:szCs w:val="16"/>
              </w:rPr>
              <w:t xml:space="preserve">Interceptor Pit 1 overflow </w:t>
            </w:r>
            <w:r w:rsidR="00A12689">
              <w:rPr>
                <w:sz w:val="16"/>
                <w:szCs w:val="16"/>
              </w:rPr>
              <w:t>to Springvale Drain. Adverse impact on aquatic organisms, including lethal dosage. Release to SWOOS from Site Utilities without treatment, resulting in adverse impact on trade waste water quality.</w:t>
            </w:r>
          </w:p>
          <w:p w14:paraId="49E858EB" w14:textId="77777777" w:rsidR="00A12689" w:rsidRPr="007D758F" w:rsidRDefault="00A12689" w:rsidP="004E26DE">
            <w:pPr>
              <w:rPr>
                <w:sz w:val="16"/>
                <w:szCs w:val="16"/>
              </w:rPr>
            </w:pPr>
          </w:p>
        </w:tc>
        <w:tc>
          <w:tcPr>
            <w:tcW w:w="3010" w:type="dxa"/>
          </w:tcPr>
          <w:p w14:paraId="71A80A55" w14:textId="77777777" w:rsidR="00A12689" w:rsidRDefault="00A12689" w:rsidP="004E26DE">
            <w:pPr>
              <w:pStyle w:val="ListParagraph"/>
              <w:numPr>
                <w:ilvl w:val="0"/>
                <w:numId w:val="1"/>
              </w:numPr>
              <w:ind w:left="426"/>
              <w:rPr>
                <w:sz w:val="16"/>
                <w:szCs w:val="16"/>
              </w:rPr>
            </w:pPr>
            <w:r>
              <w:rPr>
                <w:sz w:val="16"/>
                <w:szCs w:val="16"/>
              </w:rPr>
              <w:t>Normal operation is overflow to ECS Tower</w:t>
            </w:r>
          </w:p>
          <w:p w14:paraId="56A14C59" w14:textId="77777777" w:rsidR="00A12689" w:rsidRPr="004C2A7C" w:rsidRDefault="00A12689" w:rsidP="004E26DE">
            <w:pPr>
              <w:pStyle w:val="ListParagraph"/>
              <w:numPr>
                <w:ilvl w:val="0"/>
                <w:numId w:val="1"/>
              </w:numPr>
              <w:ind w:left="426"/>
              <w:rPr>
                <w:sz w:val="16"/>
                <w:szCs w:val="16"/>
              </w:rPr>
            </w:pPr>
            <w:r w:rsidRPr="004C2A7C">
              <w:rPr>
                <w:sz w:val="16"/>
                <w:szCs w:val="16"/>
              </w:rPr>
              <w:t>Tank in bunded area, Alkaline Effluent Pit downstream.</w:t>
            </w:r>
          </w:p>
          <w:p w14:paraId="04FADAB6" w14:textId="77777777" w:rsidR="00A12689" w:rsidRPr="004C2A7C" w:rsidRDefault="00A12689" w:rsidP="004E26DE">
            <w:pPr>
              <w:pStyle w:val="ListParagraph"/>
              <w:numPr>
                <w:ilvl w:val="0"/>
                <w:numId w:val="1"/>
              </w:numPr>
              <w:ind w:left="426"/>
              <w:rPr>
                <w:sz w:val="16"/>
                <w:szCs w:val="16"/>
              </w:rPr>
            </w:pPr>
            <w:r w:rsidRPr="004C2A7C">
              <w:rPr>
                <w:sz w:val="16"/>
                <w:szCs w:val="16"/>
              </w:rPr>
              <w:t xml:space="preserve">Alkaline Effluent Pit level alarm LAHH18521 </w:t>
            </w:r>
          </w:p>
          <w:p w14:paraId="26A52C92" w14:textId="77777777" w:rsidR="00A12689" w:rsidRDefault="00A12689" w:rsidP="004E26DE">
            <w:pPr>
              <w:pStyle w:val="ListParagraph"/>
              <w:numPr>
                <w:ilvl w:val="0"/>
                <w:numId w:val="1"/>
              </w:numPr>
              <w:ind w:left="426"/>
              <w:rPr>
                <w:sz w:val="16"/>
                <w:szCs w:val="16"/>
              </w:rPr>
            </w:pPr>
            <w:r>
              <w:rPr>
                <w:sz w:val="16"/>
                <w:szCs w:val="16"/>
              </w:rPr>
              <w:t>Alkaline Effluent Pit pH alarms AAH18532 and AAHH18532</w:t>
            </w:r>
          </w:p>
          <w:p w14:paraId="29AB9636"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36AE5FCC" w14:textId="77777777" w:rsidR="00A12689" w:rsidRPr="004A3047" w:rsidRDefault="00A12689" w:rsidP="004E26DE">
            <w:pPr>
              <w:pStyle w:val="ListParagraph"/>
              <w:numPr>
                <w:ilvl w:val="0"/>
                <w:numId w:val="1"/>
              </w:numPr>
              <w:ind w:left="426"/>
              <w:rPr>
                <w:i/>
                <w:sz w:val="16"/>
                <w:szCs w:val="16"/>
              </w:rPr>
            </w:pPr>
            <w:r w:rsidRPr="004A3047">
              <w:rPr>
                <w:sz w:val="16"/>
                <w:szCs w:val="16"/>
              </w:rPr>
              <w:t>Response Plan</w:t>
            </w:r>
          </w:p>
          <w:p w14:paraId="5A9DE834" w14:textId="77777777" w:rsidR="00A12689" w:rsidRPr="007D758F" w:rsidRDefault="00A12689" w:rsidP="004E26DE">
            <w:pPr>
              <w:rPr>
                <w:sz w:val="16"/>
                <w:szCs w:val="16"/>
              </w:rPr>
            </w:pPr>
          </w:p>
        </w:tc>
        <w:tc>
          <w:tcPr>
            <w:tcW w:w="1243" w:type="dxa"/>
            <w:gridSpan w:val="2"/>
          </w:tcPr>
          <w:p w14:paraId="76E1FD96" w14:textId="77777777" w:rsidR="00A12689" w:rsidRPr="007D758F" w:rsidRDefault="00A12689" w:rsidP="004E26DE">
            <w:pPr>
              <w:rPr>
                <w:sz w:val="16"/>
                <w:szCs w:val="16"/>
              </w:rPr>
            </w:pPr>
            <w:r w:rsidRPr="007D758F">
              <w:rPr>
                <w:sz w:val="16"/>
                <w:szCs w:val="16"/>
              </w:rPr>
              <w:t xml:space="preserve">Category </w:t>
            </w:r>
            <w:r w:rsidR="000A114D">
              <w:rPr>
                <w:sz w:val="16"/>
                <w:szCs w:val="16"/>
              </w:rPr>
              <w:t>3</w:t>
            </w:r>
            <w:r>
              <w:rPr>
                <w:sz w:val="16"/>
                <w:szCs w:val="16"/>
              </w:rPr>
              <w:t>.</w:t>
            </w:r>
            <w:r w:rsidR="000A114D">
              <w:rPr>
                <w:sz w:val="16"/>
                <w:szCs w:val="16"/>
              </w:rPr>
              <w:t>2</w:t>
            </w:r>
          </w:p>
        </w:tc>
        <w:tc>
          <w:tcPr>
            <w:tcW w:w="2017" w:type="dxa"/>
          </w:tcPr>
          <w:p w14:paraId="56CA5682" w14:textId="77777777" w:rsidR="00A12689" w:rsidRPr="007D758F" w:rsidRDefault="000A114D" w:rsidP="004E26DE">
            <w:pPr>
              <w:rPr>
                <w:sz w:val="16"/>
                <w:szCs w:val="16"/>
              </w:rPr>
            </w:pPr>
            <w:r>
              <w:rPr>
                <w:sz w:val="16"/>
                <w:szCs w:val="16"/>
              </w:rPr>
              <w:t>Very</w:t>
            </w:r>
            <w:r w:rsidR="00A12689">
              <w:rPr>
                <w:sz w:val="16"/>
                <w:szCs w:val="16"/>
              </w:rPr>
              <w:t xml:space="preserve"> </w:t>
            </w:r>
            <w:r w:rsidR="00A12689" w:rsidRPr="007D758F">
              <w:rPr>
                <w:sz w:val="16"/>
                <w:szCs w:val="16"/>
              </w:rPr>
              <w:t>Unlikely</w:t>
            </w:r>
          </w:p>
        </w:tc>
        <w:tc>
          <w:tcPr>
            <w:tcW w:w="1560" w:type="dxa"/>
          </w:tcPr>
          <w:p w14:paraId="2B658C2C" w14:textId="77777777" w:rsidR="00A12689" w:rsidRPr="007D758F" w:rsidRDefault="00A12689" w:rsidP="004E26DE">
            <w:pPr>
              <w:rPr>
                <w:sz w:val="16"/>
                <w:szCs w:val="16"/>
              </w:rPr>
            </w:pPr>
            <w:r w:rsidRPr="007D758F">
              <w:rPr>
                <w:sz w:val="16"/>
                <w:szCs w:val="16"/>
              </w:rPr>
              <w:t xml:space="preserve">Level </w:t>
            </w:r>
            <w:r>
              <w:rPr>
                <w:sz w:val="16"/>
                <w:szCs w:val="16"/>
              </w:rPr>
              <w:t>IV</w:t>
            </w:r>
          </w:p>
        </w:tc>
      </w:tr>
      <w:tr w:rsidR="00A12689" w14:paraId="3F12E1D8" w14:textId="77777777" w:rsidTr="004E26DE">
        <w:tc>
          <w:tcPr>
            <w:tcW w:w="1668" w:type="dxa"/>
          </w:tcPr>
          <w:p w14:paraId="53898448" w14:textId="77777777" w:rsidR="00A12689" w:rsidRDefault="00A12689" w:rsidP="004E26DE"/>
        </w:tc>
        <w:tc>
          <w:tcPr>
            <w:tcW w:w="1302" w:type="dxa"/>
            <w:tcBorders>
              <w:bottom w:val="single" w:sz="4" w:space="0" w:color="auto"/>
            </w:tcBorders>
            <w:shd w:val="clear" w:color="auto" w:fill="D99594" w:themeFill="accent2" w:themeFillTint="99"/>
          </w:tcPr>
          <w:p w14:paraId="5DA4905A" w14:textId="77777777" w:rsidR="00A12689" w:rsidRPr="0090250A" w:rsidRDefault="00A12689" w:rsidP="004E26DE">
            <w:pPr>
              <w:rPr>
                <w:b/>
              </w:rPr>
            </w:pPr>
            <w:r w:rsidRPr="0090250A">
              <w:rPr>
                <w:b/>
              </w:rPr>
              <w:t>Hum</w:t>
            </w:r>
          </w:p>
        </w:tc>
        <w:tc>
          <w:tcPr>
            <w:tcW w:w="2241" w:type="dxa"/>
          </w:tcPr>
          <w:p w14:paraId="0D42B081" w14:textId="77777777" w:rsidR="00A12689" w:rsidRDefault="00A12689"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Potential slips and falls due to slippery nature.</w:t>
            </w:r>
          </w:p>
          <w:p w14:paraId="5279F63D" w14:textId="77777777" w:rsidR="00A12689" w:rsidRPr="007D758F" w:rsidRDefault="00A12689" w:rsidP="004E26DE">
            <w:pPr>
              <w:pStyle w:val="ListParagraph"/>
              <w:ind w:left="7"/>
              <w:rPr>
                <w:sz w:val="16"/>
                <w:szCs w:val="16"/>
              </w:rPr>
            </w:pPr>
          </w:p>
        </w:tc>
        <w:tc>
          <w:tcPr>
            <w:tcW w:w="3010" w:type="dxa"/>
          </w:tcPr>
          <w:p w14:paraId="2BE876E6" w14:textId="77777777" w:rsidR="00A12689" w:rsidRPr="007D758F" w:rsidRDefault="00A12689" w:rsidP="004E26DE">
            <w:pPr>
              <w:pStyle w:val="ListParagraph"/>
              <w:numPr>
                <w:ilvl w:val="0"/>
                <w:numId w:val="1"/>
              </w:numPr>
              <w:ind w:left="426"/>
              <w:rPr>
                <w:sz w:val="16"/>
                <w:szCs w:val="16"/>
              </w:rPr>
            </w:pPr>
            <w:r w:rsidRPr="007D758F">
              <w:rPr>
                <w:sz w:val="16"/>
                <w:szCs w:val="16"/>
              </w:rPr>
              <w:t>As for “Nat”</w:t>
            </w:r>
          </w:p>
          <w:p w14:paraId="10262F3F" w14:textId="77777777" w:rsidR="00A12689" w:rsidRDefault="00A12689"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23EF47A0" w14:textId="77777777" w:rsidR="00A12689" w:rsidRPr="00144DDD" w:rsidRDefault="00A12689" w:rsidP="004E26DE">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2D9B8065" w14:textId="77777777" w:rsidR="00A12689" w:rsidRPr="0027385E" w:rsidRDefault="00A12689"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4199702B" w14:textId="77777777" w:rsidR="00A12689" w:rsidRPr="007D758F" w:rsidRDefault="00A12689" w:rsidP="004E26DE">
            <w:pPr>
              <w:pStyle w:val="ListParagraph"/>
              <w:ind w:left="426"/>
              <w:rPr>
                <w:sz w:val="16"/>
                <w:szCs w:val="16"/>
              </w:rPr>
            </w:pPr>
          </w:p>
        </w:tc>
        <w:tc>
          <w:tcPr>
            <w:tcW w:w="1243" w:type="dxa"/>
            <w:gridSpan w:val="2"/>
          </w:tcPr>
          <w:p w14:paraId="3670F46B" w14:textId="77777777" w:rsidR="00A12689" w:rsidRPr="007D758F" w:rsidRDefault="00A12689" w:rsidP="004E26DE">
            <w:pPr>
              <w:rPr>
                <w:sz w:val="16"/>
                <w:szCs w:val="16"/>
              </w:rPr>
            </w:pPr>
            <w:r w:rsidRPr="007D758F">
              <w:rPr>
                <w:sz w:val="16"/>
                <w:szCs w:val="16"/>
              </w:rPr>
              <w:t xml:space="preserve">Category </w:t>
            </w:r>
            <w:r>
              <w:rPr>
                <w:sz w:val="16"/>
                <w:szCs w:val="16"/>
              </w:rPr>
              <w:t>3.2</w:t>
            </w:r>
          </w:p>
        </w:tc>
        <w:tc>
          <w:tcPr>
            <w:tcW w:w="2017" w:type="dxa"/>
          </w:tcPr>
          <w:p w14:paraId="265D7BB3" w14:textId="77777777" w:rsidR="00A12689" w:rsidRPr="007D758F" w:rsidRDefault="00A12689" w:rsidP="004E26DE">
            <w:pPr>
              <w:rPr>
                <w:sz w:val="16"/>
                <w:szCs w:val="16"/>
              </w:rPr>
            </w:pPr>
            <w:r>
              <w:rPr>
                <w:sz w:val="16"/>
                <w:szCs w:val="16"/>
              </w:rPr>
              <w:t xml:space="preserve">Very </w:t>
            </w:r>
            <w:r w:rsidRPr="007D758F">
              <w:rPr>
                <w:sz w:val="16"/>
                <w:szCs w:val="16"/>
              </w:rPr>
              <w:t>Unlikely</w:t>
            </w:r>
          </w:p>
        </w:tc>
        <w:tc>
          <w:tcPr>
            <w:tcW w:w="1560" w:type="dxa"/>
          </w:tcPr>
          <w:p w14:paraId="6B5F38CC" w14:textId="77777777" w:rsidR="00A12689" w:rsidRPr="007D758F" w:rsidRDefault="00A12689" w:rsidP="004E26DE">
            <w:pPr>
              <w:rPr>
                <w:sz w:val="16"/>
                <w:szCs w:val="16"/>
              </w:rPr>
            </w:pPr>
            <w:r w:rsidRPr="007D758F">
              <w:rPr>
                <w:sz w:val="16"/>
                <w:szCs w:val="16"/>
              </w:rPr>
              <w:t xml:space="preserve">Level </w:t>
            </w:r>
            <w:r>
              <w:rPr>
                <w:sz w:val="16"/>
                <w:szCs w:val="16"/>
              </w:rPr>
              <w:t>IV</w:t>
            </w:r>
          </w:p>
        </w:tc>
      </w:tr>
      <w:tr w:rsidR="00A12689" w14:paraId="2067BC09" w14:textId="77777777" w:rsidTr="004E26DE">
        <w:tc>
          <w:tcPr>
            <w:tcW w:w="13041" w:type="dxa"/>
            <w:gridSpan w:val="8"/>
          </w:tcPr>
          <w:p w14:paraId="526EFF7F" w14:textId="77777777" w:rsidR="00A12689" w:rsidRDefault="00A12689" w:rsidP="004E26DE">
            <w:pPr>
              <w:rPr>
                <w:sz w:val="20"/>
                <w:szCs w:val="20"/>
              </w:rPr>
            </w:pPr>
            <w:r>
              <w:rPr>
                <w:sz w:val="20"/>
                <w:szCs w:val="20"/>
              </w:rPr>
              <w:t>Item [07</w:t>
            </w:r>
            <w:r w:rsidRPr="007D758F">
              <w:rPr>
                <w:sz w:val="20"/>
                <w:szCs w:val="20"/>
              </w:rPr>
              <w:t xml:space="preserve">]. Overfilling </w:t>
            </w:r>
            <w:r>
              <w:rPr>
                <w:sz w:val="20"/>
                <w:szCs w:val="20"/>
              </w:rPr>
              <w:t>Caustic Measuring Tank T11077</w:t>
            </w:r>
          </w:p>
          <w:p w14:paraId="074C97C9" w14:textId="77777777" w:rsidR="00A12689" w:rsidRPr="007D758F" w:rsidRDefault="00A12689" w:rsidP="004E26DE">
            <w:pPr>
              <w:rPr>
                <w:sz w:val="20"/>
                <w:szCs w:val="20"/>
              </w:rPr>
            </w:pPr>
          </w:p>
        </w:tc>
      </w:tr>
      <w:tr w:rsidR="00A12689" w14:paraId="575866E8" w14:textId="77777777" w:rsidTr="004E26DE">
        <w:tc>
          <w:tcPr>
            <w:tcW w:w="1668" w:type="dxa"/>
          </w:tcPr>
          <w:p w14:paraId="46A559B8" w14:textId="77777777" w:rsidR="00A12689" w:rsidRDefault="00A12689" w:rsidP="004E26DE"/>
        </w:tc>
        <w:tc>
          <w:tcPr>
            <w:tcW w:w="1302" w:type="dxa"/>
            <w:tcBorders>
              <w:bottom w:val="single" w:sz="4" w:space="0" w:color="auto"/>
            </w:tcBorders>
            <w:shd w:val="clear" w:color="auto" w:fill="92D050"/>
          </w:tcPr>
          <w:p w14:paraId="506FC760" w14:textId="77777777" w:rsidR="00A12689" w:rsidRPr="0090250A" w:rsidRDefault="00A12689" w:rsidP="004E26DE">
            <w:pPr>
              <w:rPr>
                <w:b/>
              </w:rPr>
            </w:pPr>
            <w:r w:rsidRPr="0090250A">
              <w:rPr>
                <w:b/>
              </w:rPr>
              <w:t>Nat</w:t>
            </w:r>
          </w:p>
        </w:tc>
        <w:tc>
          <w:tcPr>
            <w:tcW w:w="2241" w:type="dxa"/>
          </w:tcPr>
          <w:p w14:paraId="6B409E6A" w14:textId="77777777" w:rsidR="00A12689" w:rsidRDefault="000A114D" w:rsidP="004E26DE">
            <w:pPr>
              <w:rPr>
                <w:sz w:val="16"/>
                <w:szCs w:val="16"/>
              </w:rPr>
            </w:pPr>
            <w:r>
              <w:rPr>
                <w:sz w:val="16"/>
                <w:szCs w:val="16"/>
              </w:rPr>
              <w:t xml:space="preserve">Interceptor Pit 1 overflow </w:t>
            </w:r>
            <w:r w:rsidR="00A12689">
              <w:rPr>
                <w:sz w:val="16"/>
                <w:szCs w:val="16"/>
              </w:rPr>
              <w:t xml:space="preserve">to Springvale Drain. Adverse </w:t>
            </w:r>
            <w:r w:rsidR="00A12689">
              <w:rPr>
                <w:sz w:val="16"/>
                <w:szCs w:val="16"/>
              </w:rPr>
              <w:lastRenderedPageBreak/>
              <w:t>impact on aquatic organisms, including lethal dosage. Release to SWOOS from Site Utilities without treatment, resulting in adverse impact on trade waste water quality.</w:t>
            </w:r>
          </w:p>
          <w:p w14:paraId="290A41F8" w14:textId="77777777" w:rsidR="00A12689" w:rsidRPr="007D758F" w:rsidRDefault="00A12689" w:rsidP="004E26DE">
            <w:pPr>
              <w:rPr>
                <w:sz w:val="16"/>
                <w:szCs w:val="16"/>
              </w:rPr>
            </w:pPr>
          </w:p>
        </w:tc>
        <w:tc>
          <w:tcPr>
            <w:tcW w:w="3010" w:type="dxa"/>
          </w:tcPr>
          <w:p w14:paraId="09918B82" w14:textId="77777777" w:rsidR="00A12689" w:rsidRDefault="00A12689" w:rsidP="004E26DE">
            <w:pPr>
              <w:pStyle w:val="ListParagraph"/>
              <w:numPr>
                <w:ilvl w:val="0"/>
                <w:numId w:val="1"/>
              </w:numPr>
              <w:ind w:left="426"/>
              <w:rPr>
                <w:sz w:val="16"/>
                <w:szCs w:val="16"/>
              </w:rPr>
            </w:pPr>
            <w:r>
              <w:rPr>
                <w:sz w:val="16"/>
                <w:szCs w:val="16"/>
              </w:rPr>
              <w:lastRenderedPageBreak/>
              <w:t xml:space="preserve">Process Operators fill tank manually </w:t>
            </w:r>
          </w:p>
          <w:p w14:paraId="2FA1A77C" w14:textId="77777777" w:rsidR="00A12689" w:rsidRDefault="00A12689" w:rsidP="004E26DE">
            <w:pPr>
              <w:pStyle w:val="ListParagraph"/>
              <w:numPr>
                <w:ilvl w:val="0"/>
                <w:numId w:val="1"/>
              </w:numPr>
              <w:ind w:left="426"/>
              <w:rPr>
                <w:sz w:val="16"/>
                <w:szCs w:val="16"/>
              </w:rPr>
            </w:pPr>
            <w:r>
              <w:rPr>
                <w:sz w:val="16"/>
                <w:szCs w:val="16"/>
              </w:rPr>
              <w:t>DCS High level alarms:</w:t>
            </w:r>
          </w:p>
          <w:p w14:paraId="67A30ECB" w14:textId="77777777" w:rsidR="00A12689" w:rsidRDefault="00A12689" w:rsidP="004E26DE">
            <w:pPr>
              <w:pStyle w:val="ListParagraph"/>
              <w:ind w:left="426"/>
              <w:rPr>
                <w:sz w:val="16"/>
                <w:szCs w:val="16"/>
              </w:rPr>
            </w:pPr>
            <w:r>
              <w:rPr>
                <w:sz w:val="16"/>
                <w:szCs w:val="16"/>
              </w:rPr>
              <w:lastRenderedPageBreak/>
              <w:t>Hi and hi-hi on LI11093</w:t>
            </w:r>
          </w:p>
          <w:p w14:paraId="757B7E46" w14:textId="77777777" w:rsidR="00A12689" w:rsidRDefault="00A12689" w:rsidP="004E26DE">
            <w:pPr>
              <w:pStyle w:val="ListParagraph"/>
              <w:numPr>
                <w:ilvl w:val="0"/>
                <w:numId w:val="1"/>
              </w:numPr>
              <w:ind w:left="426"/>
              <w:rPr>
                <w:sz w:val="16"/>
                <w:szCs w:val="16"/>
              </w:rPr>
            </w:pPr>
            <w:r>
              <w:rPr>
                <w:sz w:val="16"/>
                <w:szCs w:val="16"/>
              </w:rPr>
              <w:t>O</w:t>
            </w:r>
            <w:r w:rsidRPr="00E77BDC">
              <w:rPr>
                <w:sz w:val="16"/>
                <w:szCs w:val="16"/>
              </w:rPr>
              <w:t xml:space="preserve">verflows to </w:t>
            </w:r>
            <w:r>
              <w:rPr>
                <w:sz w:val="16"/>
                <w:szCs w:val="16"/>
              </w:rPr>
              <w:t>Alkaline</w:t>
            </w:r>
            <w:r w:rsidRPr="00E77BDC">
              <w:rPr>
                <w:sz w:val="16"/>
                <w:szCs w:val="16"/>
              </w:rPr>
              <w:t xml:space="preserve"> Effluent </w:t>
            </w:r>
            <w:r>
              <w:rPr>
                <w:sz w:val="16"/>
                <w:szCs w:val="16"/>
              </w:rPr>
              <w:t>Trench</w:t>
            </w:r>
            <w:r w:rsidRPr="00E77BDC">
              <w:rPr>
                <w:sz w:val="16"/>
                <w:szCs w:val="16"/>
              </w:rPr>
              <w:t xml:space="preserve">, with </w:t>
            </w:r>
            <w:r>
              <w:rPr>
                <w:sz w:val="16"/>
                <w:szCs w:val="16"/>
              </w:rPr>
              <w:t>Alkaline</w:t>
            </w:r>
            <w:r w:rsidRPr="00E77BDC">
              <w:rPr>
                <w:sz w:val="16"/>
                <w:szCs w:val="16"/>
              </w:rPr>
              <w:t xml:space="preserve"> Effluent Tank downstream for neutralisation before transfer to Site Utilities </w:t>
            </w:r>
          </w:p>
          <w:p w14:paraId="1DA83F4A"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5A90B719" w14:textId="77777777" w:rsidR="00A12689" w:rsidRPr="00F7316A" w:rsidRDefault="00A12689" w:rsidP="004E26DE">
            <w:pPr>
              <w:pStyle w:val="ListParagraph"/>
              <w:numPr>
                <w:ilvl w:val="0"/>
                <w:numId w:val="1"/>
              </w:numPr>
              <w:ind w:left="426"/>
              <w:rPr>
                <w:color w:val="000000" w:themeColor="text1"/>
                <w:sz w:val="16"/>
                <w:szCs w:val="16"/>
              </w:rPr>
            </w:pPr>
            <w:r w:rsidRPr="00F7316A">
              <w:rPr>
                <w:color w:val="000000" w:themeColor="text1"/>
                <w:sz w:val="16"/>
                <w:szCs w:val="16"/>
              </w:rPr>
              <w:t>Response Plan</w:t>
            </w:r>
          </w:p>
          <w:p w14:paraId="7CCD2347" w14:textId="77777777" w:rsidR="00A12689" w:rsidRPr="00E81ADF" w:rsidRDefault="00A12689" w:rsidP="004E26DE">
            <w:pPr>
              <w:rPr>
                <w:sz w:val="16"/>
                <w:szCs w:val="16"/>
              </w:rPr>
            </w:pPr>
          </w:p>
        </w:tc>
        <w:tc>
          <w:tcPr>
            <w:tcW w:w="1243" w:type="dxa"/>
            <w:gridSpan w:val="2"/>
          </w:tcPr>
          <w:p w14:paraId="64CF5BE4" w14:textId="77777777" w:rsidR="00A12689" w:rsidRPr="007D758F" w:rsidRDefault="00A12689" w:rsidP="004E26DE">
            <w:pPr>
              <w:rPr>
                <w:sz w:val="16"/>
                <w:szCs w:val="16"/>
              </w:rPr>
            </w:pPr>
            <w:r w:rsidRPr="007D758F">
              <w:rPr>
                <w:sz w:val="16"/>
                <w:szCs w:val="16"/>
              </w:rPr>
              <w:lastRenderedPageBreak/>
              <w:t xml:space="preserve">Category </w:t>
            </w:r>
            <w:r w:rsidR="000A114D">
              <w:rPr>
                <w:sz w:val="16"/>
                <w:szCs w:val="16"/>
              </w:rPr>
              <w:t>3</w:t>
            </w:r>
            <w:r>
              <w:rPr>
                <w:sz w:val="16"/>
                <w:szCs w:val="16"/>
              </w:rPr>
              <w:t>.</w:t>
            </w:r>
            <w:r w:rsidR="000A114D">
              <w:rPr>
                <w:sz w:val="16"/>
                <w:szCs w:val="16"/>
              </w:rPr>
              <w:t>2</w:t>
            </w:r>
          </w:p>
        </w:tc>
        <w:tc>
          <w:tcPr>
            <w:tcW w:w="2017" w:type="dxa"/>
          </w:tcPr>
          <w:p w14:paraId="020538D6" w14:textId="77777777" w:rsidR="00A12689" w:rsidRPr="007D758F" w:rsidRDefault="000A114D" w:rsidP="004E26DE">
            <w:pPr>
              <w:rPr>
                <w:sz w:val="16"/>
                <w:szCs w:val="16"/>
              </w:rPr>
            </w:pPr>
            <w:r>
              <w:rPr>
                <w:sz w:val="16"/>
                <w:szCs w:val="16"/>
              </w:rPr>
              <w:t>Very</w:t>
            </w:r>
            <w:r w:rsidR="00A12689">
              <w:rPr>
                <w:sz w:val="16"/>
                <w:szCs w:val="16"/>
              </w:rPr>
              <w:t xml:space="preserve"> </w:t>
            </w:r>
            <w:r w:rsidR="00A12689" w:rsidRPr="007D758F">
              <w:rPr>
                <w:sz w:val="16"/>
                <w:szCs w:val="16"/>
              </w:rPr>
              <w:t>Unlikely</w:t>
            </w:r>
          </w:p>
        </w:tc>
        <w:tc>
          <w:tcPr>
            <w:tcW w:w="1560" w:type="dxa"/>
          </w:tcPr>
          <w:p w14:paraId="1D6218A6" w14:textId="77777777" w:rsidR="00A12689" w:rsidRPr="007D758F" w:rsidRDefault="00A12689" w:rsidP="004E26DE">
            <w:pPr>
              <w:rPr>
                <w:sz w:val="16"/>
                <w:szCs w:val="16"/>
              </w:rPr>
            </w:pPr>
            <w:r w:rsidRPr="007D758F">
              <w:rPr>
                <w:sz w:val="16"/>
                <w:szCs w:val="16"/>
              </w:rPr>
              <w:t xml:space="preserve">Level </w:t>
            </w:r>
            <w:r>
              <w:rPr>
                <w:sz w:val="16"/>
                <w:szCs w:val="16"/>
              </w:rPr>
              <w:t>IV</w:t>
            </w:r>
          </w:p>
        </w:tc>
      </w:tr>
      <w:tr w:rsidR="00A12689" w14:paraId="37B6A1C6" w14:textId="77777777" w:rsidTr="004E26DE">
        <w:tc>
          <w:tcPr>
            <w:tcW w:w="1668" w:type="dxa"/>
          </w:tcPr>
          <w:p w14:paraId="7570B183" w14:textId="77777777" w:rsidR="00A12689" w:rsidRDefault="00A12689" w:rsidP="004E26DE"/>
        </w:tc>
        <w:tc>
          <w:tcPr>
            <w:tcW w:w="1302" w:type="dxa"/>
            <w:tcBorders>
              <w:bottom w:val="single" w:sz="4" w:space="0" w:color="auto"/>
            </w:tcBorders>
            <w:shd w:val="clear" w:color="auto" w:fill="D99594" w:themeFill="accent2" w:themeFillTint="99"/>
          </w:tcPr>
          <w:p w14:paraId="7F56E99E" w14:textId="77777777" w:rsidR="00A12689" w:rsidRPr="0090250A" w:rsidRDefault="00A12689" w:rsidP="004E26DE">
            <w:pPr>
              <w:rPr>
                <w:b/>
              </w:rPr>
            </w:pPr>
            <w:r w:rsidRPr="0090250A">
              <w:rPr>
                <w:b/>
              </w:rPr>
              <w:t>Hum</w:t>
            </w:r>
          </w:p>
        </w:tc>
        <w:tc>
          <w:tcPr>
            <w:tcW w:w="2241" w:type="dxa"/>
          </w:tcPr>
          <w:p w14:paraId="444D5C7E" w14:textId="77777777" w:rsidR="00A12689" w:rsidRDefault="00A12689"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Potential slips and falls due to slippery nature.</w:t>
            </w:r>
          </w:p>
          <w:p w14:paraId="66E21E9E" w14:textId="77777777" w:rsidR="00A12689" w:rsidRPr="007D758F" w:rsidRDefault="00A12689" w:rsidP="004E26DE">
            <w:pPr>
              <w:pStyle w:val="ListParagraph"/>
              <w:ind w:left="7"/>
              <w:rPr>
                <w:sz w:val="16"/>
                <w:szCs w:val="16"/>
              </w:rPr>
            </w:pPr>
          </w:p>
        </w:tc>
        <w:tc>
          <w:tcPr>
            <w:tcW w:w="3010" w:type="dxa"/>
          </w:tcPr>
          <w:p w14:paraId="0BBD933B" w14:textId="77777777" w:rsidR="00A12689" w:rsidRPr="007D758F" w:rsidRDefault="00A12689" w:rsidP="004E26DE">
            <w:pPr>
              <w:pStyle w:val="ListParagraph"/>
              <w:numPr>
                <w:ilvl w:val="0"/>
                <w:numId w:val="1"/>
              </w:numPr>
              <w:ind w:left="426"/>
              <w:rPr>
                <w:sz w:val="16"/>
                <w:szCs w:val="16"/>
              </w:rPr>
            </w:pPr>
            <w:r w:rsidRPr="007D758F">
              <w:rPr>
                <w:sz w:val="16"/>
                <w:szCs w:val="16"/>
              </w:rPr>
              <w:t>As for “Nat”</w:t>
            </w:r>
          </w:p>
          <w:p w14:paraId="02C5ED45" w14:textId="77777777" w:rsidR="00A12689" w:rsidRDefault="00A12689"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7E2C1155" w14:textId="77777777" w:rsidR="00A12689" w:rsidRPr="00144DDD" w:rsidRDefault="00A12689" w:rsidP="004E26DE">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7BA1DC98" w14:textId="77777777" w:rsidR="00A12689" w:rsidRPr="0027385E" w:rsidRDefault="00A12689"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0B98A796" w14:textId="77777777" w:rsidR="00A12689" w:rsidRPr="007D758F" w:rsidRDefault="00A12689" w:rsidP="004E26DE">
            <w:pPr>
              <w:pStyle w:val="ListParagraph"/>
              <w:ind w:left="426"/>
              <w:rPr>
                <w:sz w:val="16"/>
                <w:szCs w:val="16"/>
              </w:rPr>
            </w:pPr>
          </w:p>
        </w:tc>
        <w:tc>
          <w:tcPr>
            <w:tcW w:w="1243" w:type="dxa"/>
            <w:gridSpan w:val="2"/>
          </w:tcPr>
          <w:p w14:paraId="7A61DC69" w14:textId="77777777" w:rsidR="00A12689" w:rsidRPr="007D758F" w:rsidRDefault="00A12689" w:rsidP="004E26DE">
            <w:pPr>
              <w:rPr>
                <w:sz w:val="16"/>
                <w:szCs w:val="16"/>
              </w:rPr>
            </w:pPr>
            <w:r w:rsidRPr="007D758F">
              <w:rPr>
                <w:sz w:val="16"/>
                <w:szCs w:val="16"/>
              </w:rPr>
              <w:t xml:space="preserve">Category </w:t>
            </w:r>
            <w:r>
              <w:rPr>
                <w:sz w:val="16"/>
                <w:szCs w:val="16"/>
              </w:rPr>
              <w:t>3.2</w:t>
            </w:r>
          </w:p>
        </w:tc>
        <w:tc>
          <w:tcPr>
            <w:tcW w:w="2017" w:type="dxa"/>
          </w:tcPr>
          <w:p w14:paraId="1751ADD2" w14:textId="77777777" w:rsidR="00A12689" w:rsidRPr="007D758F" w:rsidRDefault="00A12689" w:rsidP="004E26DE">
            <w:pPr>
              <w:rPr>
                <w:sz w:val="16"/>
                <w:szCs w:val="16"/>
              </w:rPr>
            </w:pPr>
            <w:r>
              <w:rPr>
                <w:sz w:val="16"/>
                <w:szCs w:val="16"/>
              </w:rPr>
              <w:t xml:space="preserve">Very </w:t>
            </w:r>
            <w:r w:rsidRPr="007D758F">
              <w:rPr>
                <w:sz w:val="16"/>
                <w:szCs w:val="16"/>
              </w:rPr>
              <w:t>Unlikely</w:t>
            </w:r>
          </w:p>
        </w:tc>
        <w:tc>
          <w:tcPr>
            <w:tcW w:w="1560" w:type="dxa"/>
          </w:tcPr>
          <w:p w14:paraId="33860690" w14:textId="77777777" w:rsidR="00A12689" w:rsidRPr="007D758F" w:rsidRDefault="00A12689" w:rsidP="004E26DE">
            <w:pPr>
              <w:rPr>
                <w:sz w:val="16"/>
                <w:szCs w:val="16"/>
              </w:rPr>
            </w:pPr>
            <w:r w:rsidRPr="007D758F">
              <w:rPr>
                <w:sz w:val="16"/>
                <w:szCs w:val="16"/>
              </w:rPr>
              <w:t xml:space="preserve">Level </w:t>
            </w:r>
            <w:r>
              <w:rPr>
                <w:sz w:val="16"/>
                <w:szCs w:val="16"/>
              </w:rPr>
              <w:t>IV</w:t>
            </w:r>
          </w:p>
        </w:tc>
      </w:tr>
      <w:tr w:rsidR="00A12689" w:rsidRPr="007D758F" w14:paraId="7837F84B" w14:textId="77777777" w:rsidTr="004E26DE">
        <w:tc>
          <w:tcPr>
            <w:tcW w:w="13041" w:type="dxa"/>
            <w:gridSpan w:val="8"/>
          </w:tcPr>
          <w:p w14:paraId="7468EC23" w14:textId="77777777" w:rsidR="00A12689" w:rsidRPr="007D758F" w:rsidRDefault="00A12689" w:rsidP="004E26DE">
            <w:pPr>
              <w:rPr>
                <w:sz w:val="20"/>
                <w:szCs w:val="20"/>
              </w:rPr>
            </w:pPr>
            <w:r w:rsidRPr="007D758F">
              <w:rPr>
                <w:sz w:val="20"/>
                <w:szCs w:val="20"/>
              </w:rPr>
              <w:t>Item [0</w:t>
            </w:r>
            <w:r>
              <w:rPr>
                <w:sz w:val="20"/>
                <w:szCs w:val="20"/>
              </w:rPr>
              <w:t>8</w:t>
            </w:r>
            <w:r w:rsidRPr="007D758F">
              <w:rPr>
                <w:sz w:val="20"/>
                <w:szCs w:val="20"/>
              </w:rPr>
              <w:t xml:space="preserve">]. </w:t>
            </w:r>
            <w:r>
              <w:rPr>
                <w:sz w:val="20"/>
                <w:szCs w:val="20"/>
              </w:rPr>
              <w:t>Mechanical Failure of Storage Tanks, Process Vessels or Pressure Vessels</w:t>
            </w:r>
          </w:p>
        </w:tc>
      </w:tr>
      <w:tr w:rsidR="00A12689" w:rsidRPr="007D758F" w14:paraId="4BD222DD" w14:textId="77777777" w:rsidTr="004E26DE">
        <w:tc>
          <w:tcPr>
            <w:tcW w:w="1668" w:type="dxa"/>
          </w:tcPr>
          <w:p w14:paraId="163D3F92" w14:textId="77777777" w:rsidR="00A12689" w:rsidRDefault="00A12689" w:rsidP="004E26DE"/>
        </w:tc>
        <w:tc>
          <w:tcPr>
            <w:tcW w:w="1302" w:type="dxa"/>
            <w:tcBorders>
              <w:bottom w:val="single" w:sz="4" w:space="0" w:color="auto"/>
            </w:tcBorders>
            <w:shd w:val="clear" w:color="auto" w:fill="92D050"/>
          </w:tcPr>
          <w:p w14:paraId="46BC944A" w14:textId="77777777" w:rsidR="00A12689" w:rsidRPr="0090250A" w:rsidRDefault="00A12689" w:rsidP="004E26DE">
            <w:pPr>
              <w:rPr>
                <w:b/>
              </w:rPr>
            </w:pPr>
            <w:r w:rsidRPr="0090250A">
              <w:rPr>
                <w:b/>
              </w:rPr>
              <w:t>Nat</w:t>
            </w:r>
          </w:p>
        </w:tc>
        <w:tc>
          <w:tcPr>
            <w:tcW w:w="2241" w:type="dxa"/>
          </w:tcPr>
          <w:p w14:paraId="4B91A2F7" w14:textId="77777777" w:rsidR="00A12689" w:rsidRDefault="000A114D" w:rsidP="004E26DE">
            <w:pPr>
              <w:rPr>
                <w:sz w:val="16"/>
                <w:szCs w:val="16"/>
              </w:rPr>
            </w:pPr>
            <w:r>
              <w:rPr>
                <w:sz w:val="16"/>
                <w:szCs w:val="16"/>
              </w:rPr>
              <w:t xml:space="preserve">Interceptor Pit 1 overflow </w:t>
            </w:r>
            <w:r w:rsidR="00A12689">
              <w:rPr>
                <w:sz w:val="16"/>
                <w:szCs w:val="16"/>
              </w:rPr>
              <w:t>to Springvale Drain. Adverse impact on aquatic organisms, including lethal dosage. Release to SWOOS from Site Utilities without treatment, resulting in adverse impact on trade waste water quality.</w:t>
            </w:r>
          </w:p>
          <w:p w14:paraId="2D25AD88" w14:textId="77777777" w:rsidR="00A12689" w:rsidRPr="007D758F" w:rsidRDefault="00A12689" w:rsidP="004E26DE">
            <w:pPr>
              <w:rPr>
                <w:sz w:val="16"/>
                <w:szCs w:val="16"/>
              </w:rPr>
            </w:pPr>
          </w:p>
        </w:tc>
        <w:tc>
          <w:tcPr>
            <w:tcW w:w="3010" w:type="dxa"/>
          </w:tcPr>
          <w:p w14:paraId="197EFF0B" w14:textId="77777777" w:rsidR="00A12689" w:rsidRDefault="00A12689" w:rsidP="004E26DE">
            <w:pPr>
              <w:pStyle w:val="ListParagraph"/>
              <w:numPr>
                <w:ilvl w:val="0"/>
                <w:numId w:val="1"/>
              </w:numPr>
              <w:ind w:left="426"/>
              <w:rPr>
                <w:b/>
                <w:sz w:val="16"/>
                <w:szCs w:val="16"/>
              </w:rPr>
            </w:pPr>
            <w:proofErr w:type="gramStart"/>
            <w:r w:rsidRPr="008F6E16">
              <w:rPr>
                <w:sz w:val="16"/>
                <w:szCs w:val="16"/>
              </w:rPr>
              <w:t>10</w:t>
            </w:r>
            <w:r>
              <w:rPr>
                <w:sz w:val="16"/>
                <w:szCs w:val="16"/>
              </w:rPr>
              <w:t xml:space="preserve"> year</w:t>
            </w:r>
            <w:proofErr w:type="gramEnd"/>
            <w:r>
              <w:rPr>
                <w:sz w:val="16"/>
                <w:szCs w:val="16"/>
              </w:rPr>
              <w:t xml:space="preserve"> internal inspections of </w:t>
            </w:r>
            <w:r w:rsidR="00DE1C5A">
              <w:rPr>
                <w:sz w:val="16"/>
                <w:szCs w:val="16"/>
              </w:rPr>
              <w:t>T13049 and T13050</w:t>
            </w:r>
            <w:r>
              <w:rPr>
                <w:sz w:val="16"/>
                <w:szCs w:val="16"/>
              </w:rPr>
              <w:t xml:space="preserve"> </w:t>
            </w:r>
            <w:r w:rsidRPr="008F6E16">
              <w:rPr>
                <w:b/>
                <w:sz w:val="16"/>
                <w:szCs w:val="16"/>
              </w:rPr>
              <w:t>ERA-CC-008</w:t>
            </w:r>
          </w:p>
          <w:p w14:paraId="380B0B29" w14:textId="77777777" w:rsidR="00A12689" w:rsidRDefault="00A12689" w:rsidP="004E26DE">
            <w:pPr>
              <w:pStyle w:val="ListParagraph"/>
              <w:numPr>
                <w:ilvl w:val="0"/>
                <w:numId w:val="1"/>
              </w:numPr>
              <w:ind w:left="426"/>
              <w:rPr>
                <w:b/>
                <w:sz w:val="16"/>
                <w:szCs w:val="16"/>
              </w:rPr>
            </w:pPr>
            <w:proofErr w:type="gramStart"/>
            <w:r>
              <w:rPr>
                <w:sz w:val="16"/>
                <w:szCs w:val="16"/>
              </w:rPr>
              <w:t>5 year</w:t>
            </w:r>
            <w:proofErr w:type="gramEnd"/>
            <w:r>
              <w:rPr>
                <w:sz w:val="16"/>
                <w:szCs w:val="16"/>
              </w:rPr>
              <w:t xml:space="preserve"> internal inspection of Pure Caustic Head Tank </w:t>
            </w:r>
            <w:r w:rsidRPr="008F6E16">
              <w:rPr>
                <w:b/>
                <w:sz w:val="16"/>
                <w:szCs w:val="16"/>
              </w:rPr>
              <w:t>ERA-CC-008</w:t>
            </w:r>
          </w:p>
          <w:p w14:paraId="1AB7E649" w14:textId="77777777" w:rsidR="00A12689" w:rsidRPr="008F6E16" w:rsidRDefault="00A12689" w:rsidP="004E26DE">
            <w:pPr>
              <w:pStyle w:val="ListParagraph"/>
              <w:numPr>
                <w:ilvl w:val="0"/>
                <w:numId w:val="1"/>
              </w:numPr>
              <w:ind w:left="426"/>
              <w:rPr>
                <w:b/>
                <w:sz w:val="16"/>
                <w:szCs w:val="16"/>
              </w:rPr>
            </w:pPr>
            <w:proofErr w:type="gramStart"/>
            <w:r>
              <w:rPr>
                <w:sz w:val="16"/>
                <w:szCs w:val="16"/>
              </w:rPr>
              <w:t>2 year</w:t>
            </w:r>
            <w:proofErr w:type="gramEnd"/>
            <w:r>
              <w:rPr>
                <w:sz w:val="16"/>
                <w:szCs w:val="16"/>
              </w:rPr>
              <w:t xml:space="preserve"> external inspections and 4 year internal inspections of V13011 First Effect Vapour Body and V13014 Second Effect Vapour Body (pressure vessels) </w:t>
            </w:r>
          </w:p>
          <w:p w14:paraId="1C0A2F73" w14:textId="77777777" w:rsidR="00A12689" w:rsidRDefault="00A12689" w:rsidP="004E26DE">
            <w:pPr>
              <w:pStyle w:val="ListParagraph"/>
              <w:numPr>
                <w:ilvl w:val="0"/>
                <w:numId w:val="1"/>
              </w:numPr>
              <w:ind w:left="426"/>
              <w:rPr>
                <w:sz w:val="16"/>
                <w:szCs w:val="16"/>
              </w:rPr>
            </w:pPr>
            <w:r>
              <w:rPr>
                <w:sz w:val="16"/>
                <w:szCs w:val="16"/>
              </w:rPr>
              <w:t>Correct material and thickness specification</w:t>
            </w:r>
          </w:p>
          <w:p w14:paraId="4DCB19B5" w14:textId="77777777" w:rsidR="00BF1999" w:rsidRDefault="00A12689">
            <w:pPr>
              <w:pStyle w:val="ListParagraph"/>
              <w:numPr>
                <w:ilvl w:val="0"/>
                <w:numId w:val="1"/>
              </w:numPr>
              <w:ind w:left="426"/>
              <w:rPr>
                <w:sz w:val="16"/>
                <w:szCs w:val="16"/>
              </w:rPr>
            </w:pPr>
            <w:r>
              <w:rPr>
                <w:sz w:val="16"/>
                <w:szCs w:val="16"/>
              </w:rPr>
              <w:t xml:space="preserve">All tanks and vessels </w:t>
            </w:r>
            <w:r w:rsidR="00DE1C5A">
              <w:rPr>
                <w:sz w:val="16"/>
                <w:szCs w:val="16"/>
              </w:rPr>
              <w:t>are surrounded</w:t>
            </w:r>
            <w:r>
              <w:rPr>
                <w:sz w:val="16"/>
                <w:szCs w:val="16"/>
              </w:rPr>
              <w:t xml:space="preserve"> by bund walls </w:t>
            </w:r>
          </w:p>
          <w:p w14:paraId="03A600CF" w14:textId="77777777" w:rsidR="00BF1999" w:rsidRDefault="006F0ED9">
            <w:pPr>
              <w:pStyle w:val="ListParagraph"/>
              <w:numPr>
                <w:ilvl w:val="0"/>
                <w:numId w:val="1"/>
              </w:numPr>
              <w:ind w:left="426"/>
              <w:rPr>
                <w:sz w:val="16"/>
                <w:szCs w:val="16"/>
              </w:rPr>
            </w:pPr>
            <w:r>
              <w:rPr>
                <w:sz w:val="16"/>
                <w:szCs w:val="16"/>
              </w:rPr>
              <w:t>Catholyte Tank pressure relief to Hydrogen Compressor. Compressor trips on low pressure (no excess vacuum)</w:t>
            </w:r>
          </w:p>
          <w:p w14:paraId="1279C6B1" w14:textId="77777777" w:rsidR="00A12689" w:rsidRDefault="006F0ED9" w:rsidP="004E26DE">
            <w:pPr>
              <w:pStyle w:val="ListParagraph"/>
              <w:numPr>
                <w:ilvl w:val="0"/>
                <w:numId w:val="1"/>
              </w:numPr>
              <w:ind w:left="426"/>
              <w:rPr>
                <w:sz w:val="16"/>
                <w:szCs w:val="16"/>
              </w:rPr>
            </w:pPr>
            <w:r>
              <w:rPr>
                <w:sz w:val="16"/>
                <w:szCs w:val="16"/>
              </w:rPr>
              <w:t>Pure Caustic Head Tank pressure and vacuum rel</w:t>
            </w:r>
            <w:r w:rsidR="00A12689">
              <w:rPr>
                <w:sz w:val="16"/>
                <w:szCs w:val="16"/>
              </w:rPr>
              <w:t>ief to atmosphere</w:t>
            </w:r>
          </w:p>
          <w:p w14:paraId="64C81E55" w14:textId="77777777" w:rsidR="00A12689" w:rsidRDefault="00A12689" w:rsidP="004E26DE">
            <w:pPr>
              <w:pStyle w:val="ListParagraph"/>
              <w:numPr>
                <w:ilvl w:val="0"/>
                <w:numId w:val="1"/>
              </w:numPr>
              <w:ind w:left="426"/>
              <w:rPr>
                <w:sz w:val="16"/>
                <w:szCs w:val="16"/>
              </w:rPr>
            </w:pPr>
            <w:r>
              <w:rPr>
                <w:sz w:val="16"/>
                <w:szCs w:val="16"/>
              </w:rPr>
              <w:t>Intermediate Caustic Tank pressure and vacuum relief to atmosphere</w:t>
            </w:r>
          </w:p>
          <w:p w14:paraId="6C409F42" w14:textId="77777777" w:rsidR="00A12689" w:rsidRDefault="00A12689" w:rsidP="004E26DE">
            <w:pPr>
              <w:pStyle w:val="ListParagraph"/>
              <w:numPr>
                <w:ilvl w:val="0"/>
                <w:numId w:val="1"/>
              </w:numPr>
              <w:ind w:left="426"/>
              <w:rPr>
                <w:sz w:val="16"/>
                <w:szCs w:val="16"/>
              </w:rPr>
            </w:pPr>
            <w:r>
              <w:rPr>
                <w:sz w:val="16"/>
                <w:szCs w:val="16"/>
              </w:rPr>
              <w:t xml:space="preserve">V13011 First Effect Vapour Body pressure relief to Caustic </w:t>
            </w:r>
            <w:proofErr w:type="spellStart"/>
            <w:r>
              <w:rPr>
                <w:sz w:val="16"/>
                <w:szCs w:val="16"/>
              </w:rPr>
              <w:t>Evap</w:t>
            </w:r>
            <w:proofErr w:type="spellEnd"/>
            <w:r>
              <w:rPr>
                <w:sz w:val="16"/>
                <w:szCs w:val="16"/>
              </w:rPr>
              <w:t xml:space="preserve"> </w:t>
            </w:r>
            <w:r>
              <w:rPr>
                <w:sz w:val="16"/>
                <w:szCs w:val="16"/>
              </w:rPr>
              <w:lastRenderedPageBreak/>
              <w:t xml:space="preserve">Vacuum Pump. Vacuum controlled by PV13013. </w:t>
            </w:r>
          </w:p>
          <w:p w14:paraId="062A94E6" w14:textId="77777777" w:rsidR="00A12689" w:rsidRDefault="00A12689" w:rsidP="004E26DE">
            <w:pPr>
              <w:pStyle w:val="ListParagraph"/>
              <w:numPr>
                <w:ilvl w:val="0"/>
                <w:numId w:val="1"/>
              </w:numPr>
              <w:ind w:left="426"/>
              <w:rPr>
                <w:sz w:val="16"/>
                <w:szCs w:val="16"/>
              </w:rPr>
            </w:pPr>
            <w:r>
              <w:rPr>
                <w:sz w:val="16"/>
                <w:szCs w:val="16"/>
              </w:rPr>
              <w:t xml:space="preserve">V13014 Second Effect Vapour Body pressure relief to Caustic </w:t>
            </w:r>
            <w:proofErr w:type="spellStart"/>
            <w:r>
              <w:rPr>
                <w:sz w:val="16"/>
                <w:szCs w:val="16"/>
              </w:rPr>
              <w:t>Evap</w:t>
            </w:r>
            <w:proofErr w:type="spellEnd"/>
            <w:r>
              <w:rPr>
                <w:sz w:val="16"/>
                <w:szCs w:val="16"/>
              </w:rPr>
              <w:t xml:space="preserve"> Vacuum Pump. Vacuum controlled by PV13023. </w:t>
            </w:r>
          </w:p>
          <w:p w14:paraId="2A9F0104" w14:textId="77777777" w:rsidR="00A12689" w:rsidRDefault="00A12689" w:rsidP="004E26DE">
            <w:pPr>
              <w:pStyle w:val="ListParagraph"/>
              <w:numPr>
                <w:ilvl w:val="0"/>
                <w:numId w:val="1"/>
              </w:numPr>
              <w:ind w:left="426"/>
              <w:rPr>
                <w:sz w:val="16"/>
                <w:szCs w:val="16"/>
              </w:rPr>
            </w:pPr>
            <w:r>
              <w:rPr>
                <w:sz w:val="16"/>
                <w:szCs w:val="16"/>
              </w:rPr>
              <w:t xml:space="preserve">Caustic Tank </w:t>
            </w:r>
            <w:r w:rsidR="00DE1C5A">
              <w:rPr>
                <w:sz w:val="16"/>
                <w:szCs w:val="16"/>
              </w:rPr>
              <w:t>T13049 and T13050</w:t>
            </w:r>
            <w:r>
              <w:rPr>
                <w:sz w:val="16"/>
                <w:szCs w:val="16"/>
              </w:rPr>
              <w:t xml:space="preserve"> pressure </w:t>
            </w:r>
            <w:r w:rsidR="00DE1C5A">
              <w:rPr>
                <w:sz w:val="16"/>
                <w:szCs w:val="16"/>
              </w:rPr>
              <w:t xml:space="preserve">relief </w:t>
            </w:r>
            <w:r>
              <w:rPr>
                <w:sz w:val="16"/>
                <w:szCs w:val="16"/>
              </w:rPr>
              <w:t>and vacuum relief</w:t>
            </w:r>
            <w:r w:rsidR="00DE1C5A">
              <w:rPr>
                <w:sz w:val="16"/>
                <w:szCs w:val="16"/>
              </w:rPr>
              <w:t xml:space="preserve"> (vent)</w:t>
            </w:r>
            <w:r>
              <w:rPr>
                <w:sz w:val="16"/>
                <w:szCs w:val="16"/>
              </w:rPr>
              <w:t xml:space="preserve"> to atmosphere</w:t>
            </w:r>
          </w:p>
          <w:p w14:paraId="30F6B88B" w14:textId="77777777" w:rsidR="00A12689" w:rsidRDefault="00A12689" w:rsidP="004E26DE">
            <w:pPr>
              <w:pStyle w:val="ListParagraph"/>
              <w:numPr>
                <w:ilvl w:val="0"/>
                <w:numId w:val="1"/>
              </w:numPr>
              <w:ind w:left="426"/>
              <w:rPr>
                <w:sz w:val="16"/>
                <w:szCs w:val="16"/>
              </w:rPr>
            </w:pPr>
            <w:r>
              <w:rPr>
                <w:sz w:val="16"/>
                <w:szCs w:val="16"/>
              </w:rPr>
              <w:t xml:space="preserve">Caustic Condensate </w:t>
            </w:r>
            <w:proofErr w:type="gramStart"/>
            <w:r>
              <w:rPr>
                <w:sz w:val="16"/>
                <w:szCs w:val="16"/>
              </w:rPr>
              <w:t>Tank  pressure</w:t>
            </w:r>
            <w:proofErr w:type="gramEnd"/>
            <w:r>
              <w:rPr>
                <w:sz w:val="16"/>
                <w:szCs w:val="16"/>
              </w:rPr>
              <w:t xml:space="preserve"> and vacuum relief to atmosphere</w:t>
            </w:r>
          </w:p>
          <w:p w14:paraId="041267EB" w14:textId="77777777" w:rsidR="00A12689" w:rsidRDefault="00A12689" w:rsidP="004E26DE">
            <w:pPr>
              <w:pStyle w:val="ListParagraph"/>
              <w:numPr>
                <w:ilvl w:val="0"/>
                <w:numId w:val="1"/>
              </w:numPr>
              <w:ind w:left="426"/>
              <w:rPr>
                <w:sz w:val="16"/>
                <w:szCs w:val="16"/>
              </w:rPr>
            </w:pPr>
            <w:r>
              <w:rPr>
                <w:sz w:val="16"/>
                <w:szCs w:val="16"/>
              </w:rPr>
              <w:t xml:space="preserve">Caustic Dump Tank pressure and vacuum relief to atmosphere </w:t>
            </w:r>
          </w:p>
          <w:p w14:paraId="5129576B" w14:textId="77777777" w:rsidR="00A12689" w:rsidRPr="00FD561C" w:rsidRDefault="00A12689" w:rsidP="004E26DE">
            <w:pPr>
              <w:pStyle w:val="ListParagraph"/>
              <w:numPr>
                <w:ilvl w:val="0"/>
                <w:numId w:val="1"/>
              </w:numPr>
              <w:ind w:left="426"/>
              <w:rPr>
                <w:sz w:val="16"/>
                <w:szCs w:val="16"/>
              </w:rPr>
            </w:pPr>
            <w:r>
              <w:rPr>
                <w:sz w:val="16"/>
                <w:szCs w:val="16"/>
              </w:rPr>
              <w:t>Caustic Measuring Tank pressure and vacuum relief to atmosphere</w:t>
            </w:r>
          </w:p>
          <w:p w14:paraId="3A0B94CA" w14:textId="77777777" w:rsidR="00A12689" w:rsidRDefault="00A12689" w:rsidP="004E26DE">
            <w:pPr>
              <w:pStyle w:val="ListParagraph"/>
              <w:ind w:left="426"/>
              <w:rPr>
                <w:sz w:val="16"/>
                <w:szCs w:val="16"/>
              </w:rPr>
            </w:pPr>
          </w:p>
          <w:p w14:paraId="6957D8F4" w14:textId="77777777" w:rsidR="00A12689" w:rsidRPr="00697451" w:rsidRDefault="00A12689" w:rsidP="004E26DE">
            <w:pPr>
              <w:rPr>
                <w:sz w:val="16"/>
                <w:szCs w:val="16"/>
              </w:rPr>
            </w:pPr>
            <w:r w:rsidRPr="00697451">
              <w:rPr>
                <w:sz w:val="16"/>
                <w:szCs w:val="16"/>
              </w:rPr>
              <w:t>DCS Tank low level alarms:</w:t>
            </w:r>
          </w:p>
          <w:p w14:paraId="6A2B0518" w14:textId="77777777" w:rsidR="00A12689" w:rsidRDefault="00A12689" w:rsidP="004E26DE">
            <w:pPr>
              <w:pStyle w:val="ListParagraph"/>
              <w:numPr>
                <w:ilvl w:val="0"/>
                <w:numId w:val="1"/>
              </w:numPr>
              <w:ind w:left="426"/>
              <w:rPr>
                <w:sz w:val="16"/>
                <w:szCs w:val="16"/>
              </w:rPr>
            </w:pPr>
            <w:r>
              <w:rPr>
                <w:sz w:val="16"/>
                <w:szCs w:val="16"/>
              </w:rPr>
              <w:t>Catholyte Tank lo and lo-lo level on</w:t>
            </w:r>
            <w:r>
              <w:rPr>
                <w:sz w:val="16"/>
                <w:szCs w:val="16"/>
              </w:rPr>
              <w:br/>
              <w:t xml:space="preserve">  LI12118 and LI12119. </w:t>
            </w:r>
          </w:p>
          <w:p w14:paraId="0F6F5E9C" w14:textId="77777777" w:rsidR="00A12689" w:rsidRDefault="00A12689" w:rsidP="004E26DE">
            <w:pPr>
              <w:pStyle w:val="ListParagraph"/>
              <w:numPr>
                <w:ilvl w:val="0"/>
                <w:numId w:val="1"/>
              </w:numPr>
              <w:ind w:left="426"/>
              <w:rPr>
                <w:sz w:val="16"/>
                <w:szCs w:val="16"/>
              </w:rPr>
            </w:pPr>
            <w:r w:rsidRPr="00FD561C">
              <w:rPr>
                <w:sz w:val="16"/>
                <w:szCs w:val="16"/>
              </w:rPr>
              <w:t>Pu</w:t>
            </w:r>
            <w:r>
              <w:rPr>
                <w:sz w:val="16"/>
                <w:szCs w:val="16"/>
              </w:rPr>
              <w:t xml:space="preserve">re Caustic Head Tank </w:t>
            </w:r>
            <w:proofErr w:type="spellStart"/>
            <w:r>
              <w:rPr>
                <w:sz w:val="16"/>
                <w:szCs w:val="16"/>
              </w:rPr>
              <w:t>lo</w:t>
            </w:r>
            <w:proofErr w:type="spellEnd"/>
            <w:r>
              <w:rPr>
                <w:sz w:val="16"/>
                <w:szCs w:val="16"/>
              </w:rPr>
              <w:t xml:space="preserve"> level on</w:t>
            </w:r>
            <w:r>
              <w:rPr>
                <w:sz w:val="16"/>
                <w:szCs w:val="16"/>
              </w:rPr>
              <w:br/>
              <w:t xml:space="preserve">  LI</w:t>
            </w:r>
            <w:r w:rsidRPr="00FD561C">
              <w:rPr>
                <w:sz w:val="16"/>
                <w:szCs w:val="16"/>
              </w:rPr>
              <w:t>13030.</w:t>
            </w:r>
          </w:p>
          <w:p w14:paraId="3E8D47EF" w14:textId="77777777" w:rsidR="00A12689" w:rsidRDefault="00A12689" w:rsidP="004E26DE">
            <w:pPr>
              <w:pStyle w:val="ListParagraph"/>
              <w:numPr>
                <w:ilvl w:val="0"/>
                <w:numId w:val="1"/>
              </w:numPr>
              <w:ind w:left="426"/>
              <w:rPr>
                <w:sz w:val="16"/>
                <w:szCs w:val="16"/>
              </w:rPr>
            </w:pPr>
            <w:r w:rsidRPr="00FD561C">
              <w:rPr>
                <w:sz w:val="16"/>
                <w:szCs w:val="16"/>
              </w:rPr>
              <w:t>Inter</w:t>
            </w:r>
            <w:r>
              <w:rPr>
                <w:sz w:val="16"/>
                <w:szCs w:val="16"/>
              </w:rPr>
              <w:t>mediate Caustic Tank lo and lo</w:t>
            </w:r>
            <w:r>
              <w:rPr>
                <w:sz w:val="16"/>
                <w:szCs w:val="16"/>
              </w:rPr>
              <w:br/>
              <w:t xml:space="preserve">  </w:t>
            </w:r>
            <w:proofErr w:type="spellStart"/>
            <w:r>
              <w:rPr>
                <w:sz w:val="16"/>
                <w:szCs w:val="16"/>
              </w:rPr>
              <w:t>lo</w:t>
            </w:r>
            <w:proofErr w:type="spellEnd"/>
            <w:r>
              <w:rPr>
                <w:sz w:val="16"/>
                <w:szCs w:val="16"/>
              </w:rPr>
              <w:t xml:space="preserve"> level on LI13002.</w:t>
            </w:r>
          </w:p>
          <w:p w14:paraId="4D0D7DAE" w14:textId="77777777" w:rsidR="00A12689" w:rsidRDefault="00A12689" w:rsidP="004E26DE">
            <w:pPr>
              <w:pStyle w:val="ListParagraph"/>
              <w:numPr>
                <w:ilvl w:val="0"/>
                <w:numId w:val="1"/>
              </w:numPr>
              <w:ind w:left="426"/>
              <w:rPr>
                <w:sz w:val="16"/>
                <w:szCs w:val="16"/>
              </w:rPr>
            </w:pPr>
            <w:r w:rsidRPr="00FD561C">
              <w:rPr>
                <w:sz w:val="16"/>
                <w:szCs w:val="16"/>
              </w:rPr>
              <w:t>V130</w:t>
            </w:r>
            <w:r>
              <w:rPr>
                <w:sz w:val="16"/>
                <w:szCs w:val="16"/>
              </w:rPr>
              <w:t>11 First Effect Vapour Body</w:t>
            </w:r>
            <w:r>
              <w:rPr>
                <w:sz w:val="16"/>
                <w:szCs w:val="16"/>
              </w:rPr>
              <w:br/>
              <w:t xml:space="preserve">  lo and lo-lo level on LI13011.</w:t>
            </w:r>
          </w:p>
          <w:p w14:paraId="199B5E98" w14:textId="77777777" w:rsidR="00A12689" w:rsidRDefault="00A12689" w:rsidP="004E26DE">
            <w:pPr>
              <w:pStyle w:val="ListParagraph"/>
              <w:numPr>
                <w:ilvl w:val="0"/>
                <w:numId w:val="1"/>
              </w:numPr>
              <w:ind w:left="426"/>
              <w:rPr>
                <w:sz w:val="16"/>
                <w:szCs w:val="16"/>
              </w:rPr>
            </w:pPr>
            <w:r w:rsidRPr="00FD561C">
              <w:rPr>
                <w:sz w:val="16"/>
                <w:szCs w:val="16"/>
              </w:rPr>
              <w:t>V</w:t>
            </w:r>
            <w:r>
              <w:rPr>
                <w:sz w:val="16"/>
                <w:szCs w:val="16"/>
              </w:rPr>
              <w:t>13014 Second Effect Vapour Body</w:t>
            </w:r>
            <w:r>
              <w:rPr>
                <w:sz w:val="16"/>
                <w:szCs w:val="16"/>
              </w:rPr>
              <w:br/>
              <w:t xml:space="preserve">  lo and lo-lo</w:t>
            </w:r>
            <w:r w:rsidRPr="00FD561C">
              <w:rPr>
                <w:sz w:val="16"/>
                <w:szCs w:val="16"/>
              </w:rPr>
              <w:t xml:space="preserve"> level</w:t>
            </w:r>
            <w:r>
              <w:rPr>
                <w:sz w:val="16"/>
                <w:szCs w:val="16"/>
              </w:rPr>
              <w:t xml:space="preserve"> on LI13018.</w:t>
            </w:r>
          </w:p>
          <w:p w14:paraId="7888B3A6" w14:textId="77777777" w:rsidR="00A12689" w:rsidRDefault="00A12689" w:rsidP="004E26DE">
            <w:pPr>
              <w:pStyle w:val="ListParagraph"/>
              <w:numPr>
                <w:ilvl w:val="0"/>
                <w:numId w:val="1"/>
              </w:numPr>
              <w:ind w:left="426"/>
              <w:rPr>
                <w:sz w:val="16"/>
                <w:szCs w:val="16"/>
              </w:rPr>
            </w:pPr>
            <w:r w:rsidRPr="00FD561C">
              <w:rPr>
                <w:sz w:val="16"/>
                <w:szCs w:val="16"/>
              </w:rPr>
              <w:t xml:space="preserve">Caustic Tank </w:t>
            </w:r>
            <w:r w:rsidR="00DE1C5A">
              <w:rPr>
                <w:sz w:val="16"/>
                <w:szCs w:val="16"/>
              </w:rPr>
              <w:t>T13049</w:t>
            </w:r>
            <w:r>
              <w:rPr>
                <w:sz w:val="16"/>
                <w:szCs w:val="16"/>
              </w:rPr>
              <w:t xml:space="preserve"> lo and lo-lo</w:t>
            </w:r>
            <w:r>
              <w:rPr>
                <w:sz w:val="16"/>
                <w:szCs w:val="16"/>
              </w:rPr>
              <w:br/>
              <w:t xml:space="preserve">  level on LI</w:t>
            </w:r>
            <w:r w:rsidR="00DE1C5A">
              <w:rPr>
                <w:sz w:val="16"/>
                <w:szCs w:val="16"/>
              </w:rPr>
              <w:t>13111</w:t>
            </w:r>
            <w:r>
              <w:rPr>
                <w:sz w:val="16"/>
                <w:szCs w:val="16"/>
              </w:rPr>
              <w:t>. L</w:t>
            </w:r>
            <w:r w:rsidR="00DE1C5A">
              <w:rPr>
                <w:sz w:val="16"/>
                <w:szCs w:val="16"/>
              </w:rPr>
              <w:t>S</w:t>
            </w:r>
            <w:r>
              <w:rPr>
                <w:sz w:val="16"/>
                <w:szCs w:val="16"/>
              </w:rPr>
              <w:t>LL</w:t>
            </w:r>
            <w:r w:rsidR="00DE1C5A">
              <w:rPr>
                <w:sz w:val="16"/>
                <w:szCs w:val="16"/>
              </w:rPr>
              <w:t>13110</w:t>
            </w:r>
            <w:r>
              <w:rPr>
                <w:sz w:val="16"/>
                <w:szCs w:val="16"/>
              </w:rPr>
              <w:t xml:space="preserve"> discrete </w:t>
            </w:r>
            <w:r>
              <w:rPr>
                <w:sz w:val="16"/>
                <w:szCs w:val="16"/>
              </w:rPr>
              <w:br/>
              <w:t xml:space="preserve">  alarm.</w:t>
            </w:r>
          </w:p>
          <w:p w14:paraId="2F60DD9E" w14:textId="77777777" w:rsidR="00A12689" w:rsidRDefault="00A12689" w:rsidP="004E26DE">
            <w:pPr>
              <w:pStyle w:val="ListParagraph"/>
              <w:numPr>
                <w:ilvl w:val="0"/>
                <w:numId w:val="1"/>
              </w:numPr>
              <w:ind w:left="426"/>
              <w:rPr>
                <w:sz w:val="16"/>
                <w:szCs w:val="16"/>
              </w:rPr>
            </w:pPr>
            <w:r>
              <w:rPr>
                <w:sz w:val="16"/>
                <w:szCs w:val="16"/>
              </w:rPr>
              <w:t xml:space="preserve">Caustic Tank </w:t>
            </w:r>
            <w:r w:rsidR="00DE1C5A">
              <w:rPr>
                <w:sz w:val="16"/>
                <w:szCs w:val="16"/>
              </w:rPr>
              <w:t>T13050</w:t>
            </w:r>
            <w:r>
              <w:rPr>
                <w:sz w:val="16"/>
                <w:szCs w:val="16"/>
              </w:rPr>
              <w:t xml:space="preserve"> lo and lo-lo</w:t>
            </w:r>
            <w:r>
              <w:rPr>
                <w:sz w:val="16"/>
                <w:szCs w:val="16"/>
              </w:rPr>
              <w:br/>
              <w:t xml:space="preserve">  level on LI</w:t>
            </w:r>
            <w:r w:rsidR="00DE1C5A">
              <w:rPr>
                <w:sz w:val="16"/>
                <w:szCs w:val="16"/>
              </w:rPr>
              <w:t>13121</w:t>
            </w:r>
            <w:r w:rsidRPr="00FD561C">
              <w:rPr>
                <w:sz w:val="16"/>
                <w:szCs w:val="16"/>
              </w:rPr>
              <w:t>.</w:t>
            </w:r>
            <w:r>
              <w:rPr>
                <w:sz w:val="16"/>
                <w:szCs w:val="16"/>
              </w:rPr>
              <w:t xml:space="preserve"> LALL</w:t>
            </w:r>
            <w:r w:rsidR="00DE1C5A">
              <w:rPr>
                <w:sz w:val="16"/>
                <w:szCs w:val="16"/>
              </w:rPr>
              <w:t>13120</w:t>
            </w:r>
            <w:r>
              <w:rPr>
                <w:sz w:val="16"/>
                <w:szCs w:val="16"/>
              </w:rPr>
              <w:t xml:space="preserve"> discrete</w:t>
            </w:r>
            <w:r>
              <w:rPr>
                <w:sz w:val="16"/>
                <w:szCs w:val="16"/>
              </w:rPr>
              <w:br/>
              <w:t xml:space="preserve">  alarm.</w:t>
            </w:r>
          </w:p>
          <w:p w14:paraId="3222C90C" w14:textId="77777777" w:rsidR="00A12689" w:rsidRDefault="00A12689" w:rsidP="004E26DE">
            <w:pPr>
              <w:pStyle w:val="ListParagraph"/>
              <w:numPr>
                <w:ilvl w:val="0"/>
                <w:numId w:val="1"/>
              </w:numPr>
              <w:ind w:left="426"/>
              <w:rPr>
                <w:sz w:val="16"/>
                <w:szCs w:val="16"/>
              </w:rPr>
            </w:pPr>
            <w:r w:rsidRPr="00FD561C">
              <w:rPr>
                <w:sz w:val="16"/>
                <w:szCs w:val="16"/>
              </w:rPr>
              <w:t>Cau</w:t>
            </w:r>
            <w:r>
              <w:rPr>
                <w:sz w:val="16"/>
                <w:szCs w:val="16"/>
              </w:rPr>
              <w:t>stic Condensate Tank lo and lo</w:t>
            </w:r>
            <w:r>
              <w:rPr>
                <w:sz w:val="16"/>
                <w:szCs w:val="16"/>
              </w:rPr>
              <w:br/>
              <w:t xml:space="preserve">  </w:t>
            </w:r>
            <w:proofErr w:type="spellStart"/>
            <w:r>
              <w:rPr>
                <w:sz w:val="16"/>
                <w:szCs w:val="16"/>
              </w:rPr>
              <w:t>lo</w:t>
            </w:r>
            <w:proofErr w:type="spellEnd"/>
            <w:r>
              <w:rPr>
                <w:sz w:val="16"/>
                <w:szCs w:val="16"/>
              </w:rPr>
              <w:t xml:space="preserve"> level on LI</w:t>
            </w:r>
            <w:proofErr w:type="gramStart"/>
            <w:r>
              <w:rPr>
                <w:sz w:val="16"/>
                <w:szCs w:val="16"/>
              </w:rPr>
              <w:t>13029.</w:t>
            </w:r>
            <w:r w:rsidRPr="00FD561C">
              <w:rPr>
                <w:sz w:val="16"/>
                <w:szCs w:val="16"/>
              </w:rPr>
              <w:t>.</w:t>
            </w:r>
            <w:proofErr w:type="gramEnd"/>
            <w:r w:rsidRPr="00FD561C">
              <w:rPr>
                <w:sz w:val="16"/>
                <w:szCs w:val="16"/>
              </w:rPr>
              <w:t xml:space="preserve"> </w:t>
            </w:r>
          </w:p>
          <w:p w14:paraId="7B87923E" w14:textId="77777777" w:rsidR="00A12689" w:rsidRDefault="00A12689" w:rsidP="004E26DE">
            <w:pPr>
              <w:pStyle w:val="ListParagraph"/>
              <w:numPr>
                <w:ilvl w:val="0"/>
                <w:numId w:val="1"/>
              </w:numPr>
              <w:ind w:left="426"/>
              <w:rPr>
                <w:sz w:val="16"/>
                <w:szCs w:val="16"/>
              </w:rPr>
            </w:pPr>
            <w:r w:rsidRPr="00FD561C">
              <w:rPr>
                <w:sz w:val="16"/>
                <w:szCs w:val="16"/>
              </w:rPr>
              <w:t>Cau</w:t>
            </w:r>
            <w:r>
              <w:rPr>
                <w:sz w:val="16"/>
                <w:szCs w:val="16"/>
              </w:rPr>
              <w:t>stic Dump Tank low level: None.</w:t>
            </w:r>
            <w:r>
              <w:rPr>
                <w:sz w:val="16"/>
                <w:szCs w:val="16"/>
              </w:rPr>
              <w:br/>
              <w:t xml:space="preserve">  </w:t>
            </w:r>
            <w:r w:rsidRPr="00FD561C">
              <w:rPr>
                <w:sz w:val="16"/>
                <w:szCs w:val="16"/>
              </w:rPr>
              <w:t xml:space="preserve">OPR will indicate loss of overflow. </w:t>
            </w:r>
          </w:p>
          <w:p w14:paraId="1B026044" w14:textId="77777777" w:rsidR="00A12689" w:rsidRPr="00FD561C" w:rsidRDefault="00A12689" w:rsidP="004E26DE">
            <w:pPr>
              <w:pStyle w:val="ListParagraph"/>
              <w:numPr>
                <w:ilvl w:val="0"/>
                <w:numId w:val="1"/>
              </w:numPr>
              <w:ind w:left="426"/>
              <w:rPr>
                <w:sz w:val="16"/>
                <w:szCs w:val="16"/>
              </w:rPr>
            </w:pPr>
            <w:r>
              <w:rPr>
                <w:sz w:val="16"/>
                <w:szCs w:val="16"/>
              </w:rPr>
              <w:t>Caustic Measuring Tank lo and lo-lo level on LI11093.</w:t>
            </w:r>
          </w:p>
          <w:p w14:paraId="4533E167" w14:textId="77777777" w:rsidR="00A12689" w:rsidRDefault="00A12689" w:rsidP="004E26DE">
            <w:pPr>
              <w:pStyle w:val="ListParagraph"/>
              <w:ind w:left="426"/>
              <w:rPr>
                <w:sz w:val="16"/>
                <w:szCs w:val="16"/>
              </w:rPr>
            </w:pPr>
          </w:p>
          <w:p w14:paraId="725AF7F1" w14:textId="77777777" w:rsidR="00A12689" w:rsidRPr="00FD561C" w:rsidRDefault="00A12689" w:rsidP="004E26DE">
            <w:pPr>
              <w:pStyle w:val="ListParagraph"/>
              <w:numPr>
                <w:ilvl w:val="0"/>
                <w:numId w:val="1"/>
              </w:numPr>
              <w:ind w:left="426"/>
              <w:rPr>
                <w:sz w:val="16"/>
                <w:szCs w:val="16"/>
              </w:rPr>
            </w:pPr>
            <w:r>
              <w:rPr>
                <w:sz w:val="16"/>
                <w:szCs w:val="16"/>
              </w:rPr>
              <w:t>Bund capacity</w:t>
            </w:r>
            <w:r w:rsidR="00DE1C5A">
              <w:rPr>
                <w:sz w:val="16"/>
                <w:szCs w:val="16"/>
              </w:rPr>
              <w:t xml:space="preserve"> </w:t>
            </w:r>
            <w:r>
              <w:rPr>
                <w:sz w:val="16"/>
                <w:szCs w:val="16"/>
              </w:rPr>
              <w:t>is</w:t>
            </w:r>
            <w:r w:rsidR="00DE1C5A">
              <w:rPr>
                <w:sz w:val="16"/>
                <w:szCs w:val="16"/>
              </w:rPr>
              <w:t xml:space="preserve"> at least</w:t>
            </w:r>
            <w:r>
              <w:rPr>
                <w:sz w:val="16"/>
                <w:szCs w:val="16"/>
              </w:rPr>
              <w:t xml:space="preserve"> </w:t>
            </w:r>
            <w:r w:rsidRPr="00FD561C">
              <w:rPr>
                <w:sz w:val="16"/>
                <w:szCs w:val="16"/>
              </w:rPr>
              <w:t>110%</w:t>
            </w:r>
            <w:r>
              <w:rPr>
                <w:sz w:val="16"/>
                <w:szCs w:val="16"/>
              </w:rPr>
              <w:t xml:space="preserve"> of largest tank </w:t>
            </w:r>
          </w:p>
          <w:p w14:paraId="26E6DC5A" w14:textId="77777777" w:rsidR="00A12689" w:rsidRDefault="00A12689" w:rsidP="004E26DE">
            <w:pPr>
              <w:pStyle w:val="ListParagraph"/>
              <w:numPr>
                <w:ilvl w:val="0"/>
                <w:numId w:val="1"/>
              </w:numPr>
              <w:ind w:left="426"/>
              <w:rPr>
                <w:sz w:val="16"/>
                <w:szCs w:val="16"/>
              </w:rPr>
            </w:pPr>
            <w:r>
              <w:rPr>
                <w:sz w:val="16"/>
                <w:szCs w:val="16"/>
              </w:rPr>
              <w:t xml:space="preserve">Losses of containment </w:t>
            </w:r>
            <w:r w:rsidR="00DE1C5A">
              <w:rPr>
                <w:sz w:val="16"/>
                <w:szCs w:val="16"/>
              </w:rPr>
              <w:t>in bunds can be transferred</w:t>
            </w:r>
            <w:r>
              <w:rPr>
                <w:sz w:val="16"/>
                <w:szCs w:val="16"/>
              </w:rPr>
              <w:t xml:space="preserve"> to Alkaline Effluent </w:t>
            </w:r>
            <w:r w:rsidR="00DE1C5A">
              <w:rPr>
                <w:sz w:val="16"/>
                <w:szCs w:val="16"/>
              </w:rPr>
              <w:lastRenderedPageBreak/>
              <w:t>system</w:t>
            </w:r>
            <w:r>
              <w:rPr>
                <w:sz w:val="16"/>
                <w:szCs w:val="16"/>
              </w:rPr>
              <w:t xml:space="preserve"> for neutralisation before transfer to the Effluent Header. </w:t>
            </w:r>
            <w:r>
              <w:rPr>
                <w:sz w:val="16"/>
                <w:szCs w:val="16"/>
              </w:rPr>
              <w:tab/>
            </w:r>
          </w:p>
          <w:p w14:paraId="01A02FA8" w14:textId="77777777" w:rsidR="00A12689" w:rsidRDefault="00A12689" w:rsidP="004E26DE">
            <w:pPr>
              <w:pStyle w:val="ListParagraph"/>
              <w:numPr>
                <w:ilvl w:val="0"/>
                <w:numId w:val="1"/>
              </w:numPr>
              <w:ind w:left="426"/>
              <w:rPr>
                <w:sz w:val="16"/>
                <w:szCs w:val="16"/>
              </w:rPr>
            </w:pPr>
            <w:r>
              <w:rPr>
                <w:sz w:val="16"/>
                <w:szCs w:val="16"/>
              </w:rPr>
              <w:t xml:space="preserve">Alkaline Effluent Pit level alarm LAH18521 </w:t>
            </w:r>
          </w:p>
          <w:p w14:paraId="7950F407" w14:textId="77777777" w:rsidR="00A12689" w:rsidRPr="00FD561C" w:rsidRDefault="00A12689" w:rsidP="004E26DE">
            <w:pPr>
              <w:pStyle w:val="ListParagraph"/>
              <w:numPr>
                <w:ilvl w:val="0"/>
                <w:numId w:val="1"/>
              </w:numPr>
              <w:ind w:left="426"/>
              <w:rPr>
                <w:sz w:val="16"/>
                <w:szCs w:val="16"/>
              </w:rPr>
            </w:pPr>
            <w:r>
              <w:rPr>
                <w:sz w:val="16"/>
                <w:szCs w:val="16"/>
              </w:rPr>
              <w:t>Alkaline Effluent Pit pH alarms AAH18532 and AAHH18532</w:t>
            </w:r>
          </w:p>
          <w:p w14:paraId="31AEB2FF" w14:textId="77777777" w:rsidR="00A12689" w:rsidRDefault="00A12689" w:rsidP="004E26DE">
            <w:pPr>
              <w:pStyle w:val="ListParagraph"/>
              <w:numPr>
                <w:ilvl w:val="0"/>
                <w:numId w:val="1"/>
              </w:numPr>
              <w:ind w:left="426"/>
              <w:rPr>
                <w:sz w:val="16"/>
                <w:szCs w:val="16"/>
              </w:rPr>
            </w:pPr>
            <w:r w:rsidRPr="00124650">
              <w:rPr>
                <w:sz w:val="16"/>
                <w:szCs w:val="16"/>
              </w:rPr>
              <w:t xml:space="preserve">EP6 hi-hi pH alarm </w:t>
            </w:r>
            <w:r>
              <w:rPr>
                <w:sz w:val="16"/>
                <w:szCs w:val="16"/>
              </w:rPr>
              <w:t>AAHH7011.</w:t>
            </w:r>
          </w:p>
          <w:p w14:paraId="1615A8CC" w14:textId="77777777" w:rsidR="00A12689" w:rsidRPr="00124650" w:rsidRDefault="00A12689" w:rsidP="004E26DE">
            <w:pPr>
              <w:pStyle w:val="ListParagraph"/>
              <w:ind w:left="426"/>
              <w:rPr>
                <w:b/>
                <w:sz w:val="16"/>
                <w:szCs w:val="16"/>
              </w:rPr>
            </w:pPr>
            <w:r>
              <w:rPr>
                <w:b/>
                <w:sz w:val="16"/>
                <w:szCs w:val="16"/>
              </w:rPr>
              <w:t>ERA-CC-001</w:t>
            </w:r>
          </w:p>
          <w:p w14:paraId="57F94A83"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11AC6A78" w14:textId="77777777" w:rsidR="00A12689" w:rsidRPr="00FD561C" w:rsidRDefault="00A12689" w:rsidP="004E26DE">
            <w:pPr>
              <w:pStyle w:val="ListParagraph"/>
              <w:numPr>
                <w:ilvl w:val="0"/>
                <w:numId w:val="1"/>
              </w:numPr>
              <w:ind w:left="426"/>
              <w:rPr>
                <w:sz w:val="16"/>
                <w:szCs w:val="16"/>
              </w:rPr>
            </w:pPr>
            <w:r w:rsidRPr="00FD561C">
              <w:rPr>
                <w:sz w:val="16"/>
                <w:szCs w:val="16"/>
              </w:rPr>
              <w:t>Site Utilities contact Control Room</w:t>
            </w:r>
          </w:p>
          <w:p w14:paraId="1E7D4022" w14:textId="77777777" w:rsidR="00A12689" w:rsidRPr="00FD561C" w:rsidRDefault="00A12689" w:rsidP="004E26DE">
            <w:pPr>
              <w:pStyle w:val="ListParagraph"/>
              <w:numPr>
                <w:ilvl w:val="0"/>
                <w:numId w:val="1"/>
              </w:numPr>
              <w:ind w:left="426"/>
              <w:rPr>
                <w:sz w:val="16"/>
                <w:szCs w:val="16"/>
              </w:rPr>
            </w:pPr>
            <w:r w:rsidRPr="00FD561C">
              <w:rPr>
                <w:sz w:val="16"/>
                <w:szCs w:val="16"/>
              </w:rPr>
              <w:t>Response Plan</w:t>
            </w:r>
          </w:p>
          <w:p w14:paraId="46121737" w14:textId="77777777" w:rsidR="00BF1999" w:rsidRDefault="00BF1999">
            <w:pPr>
              <w:pStyle w:val="ListParagraph"/>
              <w:ind w:left="426"/>
              <w:rPr>
                <w:sz w:val="16"/>
                <w:szCs w:val="16"/>
              </w:rPr>
            </w:pPr>
          </w:p>
        </w:tc>
        <w:tc>
          <w:tcPr>
            <w:tcW w:w="1243" w:type="dxa"/>
            <w:gridSpan w:val="2"/>
          </w:tcPr>
          <w:p w14:paraId="3F118208" w14:textId="77777777" w:rsidR="00A12689" w:rsidRPr="007D758F" w:rsidRDefault="00590BD7" w:rsidP="00AA7975">
            <w:pPr>
              <w:rPr>
                <w:sz w:val="16"/>
                <w:szCs w:val="16"/>
              </w:rPr>
            </w:pPr>
            <w:r>
              <w:rPr>
                <w:sz w:val="16"/>
                <w:szCs w:val="16"/>
              </w:rPr>
              <w:lastRenderedPageBreak/>
              <w:t>Category 3.2</w:t>
            </w:r>
            <w:r>
              <w:rPr>
                <w:sz w:val="16"/>
                <w:szCs w:val="16"/>
              </w:rPr>
              <w:br/>
            </w:r>
            <w:r>
              <w:rPr>
                <w:sz w:val="16"/>
                <w:szCs w:val="16"/>
              </w:rPr>
              <w:br/>
            </w:r>
          </w:p>
        </w:tc>
        <w:tc>
          <w:tcPr>
            <w:tcW w:w="2017" w:type="dxa"/>
          </w:tcPr>
          <w:p w14:paraId="1DB639B6" w14:textId="77777777" w:rsidR="00A12689" w:rsidRPr="007D758F" w:rsidRDefault="00590BD7" w:rsidP="00AA7975">
            <w:pPr>
              <w:rPr>
                <w:sz w:val="16"/>
                <w:szCs w:val="16"/>
              </w:rPr>
            </w:pPr>
            <w:r>
              <w:rPr>
                <w:sz w:val="16"/>
                <w:szCs w:val="16"/>
              </w:rPr>
              <w:t>Extremely Unlikely</w:t>
            </w:r>
            <w:r>
              <w:rPr>
                <w:sz w:val="16"/>
                <w:szCs w:val="16"/>
              </w:rPr>
              <w:br/>
            </w:r>
            <w:r>
              <w:rPr>
                <w:sz w:val="16"/>
                <w:szCs w:val="16"/>
              </w:rPr>
              <w:br/>
            </w:r>
          </w:p>
        </w:tc>
        <w:tc>
          <w:tcPr>
            <w:tcW w:w="1560" w:type="dxa"/>
          </w:tcPr>
          <w:p w14:paraId="72D0B58F" w14:textId="77777777" w:rsidR="00A12689" w:rsidRPr="007D758F" w:rsidRDefault="00590BD7" w:rsidP="00AA7975">
            <w:pPr>
              <w:rPr>
                <w:sz w:val="16"/>
                <w:szCs w:val="16"/>
              </w:rPr>
            </w:pPr>
            <w:r>
              <w:rPr>
                <w:sz w:val="16"/>
                <w:szCs w:val="16"/>
              </w:rPr>
              <w:t>Level IV</w:t>
            </w:r>
            <w:r>
              <w:rPr>
                <w:sz w:val="16"/>
                <w:szCs w:val="16"/>
              </w:rPr>
              <w:br/>
            </w:r>
            <w:r>
              <w:rPr>
                <w:sz w:val="16"/>
                <w:szCs w:val="16"/>
              </w:rPr>
              <w:br/>
            </w:r>
          </w:p>
        </w:tc>
      </w:tr>
      <w:tr w:rsidR="00A12689" w:rsidRPr="007D758F" w14:paraId="06A95E2C" w14:textId="77777777" w:rsidTr="004E26DE">
        <w:tc>
          <w:tcPr>
            <w:tcW w:w="1668" w:type="dxa"/>
          </w:tcPr>
          <w:p w14:paraId="57905220" w14:textId="77777777" w:rsidR="00A12689" w:rsidRDefault="00A12689" w:rsidP="004E26DE"/>
        </w:tc>
        <w:tc>
          <w:tcPr>
            <w:tcW w:w="1302" w:type="dxa"/>
            <w:tcBorders>
              <w:bottom w:val="single" w:sz="4" w:space="0" w:color="auto"/>
            </w:tcBorders>
            <w:shd w:val="clear" w:color="auto" w:fill="D99594" w:themeFill="accent2" w:themeFillTint="99"/>
          </w:tcPr>
          <w:p w14:paraId="56AB674C" w14:textId="77777777" w:rsidR="00A12689" w:rsidRPr="0090250A" w:rsidRDefault="00A12689" w:rsidP="004E26DE">
            <w:pPr>
              <w:rPr>
                <w:b/>
              </w:rPr>
            </w:pPr>
            <w:r w:rsidRPr="0090250A">
              <w:rPr>
                <w:b/>
              </w:rPr>
              <w:t>Hum</w:t>
            </w:r>
          </w:p>
        </w:tc>
        <w:tc>
          <w:tcPr>
            <w:tcW w:w="2241" w:type="dxa"/>
          </w:tcPr>
          <w:p w14:paraId="08A6A801" w14:textId="77777777" w:rsidR="00A12689" w:rsidRDefault="00A12689"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Potential slips and falls due to slippery nature.</w:t>
            </w:r>
          </w:p>
          <w:p w14:paraId="7C87D639" w14:textId="77777777" w:rsidR="00A12689" w:rsidRPr="007D758F" w:rsidRDefault="00A12689" w:rsidP="004E26DE">
            <w:pPr>
              <w:pStyle w:val="ListParagraph"/>
              <w:ind w:left="7"/>
              <w:rPr>
                <w:sz w:val="16"/>
                <w:szCs w:val="16"/>
              </w:rPr>
            </w:pPr>
          </w:p>
        </w:tc>
        <w:tc>
          <w:tcPr>
            <w:tcW w:w="3010" w:type="dxa"/>
          </w:tcPr>
          <w:p w14:paraId="02323AD4" w14:textId="77777777" w:rsidR="00A12689" w:rsidRPr="007D758F" w:rsidRDefault="00A12689" w:rsidP="004E26DE">
            <w:pPr>
              <w:pStyle w:val="ListParagraph"/>
              <w:numPr>
                <w:ilvl w:val="0"/>
                <w:numId w:val="1"/>
              </w:numPr>
              <w:ind w:left="426"/>
              <w:rPr>
                <w:sz w:val="16"/>
                <w:szCs w:val="16"/>
              </w:rPr>
            </w:pPr>
            <w:r w:rsidRPr="007D758F">
              <w:rPr>
                <w:sz w:val="16"/>
                <w:szCs w:val="16"/>
              </w:rPr>
              <w:t>As for “Nat”</w:t>
            </w:r>
          </w:p>
          <w:p w14:paraId="5C077CB4" w14:textId="77777777" w:rsidR="00A12689" w:rsidRDefault="00A12689"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2647ED3F" w14:textId="77777777" w:rsidR="00A12689" w:rsidRPr="00144DDD" w:rsidRDefault="00A12689" w:rsidP="004E26DE">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30654AED" w14:textId="77777777" w:rsidR="00A12689" w:rsidRPr="0027385E" w:rsidRDefault="00A12689"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38F8330D" w14:textId="77777777" w:rsidR="00A12689" w:rsidRPr="007D758F" w:rsidRDefault="00A12689" w:rsidP="004E26DE">
            <w:pPr>
              <w:pStyle w:val="ListParagraph"/>
              <w:ind w:left="426"/>
              <w:rPr>
                <w:sz w:val="16"/>
                <w:szCs w:val="16"/>
              </w:rPr>
            </w:pPr>
          </w:p>
        </w:tc>
        <w:tc>
          <w:tcPr>
            <w:tcW w:w="1243" w:type="dxa"/>
            <w:gridSpan w:val="2"/>
          </w:tcPr>
          <w:p w14:paraId="24CB421B" w14:textId="77777777" w:rsidR="00A12689" w:rsidRPr="007D758F" w:rsidRDefault="00590BD7" w:rsidP="00AA7975">
            <w:pPr>
              <w:rPr>
                <w:sz w:val="16"/>
                <w:szCs w:val="16"/>
              </w:rPr>
            </w:pPr>
            <w:r>
              <w:rPr>
                <w:sz w:val="16"/>
                <w:szCs w:val="16"/>
              </w:rPr>
              <w:t>Category 3.1</w:t>
            </w:r>
            <w:r>
              <w:rPr>
                <w:sz w:val="16"/>
                <w:szCs w:val="16"/>
              </w:rPr>
              <w:br/>
            </w:r>
            <w:r>
              <w:rPr>
                <w:sz w:val="16"/>
                <w:szCs w:val="16"/>
              </w:rPr>
              <w:br/>
            </w:r>
          </w:p>
        </w:tc>
        <w:tc>
          <w:tcPr>
            <w:tcW w:w="2017" w:type="dxa"/>
          </w:tcPr>
          <w:p w14:paraId="24B3CB1F" w14:textId="77777777" w:rsidR="00A12689" w:rsidRPr="007D758F" w:rsidRDefault="00590BD7" w:rsidP="00AA7975">
            <w:pPr>
              <w:rPr>
                <w:sz w:val="16"/>
                <w:szCs w:val="16"/>
              </w:rPr>
            </w:pPr>
            <w:r>
              <w:rPr>
                <w:sz w:val="16"/>
                <w:szCs w:val="16"/>
              </w:rPr>
              <w:t xml:space="preserve">Very Unlikely </w:t>
            </w:r>
            <w:r>
              <w:rPr>
                <w:sz w:val="16"/>
                <w:szCs w:val="16"/>
              </w:rPr>
              <w:br/>
            </w:r>
            <w:r>
              <w:rPr>
                <w:sz w:val="16"/>
                <w:szCs w:val="16"/>
              </w:rPr>
              <w:br/>
            </w:r>
          </w:p>
        </w:tc>
        <w:tc>
          <w:tcPr>
            <w:tcW w:w="1560" w:type="dxa"/>
          </w:tcPr>
          <w:p w14:paraId="2084186A" w14:textId="77777777" w:rsidR="00A12689" w:rsidRPr="007D758F" w:rsidRDefault="00590BD7" w:rsidP="00AA7975">
            <w:pPr>
              <w:rPr>
                <w:sz w:val="16"/>
                <w:szCs w:val="16"/>
              </w:rPr>
            </w:pPr>
            <w:r>
              <w:rPr>
                <w:sz w:val="16"/>
                <w:szCs w:val="16"/>
              </w:rPr>
              <w:t>Level IV</w:t>
            </w:r>
            <w:r>
              <w:rPr>
                <w:sz w:val="16"/>
                <w:szCs w:val="16"/>
              </w:rPr>
              <w:br/>
            </w:r>
            <w:r>
              <w:rPr>
                <w:sz w:val="16"/>
                <w:szCs w:val="16"/>
              </w:rPr>
              <w:br/>
            </w:r>
          </w:p>
        </w:tc>
      </w:tr>
      <w:tr w:rsidR="00A12689" w:rsidRPr="007D758F" w14:paraId="1B804D52" w14:textId="77777777" w:rsidTr="004E26DE">
        <w:tc>
          <w:tcPr>
            <w:tcW w:w="13041" w:type="dxa"/>
            <w:gridSpan w:val="8"/>
          </w:tcPr>
          <w:p w14:paraId="2A8E7249" w14:textId="77777777" w:rsidR="00A12689" w:rsidRDefault="00A12689" w:rsidP="004E26DE">
            <w:pPr>
              <w:rPr>
                <w:sz w:val="20"/>
                <w:szCs w:val="20"/>
              </w:rPr>
            </w:pPr>
            <w:r w:rsidRPr="007D758F">
              <w:rPr>
                <w:sz w:val="20"/>
                <w:szCs w:val="20"/>
              </w:rPr>
              <w:t>Item [0</w:t>
            </w:r>
            <w:r>
              <w:rPr>
                <w:sz w:val="20"/>
                <w:szCs w:val="20"/>
              </w:rPr>
              <w:t>9</w:t>
            </w:r>
            <w:r w:rsidRPr="007D758F">
              <w:rPr>
                <w:sz w:val="20"/>
                <w:szCs w:val="20"/>
              </w:rPr>
              <w:t xml:space="preserve">]. </w:t>
            </w:r>
            <w:r>
              <w:rPr>
                <w:sz w:val="20"/>
                <w:szCs w:val="20"/>
              </w:rPr>
              <w:t>Loss of containment from piping</w:t>
            </w:r>
          </w:p>
          <w:p w14:paraId="35C32C1E" w14:textId="77777777" w:rsidR="00A12689" w:rsidRPr="007D758F" w:rsidRDefault="00A12689" w:rsidP="004E26DE">
            <w:pPr>
              <w:rPr>
                <w:sz w:val="20"/>
                <w:szCs w:val="20"/>
              </w:rPr>
            </w:pPr>
          </w:p>
        </w:tc>
      </w:tr>
      <w:tr w:rsidR="00A12689" w:rsidRPr="007D758F" w14:paraId="06061967" w14:textId="77777777" w:rsidTr="004E26DE">
        <w:tc>
          <w:tcPr>
            <w:tcW w:w="1668" w:type="dxa"/>
          </w:tcPr>
          <w:p w14:paraId="24231523" w14:textId="77777777" w:rsidR="00A12689" w:rsidRDefault="00A12689" w:rsidP="004E26DE"/>
        </w:tc>
        <w:tc>
          <w:tcPr>
            <w:tcW w:w="1302" w:type="dxa"/>
            <w:tcBorders>
              <w:bottom w:val="single" w:sz="4" w:space="0" w:color="auto"/>
            </w:tcBorders>
            <w:shd w:val="clear" w:color="auto" w:fill="92D050"/>
          </w:tcPr>
          <w:p w14:paraId="70EEAB17" w14:textId="77777777" w:rsidR="00A12689" w:rsidRPr="0090250A" w:rsidRDefault="00A12689" w:rsidP="004E26DE">
            <w:pPr>
              <w:rPr>
                <w:b/>
              </w:rPr>
            </w:pPr>
            <w:r w:rsidRPr="0090250A">
              <w:rPr>
                <w:b/>
              </w:rPr>
              <w:t>Nat</w:t>
            </w:r>
          </w:p>
        </w:tc>
        <w:tc>
          <w:tcPr>
            <w:tcW w:w="2241" w:type="dxa"/>
          </w:tcPr>
          <w:p w14:paraId="0F268739" w14:textId="77777777" w:rsidR="00A12689" w:rsidRDefault="000A114D" w:rsidP="004E26DE">
            <w:pPr>
              <w:rPr>
                <w:sz w:val="16"/>
                <w:szCs w:val="16"/>
              </w:rPr>
            </w:pPr>
            <w:r>
              <w:rPr>
                <w:sz w:val="16"/>
                <w:szCs w:val="16"/>
              </w:rPr>
              <w:t xml:space="preserve">Interceptor Pit 1 overflow </w:t>
            </w:r>
            <w:r w:rsidR="00A12689">
              <w:rPr>
                <w:sz w:val="16"/>
                <w:szCs w:val="16"/>
              </w:rPr>
              <w:t>to Springvale Drain. Adverse impact on aquatic organisms, including lethal dosage. Release to SWOOS from Site Utilities without treatment, resulting in adverse impact on trade waste water quality.</w:t>
            </w:r>
          </w:p>
          <w:p w14:paraId="541E3E8B" w14:textId="77777777" w:rsidR="00A12689" w:rsidRDefault="00A12689" w:rsidP="004E26DE">
            <w:pPr>
              <w:rPr>
                <w:sz w:val="16"/>
                <w:szCs w:val="16"/>
              </w:rPr>
            </w:pPr>
          </w:p>
          <w:p w14:paraId="2752341D" w14:textId="77777777" w:rsidR="00A12689" w:rsidRPr="007D758F" w:rsidRDefault="00A12689" w:rsidP="004E26DE">
            <w:pPr>
              <w:rPr>
                <w:sz w:val="16"/>
                <w:szCs w:val="16"/>
              </w:rPr>
            </w:pPr>
            <w:r w:rsidRPr="007D758F">
              <w:rPr>
                <w:sz w:val="16"/>
                <w:szCs w:val="16"/>
              </w:rPr>
              <w:t>Soil – Soil contamination (direct), Groundwater – Groundwater contamination, Adverse impact on a biological component – habitat.</w:t>
            </w:r>
          </w:p>
        </w:tc>
        <w:tc>
          <w:tcPr>
            <w:tcW w:w="3010" w:type="dxa"/>
          </w:tcPr>
          <w:p w14:paraId="17A5F94E" w14:textId="77777777" w:rsidR="00A12689" w:rsidRDefault="00A12689" w:rsidP="004E26DE">
            <w:pPr>
              <w:pStyle w:val="ListParagraph"/>
              <w:numPr>
                <w:ilvl w:val="0"/>
                <w:numId w:val="1"/>
              </w:numPr>
              <w:ind w:left="426"/>
              <w:rPr>
                <w:sz w:val="16"/>
                <w:szCs w:val="16"/>
              </w:rPr>
            </w:pPr>
            <w:r>
              <w:rPr>
                <w:sz w:val="16"/>
                <w:szCs w:val="16"/>
              </w:rPr>
              <w:t>Correct material and gasket specification</w:t>
            </w:r>
          </w:p>
          <w:p w14:paraId="5559E4B9" w14:textId="77777777" w:rsidR="00A12689" w:rsidRDefault="00A12689" w:rsidP="004E26DE">
            <w:pPr>
              <w:pStyle w:val="ListParagraph"/>
              <w:numPr>
                <w:ilvl w:val="0"/>
                <w:numId w:val="1"/>
              </w:numPr>
              <w:ind w:left="426"/>
              <w:rPr>
                <w:sz w:val="16"/>
                <w:szCs w:val="16"/>
              </w:rPr>
            </w:pPr>
            <w:r>
              <w:rPr>
                <w:sz w:val="16"/>
                <w:szCs w:val="16"/>
              </w:rPr>
              <w:t>Double block isolations on offshoots</w:t>
            </w:r>
          </w:p>
          <w:p w14:paraId="74A880AB" w14:textId="77777777" w:rsidR="00A12689" w:rsidRDefault="00A12689" w:rsidP="004E26DE">
            <w:pPr>
              <w:pStyle w:val="ListParagraph"/>
              <w:numPr>
                <w:ilvl w:val="0"/>
                <w:numId w:val="1"/>
              </w:numPr>
              <w:ind w:left="426"/>
              <w:rPr>
                <w:sz w:val="16"/>
                <w:szCs w:val="16"/>
              </w:rPr>
            </w:pPr>
            <w:r>
              <w:rPr>
                <w:sz w:val="16"/>
                <w:szCs w:val="16"/>
              </w:rPr>
              <w:t>Numerous piping and valves in bunded areas to avoid physical impact and contain potential spills</w:t>
            </w:r>
          </w:p>
          <w:p w14:paraId="7F5D1CCC" w14:textId="77777777" w:rsidR="00A12689" w:rsidRDefault="00A12689" w:rsidP="004E26DE">
            <w:pPr>
              <w:pStyle w:val="ListParagraph"/>
              <w:numPr>
                <w:ilvl w:val="0"/>
                <w:numId w:val="1"/>
              </w:numPr>
              <w:ind w:left="426"/>
              <w:rPr>
                <w:sz w:val="16"/>
                <w:szCs w:val="16"/>
              </w:rPr>
            </w:pPr>
            <w:r>
              <w:rPr>
                <w:sz w:val="16"/>
                <w:szCs w:val="16"/>
              </w:rPr>
              <w:t>Piping supports to prevent strain, cracks and loss of containment</w:t>
            </w:r>
          </w:p>
          <w:p w14:paraId="3226C7E7" w14:textId="77777777" w:rsidR="00A12689" w:rsidRDefault="00A12689" w:rsidP="004E26DE">
            <w:pPr>
              <w:pStyle w:val="ListParagraph"/>
              <w:numPr>
                <w:ilvl w:val="0"/>
                <w:numId w:val="1"/>
              </w:numPr>
              <w:ind w:left="426"/>
              <w:rPr>
                <w:sz w:val="16"/>
                <w:szCs w:val="16"/>
              </w:rPr>
            </w:pPr>
            <w:r>
              <w:rPr>
                <w:sz w:val="16"/>
                <w:szCs w:val="16"/>
              </w:rPr>
              <w:t>Selected piping elevated to prevent physical impact damage</w:t>
            </w:r>
          </w:p>
          <w:p w14:paraId="14CFC442" w14:textId="77777777" w:rsidR="00A12689" w:rsidRDefault="00A12689" w:rsidP="004E26DE">
            <w:pPr>
              <w:pStyle w:val="ListParagraph"/>
              <w:numPr>
                <w:ilvl w:val="0"/>
                <w:numId w:val="1"/>
              </w:numPr>
              <w:ind w:left="426"/>
              <w:rPr>
                <w:sz w:val="16"/>
                <w:szCs w:val="16"/>
              </w:rPr>
            </w:pPr>
            <w:r>
              <w:rPr>
                <w:sz w:val="16"/>
                <w:szCs w:val="16"/>
              </w:rPr>
              <w:t>Valves selected suitable for operation</w:t>
            </w:r>
          </w:p>
          <w:p w14:paraId="01A8DB91" w14:textId="77777777" w:rsidR="00A12689" w:rsidRDefault="00A12689" w:rsidP="004E26DE">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45FBF702" w14:textId="77777777" w:rsidR="00A12689" w:rsidRPr="006E552A" w:rsidRDefault="00A12689" w:rsidP="004E26DE">
            <w:pPr>
              <w:pStyle w:val="ListParagraph"/>
              <w:numPr>
                <w:ilvl w:val="0"/>
                <w:numId w:val="1"/>
              </w:numPr>
              <w:ind w:left="426"/>
              <w:rPr>
                <w:sz w:val="16"/>
                <w:szCs w:val="16"/>
              </w:rPr>
            </w:pPr>
            <w:r>
              <w:rPr>
                <w:sz w:val="16"/>
                <w:szCs w:val="16"/>
                <w:lang w:val="en-US"/>
              </w:rPr>
              <w:t>Isolation valves and automatic isolation valves</w:t>
            </w:r>
          </w:p>
          <w:p w14:paraId="6E3FDD71" w14:textId="77777777" w:rsidR="00A12689" w:rsidRPr="006E552A" w:rsidRDefault="00A12689" w:rsidP="004E26DE">
            <w:pPr>
              <w:pStyle w:val="ListParagraph"/>
              <w:numPr>
                <w:ilvl w:val="0"/>
                <w:numId w:val="1"/>
              </w:numPr>
              <w:ind w:left="426"/>
              <w:rPr>
                <w:i/>
                <w:sz w:val="16"/>
                <w:szCs w:val="16"/>
              </w:rPr>
            </w:pPr>
            <w:r>
              <w:rPr>
                <w:sz w:val="16"/>
                <w:szCs w:val="16"/>
              </w:rPr>
              <w:t>Visual inspections by loader</w:t>
            </w:r>
          </w:p>
          <w:p w14:paraId="231F3BED" w14:textId="77777777" w:rsidR="00A12689" w:rsidRDefault="00A12689" w:rsidP="004E26DE">
            <w:pPr>
              <w:pStyle w:val="ListParagraph"/>
              <w:numPr>
                <w:ilvl w:val="0"/>
                <w:numId w:val="1"/>
              </w:numPr>
              <w:ind w:left="426"/>
              <w:rPr>
                <w:sz w:val="16"/>
                <w:szCs w:val="16"/>
              </w:rPr>
            </w:pPr>
            <w:r>
              <w:rPr>
                <w:sz w:val="16"/>
                <w:szCs w:val="16"/>
              </w:rPr>
              <w:lastRenderedPageBreak/>
              <w:t xml:space="preserve">Alkaline Effluent Pit level alarm LAH18521 </w:t>
            </w:r>
          </w:p>
          <w:p w14:paraId="004AC0F4" w14:textId="77777777" w:rsidR="00A12689" w:rsidRPr="006E552A" w:rsidRDefault="00A12689" w:rsidP="004E26DE">
            <w:pPr>
              <w:pStyle w:val="ListParagraph"/>
              <w:numPr>
                <w:ilvl w:val="0"/>
                <w:numId w:val="1"/>
              </w:numPr>
              <w:ind w:left="426"/>
              <w:rPr>
                <w:sz w:val="16"/>
                <w:szCs w:val="16"/>
              </w:rPr>
            </w:pPr>
            <w:r>
              <w:rPr>
                <w:sz w:val="16"/>
                <w:szCs w:val="16"/>
              </w:rPr>
              <w:t>Alkaline Effluent Pit pH alarms AAH18532 and AAHH18532</w:t>
            </w:r>
          </w:p>
          <w:p w14:paraId="4ED8F98D" w14:textId="77777777" w:rsidR="00A12689" w:rsidRDefault="00A12689" w:rsidP="004E26DE">
            <w:pPr>
              <w:pStyle w:val="ListParagraph"/>
              <w:numPr>
                <w:ilvl w:val="0"/>
                <w:numId w:val="1"/>
              </w:numPr>
              <w:ind w:left="426"/>
              <w:rPr>
                <w:sz w:val="16"/>
                <w:szCs w:val="16"/>
              </w:rPr>
            </w:pPr>
            <w:r w:rsidRPr="00124650">
              <w:rPr>
                <w:sz w:val="16"/>
                <w:szCs w:val="16"/>
              </w:rPr>
              <w:t xml:space="preserve">EP6 hi-hi pH alarm </w:t>
            </w:r>
            <w:r>
              <w:rPr>
                <w:sz w:val="16"/>
                <w:szCs w:val="16"/>
              </w:rPr>
              <w:t>AAHH7011.</w:t>
            </w:r>
          </w:p>
          <w:p w14:paraId="74EA76CE" w14:textId="77777777" w:rsidR="00A12689" w:rsidRPr="00124650" w:rsidRDefault="00A12689" w:rsidP="004E26DE">
            <w:pPr>
              <w:pStyle w:val="ListParagraph"/>
              <w:ind w:left="426"/>
              <w:rPr>
                <w:b/>
                <w:sz w:val="16"/>
                <w:szCs w:val="16"/>
              </w:rPr>
            </w:pPr>
            <w:r>
              <w:rPr>
                <w:b/>
                <w:sz w:val="16"/>
                <w:szCs w:val="16"/>
              </w:rPr>
              <w:t>ERA-CC-001</w:t>
            </w:r>
          </w:p>
          <w:p w14:paraId="61DCAA3B"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697B7AC3" w14:textId="77777777" w:rsidR="00A12689" w:rsidRPr="006E552A" w:rsidRDefault="00A12689" w:rsidP="004E26DE">
            <w:pPr>
              <w:pStyle w:val="ListParagraph"/>
              <w:numPr>
                <w:ilvl w:val="0"/>
                <w:numId w:val="1"/>
              </w:numPr>
              <w:ind w:left="426"/>
              <w:rPr>
                <w:sz w:val="16"/>
                <w:szCs w:val="16"/>
              </w:rPr>
            </w:pPr>
            <w:r w:rsidRPr="006E552A">
              <w:rPr>
                <w:sz w:val="16"/>
                <w:szCs w:val="16"/>
              </w:rPr>
              <w:t>Site Utilities contact Control Room</w:t>
            </w:r>
          </w:p>
          <w:p w14:paraId="4121892B" w14:textId="77777777" w:rsidR="00A12689" w:rsidRPr="006E552A" w:rsidRDefault="00A12689" w:rsidP="004E26DE">
            <w:pPr>
              <w:pStyle w:val="ListParagraph"/>
              <w:numPr>
                <w:ilvl w:val="0"/>
                <w:numId w:val="1"/>
              </w:numPr>
              <w:ind w:left="426"/>
              <w:rPr>
                <w:sz w:val="16"/>
                <w:szCs w:val="16"/>
              </w:rPr>
            </w:pPr>
            <w:r w:rsidRPr="006E552A">
              <w:rPr>
                <w:sz w:val="16"/>
                <w:szCs w:val="16"/>
              </w:rPr>
              <w:t>Response Plan</w:t>
            </w:r>
          </w:p>
          <w:p w14:paraId="3E9819E7" w14:textId="77777777" w:rsidR="00A12689" w:rsidRPr="006E552A" w:rsidRDefault="00A12689" w:rsidP="004E26DE">
            <w:pPr>
              <w:rPr>
                <w:i/>
                <w:sz w:val="16"/>
                <w:szCs w:val="16"/>
              </w:rPr>
            </w:pPr>
          </w:p>
        </w:tc>
        <w:tc>
          <w:tcPr>
            <w:tcW w:w="1243" w:type="dxa"/>
            <w:gridSpan w:val="2"/>
          </w:tcPr>
          <w:p w14:paraId="6C26803E" w14:textId="77777777" w:rsidR="00A12689" w:rsidRPr="007D758F" w:rsidRDefault="00A12689" w:rsidP="004E26DE">
            <w:pPr>
              <w:rPr>
                <w:sz w:val="16"/>
                <w:szCs w:val="16"/>
              </w:rPr>
            </w:pPr>
            <w:r w:rsidRPr="007D758F">
              <w:rPr>
                <w:sz w:val="16"/>
                <w:szCs w:val="16"/>
              </w:rPr>
              <w:lastRenderedPageBreak/>
              <w:t xml:space="preserve">Category </w:t>
            </w:r>
            <w:r w:rsidR="000A114D">
              <w:rPr>
                <w:sz w:val="16"/>
                <w:szCs w:val="16"/>
              </w:rPr>
              <w:t>3</w:t>
            </w:r>
            <w:r>
              <w:rPr>
                <w:sz w:val="16"/>
                <w:szCs w:val="16"/>
              </w:rPr>
              <w:t>.</w:t>
            </w:r>
            <w:r w:rsidR="000A114D">
              <w:rPr>
                <w:sz w:val="16"/>
                <w:szCs w:val="16"/>
              </w:rPr>
              <w:t>2</w:t>
            </w:r>
          </w:p>
        </w:tc>
        <w:tc>
          <w:tcPr>
            <w:tcW w:w="2017" w:type="dxa"/>
          </w:tcPr>
          <w:p w14:paraId="1C12B5C0" w14:textId="77777777" w:rsidR="00A12689" w:rsidRPr="007D758F" w:rsidRDefault="00590BD7" w:rsidP="004E26DE">
            <w:pPr>
              <w:rPr>
                <w:sz w:val="16"/>
                <w:szCs w:val="16"/>
              </w:rPr>
            </w:pPr>
            <w:r>
              <w:rPr>
                <w:sz w:val="16"/>
                <w:szCs w:val="16"/>
              </w:rPr>
              <w:t xml:space="preserve">Very </w:t>
            </w:r>
            <w:r w:rsidR="00A12689" w:rsidRPr="007D758F">
              <w:rPr>
                <w:sz w:val="16"/>
                <w:szCs w:val="16"/>
              </w:rPr>
              <w:t>Unlikely</w:t>
            </w:r>
          </w:p>
        </w:tc>
        <w:tc>
          <w:tcPr>
            <w:tcW w:w="1560" w:type="dxa"/>
          </w:tcPr>
          <w:p w14:paraId="14D33788" w14:textId="77777777" w:rsidR="00A12689" w:rsidRPr="007D758F" w:rsidRDefault="00A12689" w:rsidP="004E26DE">
            <w:pPr>
              <w:rPr>
                <w:sz w:val="16"/>
                <w:szCs w:val="16"/>
              </w:rPr>
            </w:pPr>
            <w:r w:rsidRPr="007D758F">
              <w:rPr>
                <w:sz w:val="16"/>
                <w:szCs w:val="16"/>
              </w:rPr>
              <w:t xml:space="preserve">Level </w:t>
            </w:r>
            <w:r>
              <w:rPr>
                <w:sz w:val="16"/>
                <w:szCs w:val="16"/>
              </w:rPr>
              <w:t>I</w:t>
            </w:r>
            <w:r w:rsidR="00590BD7">
              <w:rPr>
                <w:sz w:val="16"/>
                <w:szCs w:val="16"/>
              </w:rPr>
              <w:t>V</w:t>
            </w:r>
          </w:p>
        </w:tc>
      </w:tr>
      <w:tr w:rsidR="00A12689" w:rsidRPr="007D758F" w14:paraId="1C374E0B" w14:textId="77777777" w:rsidTr="004E26DE">
        <w:tc>
          <w:tcPr>
            <w:tcW w:w="1668" w:type="dxa"/>
          </w:tcPr>
          <w:p w14:paraId="3309325A" w14:textId="77777777" w:rsidR="00A12689" w:rsidRDefault="00A12689" w:rsidP="004E26DE"/>
        </w:tc>
        <w:tc>
          <w:tcPr>
            <w:tcW w:w="1302" w:type="dxa"/>
            <w:tcBorders>
              <w:bottom w:val="single" w:sz="4" w:space="0" w:color="auto"/>
            </w:tcBorders>
            <w:shd w:val="clear" w:color="auto" w:fill="D99594" w:themeFill="accent2" w:themeFillTint="99"/>
          </w:tcPr>
          <w:p w14:paraId="02DD6770" w14:textId="77777777" w:rsidR="00A12689" w:rsidRPr="0090250A" w:rsidRDefault="00A12689" w:rsidP="004E26DE">
            <w:pPr>
              <w:rPr>
                <w:b/>
              </w:rPr>
            </w:pPr>
            <w:r w:rsidRPr="0090250A">
              <w:rPr>
                <w:b/>
              </w:rPr>
              <w:t>Hum</w:t>
            </w:r>
          </w:p>
        </w:tc>
        <w:tc>
          <w:tcPr>
            <w:tcW w:w="2241" w:type="dxa"/>
          </w:tcPr>
          <w:p w14:paraId="02D5E4C5" w14:textId="77777777" w:rsidR="00A12689" w:rsidRDefault="00A12689"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Potential slips and falls due to slippery nature.</w:t>
            </w:r>
          </w:p>
          <w:p w14:paraId="62B60C12" w14:textId="77777777" w:rsidR="00A12689" w:rsidRPr="007D758F" w:rsidRDefault="00A12689" w:rsidP="004E26DE">
            <w:pPr>
              <w:pStyle w:val="ListParagraph"/>
              <w:ind w:left="7"/>
              <w:rPr>
                <w:sz w:val="16"/>
                <w:szCs w:val="16"/>
              </w:rPr>
            </w:pPr>
          </w:p>
        </w:tc>
        <w:tc>
          <w:tcPr>
            <w:tcW w:w="3010" w:type="dxa"/>
          </w:tcPr>
          <w:p w14:paraId="7CF9E958" w14:textId="77777777" w:rsidR="00A12689" w:rsidRPr="007D758F" w:rsidRDefault="00A12689" w:rsidP="004E26DE">
            <w:pPr>
              <w:pStyle w:val="ListParagraph"/>
              <w:numPr>
                <w:ilvl w:val="0"/>
                <w:numId w:val="1"/>
              </w:numPr>
              <w:ind w:left="426"/>
              <w:rPr>
                <w:sz w:val="16"/>
                <w:szCs w:val="16"/>
              </w:rPr>
            </w:pPr>
            <w:r w:rsidRPr="007D758F">
              <w:rPr>
                <w:sz w:val="16"/>
                <w:szCs w:val="16"/>
              </w:rPr>
              <w:t>As for “Nat”</w:t>
            </w:r>
          </w:p>
          <w:p w14:paraId="1A79D33A" w14:textId="77777777" w:rsidR="00A12689" w:rsidRDefault="00A12689"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4EA90E18" w14:textId="77777777" w:rsidR="00A12689" w:rsidRPr="00144DDD" w:rsidRDefault="00A12689" w:rsidP="004E26DE">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468E8722" w14:textId="77777777" w:rsidR="00A12689" w:rsidRPr="0027385E" w:rsidRDefault="00A12689"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64E30A14" w14:textId="77777777" w:rsidR="00A12689" w:rsidRPr="007D758F" w:rsidRDefault="00A12689" w:rsidP="004E26DE">
            <w:pPr>
              <w:pStyle w:val="ListParagraph"/>
              <w:ind w:left="426"/>
              <w:rPr>
                <w:sz w:val="16"/>
                <w:szCs w:val="16"/>
              </w:rPr>
            </w:pPr>
          </w:p>
        </w:tc>
        <w:tc>
          <w:tcPr>
            <w:tcW w:w="1243" w:type="dxa"/>
            <w:gridSpan w:val="2"/>
          </w:tcPr>
          <w:p w14:paraId="75067C3A" w14:textId="77777777" w:rsidR="00A12689" w:rsidRPr="007D758F" w:rsidRDefault="00A12689" w:rsidP="004E26DE">
            <w:pPr>
              <w:rPr>
                <w:sz w:val="16"/>
                <w:szCs w:val="16"/>
              </w:rPr>
            </w:pPr>
            <w:r w:rsidRPr="007D758F">
              <w:rPr>
                <w:sz w:val="16"/>
                <w:szCs w:val="16"/>
              </w:rPr>
              <w:t xml:space="preserve">Category </w:t>
            </w:r>
            <w:r>
              <w:rPr>
                <w:sz w:val="16"/>
                <w:szCs w:val="16"/>
              </w:rPr>
              <w:t>3.2</w:t>
            </w:r>
          </w:p>
        </w:tc>
        <w:tc>
          <w:tcPr>
            <w:tcW w:w="2017" w:type="dxa"/>
          </w:tcPr>
          <w:p w14:paraId="14D8AA8B" w14:textId="77777777" w:rsidR="00A12689" w:rsidRPr="007D758F" w:rsidRDefault="00590BD7" w:rsidP="004E26DE">
            <w:pPr>
              <w:rPr>
                <w:sz w:val="16"/>
                <w:szCs w:val="16"/>
              </w:rPr>
            </w:pPr>
            <w:r>
              <w:rPr>
                <w:sz w:val="16"/>
                <w:szCs w:val="16"/>
              </w:rPr>
              <w:t xml:space="preserve">Very </w:t>
            </w:r>
            <w:r w:rsidR="00A12689" w:rsidRPr="007D758F">
              <w:rPr>
                <w:sz w:val="16"/>
                <w:szCs w:val="16"/>
              </w:rPr>
              <w:t>Unlikely</w:t>
            </w:r>
          </w:p>
        </w:tc>
        <w:tc>
          <w:tcPr>
            <w:tcW w:w="1560" w:type="dxa"/>
          </w:tcPr>
          <w:p w14:paraId="57135882" w14:textId="77777777" w:rsidR="00A12689" w:rsidRPr="007D758F" w:rsidRDefault="00A12689" w:rsidP="004E26DE">
            <w:pPr>
              <w:rPr>
                <w:sz w:val="16"/>
                <w:szCs w:val="16"/>
              </w:rPr>
            </w:pPr>
            <w:r w:rsidRPr="007D758F">
              <w:rPr>
                <w:sz w:val="16"/>
                <w:szCs w:val="16"/>
              </w:rPr>
              <w:t xml:space="preserve">Level </w:t>
            </w:r>
            <w:r>
              <w:rPr>
                <w:sz w:val="16"/>
                <w:szCs w:val="16"/>
              </w:rPr>
              <w:t>I</w:t>
            </w:r>
            <w:r w:rsidR="00590BD7">
              <w:rPr>
                <w:sz w:val="16"/>
                <w:szCs w:val="16"/>
              </w:rPr>
              <w:t>V</w:t>
            </w:r>
          </w:p>
        </w:tc>
      </w:tr>
      <w:tr w:rsidR="00A12689" w14:paraId="135A1792" w14:textId="77777777" w:rsidTr="004E26DE">
        <w:tc>
          <w:tcPr>
            <w:tcW w:w="13041" w:type="dxa"/>
            <w:gridSpan w:val="8"/>
          </w:tcPr>
          <w:p w14:paraId="10B9B52B" w14:textId="77777777" w:rsidR="00A12689" w:rsidRDefault="00A12689" w:rsidP="004E26DE">
            <w:pPr>
              <w:rPr>
                <w:sz w:val="20"/>
                <w:szCs w:val="20"/>
              </w:rPr>
            </w:pPr>
            <w:r>
              <w:rPr>
                <w:sz w:val="20"/>
                <w:szCs w:val="20"/>
              </w:rPr>
              <w:t>Item [10</w:t>
            </w:r>
            <w:r w:rsidRPr="007D758F">
              <w:rPr>
                <w:sz w:val="20"/>
                <w:szCs w:val="20"/>
              </w:rPr>
              <w:t xml:space="preserve">]. Overfilling </w:t>
            </w:r>
            <w:r>
              <w:rPr>
                <w:sz w:val="20"/>
                <w:szCs w:val="20"/>
              </w:rPr>
              <w:t>Tanker</w:t>
            </w:r>
            <w:r w:rsidR="000A114D">
              <w:rPr>
                <w:sz w:val="20"/>
                <w:szCs w:val="20"/>
              </w:rPr>
              <w:t xml:space="preserve"> or LOC during Loading</w:t>
            </w:r>
          </w:p>
          <w:p w14:paraId="3F67FCCD" w14:textId="77777777" w:rsidR="00A12689" w:rsidRPr="007D758F" w:rsidRDefault="00A12689" w:rsidP="004E26DE">
            <w:pPr>
              <w:rPr>
                <w:sz w:val="20"/>
                <w:szCs w:val="20"/>
              </w:rPr>
            </w:pPr>
          </w:p>
        </w:tc>
      </w:tr>
      <w:tr w:rsidR="00A12689" w14:paraId="3C9B6C52" w14:textId="77777777" w:rsidTr="004E26DE">
        <w:tc>
          <w:tcPr>
            <w:tcW w:w="1668" w:type="dxa"/>
          </w:tcPr>
          <w:p w14:paraId="02470061" w14:textId="77777777" w:rsidR="00A12689" w:rsidRDefault="00A12689" w:rsidP="004E26DE"/>
        </w:tc>
        <w:tc>
          <w:tcPr>
            <w:tcW w:w="1302" w:type="dxa"/>
            <w:tcBorders>
              <w:bottom w:val="single" w:sz="4" w:space="0" w:color="auto"/>
            </w:tcBorders>
            <w:shd w:val="clear" w:color="auto" w:fill="92D050"/>
          </w:tcPr>
          <w:p w14:paraId="78E62F86" w14:textId="77777777" w:rsidR="00A12689" w:rsidRPr="0090250A" w:rsidRDefault="00A12689" w:rsidP="004E26DE">
            <w:pPr>
              <w:rPr>
                <w:b/>
              </w:rPr>
            </w:pPr>
            <w:r w:rsidRPr="0090250A">
              <w:rPr>
                <w:b/>
              </w:rPr>
              <w:t>Nat</w:t>
            </w:r>
          </w:p>
        </w:tc>
        <w:tc>
          <w:tcPr>
            <w:tcW w:w="2241" w:type="dxa"/>
          </w:tcPr>
          <w:p w14:paraId="31BA20EB" w14:textId="77777777" w:rsidR="00A12689" w:rsidRDefault="000A114D" w:rsidP="004E26DE">
            <w:pPr>
              <w:rPr>
                <w:sz w:val="16"/>
                <w:szCs w:val="16"/>
              </w:rPr>
            </w:pPr>
            <w:r>
              <w:rPr>
                <w:sz w:val="16"/>
                <w:szCs w:val="16"/>
              </w:rPr>
              <w:t xml:space="preserve">Interceptor Pit 1 overflow </w:t>
            </w:r>
            <w:r w:rsidR="00A12689">
              <w:rPr>
                <w:sz w:val="16"/>
                <w:szCs w:val="16"/>
              </w:rPr>
              <w:t>to Springvale Drain. Adverse impact on aquatic organisms, including lethal dosage. Release to SWOOS from Site Utilities without treatment, resulting in adverse impact on trade waste water quality.</w:t>
            </w:r>
          </w:p>
          <w:p w14:paraId="4C8D9DE1" w14:textId="77777777" w:rsidR="00A12689" w:rsidRPr="00520338" w:rsidRDefault="00A12689" w:rsidP="004E26DE">
            <w:pPr>
              <w:rPr>
                <w:sz w:val="16"/>
                <w:szCs w:val="16"/>
              </w:rPr>
            </w:pPr>
          </w:p>
        </w:tc>
        <w:tc>
          <w:tcPr>
            <w:tcW w:w="3010" w:type="dxa"/>
          </w:tcPr>
          <w:p w14:paraId="6FEE97A7" w14:textId="77777777" w:rsidR="00A12689" w:rsidRPr="00F10E99" w:rsidRDefault="00A12689" w:rsidP="004E26DE">
            <w:pPr>
              <w:pStyle w:val="ListParagraph"/>
              <w:numPr>
                <w:ilvl w:val="0"/>
                <w:numId w:val="1"/>
              </w:numPr>
              <w:ind w:left="426"/>
              <w:rPr>
                <w:i/>
                <w:sz w:val="16"/>
                <w:szCs w:val="16"/>
              </w:rPr>
            </w:pPr>
            <w:r w:rsidRPr="00F10E99">
              <w:rPr>
                <w:rFonts w:cs="Helv"/>
                <w:color w:val="000000"/>
                <w:sz w:val="16"/>
                <w:szCs w:val="16"/>
              </w:rPr>
              <w:t>Loading activities in loading bay bund.</w:t>
            </w:r>
          </w:p>
          <w:p w14:paraId="2F3CD67C" w14:textId="77777777" w:rsidR="00A12689" w:rsidRPr="00520338" w:rsidRDefault="00A12689" w:rsidP="004E26DE">
            <w:pPr>
              <w:pStyle w:val="ListParagraph"/>
              <w:numPr>
                <w:ilvl w:val="0"/>
                <w:numId w:val="1"/>
              </w:numPr>
              <w:ind w:left="426"/>
              <w:rPr>
                <w:i/>
                <w:sz w:val="16"/>
                <w:szCs w:val="16"/>
              </w:rPr>
            </w:pPr>
            <w:r>
              <w:rPr>
                <w:rFonts w:cs="Helv"/>
                <w:color w:val="000000"/>
                <w:sz w:val="16"/>
                <w:szCs w:val="16"/>
              </w:rPr>
              <w:t>DCS high-</w:t>
            </w:r>
            <w:r w:rsidRPr="00F10E99">
              <w:rPr>
                <w:rFonts w:cs="Helv"/>
                <w:color w:val="000000"/>
                <w:sz w:val="16"/>
                <w:szCs w:val="16"/>
              </w:rPr>
              <w:t>high caustic tanker level LSHH6729A trip of filling valve.</w:t>
            </w:r>
          </w:p>
          <w:p w14:paraId="4BFD0D6A" w14:textId="77777777" w:rsidR="00A12689" w:rsidRPr="00F10E99" w:rsidRDefault="00A12689" w:rsidP="004E26DE">
            <w:pPr>
              <w:pStyle w:val="ListParagraph"/>
              <w:numPr>
                <w:ilvl w:val="0"/>
                <w:numId w:val="1"/>
              </w:numPr>
              <w:ind w:left="426"/>
              <w:rPr>
                <w:i/>
                <w:sz w:val="16"/>
                <w:szCs w:val="16"/>
              </w:rPr>
            </w:pPr>
            <w:r>
              <w:rPr>
                <w:rFonts w:cs="Helv"/>
                <w:color w:val="000000"/>
                <w:sz w:val="16"/>
                <w:szCs w:val="16"/>
              </w:rPr>
              <w:t>LAH7630 hi level alarm trips loading.</w:t>
            </w:r>
          </w:p>
          <w:p w14:paraId="45F88874" w14:textId="77777777" w:rsidR="00A12689" w:rsidRPr="00520338" w:rsidRDefault="00A12689" w:rsidP="004E26DE">
            <w:pPr>
              <w:pStyle w:val="ListParagraph"/>
              <w:numPr>
                <w:ilvl w:val="0"/>
                <w:numId w:val="1"/>
              </w:numPr>
              <w:ind w:left="426"/>
              <w:rPr>
                <w:i/>
                <w:sz w:val="16"/>
                <w:szCs w:val="16"/>
              </w:rPr>
            </w:pPr>
            <w:r w:rsidRPr="00F10E99">
              <w:rPr>
                <w:rFonts w:cs="Helv"/>
                <w:color w:val="000000"/>
                <w:sz w:val="16"/>
                <w:szCs w:val="16"/>
              </w:rPr>
              <w:t>DCS high caustic loading sump level LAH6736 trip of filling</w:t>
            </w:r>
          </w:p>
          <w:p w14:paraId="6A97A806" w14:textId="77777777" w:rsidR="00A12689" w:rsidRPr="00F10E99" w:rsidRDefault="00A12689" w:rsidP="004E26DE">
            <w:pPr>
              <w:pStyle w:val="ListParagraph"/>
              <w:numPr>
                <w:ilvl w:val="0"/>
                <w:numId w:val="1"/>
              </w:numPr>
              <w:ind w:left="426"/>
              <w:rPr>
                <w:i/>
                <w:sz w:val="16"/>
                <w:szCs w:val="16"/>
              </w:rPr>
            </w:pPr>
            <w:r>
              <w:rPr>
                <w:rFonts w:cs="Helv"/>
                <w:color w:val="000000"/>
                <w:sz w:val="16"/>
                <w:szCs w:val="16"/>
              </w:rPr>
              <w:t>LAHH6736 sump hi level alarm.</w:t>
            </w:r>
          </w:p>
          <w:p w14:paraId="5715DEDF" w14:textId="77777777" w:rsidR="00A12689" w:rsidRPr="00F10E99" w:rsidRDefault="00A12689" w:rsidP="004E26DE">
            <w:pPr>
              <w:pStyle w:val="ListParagraph"/>
              <w:numPr>
                <w:ilvl w:val="0"/>
                <w:numId w:val="1"/>
              </w:numPr>
              <w:ind w:left="426"/>
              <w:rPr>
                <w:i/>
                <w:sz w:val="16"/>
                <w:szCs w:val="16"/>
              </w:rPr>
            </w:pPr>
            <w:r w:rsidRPr="00F10E99">
              <w:rPr>
                <w:rFonts w:cs="Helv"/>
                <w:color w:val="000000"/>
                <w:sz w:val="16"/>
                <w:szCs w:val="16"/>
              </w:rPr>
              <w:t xml:space="preserve">Driver </w:t>
            </w:r>
            <w:proofErr w:type="gramStart"/>
            <w:r w:rsidRPr="00F10E99">
              <w:rPr>
                <w:rFonts w:cs="Helv"/>
                <w:color w:val="000000"/>
                <w:sz w:val="16"/>
                <w:szCs w:val="16"/>
              </w:rPr>
              <w:t>present</w:t>
            </w:r>
            <w:proofErr w:type="gramEnd"/>
            <w:r w:rsidRPr="00F10E99">
              <w:rPr>
                <w:rFonts w:cs="Helv"/>
                <w:color w:val="000000"/>
                <w:sz w:val="16"/>
                <w:szCs w:val="16"/>
              </w:rPr>
              <w:t xml:space="preserve"> during loading.</w:t>
            </w:r>
          </w:p>
          <w:p w14:paraId="7D13F20A" w14:textId="77777777" w:rsidR="00A12689" w:rsidRPr="00F10E99" w:rsidRDefault="00A12689" w:rsidP="004E26DE">
            <w:pPr>
              <w:pStyle w:val="ListParagraph"/>
              <w:numPr>
                <w:ilvl w:val="0"/>
                <w:numId w:val="1"/>
              </w:numPr>
              <w:ind w:left="426"/>
              <w:rPr>
                <w:i/>
                <w:sz w:val="16"/>
                <w:szCs w:val="16"/>
              </w:rPr>
            </w:pPr>
            <w:r w:rsidRPr="00F10E99">
              <w:rPr>
                <w:rFonts w:cs="Helv"/>
                <w:color w:val="000000"/>
                <w:sz w:val="16"/>
                <w:szCs w:val="16"/>
              </w:rPr>
              <w:t xml:space="preserve">E-stop HS6729 and HS6729B. </w:t>
            </w:r>
          </w:p>
          <w:p w14:paraId="01397275" w14:textId="77777777" w:rsidR="00A12689" w:rsidRPr="00F10E99" w:rsidRDefault="00A12689" w:rsidP="004E26DE">
            <w:pPr>
              <w:pStyle w:val="ListParagraph"/>
              <w:numPr>
                <w:ilvl w:val="0"/>
                <w:numId w:val="1"/>
              </w:numPr>
              <w:ind w:left="426"/>
              <w:rPr>
                <w:i/>
                <w:sz w:val="16"/>
                <w:szCs w:val="16"/>
              </w:rPr>
            </w:pPr>
            <w:r>
              <w:rPr>
                <w:rFonts w:cs="Helv"/>
                <w:color w:val="000000"/>
                <w:sz w:val="16"/>
                <w:szCs w:val="16"/>
              </w:rPr>
              <w:t xml:space="preserve">Bund pump- </w:t>
            </w:r>
            <w:r w:rsidRPr="00F10E99">
              <w:rPr>
                <w:rFonts w:cs="Helv"/>
                <w:color w:val="000000"/>
                <w:sz w:val="16"/>
                <w:szCs w:val="16"/>
              </w:rPr>
              <w:t>out facilities to EP6.</w:t>
            </w:r>
          </w:p>
          <w:p w14:paraId="13E899B2" w14:textId="77777777" w:rsidR="00A12689" w:rsidRPr="00F10E99" w:rsidRDefault="00A12689" w:rsidP="004E26DE">
            <w:pPr>
              <w:pStyle w:val="ListParagraph"/>
              <w:numPr>
                <w:ilvl w:val="0"/>
                <w:numId w:val="1"/>
              </w:numPr>
              <w:ind w:left="426"/>
              <w:rPr>
                <w:i/>
                <w:sz w:val="16"/>
                <w:szCs w:val="16"/>
              </w:rPr>
            </w:pPr>
            <w:r w:rsidRPr="00F10E99">
              <w:rPr>
                <w:rFonts w:cs="Helv"/>
                <w:color w:val="000000"/>
                <w:sz w:val="16"/>
                <w:szCs w:val="16"/>
              </w:rPr>
              <w:t xml:space="preserve">EP6 high </w:t>
            </w:r>
            <w:proofErr w:type="spellStart"/>
            <w:r w:rsidRPr="00F10E99">
              <w:rPr>
                <w:rFonts w:cs="Helv"/>
                <w:color w:val="000000"/>
                <w:sz w:val="16"/>
                <w:szCs w:val="16"/>
              </w:rPr>
              <w:t>high</w:t>
            </w:r>
            <w:proofErr w:type="spellEnd"/>
            <w:r w:rsidRPr="00F10E99">
              <w:rPr>
                <w:rFonts w:cs="Helv"/>
                <w:color w:val="000000"/>
                <w:sz w:val="16"/>
                <w:szCs w:val="16"/>
              </w:rPr>
              <w:t xml:space="preserve"> pH alarm AAHH7011. </w:t>
            </w:r>
            <w:r w:rsidRPr="00F10E99">
              <w:rPr>
                <w:rFonts w:cs="Helv"/>
                <w:b/>
                <w:bCs/>
                <w:color w:val="000000"/>
                <w:sz w:val="16"/>
                <w:szCs w:val="16"/>
              </w:rPr>
              <w:t>ERA-CC-001</w:t>
            </w:r>
            <w:r w:rsidRPr="00F10E99">
              <w:rPr>
                <w:rFonts w:cs="Helv"/>
                <w:color w:val="000000"/>
                <w:sz w:val="16"/>
                <w:szCs w:val="16"/>
              </w:rPr>
              <w:t xml:space="preserve"> </w:t>
            </w:r>
          </w:p>
          <w:p w14:paraId="5D5CF511"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52326361" w14:textId="77777777" w:rsidR="00A12689" w:rsidRPr="00520338" w:rsidRDefault="00A12689" w:rsidP="004E26DE">
            <w:pPr>
              <w:pStyle w:val="ListParagraph"/>
              <w:numPr>
                <w:ilvl w:val="0"/>
                <w:numId w:val="1"/>
              </w:numPr>
              <w:ind w:left="426"/>
              <w:rPr>
                <w:i/>
                <w:sz w:val="16"/>
                <w:szCs w:val="16"/>
              </w:rPr>
            </w:pPr>
            <w:r w:rsidRPr="004A3047">
              <w:rPr>
                <w:sz w:val="16"/>
                <w:szCs w:val="16"/>
              </w:rPr>
              <w:t>Response Plan</w:t>
            </w:r>
          </w:p>
          <w:p w14:paraId="721B6C6F" w14:textId="77777777" w:rsidR="00A12689" w:rsidRPr="007D758F" w:rsidRDefault="00A12689" w:rsidP="004E26DE">
            <w:pPr>
              <w:rPr>
                <w:sz w:val="16"/>
                <w:szCs w:val="16"/>
              </w:rPr>
            </w:pPr>
          </w:p>
        </w:tc>
        <w:tc>
          <w:tcPr>
            <w:tcW w:w="1243" w:type="dxa"/>
            <w:gridSpan w:val="2"/>
          </w:tcPr>
          <w:p w14:paraId="211BC341" w14:textId="77777777" w:rsidR="00A12689" w:rsidRPr="007D758F" w:rsidRDefault="00A12689" w:rsidP="004E26DE">
            <w:pPr>
              <w:rPr>
                <w:sz w:val="16"/>
                <w:szCs w:val="16"/>
              </w:rPr>
            </w:pPr>
            <w:r w:rsidRPr="007D758F">
              <w:rPr>
                <w:sz w:val="16"/>
                <w:szCs w:val="16"/>
              </w:rPr>
              <w:t xml:space="preserve">Category </w:t>
            </w:r>
            <w:r w:rsidR="000A114D">
              <w:rPr>
                <w:sz w:val="16"/>
                <w:szCs w:val="16"/>
              </w:rPr>
              <w:t>3</w:t>
            </w:r>
            <w:r>
              <w:rPr>
                <w:sz w:val="16"/>
                <w:szCs w:val="16"/>
              </w:rPr>
              <w:t>.</w:t>
            </w:r>
            <w:r w:rsidR="000A114D">
              <w:rPr>
                <w:sz w:val="16"/>
                <w:szCs w:val="16"/>
              </w:rPr>
              <w:t>2</w:t>
            </w:r>
          </w:p>
        </w:tc>
        <w:tc>
          <w:tcPr>
            <w:tcW w:w="2017" w:type="dxa"/>
          </w:tcPr>
          <w:p w14:paraId="411E61DD" w14:textId="77777777" w:rsidR="00A12689" w:rsidRPr="007D758F" w:rsidRDefault="00A12689" w:rsidP="004E26DE">
            <w:pPr>
              <w:rPr>
                <w:sz w:val="16"/>
                <w:szCs w:val="16"/>
              </w:rPr>
            </w:pPr>
            <w:r w:rsidRPr="007D758F">
              <w:rPr>
                <w:sz w:val="16"/>
                <w:szCs w:val="16"/>
              </w:rPr>
              <w:t>Unlikely</w:t>
            </w:r>
          </w:p>
        </w:tc>
        <w:tc>
          <w:tcPr>
            <w:tcW w:w="1560" w:type="dxa"/>
          </w:tcPr>
          <w:p w14:paraId="459D3F8A" w14:textId="77777777" w:rsidR="00A12689" w:rsidRPr="007D758F" w:rsidRDefault="00A12689" w:rsidP="004E26DE">
            <w:pPr>
              <w:rPr>
                <w:sz w:val="16"/>
                <w:szCs w:val="16"/>
              </w:rPr>
            </w:pPr>
            <w:r w:rsidRPr="007D758F">
              <w:rPr>
                <w:sz w:val="16"/>
                <w:szCs w:val="16"/>
              </w:rPr>
              <w:t xml:space="preserve">Level </w:t>
            </w:r>
            <w:r w:rsidR="00476BC4">
              <w:rPr>
                <w:sz w:val="16"/>
                <w:szCs w:val="16"/>
              </w:rPr>
              <w:t>III</w:t>
            </w:r>
          </w:p>
        </w:tc>
      </w:tr>
      <w:tr w:rsidR="00A12689" w14:paraId="5078130E" w14:textId="77777777" w:rsidTr="004E26DE">
        <w:tc>
          <w:tcPr>
            <w:tcW w:w="1668" w:type="dxa"/>
          </w:tcPr>
          <w:p w14:paraId="319761CD" w14:textId="77777777" w:rsidR="00A12689" w:rsidRDefault="00A12689" w:rsidP="004E26DE"/>
        </w:tc>
        <w:tc>
          <w:tcPr>
            <w:tcW w:w="1302" w:type="dxa"/>
            <w:tcBorders>
              <w:bottom w:val="single" w:sz="4" w:space="0" w:color="auto"/>
            </w:tcBorders>
            <w:shd w:val="clear" w:color="auto" w:fill="D99594" w:themeFill="accent2" w:themeFillTint="99"/>
          </w:tcPr>
          <w:p w14:paraId="178FD16A" w14:textId="77777777" w:rsidR="00A12689" w:rsidRPr="0090250A" w:rsidRDefault="00A12689" w:rsidP="004E26DE">
            <w:pPr>
              <w:rPr>
                <w:b/>
              </w:rPr>
            </w:pPr>
            <w:r w:rsidRPr="0090250A">
              <w:rPr>
                <w:b/>
              </w:rPr>
              <w:t>Hum</w:t>
            </w:r>
          </w:p>
        </w:tc>
        <w:tc>
          <w:tcPr>
            <w:tcW w:w="2241" w:type="dxa"/>
          </w:tcPr>
          <w:p w14:paraId="03617E1E" w14:textId="77777777" w:rsidR="00A12689" w:rsidRDefault="00A12689"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burns to skin. Potential slips and falls due to slippery nature.</w:t>
            </w:r>
          </w:p>
          <w:p w14:paraId="4E2FF7A0" w14:textId="77777777" w:rsidR="00A12689" w:rsidRPr="00B55256" w:rsidRDefault="00A12689" w:rsidP="004E26DE">
            <w:pPr>
              <w:pStyle w:val="ListParagraph"/>
              <w:ind w:left="7"/>
              <w:rPr>
                <w:sz w:val="16"/>
                <w:szCs w:val="16"/>
              </w:rPr>
            </w:pPr>
          </w:p>
        </w:tc>
        <w:tc>
          <w:tcPr>
            <w:tcW w:w="3010" w:type="dxa"/>
          </w:tcPr>
          <w:p w14:paraId="213B8DD8" w14:textId="77777777" w:rsidR="00A12689" w:rsidRPr="007D758F" w:rsidRDefault="00A12689" w:rsidP="004E26DE">
            <w:pPr>
              <w:pStyle w:val="ListParagraph"/>
              <w:numPr>
                <w:ilvl w:val="0"/>
                <w:numId w:val="1"/>
              </w:numPr>
              <w:ind w:left="426"/>
              <w:rPr>
                <w:sz w:val="16"/>
                <w:szCs w:val="16"/>
              </w:rPr>
            </w:pPr>
            <w:r w:rsidRPr="007D758F">
              <w:rPr>
                <w:sz w:val="16"/>
                <w:szCs w:val="16"/>
              </w:rPr>
              <w:t>As for “Nat”</w:t>
            </w:r>
          </w:p>
          <w:p w14:paraId="04BD4D59" w14:textId="77777777" w:rsidR="00A12689" w:rsidRDefault="00A12689"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D4CF372" w14:textId="77777777" w:rsidR="00A12689" w:rsidRDefault="00A12689" w:rsidP="004E26DE">
            <w:pPr>
              <w:pStyle w:val="ListParagraph"/>
              <w:numPr>
                <w:ilvl w:val="0"/>
                <w:numId w:val="1"/>
              </w:numPr>
              <w:ind w:left="426"/>
              <w:rPr>
                <w:sz w:val="16"/>
                <w:szCs w:val="16"/>
              </w:rPr>
            </w:pPr>
            <w:r>
              <w:rPr>
                <w:sz w:val="16"/>
                <w:szCs w:val="16"/>
              </w:rPr>
              <w:t>Driver wears face shield while loading.</w:t>
            </w:r>
          </w:p>
          <w:p w14:paraId="3C244B62" w14:textId="77777777" w:rsidR="00A12689" w:rsidRPr="00144DDD" w:rsidRDefault="00A12689" w:rsidP="004E26DE">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576CC8E4" w14:textId="77777777" w:rsidR="00A12689" w:rsidRPr="0027385E" w:rsidRDefault="00A12689"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0363A7F3" w14:textId="77777777" w:rsidR="00A12689" w:rsidRPr="007D758F" w:rsidRDefault="00A12689" w:rsidP="004E26DE">
            <w:pPr>
              <w:pStyle w:val="ListParagraph"/>
              <w:ind w:left="426"/>
              <w:rPr>
                <w:sz w:val="16"/>
                <w:szCs w:val="16"/>
              </w:rPr>
            </w:pPr>
          </w:p>
        </w:tc>
        <w:tc>
          <w:tcPr>
            <w:tcW w:w="1243" w:type="dxa"/>
            <w:gridSpan w:val="2"/>
          </w:tcPr>
          <w:p w14:paraId="212ED5F1" w14:textId="77777777" w:rsidR="00A12689" w:rsidRPr="007D758F" w:rsidRDefault="00A12689" w:rsidP="004E26DE">
            <w:pPr>
              <w:rPr>
                <w:sz w:val="16"/>
                <w:szCs w:val="16"/>
              </w:rPr>
            </w:pPr>
            <w:r w:rsidRPr="007D758F">
              <w:rPr>
                <w:sz w:val="16"/>
                <w:szCs w:val="16"/>
              </w:rPr>
              <w:t xml:space="preserve">Category </w:t>
            </w:r>
            <w:r>
              <w:rPr>
                <w:sz w:val="16"/>
                <w:szCs w:val="16"/>
              </w:rPr>
              <w:t>3.2</w:t>
            </w:r>
          </w:p>
        </w:tc>
        <w:tc>
          <w:tcPr>
            <w:tcW w:w="2017" w:type="dxa"/>
          </w:tcPr>
          <w:p w14:paraId="1CD24F07" w14:textId="77777777" w:rsidR="00A12689" w:rsidRPr="007D758F" w:rsidRDefault="00A12689" w:rsidP="004E26DE">
            <w:pPr>
              <w:rPr>
                <w:sz w:val="16"/>
                <w:szCs w:val="16"/>
              </w:rPr>
            </w:pPr>
            <w:r w:rsidRPr="007D758F">
              <w:rPr>
                <w:sz w:val="16"/>
                <w:szCs w:val="16"/>
              </w:rPr>
              <w:t>Unlikely</w:t>
            </w:r>
          </w:p>
        </w:tc>
        <w:tc>
          <w:tcPr>
            <w:tcW w:w="1560" w:type="dxa"/>
          </w:tcPr>
          <w:p w14:paraId="4B2E762A" w14:textId="77777777" w:rsidR="00A12689" w:rsidRPr="007D758F" w:rsidRDefault="00A12689" w:rsidP="004E26DE">
            <w:pPr>
              <w:rPr>
                <w:sz w:val="16"/>
                <w:szCs w:val="16"/>
              </w:rPr>
            </w:pPr>
            <w:r w:rsidRPr="007D758F">
              <w:rPr>
                <w:sz w:val="16"/>
                <w:szCs w:val="16"/>
              </w:rPr>
              <w:t xml:space="preserve">Level </w:t>
            </w:r>
            <w:r w:rsidR="00476BC4">
              <w:rPr>
                <w:sz w:val="16"/>
                <w:szCs w:val="16"/>
              </w:rPr>
              <w:t>III</w:t>
            </w:r>
          </w:p>
        </w:tc>
      </w:tr>
    </w:tbl>
    <w:p w14:paraId="297FEC36" w14:textId="77777777" w:rsidR="00A12689" w:rsidRDefault="00A12689" w:rsidP="00A12689">
      <w:pPr>
        <w:sectPr w:rsidR="00A12689" w:rsidSect="00897F91">
          <w:pgSz w:w="16838" w:h="11906" w:orient="landscape"/>
          <w:pgMar w:top="1440" w:right="1440" w:bottom="1440" w:left="1440" w:header="708" w:footer="708" w:gutter="0"/>
          <w:cols w:space="708"/>
          <w:docGrid w:linePitch="360"/>
        </w:sectPr>
      </w:pPr>
    </w:p>
    <w:p w14:paraId="2B958B37" w14:textId="77777777" w:rsidR="00A12689" w:rsidRDefault="00A12689" w:rsidP="00A12689"/>
    <w:p w14:paraId="230A8E48" w14:textId="77777777" w:rsidR="00A12689" w:rsidRPr="00617ECD" w:rsidRDefault="00A12689" w:rsidP="00A12689"/>
    <w:p w14:paraId="670116B4" w14:textId="77777777" w:rsidR="00A12689" w:rsidRDefault="00EA3A93" w:rsidP="00A12689">
      <w:pPr>
        <w:rPr>
          <w:b/>
        </w:rPr>
      </w:pPr>
      <w:r>
        <w:rPr>
          <w:b/>
        </w:rPr>
        <w:t>Sodium Hydroxide</w:t>
      </w:r>
      <w:r w:rsidR="002C0AAD">
        <w:rPr>
          <w:b/>
        </w:rPr>
        <w:t xml:space="preserve"> Response Plan</w:t>
      </w:r>
    </w:p>
    <w:p w14:paraId="2FD0DA39" w14:textId="77777777" w:rsidR="00EA3A93" w:rsidRDefault="00EA3A93" w:rsidP="00A12689"/>
    <w:p w14:paraId="7A508695" w14:textId="77777777" w:rsidR="00A12689" w:rsidRDefault="00A12689" w:rsidP="00A12689">
      <w:pPr>
        <w:tabs>
          <w:tab w:val="left" w:pos="2078"/>
          <w:tab w:val="left" w:pos="5176"/>
        </w:tabs>
      </w:pPr>
      <w:r>
        <w:tab/>
      </w:r>
      <w:r>
        <w:tab/>
      </w:r>
    </w:p>
    <w:p w14:paraId="7E480613" w14:textId="77777777" w:rsidR="00A12689" w:rsidRDefault="003F6653" w:rsidP="00A12689">
      <w:pPr>
        <w:tabs>
          <w:tab w:val="left" w:pos="2078"/>
          <w:tab w:val="left" w:pos="5176"/>
        </w:tabs>
      </w:pPr>
      <w:r>
        <w:rPr>
          <w:noProof/>
          <w:lang w:eastAsia="zh-CN"/>
        </w:rPr>
        <mc:AlternateContent>
          <mc:Choice Requires="wps">
            <w:drawing>
              <wp:anchor distT="0" distB="0" distL="114300" distR="114300" simplePos="0" relativeHeight="251643888" behindDoc="0" locked="0" layoutInCell="1" allowOverlap="1" wp14:anchorId="22DFB8D6" wp14:editId="7BC2AE00">
                <wp:simplePos x="0" y="0"/>
                <wp:positionH relativeFrom="column">
                  <wp:posOffset>2273935</wp:posOffset>
                </wp:positionH>
                <wp:positionV relativeFrom="paragraph">
                  <wp:posOffset>236220</wp:posOffset>
                </wp:positionV>
                <wp:extent cx="1190625" cy="499110"/>
                <wp:effectExtent l="6985" t="8890" r="12065" b="6350"/>
                <wp:wrapNone/>
                <wp:docPr id="769"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9110"/>
                        </a:xfrm>
                        <a:prstGeom prst="rect">
                          <a:avLst/>
                        </a:prstGeom>
                        <a:solidFill>
                          <a:srgbClr val="FFFFFF"/>
                        </a:solidFill>
                        <a:ln w="9525">
                          <a:solidFill>
                            <a:srgbClr val="000000"/>
                          </a:solidFill>
                          <a:miter lim="800000"/>
                          <a:headEnd/>
                          <a:tailEnd/>
                        </a:ln>
                      </wps:spPr>
                      <wps:txbx>
                        <w:txbxContent>
                          <w:p w14:paraId="0AA7A32A" w14:textId="77777777" w:rsidR="00684F4F" w:rsidRPr="00981047" w:rsidRDefault="00684F4F" w:rsidP="00A12689">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FB8D6" id="Rectangle 1073" o:spid="_x0000_s1423" style="position:absolute;margin-left:179.05pt;margin-top:18.6pt;width:93.75pt;height:39.3pt;z-index:25164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">
                <v:textbox>
                  <w:txbxContent>
                    <w:p w14:paraId="0AA7A32A" w14:textId="77777777" w:rsidR="00684F4F" w:rsidRPr="00981047" w:rsidRDefault="00684F4F" w:rsidP="00A12689">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v:textbox>
              </v:rect>
            </w:pict>
          </mc:Fallback>
        </mc:AlternateContent>
      </w:r>
    </w:p>
    <w:p w14:paraId="5C2B33A2" w14:textId="77777777" w:rsidR="00A12689" w:rsidRDefault="003F6653" w:rsidP="00A12689">
      <w:pPr>
        <w:tabs>
          <w:tab w:val="left" w:pos="2078"/>
          <w:tab w:val="left" w:pos="5176"/>
        </w:tabs>
      </w:pPr>
      <w:r>
        <w:rPr>
          <w:noProof/>
          <w:lang w:eastAsia="zh-CN"/>
        </w:rPr>
        <mc:AlternateContent>
          <mc:Choice Requires="wps">
            <w:drawing>
              <wp:anchor distT="0" distB="0" distL="114300" distR="114300" simplePos="0" relativeHeight="251642863" behindDoc="0" locked="0" layoutInCell="1" allowOverlap="1" wp14:anchorId="769A220B" wp14:editId="1218FD81">
                <wp:simplePos x="0" y="0"/>
                <wp:positionH relativeFrom="column">
                  <wp:posOffset>2875280</wp:posOffset>
                </wp:positionH>
                <wp:positionV relativeFrom="paragraph">
                  <wp:posOffset>185420</wp:posOffset>
                </wp:positionV>
                <wp:extent cx="0" cy="534670"/>
                <wp:effectExtent l="55880" t="5080" r="58420" b="22225"/>
                <wp:wrapNone/>
                <wp:docPr id="768" name="AutoShap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0156F6">
              <v:shape id="AutoShape 1075" style="position:absolute;margin-left:226.4pt;margin-top:14.6pt;width:0;height:42.1pt;z-index:251642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" w14:anchorId="61A29737">
                <v:stroke endarrow="block"/>
              </v:shape>
            </w:pict>
          </mc:Fallback>
        </mc:AlternateContent>
      </w:r>
    </w:p>
    <w:p w14:paraId="0068C298" w14:textId="77777777" w:rsidR="00A12689" w:rsidRDefault="00A12689" w:rsidP="00A12689">
      <w:pPr>
        <w:tabs>
          <w:tab w:val="left" w:pos="2078"/>
          <w:tab w:val="left" w:pos="5176"/>
        </w:tabs>
      </w:pPr>
    </w:p>
    <w:p w14:paraId="4DFDF48B" w14:textId="77777777" w:rsidR="00A12689" w:rsidRDefault="003F6653" w:rsidP="00A12689">
      <w:pPr>
        <w:tabs>
          <w:tab w:val="left" w:pos="2078"/>
          <w:tab w:val="left" w:pos="5176"/>
        </w:tabs>
      </w:pPr>
      <w:r>
        <w:rPr>
          <w:noProof/>
          <w:lang w:eastAsia="zh-CN"/>
        </w:rPr>
        <mc:AlternateContent>
          <mc:Choice Requires="wps">
            <w:drawing>
              <wp:anchor distT="0" distB="0" distL="114300" distR="114300" simplePos="0" relativeHeight="253629440" behindDoc="0" locked="0" layoutInCell="1" allowOverlap="1" wp14:anchorId="63C1FAEE" wp14:editId="23C457BA">
                <wp:simplePos x="0" y="0"/>
                <wp:positionH relativeFrom="column">
                  <wp:posOffset>1672590</wp:posOffset>
                </wp:positionH>
                <wp:positionV relativeFrom="paragraph">
                  <wp:posOffset>73660</wp:posOffset>
                </wp:positionV>
                <wp:extent cx="2456180" cy="668655"/>
                <wp:effectExtent l="5715" t="6350" r="5080" b="10795"/>
                <wp:wrapNone/>
                <wp:docPr id="767" name="Rectangle 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459359D7" w14:textId="77777777" w:rsidR="00684F4F" w:rsidRPr="005D0591" w:rsidRDefault="00684F4F" w:rsidP="00981047">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1FAEE" id="Rectangle 2475" o:spid="_x0000_s1424" style="position:absolute;margin-left:131.7pt;margin-top:5.8pt;width:193.4pt;height:52.6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">
                <v:textbox>
                  <w:txbxContent>
                    <w:p w14:paraId="459359D7" w14:textId="77777777" w:rsidR="00684F4F" w:rsidRPr="005D0591" w:rsidRDefault="00684F4F" w:rsidP="00981047">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p>
    <w:p w14:paraId="40EA6E4A" w14:textId="77777777" w:rsidR="00A12689" w:rsidRDefault="003F6653" w:rsidP="00A12689">
      <w:pPr>
        <w:tabs>
          <w:tab w:val="left" w:pos="2078"/>
          <w:tab w:val="left" w:pos="5176"/>
        </w:tabs>
      </w:pPr>
      <w:r>
        <w:rPr>
          <w:noProof/>
          <w:lang w:eastAsia="zh-CN"/>
        </w:rPr>
        <mc:AlternateContent>
          <mc:Choice Requires="wps">
            <w:drawing>
              <wp:anchor distT="0" distB="0" distL="114300" distR="114300" simplePos="0" relativeHeight="253615104" behindDoc="0" locked="0" layoutInCell="1" allowOverlap="1" wp14:anchorId="3E663730" wp14:editId="72600440">
                <wp:simplePos x="0" y="0"/>
                <wp:positionH relativeFrom="column">
                  <wp:posOffset>2872740</wp:posOffset>
                </wp:positionH>
                <wp:positionV relativeFrom="paragraph">
                  <wp:posOffset>307340</wp:posOffset>
                </wp:positionV>
                <wp:extent cx="1905" cy="455295"/>
                <wp:effectExtent l="53340" t="10795" r="59055" b="19685"/>
                <wp:wrapNone/>
                <wp:docPr id="766" name="AutoShap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36C71FD">
              <v:shape id="AutoShape 1072" style="position:absolute;margin-left:226.2pt;margin-top:24.2pt;width:.15pt;height:35.85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" w14:anchorId="2C370F30">
                <v:stroke endarrow="block"/>
              </v:shape>
            </w:pict>
          </mc:Fallback>
        </mc:AlternateContent>
      </w:r>
    </w:p>
    <w:p w14:paraId="7C95D6E9" w14:textId="77777777" w:rsidR="00A12689" w:rsidRDefault="00A12689" w:rsidP="00A12689">
      <w:pPr>
        <w:tabs>
          <w:tab w:val="left" w:pos="2078"/>
        </w:tabs>
      </w:pPr>
      <w:r>
        <w:tab/>
      </w:r>
    </w:p>
    <w:p w14:paraId="1B62942B" w14:textId="77777777" w:rsidR="00A12689" w:rsidRDefault="003F6653" w:rsidP="00A12689">
      <w:pPr>
        <w:tabs>
          <w:tab w:val="left" w:pos="2078"/>
        </w:tabs>
      </w:pPr>
      <w:r>
        <w:rPr>
          <w:noProof/>
          <w:lang w:eastAsia="zh-CN"/>
        </w:rPr>
        <mc:AlternateContent>
          <mc:Choice Requires="wps">
            <w:drawing>
              <wp:anchor distT="0" distB="0" distL="114300" distR="114300" simplePos="0" relativeHeight="253622272" behindDoc="0" locked="0" layoutInCell="1" allowOverlap="1" wp14:anchorId="689006F4" wp14:editId="7867BAA5">
                <wp:simplePos x="0" y="0"/>
                <wp:positionH relativeFrom="column">
                  <wp:posOffset>2333625</wp:posOffset>
                </wp:positionH>
                <wp:positionV relativeFrom="paragraph">
                  <wp:posOffset>123825</wp:posOffset>
                </wp:positionV>
                <wp:extent cx="1079500" cy="970280"/>
                <wp:effectExtent l="19050" t="15875" r="15875" b="13970"/>
                <wp:wrapNone/>
                <wp:docPr id="765" name="AutoShap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29DF01C4" w14:textId="77777777" w:rsidR="00684F4F" w:rsidRPr="007A6E2B" w:rsidRDefault="00684F4F" w:rsidP="00A12689">
                            <w:pPr>
                              <w:jc w:val="center"/>
                              <w:rPr>
                                <w:sz w:val="16"/>
                                <w:szCs w:val="16"/>
                              </w:rPr>
                            </w:pPr>
                            <w:r>
                              <w:rPr>
                                <w:sz w:val="16"/>
                                <w:szCs w:val="16"/>
                              </w:rPr>
                              <w:t>Where is the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006F4" id="AutoShape 1079" o:spid="_x0000_s1425" type="#_x0000_t4" style="position:absolute;margin-left:183.75pt;margin-top:9.75pt;width:85pt;height:76.4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">
                <v:textbox>
                  <w:txbxContent>
                    <w:p w14:paraId="29DF01C4" w14:textId="77777777" w:rsidR="00684F4F" w:rsidRPr="007A6E2B" w:rsidRDefault="00684F4F" w:rsidP="00A12689">
                      <w:pPr>
                        <w:jc w:val="center"/>
                        <w:rPr>
                          <w:sz w:val="16"/>
                          <w:szCs w:val="16"/>
                        </w:rPr>
                      </w:pPr>
                      <w:r>
                        <w:rPr>
                          <w:sz w:val="16"/>
                          <w:szCs w:val="16"/>
                        </w:rPr>
                        <w:t>Where is the leak?</w:t>
                      </w:r>
                    </w:p>
                  </w:txbxContent>
                </v:textbox>
              </v:shape>
            </w:pict>
          </mc:Fallback>
        </mc:AlternateContent>
      </w:r>
    </w:p>
    <w:p w14:paraId="6B53954A" w14:textId="77777777" w:rsidR="00A12689" w:rsidRDefault="003F6653" w:rsidP="00A12689">
      <w:pPr>
        <w:tabs>
          <w:tab w:val="left" w:pos="2078"/>
          <w:tab w:val="left" w:pos="5176"/>
        </w:tabs>
      </w:pPr>
      <w:r>
        <w:rPr>
          <w:noProof/>
          <w:lang w:eastAsia="zh-CN"/>
        </w:rPr>
        <mc:AlternateContent>
          <mc:Choice Requires="wps">
            <w:drawing>
              <wp:anchor distT="0" distB="0" distL="114300" distR="114300" simplePos="0" relativeHeight="253626368" behindDoc="0" locked="0" layoutInCell="1" allowOverlap="1" wp14:anchorId="3E703D62" wp14:editId="72EFB2BD">
                <wp:simplePos x="0" y="0"/>
                <wp:positionH relativeFrom="column">
                  <wp:posOffset>4425315</wp:posOffset>
                </wp:positionH>
                <wp:positionV relativeFrom="paragraph">
                  <wp:posOffset>281940</wp:posOffset>
                </wp:positionV>
                <wp:extent cx="0" cy="861695"/>
                <wp:effectExtent l="5715" t="11430" r="13335" b="12700"/>
                <wp:wrapNone/>
                <wp:docPr id="764" name="AutoShap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B0AE66">
              <v:shape id="AutoShape 1083" style="position:absolute;margin-left:348.45pt;margin-top:22.2pt;width:0;height:67.85pt;flip:y;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" w14:anchorId="4D983D16"/>
            </w:pict>
          </mc:Fallback>
        </mc:AlternateContent>
      </w:r>
      <w:r>
        <w:rPr>
          <w:noProof/>
          <w:lang w:eastAsia="zh-CN"/>
        </w:rPr>
        <mc:AlternateContent>
          <mc:Choice Requires="wps">
            <w:drawing>
              <wp:anchor distT="0" distB="0" distL="114300" distR="114300" simplePos="0" relativeHeight="253625344" behindDoc="0" locked="0" layoutInCell="1" allowOverlap="1" wp14:anchorId="70A8EA34" wp14:editId="1B2DBC50">
                <wp:simplePos x="0" y="0"/>
                <wp:positionH relativeFrom="column">
                  <wp:posOffset>1322070</wp:posOffset>
                </wp:positionH>
                <wp:positionV relativeFrom="paragraph">
                  <wp:posOffset>281940</wp:posOffset>
                </wp:positionV>
                <wp:extent cx="0" cy="861695"/>
                <wp:effectExtent l="7620" t="11430" r="11430" b="12700"/>
                <wp:wrapNone/>
                <wp:docPr id="763" name="AutoShap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A4CEE1F">
              <v:shape id="AutoShape 1082" style="position:absolute;margin-left:104.1pt;margin-top:22.2pt;width:0;height:67.85pt;flip:y;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" w14:anchorId="5B51B031"/>
            </w:pict>
          </mc:Fallback>
        </mc:AlternateContent>
      </w:r>
      <w:r>
        <w:rPr>
          <w:noProof/>
          <w:lang w:eastAsia="zh-CN"/>
        </w:rPr>
        <mc:AlternateContent>
          <mc:Choice Requires="wps">
            <w:drawing>
              <wp:anchor distT="0" distB="0" distL="114300" distR="114300" simplePos="0" relativeHeight="253624320" behindDoc="0" locked="0" layoutInCell="1" allowOverlap="1" wp14:anchorId="449E006F" wp14:editId="7C838514">
                <wp:simplePos x="0" y="0"/>
                <wp:positionH relativeFrom="column">
                  <wp:posOffset>3413125</wp:posOffset>
                </wp:positionH>
                <wp:positionV relativeFrom="paragraph">
                  <wp:posOffset>281940</wp:posOffset>
                </wp:positionV>
                <wp:extent cx="1012190" cy="0"/>
                <wp:effectExtent l="12700" t="11430" r="13335" b="7620"/>
                <wp:wrapNone/>
                <wp:docPr id="762" name="AutoShap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E315C87">
              <v:shape id="AutoShape 1081" style="position:absolute;margin-left:268.75pt;margin-top:22.2pt;width:79.7pt;height:0;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" w14:anchorId="5024DF59"/>
            </w:pict>
          </mc:Fallback>
        </mc:AlternateContent>
      </w:r>
      <w:r>
        <w:rPr>
          <w:noProof/>
          <w:lang w:eastAsia="zh-CN"/>
        </w:rPr>
        <mc:AlternateContent>
          <mc:Choice Requires="wps">
            <w:drawing>
              <wp:anchor distT="0" distB="0" distL="114300" distR="114300" simplePos="0" relativeHeight="253623296" behindDoc="0" locked="0" layoutInCell="1" allowOverlap="1" wp14:anchorId="5C95398A" wp14:editId="63CD44EA">
                <wp:simplePos x="0" y="0"/>
                <wp:positionH relativeFrom="column">
                  <wp:posOffset>1321435</wp:posOffset>
                </wp:positionH>
                <wp:positionV relativeFrom="paragraph">
                  <wp:posOffset>281940</wp:posOffset>
                </wp:positionV>
                <wp:extent cx="1012190" cy="0"/>
                <wp:effectExtent l="6985" t="11430" r="9525" b="7620"/>
                <wp:wrapNone/>
                <wp:docPr id="761" name="AutoShap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E4B2E24">
              <v:shape id="AutoShape 1080" style="position:absolute;margin-left:104.05pt;margin-top:22.2pt;width:79.7pt;height:0;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" w14:anchorId="44AA526A"/>
            </w:pict>
          </mc:Fallback>
        </mc:AlternateContent>
      </w:r>
    </w:p>
    <w:p w14:paraId="009336F7" w14:textId="77777777" w:rsidR="00A12689" w:rsidRDefault="00A12689" w:rsidP="00A12689">
      <w:pPr>
        <w:tabs>
          <w:tab w:val="left" w:pos="2078"/>
          <w:tab w:val="left" w:pos="5176"/>
        </w:tabs>
      </w:pPr>
    </w:p>
    <w:p w14:paraId="2AB0579B" w14:textId="77777777" w:rsidR="00A12689" w:rsidRDefault="003F6653" w:rsidP="00A12689">
      <w:pPr>
        <w:tabs>
          <w:tab w:val="left" w:pos="2078"/>
          <w:tab w:val="left" w:pos="5176"/>
        </w:tabs>
      </w:pPr>
      <w:r>
        <w:rPr>
          <w:noProof/>
          <w:lang w:eastAsia="zh-CN"/>
        </w:rPr>
        <mc:AlternateContent>
          <mc:Choice Requires="wps">
            <w:drawing>
              <wp:anchor distT="0" distB="0" distL="114300" distR="114300" simplePos="0" relativeHeight="253628416" behindDoc="0" locked="0" layoutInCell="1" allowOverlap="1" wp14:anchorId="54D9A06B" wp14:editId="3BEC19CA">
                <wp:simplePos x="0" y="0"/>
                <wp:positionH relativeFrom="column">
                  <wp:posOffset>3810635</wp:posOffset>
                </wp:positionH>
                <wp:positionV relativeFrom="paragraph">
                  <wp:posOffset>443865</wp:posOffset>
                </wp:positionV>
                <wp:extent cx="1190625" cy="440055"/>
                <wp:effectExtent l="10160" t="10160" r="8890" b="6985"/>
                <wp:wrapNone/>
                <wp:docPr id="760"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10229050" w14:textId="77777777" w:rsidR="00684F4F" w:rsidRPr="00990F1C" w:rsidRDefault="00684F4F" w:rsidP="00A12689">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19070BEE" w14:textId="77777777" w:rsidR="00684F4F" w:rsidRPr="00990F1C" w:rsidRDefault="00684F4F" w:rsidP="00A12689">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9A06B" id="Rectangle 1085" o:spid="_x0000_s1426" style="position:absolute;margin-left:300.05pt;margin-top:34.95pt;width:93.75pt;height:34.6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" fillcolor="#a5a5a5 [2092]">
                <v:textbox>
                  <w:txbxContent>
                    <w:p w14:paraId="10229050" w14:textId="77777777" w:rsidR="00684F4F" w:rsidRPr="00990F1C" w:rsidRDefault="00684F4F" w:rsidP="00A12689">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19070BEE" w14:textId="77777777" w:rsidR="00684F4F" w:rsidRPr="00990F1C" w:rsidRDefault="00684F4F" w:rsidP="00A12689">
                      <w:pPr>
                        <w:rPr>
                          <w:szCs w:val="16"/>
                        </w:rPr>
                      </w:pPr>
                    </w:p>
                  </w:txbxContent>
                </v:textbox>
              </v:rect>
            </w:pict>
          </mc:Fallback>
        </mc:AlternateContent>
      </w:r>
      <w:r>
        <w:rPr>
          <w:noProof/>
          <w:lang w:eastAsia="zh-CN"/>
        </w:rPr>
        <mc:AlternateContent>
          <mc:Choice Requires="wps">
            <w:drawing>
              <wp:anchor distT="0" distB="0" distL="114300" distR="114300" simplePos="0" relativeHeight="253627392" behindDoc="0" locked="0" layoutInCell="1" allowOverlap="1" wp14:anchorId="6BA629F4" wp14:editId="60A47218">
                <wp:simplePos x="0" y="0"/>
                <wp:positionH relativeFrom="column">
                  <wp:posOffset>721995</wp:posOffset>
                </wp:positionH>
                <wp:positionV relativeFrom="paragraph">
                  <wp:posOffset>443865</wp:posOffset>
                </wp:positionV>
                <wp:extent cx="1190625" cy="440055"/>
                <wp:effectExtent l="7620" t="10160" r="11430" b="6985"/>
                <wp:wrapNone/>
                <wp:docPr id="759"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2AC9AD1E" w14:textId="77777777" w:rsidR="00684F4F" w:rsidRPr="00990F1C" w:rsidRDefault="00684F4F" w:rsidP="00A12689">
                            <w:pPr>
                              <w:jc w:val="center"/>
                              <w:rPr>
                                <w:i/>
                                <w:sz w:val="16"/>
                                <w:szCs w:val="16"/>
                                <w:lang w:val="en-US"/>
                              </w:rPr>
                            </w:pPr>
                            <w:r w:rsidRPr="00990F1C">
                              <w:rPr>
                                <w:i/>
                                <w:sz w:val="16"/>
                                <w:szCs w:val="16"/>
                                <w:lang w:val="en-US"/>
                              </w:rPr>
                              <w:t>Refer to CAP Bund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629F4" id="Rectangle 1084" o:spid="_x0000_s1427" style="position:absolute;margin-left:56.85pt;margin-top:34.95pt;width:93.75pt;height:34.6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" fillcolor="#a5a5a5 [2092]">
                <v:textbox>
                  <w:txbxContent>
                    <w:p w14:paraId="2AC9AD1E" w14:textId="77777777" w:rsidR="00684F4F" w:rsidRPr="00990F1C" w:rsidRDefault="00684F4F" w:rsidP="00A12689">
                      <w:pPr>
                        <w:jc w:val="center"/>
                        <w:rPr>
                          <w:i/>
                          <w:sz w:val="16"/>
                          <w:szCs w:val="16"/>
                          <w:lang w:val="en-US"/>
                        </w:rPr>
                      </w:pPr>
                      <w:r w:rsidRPr="00990F1C">
                        <w:rPr>
                          <w:i/>
                          <w:sz w:val="16"/>
                          <w:szCs w:val="16"/>
                          <w:lang w:val="en-US"/>
                        </w:rPr>
                        <w:t>Refer to CAP Bund Response Plan</w:t>
                      </w:r>
                    </w:p>
                  </w:txbxContent>
                </v:textbox>
              </v:rect>
            </w:pict>
          </mc:Fallback>
        </mc:AlternateContent>
      </w:r>
      <w:r>
        <w:rPr>
          <w:noProof/>
          <w:lang w:eastAsia="zh-CN"/>
        </w:rPr>
        <mc:AlternateContent>
          <mc:Choice Requires="wps">
            <w:drawing>
              <wp:anchor distT="0" distB="0" distL="114300" distR="114300" simplePos="0" relativeHeight="253609984" behindDoc="0" locked="0" layoutInCell="1" allowOverlap="1" wp14:anchorId="1FB9F7AF" wp14:editId="3C5FBCCE">
                <wp:simplePos x="0" y="0"/>
                <wp:positionH relativeFrom="column">
                  <wp:posOffset>1321435</wp:posOffset>
                </wp:positionH>
                <wp:positionV relativeFrom="paragraph">
                  <wp:posOffset>197485</wp:posOffset>
                </wp:positionV>
                <wp:extent cx="591185" cy="361315"/>
                <wp:effectExtent l="0" t="1905" r="1905" b="0"/>
                <wp:wrapNone/>
                <wp:docPr id="758"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64D34" w14:textId="77777777" w:rsidR="00684F4F" w:rsidRPr="001277F4" w:rsidRDefault="00684F4F" w:rsidP="00A12689">
                            <w:pPr>
                              <w:rPr>
                                <w:sz w:val="16"/>
                                <w:szCs w:val="16"/>
                              </w:rPr>
                            </w:pPr>
                            <w:r w:rsidRPr="001277F4">
                              <w:rPr>
                                <w:sz w:val="16"/>
                                <w:szCs w:val="16"/>
                              </w:rPr>
                              <w:t xml:space="preserve">CAP Bund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B9F7AF" id="Text Box 1067" o:spid="_x0000_s1428" type="#_x0000_t202" style="position:absolute;margin-left:104.05pt;margin-top:15.55pt;width:46.55pt;height:28.45pt;z-index:25360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" stroked="f">
                <v:textbox style="mso-fit-shape-to-text:t">
                  <w:txbxContent>
                    <w:p w14:paraId="21F64D34" w14:textId="77777777" w:rsidR="00684F4F" w:rsidRPr="001277F4" w:rsidRDefault="00684F4F" w:rsidP="00A12689">
                      <w:pPr>
                        <w:rPr>
                          <w:sz w:val="16"/>
                          <w:szCs w:val="16"/>
                        </w:rPr>
                      </w:pPr>
                      <w:r w:rsidRPr="001277F4">
                        <w:rPr>
                          <w:sz w:val="16"/>
                          <w:szCs w:val="16"/>
                        </w:rPr>
                        <w:t xml:space="preserve">CAP Bund </w:t>
                      </w:r>
                    </w:p>
                  </w:txbxContent>
                </v:textbox>
              </v:shape>
            </w:pict>
          </mc:Fallback>
        </mc:AlternateContent>
      </w:r>
      <w:r>
        <w:rPr>
          <w:noProof/>
          <w:lang w:eastAsia="zh-CN"/>
        </w:rPr>
        <mc:AlternateContent>
          <mc:Choice Requires="wps">
            <w:drawing>
              <wp:anchor distT="0" distB="0" distL="114300" distR="114300" simplePos="0" relativeHeight="253608960" behindDoc="0" locked="0" layoutInCell="1" allowOverlap="1" wp14:anchorId="3FDB0892" wp14:editId="50E4ABCB">
                <wp:simplePos x="0" y="0"/>
                <wp:positionH relativeFrom="column">
                  <wp:posOffset>4425315</wp:posOffset>
                </wp:positionH>
                <wp:positionV relativeFrom="paragraph">
                  <wp:posOffset>197485</wp:posOffset>
                </wp:positionV>
                <wp:extent cx="1468120" cy="361315"/>
                <wp:effectExtent l="0" t="1905" r="2540" b="0"/>
                <wp:wrapNone/>
                <wp:docPr id="757"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AF054" w14:textId="77777777" w:rsidR="00684F4F" w:rsidRPr="001277F4" w:rsidRDefault="00684F4F" w:rsidP="00A12689">
                            <w:pPr>
                              <w:rPr>
                                <w:sz w:val="16"/>
                                <w:szCs w:val="16"/>
                                <w:lang w:val="en-US"/>
                              </w:rPr>
                            </w:pP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DB0892" id="Text Box 1066" o:spid="_x0000_s1429" type="#_x0000_t202" style="position:absolute;margin-left:348.45pt;margin-top:15.55pt;width:115.6pt;height:28.45pt;z-index:25360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" stroked="f">
                <v:textbox style="mso-fit-shape-to-text:t">
                  <w:txbxContent>
                    <w:p w14:paraId="00CAF054" w14:textId="77777777" w:rsidR="00684F4F" w:rsidRPr="001277F4" w:rsidRDefault="00684F4F" w:rsidP="00A12689">
                      <w:pPr>
                        <w:rPr>
                          <w:sz w:val="16"/>
                          <w:szCs w:val="16"/>
                          <w:lang w:val="en-US"/>
                        </w:rPr>
                      </w:pPr>
                      <w:proofErr w:type="spellStart"/>
                      <w:r>
                        <w:rPr>
                          <w:sz w:val="16"/>
                          <w:szCs w:val="16"/>
                          <w:lang w:val="en-US"/>
                        </w:rPr>
                        <w:t>Unbunded</w:t>
                      </w:r>
                      <w:proofErr w:type="spellEnd"/>
                      <w:r>
                        <w:rPr>
                          <w:sz w:val="16"/>
                          <w:szCs w:val="16"/>
                          <w:lang w:val="en-US"/>
                        </w:rPr>
                        <w:t xml:space="preserve"> Area</w:t>
                      </w:r>
                    </w:p>
                  </w:txbxContent>
                </v:textbox>
              </v:shape>
            </w:pict>
          </mc:Fallback>
        </mc:AlternateContent>
      </w:r>
      <w:r w:rsidR="00A12689">
        <w:br/>
        <w:t xml:space="preserve"> </w:t>
      </w:r>
    </w:p>
    <w:p w14:paraId="047265EA" w14:textId="77777777" w:rsidR="00A12689" w:rsidRDefault="00A12689" w:rsidP="00A12689">
      <w:r>
        <w:br w:type="page"/>
      </w:r>
    </w:p>
    <w:p w14:paraId="33BC799B" w14:textId="77777777" w:rsidR="00A12689" w:rsidRPr="00A718D3" w:rsidRDefault="00A12689" w:rsidP="00A12689">
      <w:pPr>
        <w:spacing w:after="0" w:line="240" w:lineRule="auto"/>
      </w:pPr>
    </w:p>
    <w:p w14:paraId="60920C1A" w14:textId="77777777" w:rsidR="00EA3A93" w:rsidRDefault="00EA3A93" w:rsidP="00A12689">
      <w:pPr>
        <w:spacing w:after="0" w:line="240" w:lineRule="auto"/>
        <w:rPr>
          <w:b/>
        </w:rPr>
      </w:pPr>
    </w:p>
    <w:p w14:paraId="5DE7255C" w14:textId="77777777" w:rsidR="00EA3A93" w:rsidRDefault="00EA3A93" w:rsidP="00A12689">
      <w:pPr>
        <w:spacing w:after="0" w:line="240" w:lineRule="auto"/>
        <w:rPr>
          <w:b/>
        </w:rPr>
      </w:pPr>
    </w:p>
    <w:p w14:paraId="07912FC3" w14:textId="77777777" w:rsidR="00A12689" w:rsidRDefault="00A12689" w:rsidP="00A12689">
      <w:pPr>
        <w:spacing w:after="0" w:line="240" w:lineRule="auto"/>
        <w:rPr>
          <w:b/>
        </w:rPr>
      </w:pPr>
      <w:r>
        <w:rPr>
          <w:b/>
        </w:rPr>
        <w:t>CAP Bund</w:t>
      </w:r>
    </w:p>
    <w:p w14:paraId="67E2108C" w14:textId="77777777" w:rsidR="00EA3A93" w:rsidRDefault="00EA3A93" w:rsidP="00A12689">
      <w:pPr>
        <w:spacing w:after="0" w:line="240" w:lineRule="auto"/>
        <w:rPr>
          <w:b/>
        </w:rPr>
      </w:pPr>
    </w:p>
    <w:p w14:paraId="66A1BA5A" w14:textId="77777777" w:rsidR="00EA3A93" w:rsidRPr="00051B21" w:rsidRDefault="00EA3A93" w:rsidP="00A12689">
      <w:pPr>
        <w:spacing w:after="0" w:line="240" w:lineRule="auto"/>
        <w:rPr>
          <w:b/>
        </w:rPr>
      </w:pPr>
    </w:p>
    <w:p w14:paraId="6576F352" w14:textId="77777777" w:rsidR="00A12689" w:rsidRDefault="00A12689" w:rsidP="00A12689">
      <w:pPr>
        <w:tabs>
          <w:tab w:val="left" w:pos="5134"/>
        </w:tabs>
        <w:spacing w:after="0" w:line="240" w:lineRule="auto"/>
      </w:pPr>
      <w:r>
        <w:tab/>
      </w:r>
    </w:p>
    <w:p w14:paraId="1F618ED2" w14:textId="77777777" w:rsidR="00BF1999" w:rsidRDefault="00BF1999">
      <w:pPr>
        <w:spacing w:after="0"/>
      </w:pPr>
    </w:p>
    <w:p w14:paraId="7CB0D5B1" w14:textId="77777777" w:rsidR="00A12689" w:rsidRDefault="00A12689" w:rsidP="00A12689">
      <w:pPr>
        <w:spacing w:after="0"/>
        <w:jc w:val="center"/>
      </w:pPr>
    </w:p>
    <w:p w14:paraId="2702EB7A" w14:textId="77777777" w:rsidR="00A12689" w:rsidRDefault="003F6653" w:rsidP="00A12689">
      <w:pPr>
        <w:spacing w:after="0"/>
        <w:jc w:val="center"/>
      </w:pPr>
      <w:r>
        <w:rPr>
          <w:noProof/>
          <w:lang w:eastAsia="zh-CN"/>
        </w:rPr>
        <mc:AlternateContent>
          <mc:Choice Requires="wps">
            <w:drawing>
              <wp:anchor distT="0" distB="0" distL="114300" distR="114300" simplePos="0" relativeHeight="252488704" behindDoc="0" locked="0" layoutInCell="1" allowOverlap="1" wp14:anchorId="6F9F7405" wp14:editId="5332C586">
                <wp:simplePos x="0" y="0"/>
                <wp:positionH relativeFrom="column">
                  <wp:posOffset>2176145</wp:posOffset>
                </wp:positionH>
                <wp:positionV relativeFrom="paragraph">
                  <wp:posOffset>52070</wp:posOffset>
                </wp:positionV>
                <wp:extent cx="1190625" cy="440055"/>
                <wp:effectExtent l="13970" t="5080" r="5080" b="12065"/>
                <wp:wrapNone/>
                <wp:docPr id="756"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683823DD" w14:textId="77777777" w:rsidR="00684F4F" w:rsidRPr="002F53B3" w:rsidRDefault="00684F4F" w:rsidP="00A12689">
                            <w:pPr>
                              <w:jc w:val="center"/>
                              <w:rPr>
                                <w:sz w:val="16"/>
                                <w:szCs w:val="16"/>
                              </w:rPr>
                            </w:pPr>
                            <w:r>
                              <w:rPr>
                                <w:sz w:val="16"/>
                                <w:szCs w:val="16"/>
                                <w:lang w:val="en-US"/>
                              </w:rPr>
                              <w:t xml:space="preserve">Leak Identified in </w:t>
                            </w:r>
                            <w:r>
                              <w:rPr>
                                <w:sz w:val="16"/>
                                <w:szCs w:val="16"/>
                                <w:lang w:val="en-US"/>
                              </w:rPr>
                              <w:br/>
                              <w:t>CAP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F7405" id="Rectangle 1057" o:spid="_x0000_s1430" style="position:absolute;left:0;text-align:left;margin-left:171.35pt;margin-top:4.1pt;width:93.75pt;height:34.6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">
                <v:textbox>
                  <w:txbxContent>
                    <w:p w14:paraId="683823DD" w14:textId="77777777" w:rsidR="00684F4F" w:rsidRPr="002F53B3" w:rsidRDefault="00684F4F" w:rsidP="00A12689">
                      <w:pPr>
                        <w:jc w:val="center"/>
                        <w:rPr>
                          <w:sz w:val="16"/>
                          <w:szCs w:val="16"/>
                        </w:rPr>
                      </w:pPr>
                      <w:r>
                        <w:rPr>
                          <w:sz w:val="16"/>
                          <w:szCs w:val="16"/>
                          <w:lang w:val="en-US"/>
                        </w:rPr>
                        <w:t xml:space="preserve">Leak Identified in </w:t>
                      </w:r>
                      <w:r>
                        <w:rPr>
                          <w:sz w:val="16"/>
                          <w:szCs w:val="16"/>
                          <w:lang w:val="en-US"/>
                        </w:rPr>
                        <w:br/>
                        <w:t>CAP Bund</w:t>
                      </w:r>
                    </w:p>
                  </w:txbxContent>
                </v:textbox>
              </v:rect>
            </w:pict>
          </mc:Fallback>
        </mc:AlternateContent>
      </w:r>
      <w:r>
        <w:rPr>
          <w:noProof/>
          <w:lang w:eastAsia="zh-CN"/>
        </w:rPr>
        <mc:AlternateContent>
          <mc:Choice Requires="wps">
            <w:drawing>
              <wp:anchor distT="0" distB="0" distL="114300" distR="114300" simplePos="0" relativeHeight="252436480" behindDoc="0" locked="0" layoutInCell="1" allowOverlap="1" wp14:anchorId="5DD07A1F" wp14:editId="21E9EC4D">
                <wp:simplePos x="0" y="0"/>
                <wp:positionH relativeFrom="column">
                  <wp:posOffset>2745740</wp:posOffset>
                </wp:positionH>
                <wp:positionV relativeFrom="paragraph">
                  <wp:posOffset>52070</wp:posOffset>
                </wp:positionV>
                <wp:extent cx="1270" cy="1120775"/>
                <wp:effectExtent l="59690" t="5080" r="53340" b="17145"/>
                <wp:wrapNone/>
                <wp:docPr id="755" name="Auto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20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CE2A5E7">
              <v:shape id="AutoShape 997" style="position:absolute;margin-left:216.2pt;margin-top:4.1pt;width:.1pt;height:88.25pt;flip:x;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" w14:anchorId="6ABE6D92">
                <v:stroke endarrow="block"/>
              </v:shape>
            </w:pict>
          </mc:Fallback>
        </mc:AlternateContent>
      </w:r>
      <w:r>
        <w:rPr>
          <w:noProof/>
          <w:lang w:eastAsia="zh-CN"/>
        </w:rPr>
        <mc:AlternateContent>
          <mc:Choice Requires="wps">
            <w:drawing>
              <wp:anchor distT="0" distB="0" distL="114300" distR="114300" simplePos="0" relativeHeight="252439552" behindDoc="0" locked="0" layoutInCell="1" allowOverlap="1" wp14:anchorId="261B152C" wp14:editId="78081298">
                <wp:simplePos x="0" y="0"/>
                <wp:positionH relativeFrom="column">
                  <wp:posOffset>3284220</wp:posOffset>
                </wp:positionH>
                <wp:positionV relativeFrom="paragraph">
                  <wp:posOffset>1486535</wp:posOffset>
                </wp:positionV>
                <wp:extent cx="1072515" cy="0"/>
                <wp:effectExtent l="7620" t="10795" r="5715" b="8255"/>
                <wp:wrapNone/>
                <wp:docPr id="754" name="Auto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596C90">
              <v:shape id="AutoShape 1000" style="position:absolute;margin-left:258.6pt;margin-top:117.05pt;width:84.45pt;height:0;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BVIwIAAEA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" w14:anchorId="1B0447BB"/>
            </w:pict>
          </mc:Fallback>
        </mc:AlternateContent>
      </w:r>
    </w:p>
    <w:p w14:paraId="4CC4CC92" w14:textId="77777777" w:rsidR="00A12689" w:rsidRPr="00A718D3" w:rsidRDefault="00A12689" w:rsidP="00A12689"/>
    <w:p w14:paraId="34E8DD79" w14:textId="77777777" w:rsidR="00A12689" w:rsidRPr="00A718D3" w:rsidRDefault="00A12689" w:rsidP="00A12689"/>
    <w:p w14:paraId="64853C07" w14:textId="77777777" w:rsidR="00A12689" w:rsidRDefault="00A12689" w:rsidP="00A12689"/>
    <w:p w14:paraId="665CC6E9" w14:textId="77777777" w:rsidR="00A12689" w:rsidRDefault="003F6653" w:rsidP="00A12689">
      <w:pPr>
        <w:tabs>
          <w:tab w:val="left" w:pos="4962"/>
        </w:tabs>
        <w:spacing w:after="0"/>
      </w:pPr>
      <w:r>
        <w:rPr>
          <w:noProof/>
          <w:lang w:eastAsia="zh-CN"/>
        </w:rPr>
        <mc:AlternateContent>
          <mc:Choice Requires="wps">
            <w:drawing>
              <wp:anchor distT="0" distB="0" distL="114300" distR="114300" simplePos="0" relativeHeight="252435456" behindDoc="0" locked="0" layoutInCell="1" allowOverlap="1" wp14:anchorId="68BE5AB6" wp14:editId="69AADDF1">
                <wp:simplePos x="0" y="0"/>
                <wp:positionH relativeFrom="column">
                  <wp:posOffset>2204085</wp:posOffset>
                </wp:positionH>
                <wp:positionV relativeFrom="paragraph">
                  <wp:posOffset>7620</wp:posOffset>
                </wp:positionV>
                <wp:extent cx="1079500" cy="621665"/>
                <wp:effectExtent l="22860" t="11430" r="21590" b="14605"/>
                <wp:wrapNone/>
                <wp:docPr id="753" name="Auto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621665"/>
                        </a:xfrm>
                        <a:prstGeom prst="diamond">
                          <a:avLst/>
                        </a:prstGeom>
                        <a:solidFill>
                          <a:srgbClr val="FFFFFF"/>
                        </a:solidFill>
                        <a:ln w="9525">
                          <a:solidFill>
                            <a:srgbClr val="000000"/>
                          </a:solidFill>
                          <a:miter lim="800000"/>
                          <a:headEnd/>
                          <a:tailEnd/>
                        </a:ln>
                      </wps:spPr>
                      <wps:txbx>
                        <w:txbxContent>
                          <w:p w14:paraId="67CD1F12" w14:textId="77777777" w:rsidR="00684F4F" w:rsidRPr="007A6E2B" w:rsidRDefault="00684F4F" w:rsidP="00A12689">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E5AB6" id="AutoShape 996" o:spid="_x0000_s1431" type="#_x0000_t4" style="position:absolute;margin-left:173.55pt;margin-top:.6pt;width:85pt;height:48.9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">
                <v:textbox>
                  <w:txbxContent>
                    <w:p w14:paraId="67CD1F12" w14:textId="77777777" w:rsidR="00684F4F" w:rsidRPr="007A6E2B" w:rsidRDefault="00684F4F" w:rsidP="00A12689">
                      <w:pPr>
                        <w:jc w:val="center"/>
                        <w:rPr>
                          <w:sz w:val="16"/>
                          <w:szCs w:val="16"/>
                        </w:rPr>
                      </w:pPr>
                      <w:r>
                        <w:rPr>
                          <w:sz w:val="16"/>
                          <w:szCs w:val="16"/>
                        </w:rPr>
                        <w:t>Can it be isolated?</w:t>
                      </w:r>
                    </w:p>
                  </w:txbxContent>
                </v:textbox>
              </v:shape>
            </w:pict>
          </mc:Fallback>
        </mc:AlternateContent>
      </w:r>
      <w:r w:rsidR="00A12689">
        <w:t xml:space="preserve"> </w:t>
      </w:r>
      <w:r w:rsidR="00A12689">
        <w:tab/>
        <w:t xml:space="preserve">  N</w:t>
      </w:r>
    </w:p>
    <w:p w14:paraId="432DE1D0" w14:textId="77777777" w:rsidR="00A12689" w:rsidRDefault="003F6653" w:rsidP="00A12689">
      <w:r>
        <w:rPr>
          <w:noProof/>
          <w:lang w:eastAsia="zh-CN"/>
        </w:rPr>
        <mc:AlternateContent>
          <mc:Choice Requires="wps">
            <w:drawing>
              <wp:anchor distT="0" distB="0" distL="114300" distR="114300" simplePos="0" relativeHeight="252438528" behindDoc="0" locked="0" layoutInCell="1" allowOverlap="1" wp14:anchorId="5B1160FB" wp14:editId="44C275BE">
                <wp:simplePos x="0" y="0"/>
                <wp:positionH relativeFrom="column">
                  <wp:posOffset>4353560</wp:posOffset>
                </wp:positionH>
                <wp:positionV relativeFrom="paragraph">
                  <wp:posOffset>125095</wp:posOffset>
                </wp:positionV>
                <wp:extent cx="3810" cy="481965"/>
                <wp:effectExtent l="57785" t="10795" r="52705" b="21590"/>
                <wp:wrapNone/>
                <wp:docPr id="752"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81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233DDD7">
              <v:shape id="AutoShape 999" style="position:absolute;margin-left:342.8pt;margin-top:9.85pt;width:.3pt;height:37.9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" w14:anchorId="4E9F6AA3">
                <v:stroke endarrow="block"/>
              </v:shape>
            </w:pict>
          </mc:Fallback>
        </mc:AlternateContent>
      </w:r>
    </w:p>
    <w:p w14:paraId="523CAE18" w14:textId="77777777" w:rsidR="00A12689" w:rsidRDefault="003F6653" w:rsidP="00A12689">
      <w:pPr>
        <w:spacing w:after="0"/>
        <w:jc w:val="center"/>
      </w:pPr>
      <w:r>
        <w:rPr>
          <w:noProof/>
          <w:lang w:eastAsia="zh-CN"/>
        </w:rPr>
        <mc:AlternateContent>
          <mc:Choice Requires="wps">
            <w:drawing>
              <wp:anchor distT="0" distB="0" distL="114300" distR="114300" simplePos="0" relativeHeight="251641838" behindDoc="0" locked="0" layoutInCell="1" allowOverlap="1" wp14:anchorId="732BDDD3" wp14:editId="74E9E5C1">
                <wp:simplePos x="0" y="0"/>
                <wp:positionH relativeFrom="column">
                  <wp:posOffset>2743835</wp:posOffset>
                </wp:positionH>
                <wp:positionV relativeFrom="paragraph">
                  <wp:posOffset>86360</wp:posOffset>
                </wp:positionV>
                <wp:extent cx="1270" cy="208280"/>
                <wp:effectExtent l="57785" t="9525" r="55245" b="20320"/>
                <wp:wrapNone/>
                <wp:docPr id="751"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E8A9EF">
              <v:shape id="AutoShape 1002" style="position:absolute;margin-left:216.05pt;margin-top:6.8pt;width:.1pt;height:16.4pt;z-index:251641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xqOgIAAGQ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" w14:anchorId="576E03E1">
                <v:stroke endarrow="block"/>
              </v:shape>
            </w:pict>
          </mc:Fallback>
        </mc:AlternateContent>
      </w:r>
      <w:r w:rsidR="00CB797F">
        <w:t xml:space="preserve">          Y</w:t>
      </w:r>
    </w:p>
    <w:p w14:paraId="7CEFBE22" w14:textId="77777777" w:rsidR="00A12689" w:rsidRDefault="003F6653" w:rsidP="00A12689">
      <w:pPr>
        <w:spacing w:after="0"/>
        <w:jc w:val="center"/>
      </w:pPr>
      <w:r>
        <w:rPr>
          <w:noProof/>
          <w:lang w:eastAsia="zh-CN"/>
        </w:rPr>
        <mc:AlternateContent>
          <mc:Choice Requires="wps">
            <w:drawing>
              <wp:anchor distT="0" distB="0" distL="114300" distR="114300" simplePos="0" relativeHeight="252440576" behindDoc="0" locked="0" layoutInCell="1" allowOverlap="1" wp14:anchorId="4C2011ED" wp14:editId="055C91D6">
                <wp:simplePos x="0" y="0"/>
                <wp:positionH relativeFrom="column">
                  <wp:posOffset>3778885</wp:posOffset>
                </wp:positionH>
                <wp:positionV relativeFrom="paragraph">
                  <wp:posOffset>88265</wp:posOffset>
                </wp:positionV>
                <wp:extent cx="1499870" cy="440055"/>
                <wp:effectExtent l="6985" t="6985" r="7620" b="10160"/>
                <wp:wrapNone/>
                <wp:docPr id="750"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440055"/>
                        </a:xfrm>
                        <a:prstGeom prst="rect">
                          <a:avLst/>
                        </a:prstGeom>
                        <a:solidFill>
                          <a:srgbClr val="FFFFFF"/>
                        </a:solidFill>
                        <a:ln w="9525">
                          <a:solidFill>
                            <a:srgbClr val="000000"/>
                          </a:solidFill>
                          <a:miter lim="800000"/>
                          <a:headEnd/>
                          <a:tailEnd/>
                        </a:ln>
                      </wps:spPr>
                      <wps:txbx>
                        <w:txbxContent>
                          <w:p w14:paraId="5A483888" w14:textId="77777777" w:rsidR="00684F4F" w:rsidRPr="00064F27" w:rsidRDefault="00684F4F" w:rsidP="00A12689">
                            <w:pPr>
                              <w:jc w:val="center"/>
                              <w:rPr>
                                <w:sz w:val="16"/>
                                <w:szCs w:val="16"/>
                                <w:lang w:val="en-US"/>
                              </w:rPr>
                            </w:pPr>
                            <w:r>
                              <w:rPr>
                                <w:sz w:val="16"/>
                                <w:szCs w:val="16"/>
                                <w:lang w:val="en-US"/>
                              </w:rPr>
                              <w:t>Shutdown system and isolate 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011ED" id="Rectangle 1001" o:spid="_x0000_s1432" style="position:absolute;left:0;text-align:left;margin-left:297.55pt;margin-top:6.95pt;width:118.1pt;height:34.6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">
                <v:textbox>
                  <w:txbxContent>
                    <w:p w14:paraId="5A483888" w14:textId="77777777" w:rsidR="00684F4F" w:rsidRPr="00064F27" w:rsidRDefault="00684F4F" w:rsidP="00A12689">
                      <w:pPr>
                        <w:jc w:val="center"/>
                        <w:rPr>
                          <w:sz w:val="16"/>
                          <w:szCs w:val="16"/>
                          <w:lang w:val="en-US"/>
                        </w:rPr>
                      </w:pPr>
                      <w:r>
                        <w:rPr>
                          <w:sz w:val="16"/>
                          <w:szCs w:val="16"/>
                          <w:lang w:val="en-US"/>
                        </w:rPr>
                        <w:t>Shutdown system and isolate or capture leak for effluent</w:t>
                      </w:r>
                    </w:p>
                  </w:txbxContent>
                </v:textbox>
              </v:rect>
            </w:pict>
          </mc:Fallback>
        </mc:AlternateContent>
      </w:r>
      <w:r>
        <w:rPr>
          <w:noProof/>
          <w:lang w:eastAsia="zh-CN"/>
        </w:rPr>
        <mc:AlternateContent>
          <mc:Choice Requires="wps">
            <w:drawing>
              <wp:anchor distT="0" distB="0" distL="114300" distR="114300" simplePos="0" relativeHeight="252442624" behindDoc="0" locked="0" layoutInCell="1" allowOverlap="1" wp14:anchorId="4B535EF6" wp14:editId="586EE140">
                <wp:simplePos x="0" y="0"/>
                <wp:positionH relativeFrom="column">
                  <wp:posOffset>2182495</wp:posOffset>
                </wp:positionH>
                <wp:positionV relativeFrom="paragraph">
                  <wp:posOffset>99060</wp:posOffset>
                </wp:positionV>
                <wp:extent cx="1190625" cy="440055"/>
                <wp:effectExtent l="10795" t="8255" r="8255" b="8890"/>
                <wp:wrapNone/>
                <wp:docPr id="749"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7FA05D36" w14:textId="77777777" w:rsidR="00684F4F" w:rsidRPr="00064F27" w:rsidRDefault="00684F4F" w:rsidP="00A12689">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35EF6" id="Rectangle 1003" o:spid="_x0000_s1433" style="position:absolute;left:0;text-align:left;margin-left:171.85pt;margin-top:7.8pt;width:93.75pt;height:34.6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">
                <v:textbox>
                  <w:txbxContent>
                    <w:p w14:paraId="7FA05D36" w14:textId="77777777" w:rsidR="00684F4F" w:rsidRPr="00064F27" w:rsidRDefault="00684F4F" w:rsidP="00A12689">
                      <w:pPr>
                        <w:jc w:val="center"/>
                        <w:rPr>
                          <w:sz w:val="16"/>
                          <w:szCs w:val="16"/>
                          <w:lang w:val="en-US"/>
                        </w:rPr>
                      </w:pPr>
                      <w:r>
                        <w:rPr>
                          <w:sz w:val="16"/>
                          <w:szCs w:val="16"/>
                          <w:lang w:val="en-US"/>
                        </w:rPr>
                        <w:t>Isolate leak</w:t>
                      </w:r>
                    </w:p>
                  </w:txbxContent>
                </v:textbox>
              </v:rect>
            </w:pict>
          </mc:Fallback>
        </mc:AlternateContent>
      </w:r>
      <w:r w:rsidR="00A12689">
        <w:t xml:space="preserve"> </w:t>
      </w:r>
    </w:p>
    <w:p w14:paraId="4624D235" w14:textId="77777777" w:rsidR="00A12689" w:rsidRPr="00564B5B" w:rsidRDefault="00A12689" w:rsidP="00A12689"/>
    <w:p w14:paraId="0DA1232F" w14:textId="77777777" w:rsidR="00A12689" w:rsidRPr="00564B5B" w:rsidRDefault="003F6653" w:rsidP="00A12689">
      <w:r>
        <w:rPr>
          <w:noProof/>
          <w:lang w:eastAsia="zh-CN"/>
        </w:rPr>
        <mc:AlternateContent>
          <mc:Choice Requires="wps">
            <w:drawing>
              <wp:anchor distT="0" distB="0" distL="114300" distR="114300" simplePos="0" relativeHeight="252443648" behindDoc="0" locked="0" layoutInCell="1" allowOverlap="1" wp14:anchorId="30C444F2" wp14:editId="7495B294">
                <wp:simplePos x="0" y="0"/>
                <wp:positionH relativeFrom="column">
                  <wp:posOffset>2743200</wp:posOffset>
                </wp:positionH>
                <wp:positionV relativeFrom="paragraph">
                  <wp:posOffset>29210</wp:posOffset>
                </wp:positionV>
                <wp:extent cx="0" cy="323850"/>
                <wp:effectExtent l="57150" t="10160" r="57150" b="18415"/>
                <wp:wrapNone/>
                <wp:docPr id="748"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CF2DC4D">
              <v:shape id="AutoShape 1004" style="position:absolute;margin-left:3in;margin-top:2.3pt;width:0;height:25.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9yNwIAAGE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" w14:anchorId="4DF520C5">
                <v:stroke endarrow="block"/>
              </v:shape>
            </w:pict>
          </mc:Fallback>
        </mc:AlternateContent>
      </w:r>
      <w:r>
        <w:rPr>
          <w:noProof/>
          <w:lang w:eastAsia="zh-CN"/>
        </w:rPr>
        <mc:AlternateContent>
          <mc:Choice Requires="wps">
            <w:drawing>
              <wp:anchor distT="0" distB="0" distL="114300" distR="114300" simplePos="0" relativeHeight="252444672" behindDoc="0" locked="0" layoutInCell="1" allowOverlap="1" wp14:anchorId="2DF0E096" wp14:editId="0CE4A80C">
                <wp:simplePos x="0" y="0"/>
                <wp:positionH relativeFrom="column">
                  <wp:posOffset>4357370</wp:posOffset>
                </wp:positionH>
                <wp:positionV relativeFrom="paragraph">
                  <wp:posOffset>18415</wp:posOffset>
                </wp:positionV>
                <wp:extent cx="0" cy="167640"/>
                <wp:effectExtent l="13970" t="8890" r="5080" b="13970"/>
                <wp:wrapNone/>
                <wp:docPr id="747" name="AutoShap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BF426D9">
              <v:shape id="AutoShape 1005" style="position:absolute;margin-left:343.1pt;margin-top:1.45pt;width:0;height:13.2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" w14:anchorId="5A0BAD48"/>
            </w:pict>
          </mc:Fallback>
        </mc:AlternateContent>
      </w:r>
      <w:r>
        <w:rPr>
          <w:noProof/>
          <w:lang w:eastAsia="zh-CN"/>
        </w:rPr>
        <mc:AlternateContent>
          <mc:Choice Requires="wps">
            <w:drawing>
              <wp:anchor distT="0" distB="0" distL="114300" distR="114300" simplePos="0" relativeHeight="252445696" behindDoc="0" locked="0" layoutInCell="1" allowOverlap="1" wp14:anchorId="3B0F87C3" wp14:editId="5DD80E8B">
                <wp:simplePos x="0" y="0"/>
                <wp:positionH relativeFrom="column">
                  <wp:posOffset>2745105</wp:posOffset>
                </wp:positionH>
                <wp:positionV relativeFrom="paragraph">
                  <wp:posOffset>186055</wp:posOffset>
                </wp:positionV>
                <wp:extent cx="1608455" cy="0"/>
                <wp:effectExtent l="20955" t="52705" r="8890" b="61595"/>
                <wp:wrapNone/>
                <wp:docPr id="746" name="AutoShap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E276E1C">
              <v:shape id="AutoShape 1006" style="position:absolute;margin-left:216.15pt;margin-top:14.65pt;width:126.65pt;height:0;flip:x;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62PgIAAGw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" w14:anchorId="1050C463">
                <v:stroke endarrow="block"/>
              </v:shape>
            </w:pict>
          </mc:Fallback>
        </mc:AlternateContent>
      </w:r>
    </w:p>
    <w:p w14:paraId="79CF7313" w14:textId="77777777" w:rsidR="00BF1999" w:rsidRDefault="003F6653">
      <w:pPr>
        <w:tabs>
          <w:tab w:val="left" w:pos="5280"/>
        </w:tabs>
      </w:pPr>
      <w:r>
        <w:rPr>
          <w:noProof/>
          <w:lang w:eastAsia="zh-CN"/>
        </w:rPr>
        <mc:AlternateContent>
          <mc:Choice Requires="wps">
            <w:drawing>
              <wp:anchor distT="0" distB="0" distL="114300" distR="114300" simplePos="0" relativeHeight="253630464" behindDoc="0" locked="0" layoutInCell="1" allowOverlap="1" wp14:anchorId="44B2C802" wp14:editId="19AFC294">
                <wp:simplePos x="0" y="0"/>
                <wp:positionH relativeFrom="column">
                  <wp:posOffset>2204085</wp:posOffset>
                </wp:positionH>
                <wp:positionV relativeFrom="paragraph">
                  <wp:posOffset>22225</wp:posOffset>
                </wp:positionV>
                <wp:extent cx="1079500" cy="1488440"/>
                <wp:effectExtent l="13335" t="21590" r="12065" b="13970"/>
                <wp:wrapNone/>
                <wp:docPr id="745" name="AutoShap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488440"/>
                        </a:xfrm>
                        <a:prstGeom prst="diamond">
                          <a:avLst/>
                        </a:prstGeom>
                        <a:solidFill>
                          <a:srgbClr val="FFFFFF"/>
                        </a:solidFill>
                        <a:ln w="9525">
                          <a:solidFill>
                            <a:srgbClr val="000000"/>
                          </a:solidFill>
                          <a:miter lim="800000"/>
                          <a:headEnd/>
                          <a:tailEnd/>
                        </a:ln>
                      </wps:spPr>
                      <wps:txbx>
                        <w:txbxContent>
                          <w:p w14:paraId="5D743888" w14:textId="77777777" w:rsidR="00684F4F" w:rsidRPr="007A6E2B" w:rsidRDefault="00684F4F" w:rsidP="00A12689">
                            <w:pPr>
                              <w:jc w:val="center"/>
                              <w:rPr>
                                <w:sz w:val="16"/>
                                <w:szCs w:val="16"/>
                              </w:rPr>
                            </w:pPr>
                            <w:r>
                              <w:rPr>
                                <w:sz w:val="16"/>
                                <w:szCs w:val="16"/>
                              </w:rPr>
                              <w:t xml:space="preserve">Leak </w:t>
                            </w:r>
                            <w:r>
                              <w:rPr>
                                <w:sz w:val="16"/>
                                <w:szCs w:val="16"/>
                              </w:rPr>
                              <w:br/>
                              <w:t>&gt; 380 L (50%) or &gt;690 L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2C802" id="AutoShape 1008" o:spid="_x0000_s1434" type="#_x0000_t4" style="position:absolute;margin-left:173.55pt;margin-top:1.75pt;width:85pt;height:117.2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">
                <v:textbox>
                  <w:txbxContent>
                    <w:p w14:paraId="5D743888" w14:textId="77777777" w:rsidR="00684F4F" w:rsidRPr="007A6E2B" w:rsidRDefault="00684F4F" w:rsidP="00A12689">
                      <w:pPr>
                        <w:jc w:val="center"/>
                        <w:rPr>
                          <w:sz w:val="16"/>
                          <w:szCs w:val="16"/>
                        </w:rPr>
                      </w:pPr>
                      <w:r>
                        <w:rPr>
                          <w:sz w:val="16"/>
                          <w:szCs w:val="16"/>
                        </w:rPr>
                        <w:t xml:space="preserve">Leak </w:t>
                      </w:r>
                      <w:r>
                        <w:rPr>
                          <w:sz w:val="16"/>
                          <w:szCs w:val="16"/>
                        </w:rPr>
                        <w:br/>
                        <w:t>&gt; 380 L (50%) or &gt;690 L (32%)?</w:t>
                      </w:r>
                    </w:p>
                  </w:txbxContent>
                </v:textbox>
              </v:shape>
            </w:pict>
          </mc:Fallback>
        </mc:AlternateContent>
      </w:r>
      <w:r w:rsidR="00CB797F">
        <w:tab/>
      </w:r>
    </w:p>
    <w:p w14:paraId="4EA9A886" w14:textId="77777777" w:rsidR="00BF1999" w:rsidRDefault="00CB797F">
      <w:pPr>
        <w:tabs>
          <w:tab w:val="left" w:pos="5280"/>
        </w:tabs>
        <w:spacing w:after="0" w:line="240" w:lineRule="auto"/>
      </w:pPr>
      <w:r>
        <w:tab/>
      </w:r>
    </w:p>
    <w:p w14:paraId="5DB304D4" w14:textId="77777777" w:rsidR="00A12689" w:rsidRDefault="003F6653" w:rsidP="00A12689">
      <w:pPr>
        <w:tabs>
          <w:tab w:val="left" w:pos="4962"/>
        </w:tabs>
      </w:pPr>
      <w:r>
        <w:rPr>
          <w:noProof/>
          <w:lang w:eastAsia="zh-CN"/>
        </w:rPr>
        <mc:AlternateContent>
          <mc:Choice Requires="wps">
            <w:drawing>
              <wp:anchor distT="0" distB="0" distL="114300" distR="114300" simplePos="0" relativeHeight="253640704" behindDoc="0" locked="0" layoutInCell="1" allowOverlap="1" wp14:anchorId="06C8770B" wp14:editId="538B9B37">
                <wp:simplePos x="0" y="0"/>
                <wp:positionH relativeFrom="column">
                  <wp:posOffset>4363720</wp:posOffset>
                </wp:positionH>
                <wp:positionV relativeFrom="paragraph">
                  <wp:posOffset>272415</wp:posOffset>
                </wp:positionV>
                <wp:extent cx="0" cy="845185"/>
                <wp:effectExtent l="58420" t="12700" r="55880" b="18415"/>
                <wp:wrapNone/>
                <wp:docPr id="744"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48C71D0">
              <v:shape id="AutoShape 1010" style="position:absolute;margin-left:343.6pt;margin-top:21.45pt;width:0;height:66.5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DnNAIAAGE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" w14:anchorId="5D5015CC">
                <v:stroke endarrow="block"/>
              </v:shape>
            </w:pict>
          </mc:Fallback>
        </mc:AlternateContent>
      </w:r>
      <w:r>
        <w:rPr>
          <w:noProof/>
          <w:lang w:eastAsia="zh-CN"/>
        </w:rPr>
        <mc:AlternateContent>
          <mc:Choice Requires="wps">
            <w:drawing>
              <wp:anchor distT="0" distB="0" distL="114300" distR="114300" simplePos="0" relativeHeight="253639680" behindDoc="0" locked="0" layoutInCell="1" allowOverlap="1" wp14:anchorId="2DCE6BFE" wp14:editId="6311AF09">
                <wp:simplePos x="0" y="0"/>
                <wp:positionH relativeFrom="column">
                  <wp:posOffset>3290570</wp:posOffset>
                </wp:positionH>
                <wp:positionV relativeFrom="paragraph">
                  <wp:posOffset>272415</wp:posOffset>
                </wp:positionV>
                <wp:extent cx="1072515" cy="0"/>
                <wp:effectExtent l="13970" t="12700" r="8890" b="6350"/>
                <wp:wrapNone/>
                <wp:docPr id="743" name="Auto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16EF3C">
              <v:shape id="AutoShape 1009" style="position:absolute;margin-left:259.1pt;margin-top:21.45pt;width:84.45pt;height:0;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HoIw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" w14:anchorId="3EF769F7"/>
            </w:pict>
          </mc:Fallback>
        </mc:AlternateContent>
      </w:r>
      <w:r w:rsidR="00A12689">
        <w:tab/>
        <w:t xml:space="preserve">  </w:t>
      </w:r>
      <w:r w:rsidR="00DC7D40">
        <w:t xml:space="preserve">    Y</w:t>
      </w:r>
    </w:p>
    <w:p w14:paraId="37CD254A" w14:textId="77777777" w:rsidR="00BF1999" w:rsidRDefault="00BF1999">
      <w:pPr>
        <w:jc w:val="center"/>
      </w:pPr>
    </w:p>
    <w:p w14:paraId="541C4D6A" w14:textId="77777777" w:rsidR="00A12689" w:rsidRPr="00D07D97" w:rsidRDefault="003F6653" w:rsidP="00A12689">
      <w:pPr>
        <w:jc w:val="center"/>
      </w:pPr>
      <w:r>
        <w:rPr>
          <w:noProof/>
          <w:lang w:eastAsia="zh-CN"/>
        </w:rPr>
        <mc:AlternateContent>
          <mc:Choice Requires="wps">
            <w:drawing>
              <wp:anchor distT="0" distB="0" distL="114300" distR="114300" simplePos="0" relativeHeight="251634663" behindDoc="0" locked="0" layoutInCell="1" allowOverlap="1" wp14:anchorId="3874DC37" wp14:editId="7630EBB1">
                <wp:simplePos x="0" y="0"/>
                <wp:positionH relativeFrom="column">
                  <wp:posOffset>2750820</wp:posOffset>
                </wp:positionH>
                <wp:positionV relativeFrom="paragraph">
                  <wp:posOffset>312420</wp:posOffset>
                </wp:positionV>
                <wp:extent cx="0" cy="330835"/>
                <wp:effectExtent l="55245" t="13335" r="59055" b="17780"/>
                <wp:wrapNone/>
                <wp:docPr id="742" name="AutoShap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509EA9">
              <v:shape id="AutoShape 1016" style="position:absolute;margin-left:216.6pt;margin-top:24.6pt;width:0;height:26.05pt;z-index:251634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s+NQIAAGE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" w14:anchorId="5983AC6A">
                <v:stroke endarrow="block"/>
              </v:shape>
            </w:pict>
          </mc:Fallback>
        </mc:AlternateContent>
      </w:r>
      <w:r w:rsidR="00A12689">
        <w:t xml:space="preserve"> </w:t>
      </w:r>
    </w:p>
    <w:p w14:paraId="5CD2CAED" w14:textId="77777777" w:rsidR="00A12689" w:rsidRPr="00D07D97" w:rsidRDefault="003F6653" w:rsidP="00DC7D40">
      <w:pPr>
        <w:tabs>
          <w:tab w:val="center" w:pos="4513"/>
        </w:tabs>
      </w:pPr>
      <w:r>
        <w:rPr>
          <w:noProof/>
          <w:lang w:eastAsia="zh-CN"/>
        </w:rPr>
        <mc:AlternateContent>
          <mc:Choice Requires="wpg">
            <w:drawing>
              <wp:anchor distT="0" distB="0" distL="114300" distR="114300" simplePos="0" relativeHeight="253643776" behindDoc="0" locked="0" layoutInCell="1" allowOverlap="1" wp14:anchorId="4DCECA9A" wp14:editId="113F65F7">
                <wp:simplePos x="0" y="0"/>
                <wp:positionH relativeFrom="column">
                  <wp:posOffset>2176145</wp:posOffset>
                </wp:positionH>
                <wp:positionV relativeFrom="paragraph">
                  <wp:posOffset>139700</wp:posOffset>
                </wp:positionV>
                <wp:extent cx="3102610" cy="1353820"/>
                <wp:effectExtent l="13970" t="11430" r="7620" b="6350"/>
                <wp:wrapNone/>
                <wp:docPr id="733" name="Group 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2610" cy="1353820"/>
                          <a:chOff x="4867" y="9662"/>
                          <a:chExt cx="4886" cy="2132"/>
                        </a:xfrm>
                      </wpg:grpSpPr>
                      <wps:wsp>
                        <wps:cNvPr id="734" name="Rectangle 1020"/>
                        <wps:cNvSpPr>
                          <a:spLocks noChangeArrowheads="1"/>
                        </wps:cNvSpPr>
                        <wps:spPr bwMode="auto">
                          <a:xfrm>
                            <a:off x="4867" y="9952"/>
                            <a:ext cx="1875" cy="763"/>
                          </a:xfrm>
                          <a:prstGeom prst="rect">
                            <a:avLst/>
                          </a:prstGeom>
                          <a:solidFill>
                            <a:srgbClr val="FFFFFF"/>
                          </a:solidFill>
                          <a:ln w="9525">
                            <a:solidFill>
                              <a:srgbClr val="000000"/>
                            </a:solidFill>
                            <a:miter lim="800000"/>
                            <a:headEnd/>
                            <a:tailEnd/>
                          </a:ln>
                        </wps:spPr>
                        <wps:txbx>
                          <w:txbxContent>
                            <w:p w14:paraId="1E2D88BD" w14:textId="77777777" w:rsidR="00684F4F" w:rsidRPr="00064F27" w:rsidRDefault="00684F4F" w:rsidP="00A12689">
                              <w:pPr>
                                <w:jc w:val="center"/>
                                <w:rPr>
                                  <w:sz w:val="16"/>
                                  <w:szCs w:val="16"/>
                                  <w:lang w:val="en-US"/>
                                </w:rPr>
                              </w:pPr>
                              <w:r>
                                <w:rPr>
                                  <w:sz w:val="16"/>
                                  <w:szCs w:val="16"/>
                                  <w:lang w:val="en-US"/>
                                </w:rPr>
                                <w:t>Hose leak to Alkaline Effluent Sump with water (10x) for dilution</w:t>
                              </w:r>
                            </w:p>
                          </w:txbxContent>
                        </wps:txbx>
                        <wps:bodyPr rot="0" vert="horz" wrap="square" lIns="91440" tIns="45720" rIns="91440" bIns="45720" anchor="t" anchorCtr="0" upright="1">
                          <a:noAutofit/>
                        </wps:bodyPr>
                      </wps:wsp>
                      <wps:wsp>
                        <wps:cNvPr id="735" name="Rectangle 1021"/>
                        <wps:cNvSpPr>
                          <a:spLocks noChangeArrowheads="1"/>
                        </wps:cNvSpPr>
                        <wps:spPr bwMode="auto">
                          <a:xfrm>
                            <a:off x="4867" y="10998"/>
                            <a:ext cx="1875" cy="788"/>
                          </a:xfrm>
                          <a:prstGeom prst="rect">
                            <a:avLst/>
                          </a:prstGeom>
                          <a:solidFill>
                            <a:srgbClr val="FFFFFF"/>
                          </a:solidFill>
                          <a:ln w="9525">
                            <a:solidFill>
                              <a:srgbClr val="000000"/>
                            </a:solidFill>
                            <a:miter lim="800000"/>
                            <a:headEnd/>
                            <a:tailEnd/>
                          </a:ln>
                        </wps:spPr>
                        <wps:txbx>
                          <w:txbxContent>
                            <w:p w14:paraId="0A543A6D" w14:textId="77777777" w:rsidR="00684F4F" w:rsidRPr="007D788E" w:rsidRDefault="00684F4F" w:rsidP="00A12689">
                              <w:pPr>
                                <w:jc w:val="center"/>
                                <w:rPr>
                                  <w:sz w:val="16"/>
                                  <w:szCs w:val="16"/>
                                  <w:lang w:val="en-US"/>
                                </w:rPr>
                              </w:pPr>
                              <w:r w:rsidRPr="007D788E">
                                <w:rPr>
                                  <w:sz w:val="16"/>
                                  <w:szCs w:val="16"/>
                                  <w:lang w:val="en-US"/>
                                </w:rPr>
                                <w:t>Transfer sump contents to Alkaline Effluent Tank</w:t>
                              </w:r>
                            </w:p>
                          </w:txbxContent>
                        </wps:txbx>
                        <wps:bodyPr rot="0" vert="horz" wrap="square" lIns="91440" tIns="45720" rIns="91440" bIns="45720" anchor="t" anchorCtr="0" upright="1">
                          <a:noAutofit/>
                        </wps:bodyPr>
                      </wps:wsp>
                      <wps:wsp>
                        <wps:cNvPr id="736" name="AutoShape 1022"/>
                        <wps:cNvCnPr>
                          <a:cxnSpLocks noChangeShapeType="1"/>
                        </wps:cNvCnPr>
                        <wps:spPr bwMode="auto">
                          <a:xfrm flipH="1">
                            <a:off x="5763" y="10710"/>
                            <a:ext cx="1"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Rectangle 1011"/>
                        <wps:cNvSpPr>
                          <a:spLocks noChangeArrowheads="1"/>
                        </wps:cNvSpPr>
                        <wps:spPr bwMode="auto">
                          <a:xfrm>
                            <a:off x="7430" y="9662"/>
                            <a:ext cx="2323" cy="576"/>
                          </a:xfrm>
                          <a:prstGeom prst="rect">
                            <a:avLst/>
                          </a:prstGeom>
                          <a:solidFill>
                            <a:srgbClr val="FFFFFF"/>
                          </a:solidFill>
                          <a:ln w="9525">
                            <a:solidFill>
                              <a:srgbClr val="000000"/>
                            </a:solidFill>
                            <a:miter lim="800000"/>
                            <a:headEnd/>
                            <a:tailEnd/>
                          </a:ln>
                        </wps:spPr>
                        <wps:txbx>
                          <w:txbxContent>
                            <w:p w14:paraId="1286C20E" w14:textId="77777777" w:rsidR="00684F4F" w:rsidRPr="00064F27" w:rsidRDefault="00684F4F" w:rsidP="00A12689">
                              <w:pPr>
                                <w:jc w:val="center"/>
                                <w:rPr>
                                  <w:sz w:val="16"/>
                                  <w:szCs w:val="16"/>
                                  <w:lang w:val="en-US"/>
                                </w:rPr>
                              </w:pPr>
                              <w:r>
                                <w:rPr>
                                  <w:sz w:val="16"/>
                                  <w:szCs w:val="16"/>
                                  <w:lang w:val="en-US"/>
                                </w:rPr>
                                <w:t>Transfer from Alkaline Effluent sump to IBCs</w:t>
                              </w:r>
                            </w:p>
                          </w:txbxContent>
                        </wps:txbx>
                        <wps:bodyPr rot="0" vert="horz" wrap="square" lIns="91440" tIns="45720" rIns="91440" bIns="45720" anchor="t" anchorCtr="0" upright="1">
                          <a:noAutofit/>
                        </wps:bodyPr>
                      </wps:wsp>
                      <wps:wsp>
                        <wps:cNvPr id="738" name="Rectangle 1012"/>
                        <wps:cNvSpPr>
                          <a:spLocks noChangeArrowheads="1"/>
                        </wps:cNvSpPr>
                        <wps:spPr bwMode="auto">
                          <a:xfrm>
                            <a:off x="7430" y="10423"/>
                            <a:ext cx="2323" cy="612"/>
                          </a:xfrm>
                          <a:prstGeom prst="rect">
                            <a:avLst/>
                          </a:prstGeom>
                          <a:solidFill>
                            <a:srgbClr val="FFFFFF"/>
                          </a:solidFill>
                          <a:ln w="9525">
                            <a:solidFill>
                              <a:srgbClr val="000000"/>
                            </a:solidFill>
                            <a:miter lim="800000"/>
                            <a:headEnd/>
                            <a:tailEnd/>
                          </a:ln>
                        </wps:spPr>
                        <wps:txbx>
                          <w:txbxContent>
                            <w:p w14:paraId="20755439" w14:textId="77777777" w:rsidR="00684F4F" w:rsidRPr="009A68CB" w:rsidRDefault="00684F4F" w:rsidP="00A12689">
                              <w:pPr>
                                <w:jc w:val="center"/>
                                <w:rPr>
                                  <w:sz w:val="15"/>
                                  <w:szCs w:val="15"/>
                                  <w:lang w:val="en-US"/>
                                </w:rPr>
                              </w:pPr>
                              <w:r w:rsidRPr="009A68CB">
                                <w:rPr>
                                  <w:sz w:val="15"/>
                                  <w:szCs w:val="15"/>
                                  <w:lang w:val="en-US"/>
                                </w:rPr>
                                <w:t xml:space="preserve">Slowly dispose of </w:t>
                              </w:r>
                              <w:r>
                                <w:rPr>
                                  <w:sz w:val="15"/>
                                  <w:szCs w:val="15"/>
                                  <w:lang w:val="en-US"/>
                                </w:rPr>
                                <w:t>NaOH to</w:t>
                              </w:r>
                              <w:r w:rsidRPr="009A68CB">
                                <w:rPr>
                                  <w:sz w:val="15"/>
                                  <w:szCs w:val="15"/>
                                  <w:lang w:val="en-US"/>
                                </w:rPr>
                                <w:t xml:space="preserve"> Alkaline Effluent Sump</w:t>
                              </w:r>
                            </w:p>
                          </w:txbxContent>
                        </wps:txbx>
                        <wps:bodyPr rot="0" vert="horz" wrap="square" lIns="91440" tIns="45720" rIns="91440" bIns="45720" anchor="t" anchorCtr="0" upright="1">
                          <a:noAutofit/>
                        </wps:bodyPr>
                      </wps:wsp>
                      <wps:wsp>
                        <wps:cNvPr id="739" name="AutoShape 1013"/>
                        <wps:cNvCnPr>
                          <a:cxnSpLocks noChangeShapeType="1"/>
                        </wps:cNvCnPr>
                        <wps:spPr bwMode="auto">
                          <a:xfrm flipH="1">
                            <a:off x="8337" y="10251"/>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0" name="Rectangle 1014"/>
                        <wps:cNvSpPr>
                          <a:spLocks noChangeArrowheads="1"/>
                        </wps:cNvSpPr>
                        <wps:spPr bwMode="auto">
                          <a:xfrm>
                            <a:off x="7430" y="11192"/>
                            <a:ext cx="2323" cy="602"/>
                          </a:xfrm>
                          <a:prstGeom prst="rect">
                            <a:avLst/>
                          </a:prstGeom>
                          <a:solidFill>
                            <a:srgbClr val="FFFFFF"/>
                          </a:solidFill>
                          <a:ln w="9525">
                            <a:solidFill>
                              <a:srgbClr val="000000"/>
                            </a:solidFill>
                            <a:miter lim="800000"/>
                            <a:headEnd/>
                            <a:tailEnd/>
                          </a:ln>
                        </wps:spPr>
                        <wps:txbx>
                          <w:txbxContent>
                            <w:p w14:paraId="1686EB24" w14:textId="77777777" w:rsidR="00684F4F" w:rsidRPr="00064F27" w:rsidRDefault="00684F4F" w:rsidP="00A12689">
                              <w:pPr>
                                <w:jc w:val="center"/>
                                <w:rPr>
                                  <w:sz w:val="16"/>
                                  <w:szCs w:val="16"/>
                                  <w:lang w:val="en-US"/>
                                </w:rPr>
                              </w:pPr>
                              <w:r>
                                <w:rPr>
                                  <w:sz w:val="16"/>
                                  <w:szCs w:val="16"/>
                                  <w:lang w:val="en-US"/>
                                </w:rPr>
                                <w:t>Hose down CAP bund area affected</w:t>
                              </w:r>
                            </w:p>
                          </w:txbxContent>
                        </wps:txbx>
                        <wps:bodyPr rot="0" vert="horz" wrap="square" lIns="91440" tIns="45720" rIns="91440" bIns="45720" anchor="t" anchorCtr="0" upright="1">
                          <a:noAutofit/>
                        </wps:bodyPr>
                      </wps:wsp>
                      <wps:wsp>
                        <wps:cNvPr id="741" name="AutoShape 1015"/>
                        <wps:cNvCnPr>
                          <a:cxnSpLocks noChangeShapeType="1"/>
                        </wps:cNvCnPr>
                        <wps:spPr bwMode="auto">
                          <a:xfrm flipH="1">
                            <a:off x="8338" y="11030"/>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CECA9A" id="Group 2628" o:spid="_x0000_s1435" style="position:absolute;margin-left:171.35pt;margin-top:11pt;width:244.3pt;height:106.6pt;z-index:253643776" coordorigin="4867,9662" coordsize="4886,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">
                <v:rect id="Rectangle 1020" o:spid="_x0000_s1436" style="position:absolute;left:4867;top:9952;width:1875;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">
                  <v:textbox>
                    <w:txbxContent>
                      <w:p w14:paraId="1E2D88BD" w14:textId="77777777" w:rsidR="00684F4F" w:rsidRPr="00064F27" w:rsidRDefault="00684F4F" w:rsidP="00A12689">
                        <w:pPr>
                          <w:jc w:val="center"/>
                          <w:rPr>
                            <w:sz w:val="16"/>
                            <w:szCs w:val="16"/>
                            <w:lang w:val="en-US"/>
                          </w:rPr>
                        </w:pPr>
                        <w:r>
                          <w:rPr>
                            <w:sz w:val="16"/>
                            <w:szCs w:val="16"/>
                            <w:lang w:val="en-US"/>
                          </w:rPr>
                          <w:t>Hose leak to Alkaline Effluent Sump with water (10x) for dilution</w:t>
                        </w:r>
                      </w:p>
                    </w:txbxContent>
                  </v:textbox>
                </v:rect>
                <v:rect id="Rectangle 1021" o:spid="_x0000_s1437" style="position:absolute;left:4867;top:10998;width:187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">
                  <v:textbox>
                    <w:txbxContent>
                      <w:p w14:paraId="0A543A6D" w14:textId="77777777" w:rsidR="00684F4F" w:rsidRPr="007D788E" w:rsidRDefault="00684F4F" w:rsidP="00A12689">
                        <w:pPr>
                          <w:jc w:val="center"/>
                          <w:rPr>
                            <w:sz w:val="16"/>
                            <w:szCs w:val="16"/>
                            <w:lang w:val="en-US"/>
                          </w:rPr>
                        </w:pPr>
                        <w:r w:rsidRPr="007D788E">
                          <w:rPr>
                            <w:sz w:val="16"/>
                            <w:szCs w:val="16"/>
                            <w:lang w:val="en-US"/>
                          </w:rPr>
                          <w:t>Transfer sump contents to Alkaline Effluent Tank</w:t>
                        </w:r>
                      </w:p>
                    </w:txbxContent>
                  </v:textbox>
                </v:rect>
                <v:shape id="AutoShape 1022" o:spid="_x0000_s1438" type="#_x0000_t32" style="position:absolute;left:5763;top:10710;width:1;height:2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">
                  <v:stroke endarrow="block"/>
                </v:shape>
                <v:rect id="Rectangle 1011" o:spid="_x0000_s1439" style="position:absolute;left:7430;top:9662;width:232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">
                  <v:textbox>
                    <w:txbxContent>
                      <w:p w14:paraId="1286C20E" w14:textId="77777777" w:rsidR="00684F4F" w:rsidRPr="00064F27" w:rsidRDefault="00684F4F" w:rsidP="00A12689">
                        <w:pPr>
                          <w:jc w:val="center"/>
                          <w:rPr>
                            <w:sz w:val="16"/>
                            <w:szCs w:val="16"/>
                            <w:lang w:val="en-US"/>
                          </w:rPr>
                        </w:pPr>
                        <w:r>
                          <w:rPr>
                            <w:sz w:val="16"/>
                            <w:szCs w:val="16"/>
                            <w:lang w:val="en-US"/>
                          </w:rPr>
                          <w:t>Transfer from Alkaline Effluent sump to IBCs</w:t>
                        </w:r>
                      </w:p>
                    </w:txbxContent>
                  </v:textbox>
                </v:rect>
                <v:rect id="Rectangle 1012" o:spid="_x0000_s1440" style="position:absolute;left:7430;top:10423;width:2323;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">
                  <v:textbox>
                    <w:txbxContent>
                      <w:p w14:paraId="20755439" w14:textId="77777777" w:rsidR="00684F4F" w:rsidRPr="009A68CB" w:rsidRDefault="00684F4F" w:rsidP="00A12689">
                        <w:pPr>
                          <w:jc w:val="center"/>
                          <w:rPr>
                            <w:sz w:val="15"/>
                            <w:szCs w:val="15"/>
                            <w:lang w:val="en-US"/>
                          </w:rPr>
                        </w:pPr>
                        <w:r w:rsidRPr="009A68CB">
                          <w:rPr>
                            <w:sz w:val="15"/>
                            <w:szCs w:val="15"/>
                            <w:lang w:val="en-US"/>
                          </w:rPr>
                          <w:t xml:space="preserve">Slowly dispose of </w:t>
                        </w:r>
                        <w:r>
                          <w:rPr>
                            <w:sz w:val="15"/>
                            <w:szCs w:val="15"/>
                            <w:lang w:val="en-US"/>
                          </w:rPr>
                          <w:t>NaOH to</w:t>
                        </w:r>
                        <w:r w:rsidRPr="009A68CB">
                          <w:rPr>
                            <w:sz w:val="15"/>
                            <w:szCs w:val="15"/>
                            <w:lang w:val="en-US"/>
                          </w:rPr>
                          <w:t xml:space="preserve"> Alkaline Effluent Sump</w:t>
                        </w:r>
                      </w:p>
                    </w:txbxContent>
                  </v:textbox>
                </v:rect>
                <v:shape id="AutoShape 1013" o:spid="_x0000_s1441" type="#_x0000_t32" style="position:absolute;left:8337;top:10251;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">
                  <v:stroke endarrow="block"/>
                </v:shape>
                <v:rect id="Rectangle 1014" o:spid="_x0000_s1442" style="position:absolute;left:7430;top:11192;width:2323;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">
                  <v:textbox>
                    <w:txbxContent>
                      <w:p w14:paraId="1686EB24" w14:textId="77777777" w:rsidR="00684F4F" w:rsidRPr="00064F27" w:rsidRDefault="00684F4F" w:rsidP="00A12689">
                        <w:pPr>
                          <w:jc w:val="center"/>
                          <w:rPr>
                            <w:sz w:val="16"/>
                            <w:szCs w:val="16"/>
                            <w:lang w:val="en-US"/>
                          </w:rPr>
                        </w:pPr>
                        <w:r>
                          <w:rPr>
                            <w:sz w:val="16"/>
                            <w:szCs w:val="16"/>
                            <w:lang w:val="en-US"/>
                          </w:rPr>
                          <w:t>Hose down CAP bund area affected</w:t>
                        </w:r>
                      </w:p>
                    </w:txbxContent>
                  </v:textbox>
                </v:rect>
                <v:shape id="AutoShape 1015" o:spid="_x0000_s1443" type="#_x0000_t32" style="position:absolute;left:8338;top:11030;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">
                  <v:stroke endarrow="block"/>
                </v:shape>
              </v:group>
            </w:pict>
          </mc:Fallback>
        </mc:AlternateContent>
      </w:r>
      <w:r w:rsidR="00DC7D40">
        <w:tab/>
        <w:t xml:space="preserve">     N</w:t>
      </w:r>
    </w:p>
    <w:p w14:paraId="50F7718F" w14:textId="77777777" w:rsidR="00A12689" w:rsidRPr="00D07D97" w:rsidRDefault="00A12689" w:rsidP="00A12689"/>
    <w:p w14:paraId="3FCC5E9B" w14:textId="77777777" w:rsidR="00A12689" w:rsidRPr="00D07D97" w:rsidRDefault="007D788E" w:rsidP="00A12689">
      <w:pPr>
        <w:tabs>
          <w:tab w:val="left" w:pos="4962"/>
        </w:tabs>
      </w:pPr>
      <w:r>
        <w:tab/>
        <w:t xml:space="preserve">  </w:t>
      </w:r>
    </w:p>
    <w:p w14:paraId="1E562A1E" w14:textId="77777777" w:rsidR="00A12689" w:rsidRDefault="00A12689" w:rsidP="00A12689">
      <w:pPr>
        <w:tabs>
          <w:tab w:val="left" w:pos="4962"/>
        </w:tabs>
      </w:pPr>
      <w:r w:rsidRPr="00D07D97">
        <w:tab/>
        <w:t xml:space="preserve">  </w:t>
      </w:r>
    </w:p>
    <w:p w14:paraId="6A9A7126" w14:textId="77777777" w:rsidR="00A12689" w:rsidRPr="00B61F9A" w:rsidRDefault="007D788E" w:rsidP="00A12689">
      <w:pPr>
        <w:jc w:val="center"/>
      </w:pPr>
      <w:r>
        <w:t xml:space="preserve">     </w:t>
      </w:r>
    </w:p>
    <w:p w14:paraId="41F3BE1C" w14:textId="77777777" w:rsidR="00A12689" w:rsidRPr="00617ECD" w:rsidRDefault="00A12689" w:rsidP="00A12689">
      <w:pPr>
        <w:tabs>
          <w:tab w:val="left" w:pos="2078"/>
          <w:tab w:val="left" w:pos="5176"/>
        </w:tabs>
        <w:rPr>
          <w:sz w:val="16"/>
          <w:szCs w:val="16"/>
        </w:rPr>
      </w:pPr>
      <w:r>
        <w:br/>
        <w:t xml:space="preserve">                                            </w:t>
      </w:r>
    </w:p>
    <w:p w14:paraId="3ED102F3" w14:textId="77777777" w:rsidR="00A12689" w:rsidRDefault="00A12689" w:rsidP="00A12689">
      <w:r>
        <w:br w:type="page"/>
      </w:r>
    </w:p>
    <w:p w14:paraId="736B08C1" w14:textId="77777777" w:rsidR="00A12689" w:rsidRPr="00A718D3" w:rsidRDefault="00A12689" w:rsidP="00A12689"/>
    <w:p w14:paraId="6C3BC434" w14:textId="77777777" w:rsidR="00A12689" w:rsidRDefault="005328F5" w:rsidP="00A12689">
      <w:pPr>
        <w:tabs>
          <w:tab w:val="left" w:pos="5199"/>
        </w:tabs>
        <w:spacing w:after="0"/>
      </w:pPr>
      <w:r>
        <w:rPr>
          <w:b/>
        </w:rPr>
        <w:t>Storage Bund</w:t>
      </w:r>
      <w:r w:rsidR="00A12689">
        <w:t xml:space="preserve">                                                                                               </w:t>
      </w:r>
    </w:p>
    <w:p w14:paraId="4BE2F4E7" w14:textId="77777777" w:rsidR="00F10D20" w:rsidRDefault="00F10D20" w:rsidP="001348EE">
      <w:pPr>
        <w:spacing w:after="0" w:line="240" w:lineRule="auto"/>
        <w:rPr>
          <w:b/>
        </w:rPr>
      </w:pPr>
    </w:p>
    <w:p w14:paraId="5CDA1F0D" w14:textId="77777777" w:rsidR="001348EE" w:rsidRDefault="001348EE" w:rsidP="001348EE">
      <w:pPr>
        <w:spacing w:after="0" w:line="240" w:lineRule="auto"/>
        <w:rPr>
          <w:b/>
        </w:rPr>
      </w:pPr>
    </w:p>
    <w:p w14:paraId="36E62D75" w14:textId="77777777" w:rsidR="001348EE" w:rsidRDefault="001348EE" w:rsidP="001348EE">
      <w:pPr>
        <w:spacing w:after="0" w:line="240" w:lineRule="auto"/>
        <w:rPr>
          <w:b/>
        </w:rPr>
      </w:pPr>
    </w:p>
    <w:p w14:paraId="376AC562" w14:textId="77777777" w:rsidR="001348EE" w:rsidRPr="00A718D3" w:rsidRDefault="001348EE" w:rsidP="001348EE">
      <w:pPr>
        <w:spacing w:after="0" w:line="240" w:lineRule="auto"/>
      </w:pPr>
    </w:p>
    <w:p w14:paraId="16231F50" w14:textId="77777777" w:rsidR="001348EE" w:rsidRDefault="001348EE" w:rsidP="001348EE"/>
    <w:p w14:paraId="5C750A51" w14:textId="77777777" w:rsidR="001348EE" w:rsidRDefault="003F6653" w:rsidP="001348EE">
      <w:pPr>
        <w:spacing w:after="0"/>
        <w:jc w:val="center"/>
      </w:pPr>
      <w:r>
        <w:rPr>
          <w:b/>
          <w:noProof/>
          <w:lang w:eastAsia="zh-CN"/>
        </w:rPr>
        <mc:AlternateContent>
          <mc:Choice Requires="wps">
            <w:drawing>
              <wp:anchor distT="0" distB="0" distL="114300" distR="114300" simplePos="0" relativeHeight="253981696" behindDoc="0" locked="0" layoutInCell="1" allowOverlap="1" wp14:anchorId="48377D69" wp14:editId="13D30654">
                <wp:simplePos x="0" y="0"/>
                <wp:positionH relativeFrom="column">
                  <wp:posOffset>2179955</wp:posOffset>
                </wp:positionH>
                <wp:positionV relativeFrom="paragraph">
                  <wp:posOffset>110490</wp:posOffset>
                </wp:positionV>
                <wp:extent cx="1190625" cy="440055"/>
                <wp:effectExtent l="8255" t="11430" r="10795" b="5715"/>
                <wp:wrapNone/>
                <wp:docPr id="732" name="Rectangle 2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20170AF0" w14:textId="77777777" w:rsidR="00684F4F" w:rsidRPr="00064F27" w:rsidRDefault="00684F4F" w:rsidP="001348EE">
                            <w:pPr>
                              <w:jc w:val="center"/>
                              <w:rPr>
                                <w:sz w:val="16"/>
                                <w:szCs w:val="16"/>
                                <w:lang w:val="en-US"/>
                              </w:rPr>
                            </w:pPr>
                            <w:r>
                              <w:rPr>
                                <w:sz w:val="16"/>
                                <w:szCs w:val="16"/>
                                <w:lang w:val="en-US"/>
                              </w:rPr>
                              <w:t>Leak Identified in Products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77D69" id="Rectangle 2586" o:spid="_x0000_s1444" style="position:absolute;left:0;text-align:left;margin-left:171.65pt;margin-top:8.7pt;width:93.75pt;height:34.65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">
                <v:textbox>
                  <w:txbxContent>
                    <w:p w14:paraId="20170AF0" w14:textId="77777777" w:rsidR="00684F4F" w:rsidRPr="00064F27" w:rsidRDefault="00684F4F" w:rsidP="001348EE">
                      <w:pPr>
                        <w:jc w:val="center"/>
                        <w:rPr>
                          <w:sz w:val="16"/>
                          <w:szCs w:val="16"/>
                          <w:lang w:val="en-US"/>
                        </w:rPr>
                      </w:pPr>
                      <w:r>
                        <w:rPr>
                          <w:sz w:val="16"/>
                          <w:szCs w:val="16"/>
                          <w:lang w:val="en-US"/>
                        </w:rPr>
                        <w:t>Leak Identified in Products Bund</w:t>
                      </w:r>
                    </w:p>
                  </w:txbxContent>
                </v:textbox>
              </v:rect>
            </w:pict>
          </mc:Fallback>
        </mc:AlternateContent>
      </w:r>
      <w:r>
        <w:rPr>
          <w:noProof/>
          <w:lang w:eastAsia="zh-CN"/>
        </w:rPr>
        <mc:AlternateContent>
          <mc:Choice Requires="wps">
            <w:drawing>
              <wp:anchor distT="0" distB="0" distL="114300" distR="114300" simplePos="0" relativeHeight="253957120" behindDoc="0" locked="0" layoutInCell="1" allowOverlap="1" wp14:anchorId="21A68E8C" wp14:editId="0DB75606">
                <wp:simplePos x="0" y="0"/>
                <wp:positionH relativeFrom="column">
                  <wp:posOffset>2743200</wp:posOffset>
                </wp:positionH>
                <wp:positionV relativeFrom="paragraph">
                  <wp:posOffset>110490</wp:posOffset>
                </wp:positionV>
                <wp:extent cx="0" cy="1131570"/>
                <wp:effectExtent l="57150" t="11430" r="57150" b="19050"/>
                <wp:wrapNone/>
                <wp:docPr id="731" name="AutoShap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1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8CA91F9">
              <v:shape id="AutoShape 2562" style="position:absolute;margin-left:3in;margin-top:8.7pt;width:0;height:89.1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" w14:anchorId="0B3F51DE">
                <v:stroke endarrow="block"/>
              </v:shape>
            </w:pict>
          </mc:Fallback>
        </mc:AlternateContent>
      </w:r>
    </w:p>
    <w:p w14:paraId="2F0B688A" w14:textId="77777777" w:rsidR="001348EE" w:rsidRDefault="001348EE" w:rsidP="001348EE">
      <w:pPr>
        <w:spacing w:after="0"/>
        <w:jc w:val="center"/>
      </w:pPr>
    </w:p>
    <w:p w14:paraId="63B63752" w14:textId="77777777" w:rsidR="001348EE" w:rsidRPr="00A718D3" w:rsidRDefault="001348EE" w:rsidP="001348EE"/>
    <w:p w14:paraId="60751FAD" w14:textId="77777777" w:rsidR="001348EE" w:rsidRPr="00A718D3" w:rsidRDefault="001348EE" w:rsidP="001348EE"/>
    <w:p w14:paraId="084D165A" w14:textId="77777777" w:rsidR="001348EE" w:rsidRDefault="003F6653" w:rsidP="001348EE">
      <w:r>
        <w:rPr>
          <w:noProof/>
          <w:lang w:eastAsia="zh-CN"/>
        </w:rPr>
        <mc:AlternateContent>
          <mc:Choice Requires="wps">
            <w:drawing>
              <wp:anchor distT="0" distB="0" distL="114300" distR="114300" simplePos="0" relativeHeight="253966336" behindDoc="0" locked="0" layoutInCell="1" allowOverlap="1" wp14:anchorId="4D6BCA65" wp14:editId="3B405098">
                <wp:simplePos x="0" y="0"/>
                <wp:positionH relativeFrom="column">
                  <wp:posOffset>2204085</wp:posOffset>
                </wp:positionH>
                <wp:positionV relativeFrom="paragraph">
                  <wp:posOffset>203835</wp:posOffset>
                </wp:positionV>
                <wp:extent cx="1079500" cy="970280"/>
                <wp:effectExtent l="13335" t="19050" r="12065" b="20320"/>
                <wp:wrapNone/>
                <wp:docPr id="730" name="AutoShape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18B0DE4F" w14:textId="77777777" w:rsidR="00684F4F" w:rsidRPr="007A6E2B" w:rsidRDefault="00684F4F" w:rsidP="001348EE">
                            <w:pPr>
                              <w:jc w:val="center"/>
                              <w:rPr>
                                <w:sz w:val="16"/>
                                <w:szCs w:val="16"/>
                              </w:rPr>
                            </w:pPr>
                            <w:r>
                              <w:rPr>
                                <w:sz w:val="16"/>
                                <w:szCs w:val="16"/>
                              </w:rPr>
                              <w:t>Can leak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BCA65" id="AutoShape 2571" o:spid="_x0000_s1445" type="#_x0000_t4" style="position:absolute;margin-left:173.55pt;margin-top:16.05pt;width:85pt;height:76.4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">
                <v:textbox>
                  <w:txbxContent>
                    <w:p w14:paraId="18B0DE4F" w14:textId="77777777" w:rsidR="00684F4F" w:rsidRPr="007A6E2B" w:rsidRDefault="00684F4F" w:rsidP="001348EE">
                      <w:pPr>
                        <w:jc w:val="center"/>
                        <w:rPr>
                          <w:sz w:val="16"/>
                          <w:szCs w:val="16"/>
                        </w:rPr>
                      </w:pPr>
                      <w:r>
                        <w:rPr>
                          <w:sz w:val="16"/>
                          <w:szCs w:val="16"/>
                        </w:rPr>
                        <w:t>Can leak be isolated?</w:t>
                      </w:r>
                    </w:p>
                  </w:txbxContent>
                </v:textbox>
              </v:shape>
            </w:pict>
          </mc:Fallback>
        </mc:AlternateContent>
      </w:r>
    </w:p>
    <w:p w14:paraId="544D34BF" w14:textId="77777777" w:rsidR="001348EE" w:rsidRDefault="001348EE" w:rsidP="001348EE">
      <w:pPr>
        <w:tabs>
          <w:tab w:val="left" w:pos="4962"/>
        </w:tabs>
        <w:spacing w:after="0"/>
      </w:pPr>
      <w:r>
        <w:t xml:space="preserve"> </w:t>
      </w:r>
      <w:r>
        <w:tab/>
        <w:t xml:space="preserve">  N</w:t>
      </w:r>
    </w:p>
    <w:p w14:paraId="30ED5822" w14:textId="77777777" w:rsidR="001348EE" w:rsidRDefault="003F6653" w:rsidP="001348EE">
      <w:r>
        <w:rPr>
          <w:noProof/>
          <w:lang w:eastAsia="zh-CN"/>
        </w:rPr>
        <mc:AlternateContent>
          <mc:Choice Requires="wps">
            <w:drawing>
              <wp:anchor distT="0" distB="0" distL="114300" distR="114300" simplePos="0" relativeHeight="253968384" behindDoc="0" locked="0" layoutInCell="1" allowOverlap="1" wp14:anchorId="2D60B122" wp14:editId="71783DFD">
                <wp:simplePos x="0" y="0"/>
                <wp:positionH relativeFrom="column">
                  <wp:posOffset>4357370</wp:posOffset>
                </wp:positionH>
                <wp:positionV relativeFrom="paragraph">
                  <wp:posOffset>169545</wp:posOffset>
                </wp:positionV>
                <wp:extent cx="0" cy="637540"/>
                <wp:effectExtent l="61595" t="8890" r="52705" b="20320"/>
                <wp:wrapNone/>
                <wp:docPr id="729" name="AutoShape 2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84A0450">
              <v:shape id="AutoShape 2573" style="position:absolute;margin-left:343.1pt;margin-top:13.35pt;width:0;height:50.2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aVNwIAAGE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" w14:anchorId="1B9E12BC">
                <v:stroke endarrow="block"/>
              </v:shape>
            </w:pict>
          </mc:Fallback>
        </mc:AlternateContent>
      </w:r>
      <w:r>
        <w:rPr>
          <w:noProof/>
          <w:lang w:eastAsia="zh-CN"/>
        </w:rPr>
        <mc:AlternateContent>
          <mc:Choice Requires="wps">
            <w:drawing>
              <wp:anchor distT="0" distB="0" distL="114300" distR="114300" simplePos="0" relativeHeight="253969408" behindDoc="0" locked="0" layoutInCell="1" allowOverlap="1" wp14:anchorId="2CEF0E8B" wp14:editId="6A0DB93E">
                <wp:simplePos x="0" y="0"/>
                <wp:positionH relativeFrom="column">
                  <wp:posOffset>3284220</wp:posOffset>
                </wp:positionH>
                <wp:positionV relativeFrom="paragraph">
                  <wp:posOffset>169545</wp:posOffset>
                </wp:positionV>
                <wp:extent cx="1072515" cy="0"/>
                <wp:effectExtent l="7620" t="8890" r="5715" b="10160"/>
                <wp:wrapNone/>
                <wp:docPr id="728" name="AutoShape 2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DC880A4">
              <v:shape id="AutoShape 2574" style="position:absolute;margin-left:258.6pt;margin-top:13.35pt;width:84.45pt;height:0;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B1rIwIAAEA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" w14:anchorId="54E7DBA9"/>
            </w:pict>
          </mc:Fallback>
        </mc:AlternateContent>
      </w:r>
    </w:p>
    <w:p w14:paraId="1C5AD48A" w14:textId="77777777" w:rsidR="001348EE" w:rsidRDefault="001348EE" w:rsidP="001348EE">
      <w:pPr>
        <w:spacing w:after="0"/>
        <w:jc w:val="center"/>
      </w:pPr>
    </w:p>
    <w:p w14:paraId="639870D9" w14:textId="77777777" w:rsidR="001348EE" w:rsidRDefault="003F6653" w:rsidP="001348EE">
      <w:pPr>
        <w:spacing w:after="0"/>
        <w:jc w:val="center"/>
      </w:pPr>
      <w:r>
        <w:rPr>
          <w:noProof/>
          <w:lang w:eastAsia="zh-CN"/>
        </w:rPr>
        <mc:AlternateContent>
          <mc:Choice Requires="wps">
            <w:drawing>
              <wp:anchor distT="0" distB="0" distL="114300" distR="114300" simplePos="0" relativeHeight="253971456" behindDoc="0" locked="0" layoutInCell="1" allowOverlap="1" wp14:anchorId="2B887C0E" wp14:editId="2E0BFA95">
                <wp:simplePos x="0" y="0"/>
                <wp:positionH relativeFrom="column">
                  <wp:posOffset>2743835</wp:posOffset>
                </wp:positionH>
                <wp:positionV relativeFrom="paragraph">
                  <wp:posOffset>135255</wp:posOffset>
                </wp:positionV>
                <wp:extent cx="1270" cy="163195"/>
                <wp:effectExtent l="57785" t="7620" r="55245" b="19685"/>
                <wp:wrapNone/>
                <wp:docPr id="727" name="AutoShape 2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83146DA">
              <v:shape id="AutoShape 2576" style="position:absolute;margin-left:216.05pt;margin-top:10.65pt;width:.1pt;height:12.85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" w14:anchorId="5BED38E7">
                <v:stroke endarrow="block"/>
              </v:shape>
            </w:pict>
          </mc:Fallback>
        </mc:AlternateContent>
      </w:r>
      <w:r>
        <w:rPr>
          <w:noProof/>
          <w:lang w:eastAsia="zh-CN"/>
        </w:rPr>
        <mc:AlternateContent>
          <mc:Choice Requires="wps">
            <w:drawing>
              <wp:anchor distT="0" distB="0" distL="114300" distR="114300" simplePos="0" relativeHeight="253974528" behindDoc="0" locked="0" layoutInCell="1" allowOverlap="1" wp14:anchorId="1C98E346" wp14:editId="3053B04C">
                <wp:simplePos x="0" y="0"/>
                <wp:positionH relativeFrom="column">
                  <wp:posOffset>4357370</wp:posOffset>
                </wp:positionH>
                <wp:positionV relativeFrom="paragraph">
                  <wp:posOffset>728345</wp:posOffset>
                </wp:positionV>
                <wp:extent cx="0" cy="167640"/>
                <wp:effectExtent l="13970" t="10160" r="5080" b="12700"/>
                <wp:wrapNone/>
                <wp:docPr id="726" name="AutoShape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DF6A66E">
              <v:shape id="AutoShape 2579" style="position:absolute;margin-left:343.1pt;margin-top:57.35pt;width:0;height:13.2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" w14:anchorId="701DA03F"/>
            </w:pict>
          </mc:Fallback>
        </mc:AlternateContent>
      </w:r>
      <w:r>
        <w:rPr>
          <w:noProof/>
          <w:lang w:eastAsia="zh-CN"/>
        </w:rPr>
        <mc:AlternateContent>
          <mc:Choice Requires="wps">
            <w:drawing>
              <wp:anchor distT="0" distB="0" distL="114300" distR="114300" simplePos="0" relativeHeight="253975552" behindDoc="0" locked="0" layoutInCell="1" allowOverlap="1" wp14:anchorId="159F3279" wp14:editId="175FFDCA">
                <wp:simplePos x="0" y="0"/>
                <wp:positionH relativeFrom="column">
                  <wp:posOffset>2745105</wp:posOffset>
                </wp:positionH>
                <wp:positionV relativeFrom="paragraph">
                  <wp:posOffset>895985</wp:posOffset>
                </wp:positionV>
                <wp:extent cx="1608455" cy="0"/>
                <wp:effectExtent l="20955" t="53975" r="8890" b="60325"/>
                <wp:wrapNone/>
                <wp:docPr id="725" name="AutoShape 2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7AFDF6D">
              <v:shape id="AutoShape 2580" style="position:absolute;margin-left:216.15pt;margin-top:70.55pt;width:126.65pt;height:0;flip:x;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" w14:anchorId="5593E399">
                <v:stroke endarrow="block"/>
              </v:shape>
            </w:pict>
          </mc:Fallback>
        </mc:AlternateContent>
      </w:r>
      <w:r>
        <w:rPr>
          <w:noProof/>
          <w:lang w:eastAsia="zh-CN"/>
        </w:rPr>
        <mc:AlternateContent>
          <mc:Choice Requires="wps">
            <w:drawing>
              <wp:anchor distT="0" distB="0" distL="114300" distR="114300" simplePos="0" relativeHeight="253972480" behindDoc="0" locked="0" layoutInCell="1" allowOverlap="1" wp14:anchorId="5897D9D7" wp14:editId="548CF46E">
                <wp:simplePos x="0" y="0"/>
                <wp:positionH relativeFrom="column">
                  <wp:posOffset>2182495</wp:posOffset>
                </wp:positionH>
                <wp:positionV relativeFrom="paragraph">
                  <wp:posOffset>299085</wp:posOffset>
                </wp:positionV>
                <wp:extent cx="1190625" cy="440055"/>
                <wp:effectExtent l="10795" t="9525" r="8255" b="7620"/>
                <wp:wrapNone/>
                <wp:docPr id="724" name="Rectangl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55D41610" w14:textId="77777777" w:rsidR="00684F4F" w:rsidRPr="00064F27" w:rsidRDefault="00684F4F" w:rsidP="001348EE">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7D9D7" id="Rectangle 2577" o:spid="_x0000_s1446" style="position:absolute;left:0;text-align:left;margin-left:171.85pt;margin-top:23.55pt;width:93.75pt;height:34.65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">
                <v:textbox>
                  <w:txbxContent>
                    <w:p w14:paraId="55D41610" w14:textId="77777777" w:rsidR="00684F4F" w:rsidRPr="00064F27" w:rsidRDefault="00684F4F" w:rsidP="001348EE">
                      <w:pPr>
                        <w:jc w:val="center"/>
                        <w:rPr>
                          <w:sz w:val="16"/>
                          <w:szCs w:val="16"/>
                          <w:lang w:val="en-US"/>
                        </w:rPr>
                      </w:pPr>
                      <w:r>
                        <w:rPr>
                          <w:sz w:val="16"/>
                          <w:szCs w:val="16"/>
                          <w:lang w:val="en-US"/>
                        </w:rPr>
                        <w:t>Isolate leak</w:t>
                      </w:r>
                    </w:p>
                  </w:txbxContent>
                </v:textbox>
              </v:rect>
            </w:pict>
          </mc:Fallback>
        </mc:AlternateContent>
      </w:r>
      <w:r w:rsidR="001348EE">
        <w:t xml:space="preserve">  </w:t>
      </w:r>
      <w:r w:rsidR="00F10D20">
        <w:t xml:space="preserve">     </w:t>
      </w:r>
      <w:r w:rsidR="001348EE">
        <w:t xml:space="preserve"> Y</w:t>
      </w:r>
    </w:p>
    <w:p w14:paraId="445F3868" w14:textId="77777777" w:rsidR="001348EE" w:rsidRPr="00564B5B" w:rsidRDefault="003F6653" w:rsidP="001348EE">
      <w:r>
        <w:rPr>
          <w:noProof/>
          <w:lang w:eastAsia="zh-CN"/>
        </w:rPr>
        <mc:AlternateContent>
          <mc:Choice Requires="wps">
            <w:drawing>
              <wp:anchor distT="0" distB="0" distL="114300" distR="114300" simplePos="0" relativeHeight="253970432" behindDoc="0" locked="0" layoutInCell="1" allowOverlap="1" wp14:anchorId="3E8A0C4F" wp14:editId="5106FF33">
                <wp:simplePos x="0" y="0"/>
                <wp:positionH relativeFrom="column">
                  <wp:posOffset>3778885</wp:posOffset>
                </wp:positionH>
                <wp:positionV relativeFrom="paragraph">
                  <wp:posOffset>92075</wp:posOffset>
                </wp:positionV>
                <wp:extent cx="1564640" cy="440055"/>
                <wp:effectExtent l="6985" t="8255" r="9525" b="8890"/>
                <wp:wrapNone/>
                <wp:docPr id="723" name="Rectangle 2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640" cy="440055"/>
                        </a:xfrm>
                        <a:prstGeom prst="rect">
                          <a:avLst/>
                        </a:prstGeom>
                        <a:solidFill>
                          <a:srgbClr val="FFFFFF"/>
                        </a:solidFill>
                        <a:ln w="9525">
                          <a:solidFill>
                            <a:srgbClr val="000000"/>
                          </a:solidFill>
                          <a:miter lim="800000"/>
                          <a:headEnd/>
                          <a:tailEnd/>
                        </a:ln>
                      </wps:spPr>
                      <wps:txbx>
                        <w:txbxContent>
                          <w:p w14:paraId="51FAF9AB" w14:textId="77777777" w:rsidR="00684F4F" w:rsidRPr="00064F27" w:rsidRDefault="00684F4F" w:rsidP="001348EE">
                            <w:pPr>
                              <w:jc w:val="center"/>
                              <w:rPr>
                                <w:sz w:val="16"/>
                                <w:szCs w:val="16"/>
                                <w:lang w:val="en-US"/>
                              </w:rPr>
                            </w:pPr>
                            <w:r>
                              <w:rPr>
                                <w:sz w:val="16"/>
                                <w:szCs w:val="16"/>
                                <w:lang w:val="en-US"/>
                              </w:rPr>
                              <w:t>Shutdown system and isolate 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A0C4F" id="Rectangle 2575" o:spid="_x0000_s1447" style="position:absolute;margin-left:297.55pt;margin-top:7.25pt;width:123.2pt;height:34.6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">
                <v:textbox>
                  <w:txbxContent>
                    <w:p w14:paraId="51FAF9AB" w14:textId="77777777" w:rsidR="00684F4F" w:rsidRPr="00064F27" w:rsidRDefault="00684F4F" w:rsidP="001348EE">
                      <w:pPr>
                        <w:jc w:val="center"/>
                        <w:rPr>
                          <w:sz w:val="16"/>
                          <w:szCs w:val="16"/>
                          <w:lang w:val="en-US"/>
                        </w:rPr>
                      </w:pPr>
                      <w:r>
                        <w:rPr>
                          <w:sz w:val="16"/>
                          <w:szCs w:val="16"/>
                          <w:lang w:val="en-US"/>
                        </w:rPr>
                        <w:t>Shutdown system and isolate or capture leak for effluent</w:t>
                      </w:r>
                    </w:p>
                  </w:txbxContent>
                </v:textbox>
              </v:rect>
            </w:pict>
          </mc:Fallback>
        </mc:AlternateContent>
      </w:r>
    </w:p>
    <w:p w14:paraId="2448F15C" w14:textId="77777777" w:rsidR="001348EE" w:rsidRPr="00564B5B" w:rsidRDefault="003F6653" w:rsidP="001348EE">
      <w:r>
        <w:rPr>
          <w:noProof/>
          <w:lang w:eastAsia="zh-CN"/>
        </w:rPr>
        <mc:AlternateContent>
          <mc:Choice Requires="wps">
            <w:drawing>
              <wp:anchor distT="0" distB="0" distL="114300" distR="114300" simplePos="0" relativeHeight="253979648" behindDoc="0" locked="0" layoutInCell="1" allowOverlap="1" wp14:anchorId="147932D4" wp14:editId="089FA6B1">
                <wp:simplePos x="0" y="0"/>
                <wp:positionH relativeFrom="column">
                  <wp:posOffset>2759075</wp:posOffset>
                </wp:positionH>
                <wp:positionV relativeFrom="paragraph">
                  <wp:posOffset>224790</wp:posOffset>
                </wp:positionV>
                <wp:extent cx="0" cy="477520"/>
                <wp:effectExtent l="53975" t="6985" r="60325" b="20320"/>
                <wp:wrapNone/>
                <wp:docPr id="722" name="AutoShape 2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39D821D">
              <v:shape id="AutoShape 2584" style="position:absolute;margin-left:217.25pt;margin-top:17.7pt;width:0;height:37.6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x9pNgIAAGE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" w14:anchorId="7B572D74">
                <v:stroke endarrow="block"/>
              </v:shape>
            </w:pict>
          </mc:Fallback>
        </mc:AlternateContent>
      </w:r>
    </w:p>
    <w:p w14:paraId="1D6020E7" w14:textId="77777777" w:rsidR="001348EE" w:rsidRPr="00564B5B" w:rsidRDefault="001348EE" w:rsidP="001348EE"/>
    <w:p w14:paraId="0BDB0687" w14:textId="77777777" w:rsidR="00BF1999" w:rsidRDefault="003F6653">
      <w:pPr>
        <w:tabs>
          <w:tab w:val="left" w:pos="5340"/>
        </w:tabs>
        <w:spacing w:after="0" w:line="240" w:lineRule="auto"/>
      </w:pPr>
      <w:r>
        <w:rPr>
          <w:b/>
          <w:noProof/>
          <w:lang w:eastAsia="zh-CN"/>
        </w:rPr>
        <mc:AlternateContent>
          <mc:Choice Requires="wpg">
            <w:drawing>
              <wp:anchor distT="0" distB="0" distL="114300" distR="114300" simplePos="0" relativeHeight="253996032" behindDoc="0" locked="0" layoutInCell="1" allowOverlap="1" wp14:anchorId="6FCA8633" wp14:editId="478B51AE">
                <wp:simplePos x="0" y="0"/>
                <wp:positionH relativeFrom="column">
                  <wp:posOffset>2182495</wp:posOffset>
                </wp:positionH>
                <wp:positionV relativeFrom="paragraph">
                  <wp:posOffset>56515</wp:posOffset>
                </wp:positionV>
                <wp:extent cx="3102610" cy="2092325"/>
                <wp:effectExtent l="10795" t="18415" r="10795" b="13335"/>
                <wp:wrapNone/>
                <wp:docPr id="709" name="Group 2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2610" cy="2092325"/>
                          <a:chOff x="4687" y="11957"/>
                          <a:chExt cx="4886" cy="3295"/>
                        </a:xfrm>
                      </wpg:grpSpPr>
                      <wps:wsp>
                        <wps:cNvPr id="710" name="Rectangle 2588"/>
                        <wps:cNvSpPr>
                          <a:spLocks noChangeArrowheads="1"/>
                        </wps:cNvSpPr>
                        <wps:spPr bwMode="auto">
                          <a:xfrm>
                            <a:off x="4687" y="13411"/>
                            <a:ext cx="1875" cy="763"/>
                          </a:xfrm>
                          <a:prstGeom prst="rect">
                            <a:avLst/>
                          </a:prstGeom>
                          <a:solidFill>
                            <a:srgbClr val="FFFFFF"/>
                          </a:solidFill>
                          <a:ln w="9525">
                            <a:solidFill>
                              <a:srgbClr val="000000"/>
                            </a:solidFill>
                            <a:miter lim="800000"/>
                            <a:headEnd/>
                            <a:tailEnd/>
                          </a:ln>
                        </wps:spPr>
                        <wps:txbx>
                          <w:txbxContent>
                            <w:p w14:paraId="725A33D3" w14:textId="77777777" w:rsidR="00684F4F" w:rsidRPr="00064F27" w:rsidRDefault="00684F4F" w:rsidP="00F10D20">
                              <w:pPr>
                                <w:jc w:val="center"/>
                                <w:rPr>
                                  <w:sz w:val="16"/>
                                  <w:szCs w:val="16"/>
                                  <w:lang w:val="en-US"/>
                                </w:rPr>
                              </w:pPr>
                              <w:r>
                                <w:rPr>
                                  <w:sz w:val="16"/>
                                  <w:szCs w:val="16"/>
                                  <w:lang w:val="en-US"/>
                                </w:rPr>
                                <w:t>Hose leak to bund sump with water (10x) for dilution</w:t>
                              </w:r>
                            </w:p>
                          </w:txbxContent>
                        </wps:txbx>
                        <wps:bodyPr rot="0" vert="horz" wrap="square" lIns="91440" tIns="45720" rIns="91440" bIns="45720" anchor="t" anchorCtr="0" upright="1">
                          <a:noAutofit/>
                        </wps:bodyPr>
                      </wps:wsp>
                      <wps:wsp>
                        <wps:cNvPr id="711" name="Rectangle 2589"/>
                        <wps:cNvSpPr>
                          <a:spLocks noChangeArrowheads="1"/>
                        </wps:cNvSpPr>
                        <wps:spPr bwMode="auto">
                          <a:xfrm>
                            <a:off x="4687" y="14456"/>
                            <a:ext cx="1875" cy="788"/>
                          </a:xfrm>
                          <a:prstGeom prst="rect">
                            <a:avLst/>
                          </a:prstGeom>
                          <a:solidFill>
                            <a:srgbClr val="FFFFFF"/>
                          </a:solidFill>
                          <a:ln w="9525">
                            <a:solidFill>
                              <a:srgbClr val="000000"/>
                            </a:solidFill>
                            <a:miter lim="800000"/>
                            <a:headEnd/>
                            <a:tailEnd/>
                          </a:ln>
                        </wps:spPr>
                        <wps:txbx>
                          <w:txbxContent>
                            <w:p w14:paraId="35FD669C" w14:textId="77777777" w:rsidR="00684F4F" w:rsidRPr="007D788E" w:rsidRDefault="00684F4F" w:rsidP="00F10D20">
                              <w:pPr>
                                <w:jc w:val="center"/>
                                <w:rPr>
                                  <w:sz w:val="16"/>
                                  <w:szCs w:val="16"/>
                                  <w:lang w:val="en-US"/>
                                </w:rPr>
                              </w:pPr>
                              <w:r w:rsidRPr="007D788E">
                                <w:rPr>
                                  <w:sz w:val="16"/>
                                  <w:szCs w:val="16"/>
                                  <w:lang w:val="en-US"/>
                                </w:rPr>
                                <w:t xml:space="preserve">Transfer sump contents to Alkaline Effluent </w:t>
                              </w:r>
                              <w:r>
                                <w:rPr>
                                  <w:sz w:val="16"/>
                                  <w:szCs w:val="16"/>
                                  <w:lang w:val="en-US"/>
                                </w:rPr>
                                <w:t>system</w:t>
                              </w:r>
                            </w:p>
                          </w:txbxContent>
                        </wps:txbx>
                        <wps:bodyPr rot="0" vert="horz" wrap="square" lIns="91440" tIns="45720" rIns="91440" bIns="45720" anchor="t" anchorCtr="0" upright="1">
                          <a:noAutofit/>
                        </wps:bodyPr>
                      </wps:wsp>
                      <wps:wsp>
                        <wps:cNvPr id="712" name="AutoShape 2590"/>
                        <wps:cNvCnPr>
                          <a:cxnSpLocks noChangeShapeType="1"/>
                        </wps:cNvCnPr>
                        <wps:spPr bwMode="auto">
                          <a:xfrm flipH="1">
                            <a:off x="5583" y="14168"/>
                            <a:ext cx="1"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 name="AutoShape 2591"/>
                        <wps:cNvSpPr>
                          <a:spLocks noChangeArrowheads="1"/>
                        </wps:cNvSpPr>
                        <wps:spPr bwMode="auto">
                          <a:xfrm>
                            <a:off x="4731" y="11957"/>
                            <a:ext cx="1700" cy="943"/>
                          </a:xfrm>
                          <a:prstGeom prst="diamond">
                            <a:avLst/>
                          </a:prstGeom>
                          <a:solidFill>
                            <a:srgbClr val="FFFFFF"/>
                          </a:solidFill>
                          <a:ln w="9525">
                            <a:solidFill>
                              <a:srgbClr val="000000"/>
                            </a:solidFill>
                            <a:miter lim="800000"/>
                            <a:headEnd/>
                            <a:tailEnd/>
                          </a:ln>
                        </wps:spPr>
                        <wps:txbx>
                          <w:txbxContent>
                            <w:p w14:paraId="67E6D7F3" w14:textId="77777777" w:rsidR="00684F4F" w:rsidRPr="007A6E2B" w:rsidRDefault="00684F4F" w:rsidP="00F10D20">
                              <w:pPr>
                                <w:jc w:val="center"/>
                                <w:rPr>
                                  <w:sz w:val="16"/>
                                  <w:szCs w:val="16"/>
                                </w:rPr>
                              </w:pPr>
                              <w:r>
                                <w:rPr>
                                  <w:sz w:val="16"/>
                                  <w:szCs w:val="16"/>
                                </w:rPr>
                                <w:t xml:space="preserve">Leak </w:t>
                              </w:r>
                              <w:r>
                                <w:rPr>
                                  <w:sz w:val="16"/>
                                  <w:szCs w:val="16"/>
                                </w:rPr>
                                <w:br/>
                                <w:t>&gt; 380 L?</w:t>
                              </w:r>
                            </w:p>
                          </w:txbxContent>
                        </wps:txbx>
                        <wps:bodyPr rot="0" vert="horz" wrap="square" lIns="91440" tIns="45720" rIns="91440" bIns="45720" anchor="t" anchorCtr="0" upright="1">
                          <a:noAutofit/>
                        </wps:bodyPr>
                      </wps:wsp>
                      <wps:wsp>
                        <wps:cNvPr id="714" name="AutoShape 2592"/>
                        <wps:cNvCnPr>
                          <a:cxnSpLocks noChangeShapeType="1"/>
                        </wps:cNvCnPr>
                        <wps:spPr bwMode="auto">
                          <a:xfrm>
                            <a:off x="5586" y="12885"/>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5" name="AutoShape 2593"/>
                        <wps:cNvCnPr>
                          <a:cxnSpLocks noChangeShapeType="1"/>
                        </wps:cNvCnPr>
                        <wps:spPr bwMode="auto">
                          <a:xfrm>
                            <a:off x="6433" y="12420"/>
                            <a:ext cx="1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AutoShape 2594"/>
                        <wps:cNvCnPr>
                          <a:cxnSpLocks noChangeShapeType="1"/>
                        </wps:cNvCnPr>
                        <wps:spPr bwMode="auto">
                          <a:xfrm flipH="1">
                            <a:off x="8116" y="12420"/>
                            <a:ext cx="5" cy="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Rectangle 2595"/>
                        <wps:cNvSpPr>
                          <a:spLocks noChangeArrowheads="1"/>
                        </wps:cNvSpPr>
                        <wps:spPr bwMode="auto">
                          <a:xfrm>
                            <a:off x="7250" y="13121"/>
                            <a:ext cx="2323" cy="576"/>
                          </a:xfrm>
                          <a:prstGeom prst="rect">
                            <a:avLst/>
                          </a:prstGeom>
                          <a:solidFill>
                            <a:srgbClr val="FFFFFF"/>
                          </a:solidFill>
                          <a:ln w="9525">
                            <a:solidFill>
                              <a:srgbClr val="000000"/>
                            </a:solidFill>
                            <a:miter lim="800000"/>
                            <a:headEnd/>
                            <a:tailEnd/>
                          </a:ln>
                        </wps:spPr>
                        <wps:txbx>
                          <w:txbxContent>
                            <w:p w14:paraId="3E91E85F" w14:textId="77777777" w:rsidR="00684F4F" w:rsidRPr="00064F27" w:rsidRDefault="00684F4F" w:rsidP="00F10D20">
                              <w:pPr>
                                <w:jc w:val="center"/>
                                <w:rPr>
                                  <w:sz w:val="16"/>
                                  <w:szCs w:val="16"/>
                                  <w:lang w:val="en-US"/>
                                </w:rPr>
                              </w:pPr>
                              <w:r>
                                <w:rPr>
                                  <w:sz w:val="16"/>
                                  <w:szCs w:val="16"/>
                                  <w:lang w:val="en-US"/>
                                </w:rPr>
                                <w:t>Transfer from bund sump to IBCs</w:t>
                              </w:r>
                            </w:p>
                          </w:txbxContent>
                        </wps:txbx>
                        <wps:bodyPr rot="0" vert="horz" wrap="square" lIns="91440" tIns="45720" rIns="91440" bIns="45720" anchor="t" anchorCtr="0" upright="1">
                          <a:noAutofit/>
                        </wps:bodyPr>
                      </wps:wsp>
                      <wps:wsp>
                        <wps:cNvPr id="718" name="Rectangle 2596"/>
                        <wps:cNvSpPr>
                          <a:spLocks noChangeArrowheads="1"/>
                        </wps:cNvSpPr>
                        <wps:spPr bwMode="auto">
                          <a:xfrm>
                            <a:off x="7250" y="13882"/>
                            <a:ext cx="2323" cy="612"/>
                          </a:xfrm>
                          <a:prstGeom prst="rect">
                            <a:avLst/>
                          </a:prstGeom>
                          <a:solidFill>
                            <a:srgbClr val="FFFFFF"/>
                          </a:solidFill>
                          <a:ln w="9525">
                            <a:solidFill>
                              <a:srgbClr val="000000"/>
                            </a:solidFill>
                            <a:miter lim="800000"/>
                            <a:headEnd/>
                            <a:tailEnd/>
                          </a:ln>
                        </wps:spPr>
                        <wps:txbx>
                          <w:txbxContent>
                            <w:p w14:paraId="27EDD142" w14:textId="77777777" w:rsidR="00684F4F" w:rsidRPr="00064F27" w:rsidRDefault="00684F4F" w:rsidP="00CB37E6">
                              <w:pPr>
                                <w:jc w:val="center"/>
                                <w:rPr>
                                  <w:sz w:val="16"/>
                                  <w:szCs w:val="16"/>
                                  <w:lang w:val="en-US"/>
                                </w:rPr>
                              </w:pPr>
                              <w:r>
                                <w:rPr>
                                  <w:sz w:val="16"/>
                                  <w:szCs w:val="16"/>
                                  <w:lang w:val="en-US"/>
                                </w:rPr>
                                <w:t>Hose down bund area affected</w:t>
                              </w:r>
                            </w:p>
                            <w:p w14:paraId="6981AA37" w14:textId="77777777" w:rsidR="00684F4F" w:rsidRPr="00F10D20" w:rsidRDefault="00684F4F" w:rsidP="00F10D20">
                              <w:pPr>
                                <w:jc w:val="center"/>
                                <w:rPr>
                                  <w:sz w:val="16"/>
                                  <w:szCs w:val="16"/>
                                  <w:lang w:val="en-US"/>
                                </w:rPr>
                              </w:pPr>
                            </w:p>
                          </w:txbxContent>
                        </wps:txbx>
                        <wps:bodyPr rot="0" vert="horz" wrap="square" lIns="91440" tIns="45720" rIns="91440" bIns="45720" anchor="t" anchorCtr="0" upright="1">
                          <a:noAutofit/>
                        </wps:bodyPr>
                      </wps:wsp>
                      <wps:wsp>
                        <wps:cNvPr id="719" name="AutoShape 2597"/>
                        <wps:cNvCnPr>
                          <a:cxnSpLocks noChangeShapeType="1"/>
                        </wps:cNvCnPr>
                        <wps:spPr bwMode="auto">
                          <a:xfrm flipH="1">
                            <a:off x="8157" y="13710"/>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Rectangle 2598"/>
                        <wps:cNvSpPr>
                          <a:spLocks noChangeArrowheads="1"/>
                        </wps:cNvSpPr>
                        <wps:spPr bwMode="auto">
                          <a:xfrm>
                            <a:off x="7250" y="14650"/>
                            <a:ext cx="2323" cy="602"/>
                          </a:xfrm>
                          <a:prstGeom prst="rect">
                            <a:avLst/>
                          </a:prstGeom>
                          <a:solidFill>
                            <a:srgbClr val="FFFFFF"/>
                          </a:solidFill>
                          <a:ln w="9525">
                            <a:solidFill>
                              <a:srgbClr val="000000"/>
                            </a:solidFill>
                            <a:miter lim="800000"/>
                            <a:headEnd/>
                            <a:tailEnd/>
                          </a:ln>
                        </wps:spPr>
                        <wps:txbx>
                          <w:txbxContent>
                            <w:p w14:paraId="2F095810" w14:textId="77777777" w:rsidR="00684F4F" w:rsidRPr="00064F27" w:rsidRDefault="00684F4F" w:rsidP="00F10D20">
                              <w:pPr>
                                <w:jc w:val="center"/>
                                <w:rPr>
                                  <w:sz w:val="16"/>
                                  <w:szCs w:val="16"/>
                                  <w:lang w:val="en-US"/>
                                </w:rPr>
                              </w:pPr>
                              <w:r>
                                <w:rPr>
                                  <w:sz w:val="16"/>
                                  <w:szCs w:val="16"/>
                                  <w:lang w:val="en-US"/>
                                </w:rPr>
                                <w:t>Dispose of IBC contents</w:t>
                              </w:r>
                            </w:p>
                          </w:txbxContent>
                        </wps:txbx>
                        <wps:bodyPr rot="0" vert="horz" wrap="square" lIns="91440" tIns="45720" rIns="91440" bIns="45720" anchor="t" anchorCtr="0" upright="1">
                          <a:noAutofit/>
                        </wps:bodyPr>
                      </wps:wsp>
                      <wps:wsp>
                        <wps:cNvPr id="721" name="AutoShape 2599"/>
                        <wps:cNvCnPr>
                          <a:cxnSpLocks noChangeShapeType="1"/>
                        </wps:cNvCnPr>
                        <wps:spPr bwMode="auto">
                          <a:xfrm flipH="1">
                            <a:off x="8158" y="14488"/>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CA8633" id="Group 2600" o:spid="_x0000_s1448" style="position:absolute;margin-left:171.85pt;margin-top:4.45pt;width:244.3pt;height:164.75pt;z-index:253996032" coordorigin="4687,11957" coordsize="4886,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">
                <v:rect id="Rectangle 2588" o:spid="_x0000_s1449" style="position:absolute;left:4687;top:13411;width:1875;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">
                  <v:textbox>
                    <w:txbxContent>
                      <w:p w14:paraId="725A33D3" w14:textId="77777777" w:rsidR="00684F4F" w:rsidRPr="00064F27" w:rsidRDefault="00684F4F" w:rsidP="00F10D20">
                        <w:pPr>
                          <w:jc w:val="center"/>
                          <w:rPr>
                            <w:sz w:val="16"/>
                            <w:szCs w:val="16"/>
                            <w:lang w:val="en-US"/>
                          </w:rPr>
                        </w:pPr>
                        <w:r>
                          <w:rPr>
                            <w:sz w:val="16"/>
                            <w:szCs w:val="16"/>
                            <w:lang w:val="en-US"/>
                          </w:rPr>
                          <w:t>Hose leak to bund sump with water (10x) for dilution</w:t>
                        </w:r>
                      </w:p>
                    </w:txbxContent>
                  </v:textbox>
                </v:rect>
                <v:rect id="Rectangle 2589" o:spid="_x0000_s1450" style="position:absolute;left:4687;top:14456;width:187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">
                  <v:textbox>
                    <w:txbxContent>
                      <w:p w14:paraId="35FD669C" w14:textId="77777777" w:rsidR="00684F4F" w:rsidRPr="007D788E" w:rsidRDefault="00684F4F" w:rsidP="00F10D20">
                        <w:pPr>
                          <w:jc w:val="center"/>
                          <w:rPr>
                            <w:sz w:val="16"/>
                            <w:szCs w:val="16"/>
                            <w:lang w:val="en-US"/>
                          </w:rPr>
                        </w:pPr>
                        <w:r w:rsidRPr="007D788E">
                          <w:rPr>
                            <w:sz w:val="16"/>
                            <w:szCs w:val="16"/>
                            <w:lang w:val="en-US"/>
                          </w:rPr>
                          <w:t xml:space="preserve">Transfer sump contents to Alkaline Effluent </w:t>
                        </w:r>
                        <w:r>
                          <w:rPr>
                            <w:sz w:val="16"/>
                            <w:szCs w:val="16"/>
                            <w:lang w:val="en-US"/>
                          </w:rPr>
                          <w:t>system</w:t>
                        </w:r>
                      </w:p>
                    </w:txbxContent>
                  </v:textbox>
                </v:rect>
                <v:shape id="AutoShape 2590" o:spid="_x0000_s1451" type="#_x0000_t32" style="position:absolute;left:5583;top:14168;width:1;height:2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">
                  <v:stroke endarrow="block"/>
                </v:shape>
                <v:shape id="AutoShape 2591" o:spid="_x0000_s1452" type="#_x0000_t4" style="position:absolute;left:4731;top:11957;width:1700;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">
                  <v:textbox>
                    <w:txbxContent>
                      <w:p w14:paraId="67E6D7F3" w14:textId="77777777" w:rsidR="00684F4F" w:rsidRPr="007A6E2B" w:rsidRDefault="00684F4F" w:rsidP="00F10D20">
                        <w:pPr>
                          <w:jc w:val="center"/>
                          <w:rPr>
                            <w:sz w:val="16"/>
                            <w:szCs w:val="16"/>
                          </w:rPr>
                        </w:pPr>
                        <w:r>
                          <w:rPr>
                            <w:sz w:val="16"/>
                            <w:szCs w:val="16"/>
                          </w:rPr>
                          <w:t xml:space="preserve">Leak </w:t>
                        </w:r>
                        <w:r>
                          <w:rPr>
                            <w:sz w:val="16"/>
                            <w:szCs w:val="16"/>
                          </w:rPr>
                          <w:br/>
                          <w:t>&gt; 380 L?</w:t>
                        </w:r>
                      </w:p>
                    </w:txbxContent>
                  </v:textbox>
                </v:shape>
                <v:shape id="AutoShape 2592" o:spid="_x0000_s1453" type="#_x0000_t32" style="position:absolute;left:5586;top:12885;width:0;height: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">
                  <v:stroke endarrow="block"/>
                </v:shape>
                <v:shape id="AutoShape 2593" o:spid="_x0000_s1454" type="#_x0000_t32" style="position:absolute;left:6433;top:12420;width:16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"/>
                <v:shape id="AutoShape 2594" o:spid="_x0000_s1455" type="#_x0000_t32" style="position:absolute;left:8116;top:12420;width:5;height:7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">
                  <v:stroke endarrow="block"/>
                </v:shape>
                <v:rect id="Rectangle 2595" o:spid="_x0000_s1456" style="position:absolute;left:7250;top:13121;width:232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">
                  <v:textbox>
                    <w:txbxContent>
                      <w:p w14:paraId="3E91E85F" w14:textId="77777777" w:rsidR="00684F4F" w:rsidRPr="00064F27" w:rsidRDefault="00684F4F" w:rsidP="00F10D20">
                        <w:pPr>
                          <w:jc w:val="center"/>
                          <w:rPr>
                            <w:sz w:val="16"/>
                            <w:szCs w:val="16"/>
                            <w:lang w:val="en-US"/>
                          </w:rPr>
                        </w:pPr>
                        <w:r>
                          <w:rPr>
                            <w:sz w:val="16"/>
                            <w:szCs w:val="16"/>
                            <w:lang w:val="en-US"/>
                          </w:rPr>
                          <w:t>Transfer from bund sump to IBCs</w:t>
                        </w:r>
                      </w:p>
                    </w:txbxContent>
                  </v:textbox>
                </v:rect>
                <v:rect id="Rectangle 2596" o:spid="_x0000_s1457" style="position:absolute;left:7250;top:13882;width:2323;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">
                  <v:textbox>
                    <w:txbxContent>
                      <w:p w14:paraId="27EDD142" w14:textId="77777777" w:rsidR="00684F4F" w:rsidRPr="00064F27" w:rsidRDefault="00684F4F" w:rsidP="00CB37E6">
                        <w:pPr>
                          <w:jc w:val="center"/>
                          <w:rPr>
                            <w:sz w:val="16"/>
                            <w:szCs w:val="16"/>
                            <w:lang w:val="en-US"/>
                          </w:rPr>
                        </w:pPr>
                        <w:r>
                          <w:rPr>
                            <w:sz w:val="16"/>
                            <w:szCs w:val="16"/>
                            <w:lang w:val="en-US"/>
                          </w:rPr>
                          <w:t>Hose down bund area affected</w:t>
                        </w:r>
                      </w:p>
                      <w:p w14:paraId="6981AA37" w14:textId="77777777" w:rsidR="00684F4F" w:rsidRPr="00F10D20" w:rsidRDefault="00684F4F" w:rsidP="00F10D20">
                        <w:pPr>
                          <w:jc w:val="center"/>
                          <w:rPr>
                            <w:sz w:val="16"/>
                            <w:szCs w:val="16"/>
                            <w:lang w:val="en-US"/>
                          </w:rPr>
                        </w:pPr>
                      </w:p>
                    </w:txbxContent>
                  </v:textbox>
                </v:rect>
                <v:shape id="AutoShape 2597" o:spid="_x0000_s1458" type="#_x0000_t32" style="position:absolute;left:8157;top:13710;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">
                  <v:stroke endarrow="block"/>
                </v:shape>
                <v:rect id="Rectangle 2598" o:spid="_x0000_s1459" style="position:absolute;left:7250;top:14650;width:2323;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">
                  <v:textbox>
                    <w:txbxContent>
                      <w:p w14:paraId="2F095810" w14:textId="77777777" w:rsidR="00684F4F" w:rsidRPr="00064F27" w:rsidRDefault="00684F4F" w:rsidP="00F10D20">
                        <w:pPr>
                          <w:jc w:val="center"/>
                          <w:rPr>
                            <w:sz w:val="16"/>
                            <w:szCs w:val="16"/>
                            <w:lang w:val="en-US"/>
                          </w:rPr>
                        </w:pPr>
                        <w:r>
                          <w:rPr>
                            <w:sz w:val="16"/>
                            <w:szCs w:val="16"/>
                            <w:lang w:val="en-US"/>
                          </w:rPr>
                          <w:t>Dispose of IBC contents</w:t>
                        </w:r>
                      </w:p>
                    </w:txbxContent>
                  </v:textbox>
                </v:rect>
                <v:shape id="AutoShape 2599" o:spid="_x0000_s1460" type="#_x0000_t32" style="position:absolute;left:8158;top:14488;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">
                  <v:stroke endarrow="block"/>
                </v:shape>
              </v:group>
            </w:pict>
          </mc:Fallback>
        </mc:AlternateContent>
      </w:r>
      <w:r w:rsidR="00CB37E6">
        <w:tab/>
      </w:r>
    </w:p>
    <w:p w14:paraId="14841F61" w14:textId="77777777" w:rsidR="001348EE" w:rsidRDefault="001348EE" w:rsidP="001348EE">
      <w:pPr>
        <w:tabs>
          <w:tab w:val="left" w:pos="4962"/>
        </w:tabs>
      </w:pPr>
      <w:r>
        <w:tab/>
        <w:t xml:space="preserve">  </w:t>
      </w:r>
      <w:r w:rsidR="00CB37E6">
        <w:t xml:space="preserve">     Y</w:t>
      </w:r>
    </w:p>
    <w:p w14:paraId="2BB47D3E" w14:textId="77777777" w:rsidR="00BF1999" w:rsidRDefault="00F10D20">
      <w:pPr>
        <w:tabs>
          <w:tab w:val="left" w:pos="4740"/>
          <w:tab w:val="left" w:pos="4962"/>
          <w:tab w:val="left" w:pos="5490"/>
        </w:tabs>
      </w:pPr>
      <w:r>
        <w:tab/>
      </w:r>
      <w:r w:rsidR="00CB37E6">
        <w:br/>
        <w:t xml:space="preserve">                                                                                           N</w:t>
      </w:r>
    </w:p>
    <w:p w14:paraId="4635856C" w14:textId="77777777" w:rsidR="00BF1999" w:rsidRDefault="00CB37E6">
      <w:pPr>
        <w:tabs>
          <w:tab w:val="left" w:pos="5310"/>
        </w:tabs>
      </w:pPr>
      <w:r>
        <w:tab/>
      </w:r>
    </w:p>
    <w:p w14:paraId="0E4C482B" w14:textId="77777777" w:rsidR="00BF1999" w:rsidRDefault="00F10D20">
      <w:pPr>
        <w:jc w:val="center"/>
      </w:pPr>
      <w:r>
        <w:rPr>
          <w:b/>
        </w:rPr>
        <w:t xml:space="preserve">     </w:t>
      </w:r>
      <w:r w:rsidR="00CB37E6">
        <w:rPr>
          <w:b/>
        </w:rPr>
        <w:t xml:space="preserve">        </w:t>
      </w:r>
      <w:r w:rsidR="00CB37E6">
        <w:rPr>
          <w:b/>
        </w:rPr>
        <w:br/>
        <w:t xml:space="preserve">   </w:t>
      </w:r>
    </w:p>
    <w:p w14:paraId="1F795B7C" w14:textId="77777777" w:rsidR="001348EE" w:rsidRDefault="001348EE" w:rsidP="001348EE">
      <w:pPr>
        <w:rPr>
          <w:b/>
        </w:rPr>
      </w:pPr>
      <w:r>
        <w:rPr>
          <w:b/>
        </w:rPr>
        <w:br w:type="page"/>
      </w:r>
    </w:p>
    <w:p w14:paraId="0DB770ED" w14:textId="77777777" w:rsidR="001348EE" w:rsidRDefault="001348EE" w:rsidP="00A12689">
      <w:pPr>
        <w:rPr>
          <w:b/>
        </w:rPr>
      </w:pPr>
    </w:p>
    <w:p w14:paraId="5173F582" w14:textId="77777777" w:rsidR="00A12689" w:rsidRPr="00A718D3" w:rsidRDefault="00A12689" w:rsidP="00A12689">
      <w:proofErr w:type="spellStart"/>
      <w:r>
        <w:rPr>
          <w:b/>
        </w:rPr>
        <w:t>Unbunded</w:t>
      </w:r>
      <w:proofErr w:type="spellEnd"/>
      <w:r>
        <w:rPr>
          <w:b/>
        </w:rPr>
        <w:t xml:space="preserve"> Area</w:t>
      </w:r>
    </w:p>
    <w:p w14:paraId="689E6C04" w14:textId="77777777" w:rsidR="00A12689" w:rsidRPr="00A718D3" w:rsidRDefault="003F6653" w:rsidP="00A12689">
      <w:r>
        <w:rPr>
          <w:noProof/>
          <w:lang w:eastAsia="zh-CN"/>
        </w:rPr>
        <mc:AlternateContent>
          <mc:Choice Requires="wps">
            <w:drawing>
              <wp:anchor distT="0" distB="0" distL="114300" distR="114300" simplePos="0" relativeHeight="252457984" behindDoc="0" locked="0" layoutInCell="1" allowOverlap="1" wp14:anchorId="46C9637E" wp14:editId="36FAA61A">
                <wp:simplePos x="0" y="0"/>
                <wp:positionH relativeFrom="column">
                  <wp:posOffset>2182495</wp:posOffset>
                </wp:positionH>
                <wp:positionV relativeFrom="paragraph">
                  <wp:posOffset>142875</wp:posOffset>
                </wp:positionV>
                <wp:extent cx="1190625" cy="440055"/>
                <wp:effectExtent l="10795" t="13335" r="8255" b="13335"/>
                <wp:wrapNone/>
                <wp:docPr id="708"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16DCFD58" w14:textId="77777777" w:rsidR="00684F4F" w:rsidRPr="002F53B3" w:rsidRDefault="00684F4F" w:rsidP="00A12689">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9637E" id="Rectangle 1027" o:spid="_x0000_s1461" style="position:absolute;margin-left:171.85pt;margin-top:11.25pt;width:93.75pt;height:34.6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">
                <v:textbox>
                  <w:txbxContent>
                    <w:p w14:paraId="16DCFD58" w14:textId="77777777" w:rsidR="00684F4F" w:rsidRPr="002F53B3" w:rsidRDefault="00684F4F" w:rsidP="00A12689">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v:textbox>
              </v:rect>
            </w:pict>
          </mc:Fallback>
        </mc:AlternateContent>
      </w:r>
    </w:p>
    <w:p w14:paraId="36EFE8B1" w14:textId="77777777" w:rsidR="00A12689" w:rsidRDefault="003F6653" w:rsidP="00A12689">
      <w:r>
        <w:rPr>
          <w:noProof/>
          <w:lang w:eastAsia="zh-CN"/>
        </w:rPr>
        <mc:AlternateContent>
          <mc:Choice Requires="wps">
            <w:drawing>
              <wp:anchor distT="0" distB="0" distL="114300" distR="114300" simplePos="0" relativeHeight="252456960" behindDoc="0" locked="0" layoutInCell="1" allowOverlap="1" wp14:anchorId="48C2F84E" wp14:editId="7ABC9F66">
                <wp:simplePos x="0" y="0"/>
                <wp:positionH relativeFrom="column">
                  <wp:posOffset>2742565</wp:posOffset>
                </wp:positionH>
                <wp:positionV relativeFrom="paragraph">
                  <wp:posOffset>260350</wp:posOffset>
                </wp:positionV>
                <wp:extent cx="635" cy="203835"/>
                <wp:effectExtent l="56515" t="6350" r="57150" b="18415"/>
                <wp:wrapNone/>
                <wp:docPr id="707" name="AutoShap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3C8A79">
              <v:shape id="AutoShape 1026" style="position:absolute;margin-left:215.95pt;margin-top:20.5pt;width:.05pt;height:16.05pt;flip:x;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" w14:anchorId="59F15A78">
                <v:stroke endarrow="block"/>
              </v:shape>
            </w:pict>
          </mc:Fallback>
        </mc:AlternateContent>
      </w:r>
    </w:p>
    <w:p w14:paraId="2CBEB255" w14:textId="77777777" w:rsidR="00A12689" w:rsidRDefault="003F6653" w:rsidP="00A12689">
      <w:pPr>
        <w:tabs>
          <w:tab w:val="left" w:pos="4962"/>
        </w:tabs>
        <w:spacing w:after="0"/>
      </w:pPr>
      <w:r>
        <w:rPr>
          <w:noProof/>
          <w:lang w:eastAsia="zh-CN"/>
        </w:rPr>
        <mc:AlternateContent>
          <mc:Choice Requires="wps">
            <w:drawing>
              <wp:anchor distT="0" distB="0" distL="114300" distR="114300" simplePos="0" relativeHeight="252459008" behindDoc="0" locked="0" layoutInCell="1" allowOverlap="1" wp14:anchorId="313C0ECE" wp14:editId="6810CD53">
                <wp:simplePos x="0" y="0"/>
                <wp:positionH relativeFrom="column">
                  <wp:posOffset>2204085</wp:posOffset>
                </wp:positionH>
                <wp:positionV relativeFrom="paragraph">
                  <wp:posOffset>140970</wp:posOffset>
                </wp:positionV>
                <wp:extent cx="1079500" cy="655955"/>
                <wp:effectExtent l="22860" t="19050" r="21590" b="10795"/>
                <wp:wrapNone/>
                <wp:docPr id="706"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655955"/>
                        </a:xfrm>
                        <a:prstGeom prst="diamond">
                          <a:avLst/>
                        </a:prstGeom>
                        <a:solidFill>
                          <a:srgbClr val="FFFFFF"/>
                        </a:solidFill>
                        <a:ln w="9525">
                          <a:solidFill>
                            <a:srgbClr val="000000"/>
                          </a:solidFill>
                          <a:miter lim="800000"/>
                          <a:headEnd/>
                          <a:tailEnd/>
                        </a:ln>
                      </wps:spPr>
                      <wps:txbx>
                        <w:txbxContent>
                          <w:p w14:paraId="2F793FE1" w14:textId="77777777" w:rsidR="00684F4F" w:rsidRPr="007A6E2B" w:rsidRDefault="00684F4F" w:rsidP="00A12689">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C0ECE" id="AutoShape 1028" o:spid="_x0000_s1462" type="#_x0000_t4" style="position:absolute;margin-left:173.55pt;margin-top:11.1pt;width:85pt;height:51.6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">
                <v:textbox>
                  <w:txbxContent>
                    <w:p w14:paraId="2F793FE1" w14:textId="77777777" w:rsidR="00684F4F" w:rsidRPr="007A6E2B" w:rsidRDefault="00684F4F" w:rsidP="00A12689">
                      <w:pPr>
                        <w:jc w:val="center"/>
                        <w:rPr>
                          <w:sz w:val="16"/>
                          <w:szCs w:val="16"/>
                        </w:rPr>
                      </w:pPr>
                      <w:r>
                        <w:rPr>
                          <w:sz w:val="16"/>
                          <w:szCs w:val="16"/>
                        </w:rPr>
                        <w:t>Can it be isolated?</w:t>
                      </w:r>
                    </w:p>
                  </w:txbxContent>
                </v:textbox>
              </v:shape>
            </w:pict>
          </mc:Fallback>
        </mc:AlternateContent>
      </w:r>
      <w:r>
        <w:rPr>
          <w:noProof/>
          <w:lang w:eastAsia="zh-CN"/>
        </w:rPr>
        <mc:AlternateContent>
          <mc:Choice Requires="wps">
            <w:drawing>
              <wp:anchor distT="0" distB="0" distL="114300" distR="114300" simplePos="0" relativeHeight="252463104" behindDoc="0" locked="0" layoutInCell="1" allowOverlap="1" wp14:anchorId="67A1D6D8" wp14:editId="46BC19AD">
                <wp:simplePos x="0" y="0"/>
                <wp:positionH relativeFrom="column">
                  <wp:posOffset>2743835</wp:posOffset>
                </wp:positionH>
                <wp:positionV relativeFrom="paragraph">
                  <wp:posOffset>805815</wp:posOffset>
                </wp:positionV>
                <wp:extent cx="1270" cy="208280"/>
                <wp:effectExtent l="57785" t="7620" r="55245" b="22225"/>
                <wp:wrapNone/>
                <wp:docPr id="705" name="AutoShap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28BCC1A">
              <v:shape id="AutoShape 1032" style="position:absolute;margin-left:216.05pt;margin-top:63.45pt;width:.1pt;height:16.4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3HOwIAAGQ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" w14:anchorId="64ABB63B">
                <v:stroke endarrow="block"/>
              </v:shape>
            </w:pict>
          </mc:Fallback>
        </mc:AlternateContent>
      </w:r>
      <w:r w:rsidR="00A12689">
        <w:t xml:space="preserve"> </w:t>
      </w:r>
      <w:r w:rsidR="00A12689">
        <w:tab/>
        <w:t xml:space="preserve">  </w:t>
      </w:r>
    </w:p>
    <w:p w14:paraId="59947A45" w14:textId="77777777" w:rsidR="00BF1999" w:rsidRDefault="003F6653">
      <w:pPr>
        <w:tabs>
          <w:tab w:val="left" w:pos="4962"/>
        </w:tabs>
      </w:pPr>
      <w:r>
        <w:rPr>
          <w:noProof/>
          <w:lang w:eastAsia="zh-CN"/>
        </w:rPr>
        <mc:AlternateContent>
          <mc:Choice Requires="wps">
            <w:drawing>
              <wp:anchor distT="0" distB="0" distL="114300" distR="114300" simplePos="0" relativeHeight="252460032" behindDoc="0" locked="0" layoutInCell="1" allowOverlap="1" wp14:anchorId="3931C954" wp14:editId="4605804B">
                <wp:simplePos x="0" y="0"/>
                <wp:positionH relativeFrom="column">
                  <wp:posOffset>4357370</wp:posOffset>
                </wp:positionH>
                <wp:positionV relativeFrom="paragraph">
                  <wp:posOffset>267970</wp:posOffset>
                </wp:positionV>
                <wp:extent cx="0" cy="539115"/>
                <wp:effectExtent l="61595" t="8890" r="52705" b="23495"/>
                <wp:wrapNone/>
                <wp:docPr id="704" name="AutoShap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A03586">
              <v:shape id="AutoShape 1029" style="position:absolute;margin-left:343.1pt;margin-top:21.1pt;width:0;height:42.4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aNQIAAGE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" w14:anchorId="3F15566C">
                <v:stroke endarrow="block"/>
              </v:shape>
            </w:pict>
          </mc:Fallback>
        </mc:AlternateContent>
      </w:r>
      <w:r>
        <w:rPr>
          <w:noProof/>
          <w:lang w:eastAsia="zh-CN"/>
        </w:rPr>
        <mc:AlternateContent>
          <mc:Choice Requires="wps">
            <w:drawing>
              <wp:anchor distT="0" distB="0" distL="114300" distR="114300" simplePos="0" relativeHeight="252461056" behindDoc="0" locked="0" layoutInCell="1" allowOverlap="1" wp14:anchorId="5C17A2D9" wp14:editId="11CF445D">
                <wp:simplePos x="0" y="0"/>
                <wp:positionH relativeFrom="column">
                  <wp:posOffset>3284220</wp:posOffset>
                </wp:positionH>
                <wp:positionV relativeFrom="paragraph">
                  <wp:posOffset>267970</wp:posOffset>
                </wp:positionV>
                <wp:extent cx="1072515" cy="0"/>
                <wp:effectExtent l="7620" t="8890" r="5715" b="10160"/>
                <wp:wrapNone/>
                <wp:docPr id="703" name="AutoShap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339E10E">
              <v:shape id="AutoShape 1030" style="position:absolute;margin-left:258.6pt;margin-top:21.1pt;width:84.45pt;height:0;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nIg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" w14:anchorId="5C663B25"/>
            </w:pict>
          </mc:Fallback>
        </mc:AlternateContent>
      </w:r>
      <w:r w:rsidR="00CB797F">
        <w:tab/>
        <w:t xml:space="preserve">        N</w:t>
      </w:r>
    </w:p>
    <w:p w14:paraId="3023999C" w14:textId="77777777" w:rsidR="00A12689" w:rsidRDefault="00A12689" w:rsidP="00A12689">
      <w:pPr>
        <w:spacing w:after="0"/>
        <w:jc w:val="center"/>
      </w:pPr>
    </w:p>
    <w:p w14:paraId="60C8C8C4" w14:textId="77777777" w:rsidR="00A12689" w:rsidRDefault="003F6653" w:rsidP="00A12689">
      <w:pPr>
        <w:spacing w:after="0"/>
        <w:jc w:val="center"/>
      </w:pPr>
      <w:r>
        <w:rPr>
          <w:noProof/>
          <w:lang w:eastAsia="zh-CN"/>
        </w:rPr>
        <mc:AlternateContent>
          <mc:Choice Requires="wps">
            <w:drawing>
              <wp:anchor distT="0" distB="0" distL="114300" distR="114300" simplePos="0" relativeHeight="252466176" behindDoc="0" locked="0" layoutInCell="1" allowOverlap="1" wp14:anchorId="577E5BFB" wp14:editId="259B8EDE">
                <wp:simplePos x="0" y="0"/>
                <wp:positionH relativeFrom="column">
                  <wp:posOffset>4357370</wp:posOffset>
                </wp:positionH>
                <wp:positionV relativeFrom="paragraph">
                  <wp:posOffset>728345</wp:posOffset>
                </wp:positionV>
                <wp:extent cx="0" cy="167640"/>
                <wp:effectExtent l="13970" t="7620" r="5080" b="5715"/>
                <wp:wrapNone/>
                <wp:docPr id="702" name="AutoShap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07F967F">
              <v:shape id="AutoShape 1035" style="position:absolute;margin-left:343.1pt;margin-top:57.35pt;width:0;height:13.2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CIgIAAD8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" w14:anchorId="39F73320"/>
            </w:pict>
          </mc:Fallback>
        </mc:AlternateContent>
      </w:r>
      <w:r>
        <w:rPr>
          <w:noProof/>
          <w:lang w:eastAsia="zh-CN"/>
        </w:rPr>
        <mc:AlternateContent>
          <mc:Choice Requires="wps">
            <w:drawing>
              <wp:anchor distT="0" distB="0" distL="114300" distR="114300" simplePos="0" relativeHeight="252467200" behindDoc="0" locked="0" layoutInCell="1" allowOverlap="1" wp14:anchorId="5BC49697" wp14:editId="1FD204AF">
                <wp:simplePos x="0" y="0"/>
                <wp:positionH relativeFrom="column">
                  <wp:posOffset>2745105</wp:posOffset>
                </wp:positionH>
                <wp:positionV relativeFrom="paragraph">
                  <wp:posOffset>895985</wp:posOffset>
                </wp:positionV>
                <wp:extent cx="1608455" cy="0"/>
                <wp:effectExtent l="20955" t="60960" r="8890" b="53340"/>
                <wp:wrapNone/>
                <wp:docPr id="701" name="AutoShap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969C86B">
              <v:shape id="AutoShape 1036" style="position:absolute;margin-left:216.15pt;margin-top:70.55pt;width:126.65pt;height:0;flip:x;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5GPwIAAGw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" w14:anchorId="4948AAAB">
                <v:stroke endarrow="block"/>
              </v:shape>
            </w:pict>
          </mc:Fallback>
        </mc:AlternateContent>
      </w:r>
      <w:r>
        <w:rPr>
          <w:noProof/>
          <w:lang w:eastAsia="zh-CN"/>
        </w:rPr>
        <mc:AlternateContent>
          <mc:Choice Requires="wps">
            <w:drawing>
              <wp:anchor distT="0" distB="0" distL="114300" distR="114300" simplePos="0" relativeHeight="252464128" behindDoc="0" locked="0" layoutInCell="1" allowOverlap="1" wp14:anchorId="570A81A5" wp14:editId="491C6923">
                <wp:simplePos x="0" y="0"/>
                <wp:positionH relativeFrom="column">
                  <wp:posOffset>2182495</wp:posOffset>
                </wp:positionH>
                <wp:positionV relativeFrom="paragraph">
                  <wp:posOffset>299085</wp:posOffset>
                </wp:positionV>
                <wp:extent cx="1190625" cy="440055"/>
                <wp:effectExtent l="10795" t="6985" r="8255" b="10160"/>
                <wp:wrapNone/>
                <wp:docPr id="700"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205C6EE9" w14:textId="77777777" w:rsidR="00684F4F" w:rsidRPr="00064F27" w:rsidRDefault="00684F4F" w:rsidP="00A12689">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A81A5" id="Rectangle 1033" o:spid="_x0000_s1463" style="position:absolute;left:0;text-align:left;margin-left:171.85pt;margin-top:23.55pt;width:93.75pt;height:34.6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">
                <v:textbox>
                  <w:txbxContent>
                    <w:p w14:paraId="205C6EE9" w14:textId="77777777" w:rsidR="00684F4F" w:rsidRPr="00064F27" w:rsidRDefault="00684F4F" w:rsidP="00A12689">
                      <w:pPr>
                        <w:jc w:val="center"/>
                        <w:rPr>
                          <w:sz w:val="16"/>
                          <w:szCs w:val="16"/>
                          <w:lang w:val="en-US"/>
                        </w:rPr>
                      </w:pPr>
                      <w:r>
                        <w:rPr>
                          <w:sz w:val="16"/>
                          <w:szCs w:val="16"/>
                          <w:lang w:val="en-US"/>
                        </w:rPr>
                        <w:t>Isolate leak</w:t>
                      </w:r>
                    </w:p>
                  </w:txbxContent>
                </v:textbox>
              </v:rect>
            </w:pict>
          </mc:Fallback>
        </mc:AlternateContent>
      </w:r>
      <w:r w:rsidR="00A12689">
        <w:t xml:space="preserve"> </w:t>
      </w:r>
      <w:r w:rsidR="00CB797F">
        <w:t xml:space="preserve">   </w:t>
      </w:r>
      <w:r w:rsidR="00A12689">
        <w:t>Y</w:t>
      </w:r>
    </w:p>
    <w:p w14:paraId="1517B671" w14:textId="77777777" w:rsidR="00A12689" w:rsidRPr="00564B5B" w:rsidRDefault="003F6653" w:rsidP="00A12689">
      <w:r>
        <w:rPr>
          <w:noProof/>
          <w:lang w:eastAsia="zh-CN"/>
        </w:rPr>
        <mc:AlternateContent>
          <mc:Choice Requires="wps">
            <w:drawing>
              <wp:anchor distT="0" distB="0" distL="114300" distR="114300" simplePos="0" relativeHeight="252462080" behindDoc="0" locked="0" layoutInCell="1" allowOverlap="1" wp14:anchorId="61FA4785" wp14:editId="5996910E">
                <wp:simplePos x="0" y="0"/>
                <wp:positionH relativeFrom="column">
                  <wp:posOffset>3778885</wp:posOffset>
                </wp:positionH>
                <wp:positionV relativeFrom="paragraph">
                  <wp:posOffset>92075</wp:posOffset>
                </wp:positionV>
                <wp:extent cx="1469390" cy="440055"/>
                <wp:effectExtent l="6985" t="5715" r="9525" b="11430"/>
                <wp:wrapNone/>
                <wp:docPr id="699"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9390" cy="440055"/>
                        </a:xfrm>
                        <a:prstGeom prst="rect">
                          <a:avLst/>
                        </a:prstGeom>
                        <a:solidFill>
                          <a:srgbClr val="FFFFFF"/>
                        </a:solidFill>
                        <a:ln w="9525">
                          <a:solidFill>
                            <a:srgbClr val="000000"/>
                          </a:solidFill>
                          <a:miter lim="800000"/>
                          <a:headEnd/>
                          <a:tailEnd/>
                        </a:ln>
                      </wps:spPr>
                      <wps:txbx>
                        <w:txbxContent>
                          <w:p w14:paraId="1B6FD513"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2C4E0402" w14:textId="77777777" w:rsidR="00684F4F" w:rsidRPr="00064F27" w:rsidRDefault="00684F4F" w:rsidP="00A12689">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A4785" id="Rectangle 1031" o:spid="_x0000_s1464" style="position:absolute;margin-left:297.55pt;margin-top:7.25pt;width:115.7pt;height:34.6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">
                <v:textbox>
                  <w:txbxContent>
                    <w:p w14:paraId="1B6FD513" w14:textId="77777777" w:rsidR="00684F4F" w:rsidRPr="00064F27" w:rsidRDefault="00684F4F" w:rsidP="0057527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2C4E0402" w14:textId="77777777" w:rsidR="00684F4F" w:rsidRPr="00064F27" w:rsidRDefault="00684F4F" w:rsidP="00A12689">
                      <w:pPr>
                        <w:jc w:val="center"/>
                        <w:rPr>
                          <w:sz w:val="16"/>
                          <w:szCs w:val="16"/>
                          <w:lang w:val="en-US"/>
                        </w:rPr>
                      </w:pPr>
                    </w:p>
                  </w:txbxContent>
                </v:textbox>
              </v:rect>
            </w:pict>
          </mc:Fallback>
        </mc:AlternateContent>
      </w:r>
    </w:p>
    <w:p w14:paraId="47FC8CDB" w14:textId="77777777" w:rsidR="00A12689" w:rsidRPr="00564B5B" w:rsidRDefault="003F6653" w:rsidP="00A12689">
      <w:r>
        <w:rPr>
          <w:noProof/>
          <w:lang w:eastAsia="zh-CN"/>
        </w:rPr>
        <mc:AlternateContent>
          <mc:Choice Requires="wps">
            <w:drawing>
              <wp:anchor distT="0" distB="0" distL="114300" distR="114300" simplePos="0" relativeHeight="252465152" behindDoc="0" locked="0" layoutInCell="1" allowOverlap="1" wp14:anchorId="0047BAD4" wp14:editId="5AD70A57">
                <wp:simplePos x="0" y="0"/>
                <wp:positionH relativeFrom="column">
                  <wp:posOffset>2743200</wp:posOffset>
                </wp:positionH>
                <wp:positionV relativeFrom="paragraph">
                  <wp:posOffset>219710</wp:posOffset>
                </wp:positionV>
                <wp:extent cx="635" cy="369570"/>
                <wp:effectExtent l="57150" t="8890" r="56515" b="21590"/>
                <wp:wrapNone/>
                <wp:docPr id="698" name="AutoShap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C0A8A56">
              <v:shape id="AutoShape 1034" style="position:absolute;margin-left:3in;margin-top:17.3pt;width:.05pt;height:29.1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2gOwIAAGM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" w14:anchorId="61395B8A">
                <v:stroke endarrow="block"/>
              </v:shape>
            </w:pict>
          </mc:Fallback>
        </mc:AlternateContent>
      </w:r>
    </w:p>
    <w:p w14:paraId="3EB47604" w14:textId="77777777" w:rsidR="00A12689" w:rsidRPr="00564B5B" w:rsidRDefault="003F6653" w:rsidP="00A12689">
      <w:r>
        <w:rPr>
          <w:noProof/>
          <w:lang w:eastAsia="zh-CN"/>
        </w:rPr>
        <mc:AlternateContent>
          <mc:Choice Requires="wps">
            <w:drawing>
              <wp:anchor distT="0" distB="0" distL="114300" distR="114300" simplePos="0" relativeHeight="252470272" behindDoc="0" locked="0" layoutInCell="1" allowOverlap="1" wp14:anchorId="06B495B6" wp14:editId="58E00A68">
                <wp:simplePos x="0" y="0"/>
                <wp:positionH relativeFrom="column">
                  <wp:posOffset>2182495</wp:posOffset>
                </wp:positionH>
                <wp:positionV relativeFrom="paragraph">
                  <wp:posOffset>266065</wp:posOffset>
                </wp:positionV>
                <wp:extent cx="1190625" cy="523240"/>
                <wp:effectExtent l="10795" t="6350" r="8255" b="13335"/>
                <wp:wrapNone/>
                <wp:docPr id="697"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23240"/>
                        </a:xfrm>
                        <a:prstGeom prst="rect">
                          <a:avLst/>
                        </a:prstGeom>
                        <a:solidFill>
                          <a:srgbClr val="FFFFFF"/>
                        </a:solidFill>
                        <a:ln w="9525">
                          <a:solidFill>
                            <a:srgbClr val="000000"/>
                          </a:solidFill>
                          <a:miter lim="800000"/>
                          <a:headEnd/>
                          <a:tailEnd/>
                        </a:ln>
                      </wps:spPr>
                      <wps:txbx>
                        <w:txbxContent>
                          <w:p w14:paraId="7D64E18C" w14:textId="77777777" w:rsidR="00684F4F" w:rsidRPr="00064F27" w:rsidRDefault="00684F4F" w:rsidP="00A12689">
                            <w:pPr>
                              <w:jc w:val="center"/>
                              <w:rPr>
                                <w:sz w:val="16"/>
                                <w:szCs w:val="16"/>
                                <w:lang w:val="en-US"/>
                              </w:rPr>
                            </w:pPr>
                            <w:r>
                              <w:rPr>
                                <w:sz w:val="16"/>
                                <w:szCs w:val="16"/>
                                <w:lang w:val="en-US"/>
                              </w:rPr>
                              <w:t>Block drains and/or capture remaining leak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495B6" id="Rectangle 1039" o:spid="_x0000_s1465" style="position:absolute;margin-left:171.85pt;margin-top:20.95pt;width:93.75pt;height:41.2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">
                <v:textbox>
                  <w:txbxContent>
                    <w:p w14:paraId="7D64E18C" w14:textId="77777777" w:rsidR="00684F4F" w:rsidRPr="00064F27" w:rsidRDefault="00684F4F" w:rsidP="00A12689">
                      <w:pPr>
                        <w:jc w:val="center"/>
                        <w:rPr>
                          <w:sz w:val="16"/>
                          <w:szCs w:val="16"/>
                          <w:lang w:val="en-US"/>
                        </w:rPr>
                      </w:pPr>
                      <w:r>
                        <w:rPr>
                          <w:sz w:val="16"/>
                          <w:szCs w:val="16"/>
                          <w:lang w:val="en-US"/>
                        </w:rPr>
                        <w:t>Block drains and/or capture remaining leak as appropriate</w:t>
                      </w:r>
                    </w:p>
                  </w:txbxContent>
                </v:textbox>
              </v:rect>
            </w:pict>
          </mc:Fallback>
        </mc:AlternateContent>
      </w:r>
    </w:p>
    <w:p w14:paraId="222DB55E" w14:textId="77777777" w:rsidR="00A12689" w:rsidRDefault="00A12689" w:rsidP="00A12689">
      <w:pPr>
        <w:jc w:val="center"/>
        <w:rPr>
          <w:lang w:val="en-US"/>
        </w:rPr>
      </w:pPr>
    </w:p>
    <w:p w14:paraId="4E939437" w14:textId="77777777" w:rsidR="00A12689" w:rsidRDefault="003F6653" w:rsidP="00A12689">
      <w:pPr>
        <w:rPr>
          <w:lang w:val="en-US"/>
        </w:rPr>
      </w:pPr>
      <w:r>
        <w:rPr>
          <w:noProof/>
          <w:lang w:eastAsia="zh-CN"/>
        </w:rPr>
        <mc:AlternateContent>
          <mc:Choice Requires="wps">
            <w:drawing>
              <wp:anchor distT="0" distB="0" distL="114300" distR="114300" simplePos="0" relativeHeight="252471296" behindDoc="0" locked="0" layoutInCell="1" allowOverlap="1" wp14:anchorId="25FC26D4" wp14:editId="556A4DD5">
                <wp:simplePos x="0" y="0"/>
                <wp:positionH relativeFrom="column">
                  <wp:posOffset>2204720</wp:posOffset>
                </wp:positionH>
                <wp:positionV relativeFrom="paragraph">
                  <wp:posOffset>273050</wp:posOffset>
                </wp:positionV>
                <wp:extent cx="1079500" cy="882650"/>
                <wp:effectExtent l="13970" t="12065" r="20955" b="19685"/>
                <wp:wrapNone/>
                <wp:docPr id="696" name="AutoShap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82650"/>
                        </a:xfrm>
                        <a:prstGeom prst="diamond">
                          <a:avLst/>
                        </a:prstGeom>
                        <a:solidFill>
                          <a:srgbClr val="FFFFFF"/>
                        </a:solidFill>
                        <a:ln w="9525">
                          <a:solidFill>
                            <a:srgbClr val="000000"/>
                          </a:solidFill>
                          <a:miter lim="800000"/>
                          <a:headEnd/>
                          <a:tailEnd/>
                        </a:ln>
                      </wps:spPr>
                      <wps:txbx>
                        <w:txbxContent>
                          <w:p w14:paraId="0B640AAF" w14:textId="77777777" w:rsidR="00684F4F" w:rsidRPr="007A6E2B" w:rsidRDefault="00684F4F" w:rsidP="00A12689">
                            <w:pPr>
                              <w:jc w:val="center"/>
                              <w:rPr>
                                <w:sz w:val="16"/>
                                <w:szCs w:val="16"/>
                              </w:rPr>
                            </w:pPr>
                            <w:r>
                              <w:rPr>
                                <w:sz w:val="16"/>
                                <w:szCs w:val="16"/>
                              </w:rPr>
                              <w:t>NaOH entered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C26D4" id="AutoShape 1040" o:spid="_x0000_s1466" type="#_x0000_t4" style="position:absolute;margin-left:173.6pt;margin-top:21.5pt;width:85pt;height:69.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">
                <v:textbox>
                  <w:txbxContent>
                    <w:p w14:paraId="0B640AAF" w14:textId="77777777" w:rsidR="00684F4F" w:rsidRPr="007A6E2B" w:rsidRDefault="00684F4F" w:rsidP="00A12689">
                      <w:pPr>
                        <w:jc w:val="center"/>
                        <w:rPr>
                          <w:sz w:val="16"/>
                          <w:szCs w:val="16"/>
                        </w:rPr>
                      </w:pPr>
                      <w:r>
                        <w:rPr>
                          <w:sz w:val="16"/>
                          <w:szCs w:val="16"/>
                        </w:rPr>
                        <w:t>NaOH entered drain?</w:t>
                      </w:r>
                    </w:p>
                  </w:txbxContent>
                </v:textbox>
              </v:shape>
            </w:pict>
          </mc:Fallback>
        </mc:AlternateContent>
      </w:r>
      <w:r>
        <w:rPr>
          <w:noProof/>
          <w:lang w:eastAsia="zh-CN"/>
        </w:rPr>
        <mc:AlternateContent>
          <mc:Choice Requires="wps">
            <w:drawing>
              <wp:anchor distT="0" distB="0" distL="114300" distR="114300" simplePos="0" relativeHeight="252472320" behindDoc="0" locked="0" layoutInCell="1" allowOverlap="1" wp14:anchorId="6A38D4C5" wp14:editId="21477517">
                <wp:simplePos x="0" y="0"/>
                <wp:positionH relativeFrom="column">
                  <wp:posOffset>2742565</wp:posOffset>
                </wp:positionH>
                <wp:positionV relativeFrom="paragraph">
                  <wp:posOffset>142875</wp:posOffset>
                </wp:positionV>
                <wp:extent cx="2540" cy="130175"/>
                <wp:effectExtent l="56515" t="5715" r="55245" b="16510"/>
                <wp:wrapNone/>
                <wp:docPr id="695" name="AutoShap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30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4C10D4D">
              <v:shape id="AutoShape 1041" style="position:absolute;margin-left:215.95pt;margin-top:11.25pt;width:.2pt;height:10.25pt;flip:x;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biPwIAAG4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" w14:anchorId="72ED1EC7">
                <v:stroke endarrow="block"/>
              </v:shape>
            </w:pict>
          </mc:Fallback>
        </mc:AlternateContent>
      </w:r>
    </w:p>
    <w:p w14:paraId="17FA8A8F" w14:textId="77777777" w:rsidR="00A12689" w:rsidRDefault="00A12689" w:rsidP="00A12689">
      <w:pPr>
        <w:tabs>
          <w:tab w:val="left" w:pos="5134"/>
        </w:tabs>
        <w:spacing w:after="0"/>
        <w:rPr>
          <w:lang w:val="en-US"/>
        </w:rPr>
      </w:pPr>
      <w:r>
        <w:rPr>
          <w:lang w:val="en-US"/>
        </w:rPr>
        <w:tab/>
      </w:r>
    </w:p>
    <w:p w14:paraId="01A23F28" w14:textId="77777777" w:rsidR="00A12689" w:rsidRDefault="00A12689" w:rsidP="00A12689">
      <w:pPr>
        <w:tabs>
          <w:tab w:val="left" w:pos="5134"/>
        </w:tabs>
        <w:spacing w:after="0"/>
        <w:rPr>
          <w:lang w:val="en-US"/>
        </w:rPr>
      </w:pPr>
      <w:r>
        <w:rPr>
          <w:lang w:val="en-US"/>
        </w:rPr>
        <w:tab/>
        <w:t>N</w:t>
      </w:r>
    </w:p>
    <w:p w14:paraId="485DA5A4" w14:textId="77777777" w:rsidR="00A12689" w:rsidRDefault="003F6653" w:rsidP="00A12689">
      <w:pPr>
        <w:rPr>
          <w:lang w:val="en-US"/>
        </w:rPr>
      </w:pPr>
      <w:r>
        <w:rPr>
          <w:noProof/>
          <w:lang w:eastAsia="zh-CN"/>
        </w:rPr>
        <mc:AlternateContent>
          <mc:Choice Requires="wps">
            <w:drawing>
              <wp:anchor distT="0" distB="0" distL="114300" distR="114300" simplePos="0" relativeHeight="252473344" behindDoc="0" locked="0" layoutInCell="1" allowOverlap="1" wp14:anchorId="4D63BFEF" wp14:editId="06C6FFBB">
                <wp:simplePos x="0" y="0"/>
                <wp:positionH relativeFrom="column">
                  <wp:posOffset>4353560</wp:posOffset>
                </wp:positionH>
                <wp:positionV relativeFrom="paragraph">
                  <wp:posOffset>-4445</wp:posOffset>
                </wp:positionV>
                <wp:extent cx="635" cy="842010"/>
                <wp:effectExtent l="57785" t="12065" r="55880" b="22225"/>
                <wp:wrapNone/>
                <wp:docPr id="694"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C53C7DB">
              <v:shape id="AutoShape 1042" style="position:absolute;margin-left:342.8pt;margin-top:-.35pt;width:.05pt;height:66.3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" w14:anchorId="46011C71">
                <v:stroke endarrow="block"/>
              </v:shape>
            </w:pict>
          </mc:Fallback>
        </mc:AlternateContent>
      </w:r>
      <w:r>
        <w:rPr>
          <w:noProof/>
          <w:lang w:eastAsia="zh-CN"/>
        </w:rPr>
        <mc:AlternateContent>
          <mc:Choice Requires="wps">
            <w:drawing>
              <wp:anchor distT="0" distB="0" distL="114300" distR="114300" simplePos="0" relativeHeight="252474368" behindDoc="0" locked="0" layoutInCell="1" allowOverlap="1" wp14:anchorId="1B4D5C7D" wp14:editId="01E1D9B1">
                <wp:simplePos x="0" y="0"/>
                <wp:positionH relativeFrom="column">
                  <wp:posOffset>3281045</wp:posOffset>
                </wp:positionH>
                <wp:positionV relativeFrom="paragraph">
                  <wp:posOffset>-4445</wp:posOffset>
                </wp:positionV>
                <wp:extent cx="1072515" cy="0"/>
                <wp:effectExtent l="13970" t="12065" r="8890" b="6985"/>
                <wp:wrapNone/>
                <wp:docPr id="693" name="Auto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60D301C">
              <v:shape id="AutoShape 1043" style="position:absolute;margin-left:258.35pt;margin-top:-.35pt;width:84.45pt;height:0;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QKIw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" w14:anchorId="5CAE7EC4"/>
            </w:pict>
          </mc:Fallback>
        </mc:AlternateContent>
      </w:r>
    </w:p>
    <w:p w14:paraId="4BA862B0" w14:textId="77777777" w:rsidR="00A12689" w:rsidRDefault="003F6653" w:rsidP="00A12689">
      <w:pPr>
        <w:spacing w:after="0" w:line="240" w:lineRule="auto"/>
        <w:jc w:val="center"/>
        <w:rPr>
          <w:lang w:val="en-US"/>
        </w:rPr>
      </w:pPr>
      <w:r>
        <w:rPr>
          <w:noProof/>
          <w:lang w:eastAsia="zh-CN"/>
        </w:rPr>
        <mc:AlternateContent>
          <mc:Choice Requires="wps">
            <w:drawing>
              <wp:anchor distT="0" distB="0" distL="114300" distR="114300" simplePos="0" relativeHeight="252480512" behindDoc="0" locked="0" layoutInCell="1" allowOverlap="1" wp14:anchorId="50690A35" wp14:editId="68B961DB">
                <wp:simplePos x="0" y="0"/>
                <wp:positionH relativeFrom="column">
                  <wp:posOffset>2743200</wp:posOffset>
                </wp:positionH>
                <wp:positionV relativeFrom="paragraph">
                  <wp:posOffset>117475</wp:posOffset>
                </wp:positionV>
                <wp:extent cx="1905" cy="398145"/>
                <wp:effectExtent l="57150" t="8890" r="55245" b="21590"/>
                <wp:wrapNone/>
                <wp:docPr id="692" name="AutoShap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98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3514B08">
              <v:shape id="AutoShape 1049" style="position:absolute;margin-left:3in;margin-top:9.25pt;width:.15pt;height:31.35pt;flip:x;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" w14:anchorId="59B45C3E">
                <v:stroke endarrow="block"/>
              </v:shape>
            </w:pict>
          </mc:Fallback>
        </mc:AlternateContent>
      </w:r>
      <w:r w:rsidR="00A12689">
        <w:rPr>
          <w:lang w:val="en-US"/>
        </w:rPr>
        <w:t xml:space="preserve">  </w:t>
      </w:r>
    </w:p>
    <w:p w14:paraId="15DEE4A3" w14:textId="77777777" w:rsidR="00A12689" w:rsidRPr="006511B9" w:rsidRDefault="003F6653" w:rsidP="00A12689">
      <w:pPr>
        <w:spacing w:after="0" w:line="240" w:lineRule="auto"/>
        <w:jc w:val="center"/>
        <w:rPr>
          <w:lang w:val="en-US"/>
        </w:rPr>
      </w:pPr>
      <w:r>
        <w:rPr>
          <w:noProof/>
          <w:lang w:eastAsia="zh-CN"/>
        </w:rPr>
        <mc:AlternateContent>
          <mc:Choice Requires="wps">
            <w:drawing>
              <wp:anchor distT="0" distB="0" distL="114300" distR="114300" simplePos="0" relativeHeight="252468224" behindDoc="0" locked="0" layoutInCell="1" allowOverlap="1" wp14:anchorId="2AEBEDCB" wp14:editId="380E596A">
                <wp:simplePos x="0" y="0"/>
                <wp:positionH relativeFrom="column">
                  <wp:posOffset>2182495</wp:posOffset>
                </wp:positionH>
                <wp:positionV relativeFrom="paragraph">
                  <wp:posOffset>848360</wp:posOffset>
                </wp:positionV>
                <wp:extent cx="1190625" cy="478790"/>
                <wp:effectExtent l="10795" t="5715" r="8255" b="10795"/>
                <wp:wrapNone/>
                <wp:docPr id="691"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78790"/>
                        </a:xfrm>
                        <a:prstGeom prst="rect">
                          <a:avLst/>
                        </a:prstGeom>
                        <a:solidFill>
                          <a:srgbClr val="FFFFFF"/>
                        </a:solidFill>
                        <a:ln w="9525">
                          <a:solidFill>
                            <a:srgbClr val="000000"/>
                          </a:solidFill>
                          <a:miter lim="800000"/>
                          <a:headEnd/>
                          <a:tailEnd/>
                        </a:ln>
                      </wps:spPr>
                      <wps:txbx>
                        <w:txbxContent>
                          <w:p w14:paraId="2012541D" w14:textId="77777777" w:rsidR="00684F4F" w:rsidRPr="00F8465A" w:rsidRDefault="00684F4F" w:rsidP="00A12689">
                            <w:pPr>
                              <w:jc w:val="center"/>
                              <w:rPr>
                                <w:sz w:val="15"/>
                                <w:szCs w:val="15"/>
                                <w:lang w:val="en-US"/>
                              </w:rPr>
                            </w:pPr>
                            <w:r w:rsidRPr="00F8465A">
                              <w:rPr>
                                <w:sz w:val="15"/>
                                <w:szCs w:val="15"/>
                                <w:lang w:val="en-US"/>
                              </w:rPr>
                              <w:t>Request effluent diversion to Diversion Basin</w:t>
                            </w:r>
                            <w:r>
                              <w:rPr>
                                <w:sz w:val="15"/>
                                <w:szCs w:val="15"/>
                                <w:lang w:val="en-US"/>
                              </w:rPr>
                              <w:t xml:space="preserv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BEDCB" id="Rectangle 1037" o:spid="_x0000_s1467" style="position:absolute;left:0;text-align:left;margin-left:171.85pt;margin-top:66.8pt;width:93.75pt;height:37.7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">
                <v:textbox>
                  <w:txbxContent>
                    <w:p w14:paraId="2012541D" w14:textId="77777777" w:rsidR="00684F4F" w:rsidRPr="00F8465A" w:rsidRDefault="00684F4F" w:rsidP="00A12689">
                      <w:pPr>
                        <w:jc w:val="center"/>
                        <w:rPr>
                          <w:sz w:val="15"/>
                          <w:szCs w:val="15"/>
                          <w:lang w:val="en-US"/>
                        </w:rPr>
                      </w:pPr>
                      <w:r w:rsidRPr="00F8465A">
                        <w:rPr>
                          <w:sz w:val="15"/>
                          <w:szCs w:val="15"/>
                          <w:lang w:val="en-US"/>
                        </w:rPr>
                        <w:t>Request effluent diversion to Diversion Basin</w:t>
                      </w:r>
                      <w:r>
                        <w:rPr>
                          <w:sz w:val="15"/>
                          <w:szCs w:val="15"/>
                          <w:lang w:val="en-US"/>
                        </w:rPr>
                        <w:t xml:space="preserve"> if required</w:t>
                      </w:r>
                    </w:p>
                  </w:txbxContent>
                </v:textbox>
              </v:rect>
            </w:pict>
          </mc:Fallback>
        </mc:AlternateContent>
      </w:r>
      <w:r>
        <w:rPr>
          <w:noProof/>
          <w:lang w:eastAsia="zh-CN"/>
        </w:rPr>
        <mc:AlternateContent>
          <mc:Choice Requires="wps">
            <w:drawing>
              <wp:anchor distT="0" distB="0" distL="114300" distR="114300" simplePos="0" relativeHeight="252482560" behindDoc="0" locked="0" layoutInCell="1" allowOverlap="1" wp14:anchorId="19891B17" wp14:editId="3BE10431">
                <wp:simplePos x="0" y="0"/>
                <wp:positionH relativeFrom="column">
                  <wp:posOffset>2742565</wp:posOffset>
                </wp:positionH>
                <wp:positionV relativeFrom="paragraph">
                  <wp:posOffset>742315</wp:posOffset>
                </wp:positionV>
                <wp:extent cx="635" cy="106045"/>
                <wp:effectExtent l="56515" t="13970" r="57150" b="22860"/>
                <wp:wrapNone/>
                <wp:docPr id="690" name="AutoShap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291F91A">
              <v:shape id="AutoShape 1051" style="position:absolute;margin-left:215.95pt;margin-top:58.45pt;width:.05pt;height:8.35pt;flip:x;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B6PgIAAG0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" w14:anchorId="2A2D0453">
                <v:stroke endarrow="block"/>
              </v:shape>
            </w:pict>
          </mc:Fallback>
        </mc:AlternateContent>
      </w:r>
      <w:r>
        <w:rPr>
          <w:noProof/>
          <w:lang w:eastAsia="zh-CN"/>
        </w:rPr>
        <mc:AlternateContent>
          <mc:Choice Requires="wps">
            <w:drawing>
              <wp:anchor distT="0" distB="0" distL="114300" distR="114300" simplePos="0" relativeHeight="252476416" behindDoc="0" locked="0" layoutInCell="1" allowOverlap="1" wp14:anchorId="426AA68A" wp14:editId="1083D4B4">
                <wp:simplePos x="0" y="0"/>
                <wp:positionH relativeFrom="column">
                  <wp:posOffset>4331970</wp:posOffset>
                </wp:positionH>
                <wp:positionV relativeFrom="paragraph">
                  <wp:posOffset>732790</wp:posOffset>
                </wp:positionV>
                <wp:extent cx="635" cy="106045"/>
                <wp:effectExtent l="55245" t="13970" r="58420" b="22860"/>
                <wp:wrapNone/>
                <wp:docPr id="689" name="Auto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399BF29">
              <v:shape id="AutoShape 1045" style="position:absolute;margin-left:341.1pt;margin-top:57.7pt;width:.05pt;height:8.35pt;flip:x;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" w14:anchorId="5E393695">
                <v:stroke endarrow="block"/>
              </v:shape>
            </w:pict>
          </mc:Fallback>
        </mc:AlternateContent>
      </w:r>
      <w:r>
        <w:rPr>
          <w:noProof/>
          <w:lang w:eastAsia="zh-CN"/>
        </w:rPr>
        <mc:AlternateContent>
          <mc:Choice Requires="wps">
            <w:drawing>
              <wp:anchor distT="0" distB="0" distL="114300" distR="114300" simplePos="0" relativeHeight="252481536" behindDoc="0" locked="0" layoutInCell="1" allowOverlap="1" wp14:anchorId="2C83A554" wp14:editId="516A5A3C">
                <wp:simplePos x="0" y="0"/>
                <wp:positionH relativeFrom="column">
                  <wp:posOffset>2182495</wp:posOffset>
                </wp:positionH>
                <wp:positionV relativeFrom="paragraph">
                  <wp:posOffset>344805</wp:posOffset>
                </wp:positionV>
                <wp:extent cx="1190625" cy="388620"/>
                <wp:effectExtent l="10795" t="6985" r="8255" b="13970"/>
                <wp:wrapNone/>
                <wp:docPr id="688"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22474982" w14:textId="77777777" w:rsidR="00684F4F" w:rsidRPr="00064F27" w:rsidRDefault="00684F4F" w:rsidP="00A12689">
                            <w:pPr>
                              <w:jc w:val="center"/>
                              <w:rPr>
                                <w:sz w:val="16"/>
                                <w:szCs w:val="16"/>
                                <w:lang w:val="en-US"/>
                              </w:rPr>
                            </w:pPr>
                            <w:r>
                              <w:rPr>
                                <w:sz w:val="16"/>
                                <w:szCs w:val="16"/>
                                <w:lang w:val="en-US"/>
                              </w:rPr>
                              <w:t>Inform Site Utilities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3A554" id="Rectangle 1050" o:spid="_x0000_s1468" style="position:absolute;left:0;text-align:left;margin-left:171.85pt;margin-top:27.15pt;width:93.75pt;height:30.6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">
                <v:textbox>
                  <w:txbxContent>
                    <w:p w14:paraId="22474982" w14:textId="77777777" w:rsidR="00684F4F" w:rsidRPr="00064F27" w:rsidRDefault="00684F4F" w:rsidP="00A12689">
                      <w:pPr>
                        <w:jc w:val="center"/>
                        <w:rPr>
                          <w:sz w:val="16"/>
                          <w:szCs w:val="16"/>
                          <w:lang w:val="en-US"/>
                        </w:rPr>
                      </w:pPr>
                      <w:r>
                        <w:rPr>
                          <w:sz w:val="16"/>
                          <w:szCs w:val="16"/>
                          <w:lang w:val="en-US"/>
                        </w:rPr>
                        <w:t>Inform Site Utilities as appropriate</w:t>
                      </w:r>
                    </w:p>
                  </w:txbxContent>
                </v:textbox>
              </v:rect>
            </w:pict>
          </mc:Fallback>
        </mc:AlternateContent>
      </w:r>
      <w:r w:rsidR="00A12689">
        <w:rPr>
          <w:lang w:val="en-US"/>
        </w:rPr>
        <w:t>Y</w:t>
      </w:r>
    </w:p>
    <w:p w14:paraId="23DBD14D" w14:textId="77777777" w:rsidR="00A12689" w:rsidRDefault="003F6653" w:rsidP="00A12689">
      <w:r>
        <w:rPr>
          <w:noProof/>
          <w:lang w:eastAsia="zh-CN"/>
        </w:rPr>
        <mc:AlternateContent>
          <mc:Choice Requires="wps">
            <w:drawing>
              <wp:anchor distT="0" distB="0" distL="114300" distR="114300" simplePos="0" relativeHeight="252475392" behindDoc="0" locked="0" layoutInCell="1" allowOverlap="1" wp14:anchorId="78149E03" wp14:editId="49FEE0B6">
                <wp:simplePos x="0" y="0"/>
                <wp:positionH relativeFrom="column">
                  <wp:posOffset>3778885</wp:posOffset>
                </wp:positionH>
                <wp:positionV relativeFrom="paragraph">
                  <wp:posOffset>173990</wp:posOffset>
                </wp:positionV>
                <wp:extent cx="1402715" cy="388620"/>
                <wp:effectExtent l="6985" t="6985" r="9525" b="13970"/>
                <wp:wrapNone/>
                <wp:docPr id="687"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388620"/>
                        </a:xfrm>
                        <a:prstGeom prst="rect">
                          <a:avLst/>
                        </a:prstGeom>
                        <a:solidFill>
                          <a:srgbClr val="FFFFFF"/>
                        </a:solidFill>
                        <a:ln w="9525">
                          <a:solidFill>
                            <a:srgbClr val="000000"/>
                          </a:solidFill>
                          <a:miter lim="800000"/>
                          <a:headEnd/>
                          <a:tailEnd/>
                        </a:ln>
                      </wps:spPr>
                      <wps:txbx>
                        <w:txbxContent>
                          <w:p w14:paraId="51F81E35" w14:textId="77777777" w:rsidR="00684F4F" w:rsidRPr="00064F27" w:rsidRDefault="00684F4F" w:rsidP="00CB797F">
                            <w:pPr>
                              <w:jc w:val="center"/>
                              <w:rPr>
                                <w:sz w:val="16"/>
                                <w:szCs w:val="16"/>
                                <w:lang w:val="en-US"/>
                              </w:rPr>
                            </w:pPr>
                            <w:r>
                              <w:rPr>
                                <w:sz w:val="16"/>
                                <w:szCs w:val="16"/>
                                <w:lang w:val="en-US"/>
                              </w:rPr>
                              <w:t>Absorb remaining spill as appropriate</w:t>
                            </w:r>
                          </w:p>
                          <w:p w14:paraId="36ABBF7B" w14:textId="77777777" w:rsidR="00684F4F" w:rsidRPr="00064F27" w:rsidRDefault="00684F4F" w:rsidP="00A12689">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49E03" id="Rectangle 1044" o:spid="_x0000_s1469" style="position:absolute;margin-left:297.55pt;margin-top:13.7pt;width:110.45pt;height:30.6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mMgIAAFU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">
                <v:textbox>
                  <w:txbxContent>
                    <w:p w14:paraId="51F81E35" w14:textId="77777777" w:rsidR="00684F4F" w:rsidRPr="00064F27" w:rsidRDefault="00684F4F" w:rsidP="00CB797F">
                      <w:pPr>
                        <w:jc w:val="center"/>
                        <w:rPr>
                          <w:sz w:val="16"/>
                          <w:szCs w:val="16"/>
                          <w:lang w:val="en-US"/>
                        </w:rPr>
                      </w:pPr>
                      <w:r>
                        <w:rPr>
                          <w:sz w:val="16"/>
                          <w:szCs w:val="16"/>
                          <w:lang w:val="en-US"/>
                        </w:rPr>
                        <w:t>Absorb remaining spill as appropriate</w:t>
                      </w:r>
                    </w:p>
                    <w:p w14:paraId="36ABBF7B" w14:textId="77777777" w:rsidR="00684F4F" w:rsidRPr="00064F27" w:rsidRDefault="00684F4F" w:rsidP="00A12689">
                      <w:pPr>
                        <w:jc w:val="center"/>
                        <w:rPr>
                          <w:sz w:val="16"/>
                          <w:szCs w:val="16"/>
                          <w:lang w:val="en-US"/>
                        </w:rPr>
                      </w:pPr>
                    </w:p>
                  </w:txbxContent>
                </v:textbox>
              </v:rect>
            </w:pict>
          </mc:Fallback>
        </mc:AlternateContent>
      </w:r>
    </w:p>
    <w:p w14:paraId="75DD9E8F" w14:textId="77777777" w:rsidR="00A12689" w:rsidRDefault="003F6653" w:rsidP="00A12689">
      <w:r>
        <w:rPr>
          <w:noProof/>
          <w:lang w:eastAsia="zh-CN"/>
        </w:rPr>
        <mc:AlternateContent>
          <mc:Choice Requires="wps">
            <w:drawing>
              <wp:anchor distT="0" distB="0" distL="114300" distR="114300" simplePos="0" relativeHeight="252479488" behindDoc="0" locked="0" layoutInCell="1" allowOverlap="1" wp14:anchorId="51FF7744" wp14:editId="508F3AAD">
                <wp:simplePos x="0" y="0"/>
                <wp:positionH relativeFrom="column">
                  <wp:posOffset>3778885</wp:posOffset>
                </wp:positionH>
                <wp:positionV relativeFrom="paragraph">
                  <wp:posOffset>345440</wp:posOffset>
                </wp:positionV>
                <wp:extent cx="1402715" cy="388620"/>
                <wp:effectExtent l="6985" t="5715" r="9525" b="5715"/>
                <wp:wrapNone/>
                <wp:docPr id="686"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388620"/>
                        </a:xfrm>
                        <a:prstGeom prst="rect">
                          <a:avLst/>
                        </a:prstGeom>
                        <a:solidFill>
                          <a:srgbClr val="FFFFFF"/>
                        </a:solidFill>
                        <a:ln w="9525">
                          <a:solidFill>
                            <a:srgbClr val="000000"/>
                          </a:solidFill>
                          <a:miter lim="800000"/>
                          <a:headEnd/>
                          <a:tailEnd/>
                        </a:ln>
                      </wps:spPr>
                      <wps:txbx>
                        <w:txbxContent>
                          <w:p w14:paraId="3E64F203" w14:textId="77777777" w:rsidR="00684F4F" w:rsidRPr="00064F27" w:rsidRDefault="00684F4F" w:rsidP="00A12689">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F7744" id="Rectangle 1048" o:spid="_x0000_s1470" style="position:absolute;margin-left:297.55pt;margin-top:27.2pt;width:110.45pt;height:30.6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">
                <v:textbox>
                  <w:txbxContent>
                    <w:p w14:paraId="3E64F203" w14:textId="77777777" w:rsidR="00684F4F" w:rsidRPr="00064F27" w:rsidRDefault="00684F4F" w:rsidP="00A12689">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2487680" behindDoc="0" locked="0" layoutInCell="1" allowOverlap="1" wp14:anchorId="21CAE9EC" wp14:editId="007CCBDE">
                <wp:simplePos x="0" y="0"/>
                <wp:positionH relativeFrom="column">
                  <wp:posOffset>2182495</wp:posOffset>
                </wp:positionH>
                <wp:positionV relativeFrom="paragraph">
                  <wp:posOffset>1499870</wp:posOffset>
                </wp:positionV>
                <wp:extent cx="1190625" cy="388620"/>
                <wp:effectExtent l="10795" t="7620" r="8255" b="13335"/>
                <wp:wrapNone/>
                <wp:docPr id="685"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080EA4FC" w14:textId="77777777" w:rsidR="00684F4F" w:rsidRPr="00064F27" w:rsidRDefault="00684F4F" w:rsidP="00A12689">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AE9EC" id="Rectangle 1056" o:spid="_x0000_s1471" style="position:absolute;margin-left:171.85pt;margin-top:118.1pt;width:93.75pt;height:30.6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">
                <v:textbox>
                  <w:txbxContent>
                    <w:p w14:paraId="080EA4FC" w14:textId="77777777" w:rsidR="00684F4F" w:rsidRPr="00064F27" w:rsidRDefault="00684F4F" w:rsidP="00A12689">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2484608" behindDoc="0" locked="0" layoutInCell="1" allowOverlap="1" wp14:anchorId="4EA5C1EA" wp14:editId="480D05AD">
                <wp:simplePos x="0" y="0"/>
                <wp:positionH relativeFrom="column">
                  <wp:posOffset>2744470</wp:posOffset>
                </wp:positionH>
                <wp:positionV relativeFrom="paragraph">
                  <wp:posOffset>1393825</wp:posOffset>
                </wp:positionV>
                <wp:extent cx="635" cy="106045"/>
                <wp:effectExtent l="58420" t="6350" r="55245" b="20955"/>
                <wp:wrapNone/>
                <wp:docPr id="684" name="AutoShap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D7655C2">
              <v:shape id="AutoShape 1053" style="position:absolute;margin-left:216.1pt;margin-top:109.75pt;width:.05pt;height:8.35pt;flip:x;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" w14:anchorId="3187CFFE">
                <v:stroke endarrow="block"/>
              </v:shape>
            </w:pict>
          </mc:Fallback>
        </mc:AlternateContent>
      </w:r>
      <w:r>
        <w:rPr>
          <w:noProof/>
          <w:lang w:eastAsia="zh-CN"/>
        </w:rPr>
        <mc:AlternateContent>
          <mc:Choice Requires="wps">
            <w:drawing>
              <wp:anchor distT="0" distB="0" distL="114300" distR="114300" simplePos="0" relativeHeight="252469248" behindDoc="0" locked="0" layoutInCell="1" allowOverlap="1" wp14:anchorId="369F90B8" wp14:editId="227FB8A4">
                <wp:simplePos x="0" y="0"/>
                <wp:positionH relativeFrom="column">
                  <wp:posOffset>2182495</wp:posOffset>
                </wp:positionH>
                <wp:positionV relativeFrom="paragraph">
                  <wp:posOffset>953770</wp:posOffset>
                </wp:positionV>
                <wp:extent cx="1190625" cy="440055"/>
                <wp:effectExtent l="10795" t="13970" r="8255" b="12700"/>
                <wp:wrapNone/>
                <wp:docPr id="683"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30418DAD" w14:textId="77777777" w:rsidR="00684F4F" w:rsidRPr="00FC7FE8" w:rsidRDefault="00684F4F" w:rsidP="00A12689">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F90B8" id="Rectangle 1038" o:spid="_x0000_s1472" style="position:absolute;margin-left:171.85pt;margin-top:75.1pt;width:93.75pt;height:34.6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">
                <v:textbox>
                  <w:txbxContent>
                    <w:p w14:paraId="30418DAD" w14:textId="77777777" w:rsidR="00684F4F" w:rsidRPr="00FC7FE8" w:rsidRDefault="00684F4F" w:rsidP="00A12689">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v:textbox>
              </v:rect>
            </w:pict>
          </mc:Fallback>
        </mc:AlternateContent>
      </w:r>
      <w:r>
        <w:rPr>
          <w:noProof/>
          <w:lang w:eastAsia="zh-CN"/>
        </w:rPr>
        <mc:AlternateContent>
          <mc:Choice Requires="wps">
            <w:drawing>
              <wp:anchor distT="0" distB="0" distL="114300" distR="114300" simplePos="0" relativeHeight="252483584" behindDoc="0" locked="0" layoutInCell="1" allowOverlap="1" wp14:anchorId="18DB1E3B" wp14:editId="29238F2F">
                <wp:simplePos x="0" y="0"/>
                <wp:positionH relativeFrom="column">
                  <wp:posOffset>2740025</wp:posOffset>
                </wp:positionH>
                <wp:positionV relativeFrom="paragraph">
                  <wp:posOffset>847725</wp:posOffset>
                </wp:positionV>
                <wp:extent cx="635" cy="106045"/>
                <wp:effectExtent l="53975" t="12700" r="59690" b="14605"/>
                <wp:wrapNone/>
                <wp:docPr id="682" name="AutoShap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45794E4">
              <v:shape id="AutoShape 1052" style="position:absolute;margin-left:215.75pt;margin-top:66.75pt;width:.05pt;height:8.35pt;flip:x;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" w14:anchorId="5C53CF87">
                <v:stroke endarrow="block"/>
              </v:shape>
            </w:pict>
          </mc:Fallback>
        </mc:AlternateContent>
      </w:r>
    </w:p>
    <w:p w14:paraId="5DE4E6CF" w14:textId="77777777" w:rsidR="00A12689" w:rsidRDefault="00A12689" w:rsidP="00504259">
      <w:pPr>
        <w:tabs>
          <w:tab w:val="left" w:pos="6110"/>
        </w:tabs>
        <w:sectPr w:rsidR="00A12689" w:rsidSect="005328F5">
          <w:pgSz w:w="11906" w:h="16838"/>
          <w:pgMar w:top="1418" w:right="1440" w:bottom="1440" w:left="1440" w:header="708" w:footer="708" w:gutter="0"/>
          <w:cols w:space="708"/>
          <w:docGrid w:linePitch="360"/>
        </w:sectPr>
      </w:pPr>
    </w:p>
    <w:p w14:paraId="31777F8C" w14:textId="77777777" w:rsidR="00F0725C" w:rsidRPr="006F0DAB" w:rsidRDefault="00B73172" w:rsidP="00F0725C">
      <w:pPr>
        <w:rPr>
          <w:b/>
          <w:sz w:val="24"/>
          <w:szCs w:val="24"/>
        </w:rPr>
      </w:pPr>
      <w:r>
        <w:rPr>
          <w:b/>
          <w:sz w:val="24"/>
          <w:szCs w:val="24"/>
        </w:rPr>
        <w:lastRenderedPageBreak/>
        <w:t>APPENDIX A.19</w:t>
      </w:r>
      <w:r w:rsidR="002C0AAD">
        <w:rPr>
          <w:b/>
          <w:sz w:val="24"/>
          <w:szCs w:val="24"/>
        </w:rPr>
        <w:br/>
      </w:r>
      <w:r w:rsidR="00F0725C">
        <w:rPr>
          <w:b/>
          <w:sz w:val="24"/>
          <w:szCs w:val="24"/>
        </w:rPr>
        <w:t>Sodium Hypochlorite (13% Av. Cl</w:t>
      </w:r>
      <w:r w:rsidR="00F0725C">
        <w:rPr>
          <w:b/>
          <w:sz w:val="24"/>
          <w:szCs w:val="24"/>
          <w:vertAlign w:val="subscript"/>
        </w:rPr>
        <w:t>2</w:t>
      </w:r>
      <w:r w:rsidR="00F0725C">
        <w:rPr>
          <w:b/>
          <w:sz w:val="24"/>
          <w:szCs w:val="24"/>
        </w:rPr>
        <w:t>)</w:t>
      </w:r>
    </w:p>
    <w:p w14:paraId="5064EA5C" w14:textId="77777777" w:rsidR="00F0725C" w:rsidRPr="00B23AB1" w:rsidRDefault="00F0725C" w:rsidP="00F0725C">
      <w:pPr>
        <w:jc w:val="both"/>
      </w:pPr>
      <w:r>
        <w:t>Sodium hypochlorite (hypo)</w:t>
      </w:r>
      <w:r w:rsidRPr="00B23AB1">
        <w:t xml:space="preserve"> is produced on site for dispa</w:t>
      </w:r>
      <w:r>
        <w:t xml:space="preserve">tch by tanker. Sodium hypochlorite becomes </w:t>
      </w:r>
      <w:proofErr w:type="spellStart"/>
      <w:r>
        <w:t>unbunded</w:t>
      </w:r>
      <w:proofErr w:type="spellEnd"/>
      <w:r>
        <w:t xml:space="preserve"> from the plant to the Loading Bay and from the plant to Hypo 1X Tank, Hypo 3X Tank, Hypo 4X Tank, </w:t>
      </w:r>
      <w:proofErr w:type="spellStart"/>
      <w:r>
        <w:t>Offspec</w:t>
      </w:r>
      <w:proofErr w:type="spellEnd"/>
      <w:r>
        <w:t xml:space="preserve"> Hypo 6X Tank and </w:t>
      </w:r>
      <w:proofErr w:type="spellStart"/>
      <w:r>
        <w:t>Offspec</w:t>
      </w:r>
      <w:proofErr w:type="spellEnd"/>
      <w:r>
        <w:t xml:space="preserve"> Decomp Tank. A</w:t>
      </w:r>
      <w:r w:rsidRPr="00B23AB1">
        <w:t xml:space="preserve">ny loss containment </w:t>
      </w:r>
      <w:r>
        <w:t xml:space="preserve">of sodium hypochlorite </w:t>
      </w:r>
      <w:r w:rsidRPr="00B23AB1">
        <w:t xml:space="preserve">in a bunded area will be pumped to </w:t>
      </w:r>
      <w:r>
        <w:t>6X</w:t>
      </w:r>
      <w:r w:rsidRPr="00B23AB1">
        <w:t xml:space="preserve"> </w:t>
      </w:r>
      <w:proofErr w:type="spellStart"/>
      <w:r>
        <w:t>Offspec</w:t>
      </w:r>
      <w:proofErr w:type="spellEnd"/>
      <w:r>
        <w:t xml:space="preserve"> Hypo Tank, to be transferred to the </w:t>
      </w:r>
      <w:proofErr w:type="spellStart"/>
      <w:r>
        <w:t>Offspec</w:t>
      </w:r>
      <w:proofErr w:type="spellEnd"/>
      <w:r>
        <w:t xml:space="preserve"> Decomp Tank for decomposition of chlorine and transfer to the Effluent Header</w:t>
      </w:r>
      <w:r w:rsidRPr="00B23AB1">
        <w:t xml:space="preserve">. Any loss of containment outside of these bunded areas will need to be contained, absorbed, </w:t>
      </w:r>
      <w:r>
        <w:t>a</w:t>
      </w:r>
      <w:r w:rsidRPr="00B23AB1">
        <w:t xml:space="preserve">nd disposed. </w:t>
      </w:r>
      <w:r>
        <w:t xml:space="preserve">The sodium hypochlorite must not be neutralised since chlorine will be released. </w:t>
      </w:r>
      <w:r w:rsidRPr="00B23AB1">
        <w:t xml:space="preserve">Workers must stay upwind to prevent breathing in vapours. </w:t>
      </w:r>
    </w:p>
    <w:p w14:paraId="4A7FB6B8" w14:textId="77777777" w:rsidR="00F0725C" w:rsidRDefault="00F0725C" w:rsidP="00F0725C">
      <w:pPr>
        <w:jc w:val="both"/>
        <w:rPr>
          <w:b/>
        </w:rPr>
      </w:pPr>
      <w:r>
        <w:rPr>
          <w:b/>
        </w:rPr>
        <w:br/>
        <w:t xml:space="preserve">Hazards to Human Health </w:t>
      </w:r>
    </w:p>
    <w:p w14:paraId="20918EE2" w14:textId="77777777" w:rsidR="00F0725C" w:rsidRDefault="00F0725C" w:rsidP="00F0725C">
      <w:pPr>
        <w:jc w:val="both"/>
      </w:pPr>
      <w:r>
        <w:t>Sodium hypochlorite causes burns to the skin and may cause permanent injury to the eyes. On contact with acid or heating, sodium hypochlorite liberates toxic chlorine gas.  Swallowing can result in nausea, vomiting, diarrhoea, abdominal pain and chemical burns to the gastrointestinal tract, while breathing in mists or aerosols may produce respiratory irritation. Sodium hypochlorite is also slippery.</w:t>
      </w:r>
    </w:p>
    <w:p w14:paraId="0B232602" w14:textId="77777777" w:rsidR="00F0725C" w:rsidRDefault="00F0725C" w:rsidP="00F0725C">
      <w:pPr>
        <w:jc w:val="both"/>
        <w:rPr>
          <w:b/>
        </w:rPr>
      </w:pPr>
      <w:r>
        <w:rPr>
          <w:b/>
        </w:rPr>
        <w:br/>
        <w:t>Hazards to the Environment</w:t>
      </w:r>
    </w:p>
    <w:p w14:paraId="5E75CD27" w14:textId="77777777" w:rsidR="00F0725C" w:rsidRDefault="00F0725C" w:rsidP="00F0725C">
      <w:pPr>
        <w:jc w:val="both"/>
      </w:pPr>
      <w:r>
        <w:t>Contamination of waterways is to be avoided, with sodium hypochlorite being very toxic to aquatic organisms and expected to be harmful to terrestrial species. Sodium hypochlorite is basic and may result in an increase of pH, potentially harming aquatic organisms. Sodium hypochlorite is biodegradable.</w:t>
      </w:r>
    </w:p>
    <w:p w14:paraId="684C345F" w14:textId="77777777" w:rsidR="00F0725C" w:rsidRDefault="00F0725C" w:rsidP="00F0725C">
      <w:pPr>
        <w:jc w:val="both"/>
      </w:pPr>
      <w:r>
        <w:t>LC50: Fish 48 hr – 0.07-5.9 mg/L.</w:t>
      </w:r>
    </w:p>
    <w:p w14:paraId="4E820D3B" w14:textId="77777777" w:rsidR="00F0725C" w:rsidRDefault="00F0725C" w:rsidP="00F0725C">
      <w:r>
        <w:br w:type="page"/>
      </w: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F0725C" w:rsidRPr="0090250A" w14:paraId="17A54504" w14:textId="77777777" w:rsidTr="00B36406">
        <w:tc>
          <w:tcPr>
            <w:tcW w:w="1668" w:type="dxa"/>
          </w:tcPr>
          <w:p w14:paraId="6E427FC6" w14:textId="77777777" w:rsidR="00F0725C" w:rsidRPr="007D758F" w:rsidRDefault="00F0725C" w:rsidP="004E26DE">
            <w:pPr>
              <w:rPr>
                <w:b/>
                <w:sz w:val="20"/>
                <w:szCs w:val="20"/>
              </w:rPr>
            </w:pPr>
            <w:r w:rsidRPr="007D758F">
              <w:rPr>
                <w:b/>
                <w:sz w:val="20"/>
                <w:szCs w:val="20"/>
              </w:rPr>
              <w:lastRenderedPageBreak/>
              <w:t>Environmental Aspects Plant Activities and Sources of Risk</w:t>
            </w:r>
          </w:p>
        </w:tc>
        <w:tc>
          <w:tcPr>
            <w:tcW w:w="1302" w:type="dxa"/>
          </w:tcPr>
          <w:p w14:paraId="082CCBFD" w14:textId="77777777" w:rsidR="00F0725C" w:rsidRPr="007D758F" w:rsidRDefault="00F0725C" w:rsidP="004E26DE">
            <w:pPr>
              <w:rPr>
                <w:b/>
                <w:sz w:val="20"/>
                <w:szCs w:val="20"/>
              </w:rPr>
            </w:pPr>
            <w:r w:rsidRPr="007D758F">
              <w:rPr>
                <w:b/>
                <w:sz w:val="20"/>
                <w:szCs w:val="20"/>
              </w:rPr>
              <w:t>Receptors?</w:t>
            </w:r>
          </w:p>
        </w:tc>
        <w:tc>
          <w:tcPr>
            <w:tcW w:w="2241" w:type="dxa"/>
          </w:tcPr>
          <w:p w14:paraId="399A6288" w14:textId="77777777" w:rsidR="00F0725C" w:rsidRPr="007D758F" w:rsidRDefault="00F0725C" w:rsidP="004E26DE">
            <w:pPr>
              <w:rPr>
                <w:b/>
                <w:sz w:val="20"/>
                <w:szCs w:val="20"/>
              </w:rPr>
            </w:pPr>
            <w:r w:rsidRPr="007D758F">
              <w:rPr>
                <w:b/>
                <w:sz w:val="20"/>
                <w:szCs w:val="20"/>
              </w:rPr>
              <w:t>Environmental Hazard Potential Pathway and Adverse Impacts</w:t>
            </w:r>
          </w:p>
        </w:tc>
        <w:tc>
          <w:tcPr>
            <w:tcW w:w="3010" w:type="dxa"/>
          </w:tcPr>
          <w:p w14:paraId="72C2C907" w14:textId="77777777" w:rsidR="00F0725C" w:rsidRPr="007D758F" w:rsidRDefault="00F0725C" w:rsidP="004E26DE">
            <w:pPr>
              <w:rPr>
                <w:b/>
                <w:sz w:val="20"/>
                <w:szCs w:val="20"/>
              </w:rPr>
            </w:pPr>
            <w:r w:rsidRPr="007D758F">
              <w:rPr>
                <w:b/>
                <w:sz w:val="20"/>
                <w:szCs w:val="20"/>
              </w:rPr>
              <w:t xml:space="preserve">Currently Implemented </w:t>
            </w:r>
          </w:p>
          <w:p w14:paraId="35A718A4" w14:textId="77777777" w:rsidR="00F0725C" w:rsidRPr="007D758F" w:rsidRDefault="00F0725C" w:rsidP="004E26DE">
            <w:pPr>
              <w:rPr>
                <w:b/>
                <w:sz w:val="20"/>
                <w:szCs w:val="20"/>
              </w:rPr>
            </w:pPr>
            <w:r w:rsidRPr="007D758F">
              <w:rPr>
                <w:b/>
                <w:sz w:val="20"/>
                <w:szCs w:val="20"/>
              </w:rPr>
              <w:t>Risk Control Measures</w:t>
            </w:r>
          </w:p>
        </w:tc>
        <w:tc>
          <w:tcPr>
            <w:tcW w:w="1134" w:type="dxa"/>
          </w:tcPr>
          <w:p w14:paraId="6669123C" w14:textId="77777777" w:rsidR="00F0725C" w:rsidRPr="007D758F" w:rsidRDefault="00F0725C" w:rsidP="004E26DE">
            <w:pPr>
              <w:rPr>
                <w:b/>
                <w:sz w:val="20"/>
                <w:szCs w:val="20"/>
              </w:rPr>
            </w:pPr>
            <w:proofErr w:type="spellStart"/>
            <w:r w:rsidRPr="007D758F">
              <w:rPr>
                <w:b/>
                <w:sz w:val="20"/>
                <w:szCs w:val="20"/>
              </w:rPr>
              <w:t>Conseq</w:t>
            </w:r>
            <w:proofErr w:type="spellEnd"/>
          </w:p>
          <w:p w14:paraId="67ED6CA6" w14:textId="77777777" w:rsidR="00F0725C" w:rsidRPr="007D758F" w:rsidRDefault="00F0725C" w:rsidP="004E26DE">
            <w:pPr>
              <w:rPr>
                <w:b/>
                <w:sz w:val="20"/>
                <w:szCs w:val="20"/>
              </w:rPr>
            </w:pPr>
            <w:r w:rsidRPr="007D758F">
              <w:rPr>
                <w:b/>
                <w:sz w:val="20"/>
                <w:szCs w:val="20"/>
              </w:rPr>
              <w:t>Impact</w:t>
            </w:r>
          </w:p>
        </w:tc>
        <w:tc>
          <w:tcPr>
            <w:tcW w:w="2126" w:type="dxa"/>
            <w:gridSpan w:val="2"/>
          </w:tcPr>
          <w:p w14:paraId="1A6E08E1" w14:textId="77777777" w:rsidR="00F0725C" w:rsidRPr="007D758F" w:rsidRDefault="00F0725C" w:rsidP="004E26DE">
            <w:pPr>
              <w:rPr>
                <w:b/>
                <w:sz w:val="20"/>
                <w:szCs w:val="20"/>
              </w:rPr>
            </w:pPr>
            <w:r w:rsidRPr="007D758F">
              <w:rPr>
                <w:b/>
                <w:sz w:val="20"/>
                <w:szCs w:val="20"/>
              </w:rPr>
              <w:t>Likelihood</w:t>
            </w:r>
          </w:p>
          <w:p w14:paraId="0A575AC9" w14:textId="77777777" w:rsidR="00F0725C" w:rsidRPr="007D758F" w:rsidRDefault="00F0725C" w:rsidP="004E26DE">
            <w:pPr>
              <w:rPr>
                <w:b/>
                <w:sz w:val="20"/>
                <w:szCs w:val="20"/>
              </w:rPr>
            </w:pPr>
            <w:r w:rsidRPr="007D758F">
              <w:rPr>
                <w:b/>
                <w:sz w:val="20"/>
                <w:szCs w:val="20"/>
              </w:rPr>
              <w:t>Estimate</w:t>
            </w:r>
          </w:p>
        </w:tc>
        <w:tc>
          <w:tcPr>
            <w:tcW w:w="1560" w:type="dxa"/>
          </w:tcPr>
          <w:p w14:paraId="54428997" w14:textId="77777777" w:rsidR="00F0725C" w:rsidRPr="007D758F" w:rsidRDefault="00F0725C" w:rsidP="004E26DE">
            <w:pPr>
              <w:rPr>
                <w:b/>
                <w:sz w:val="20"/>
                <w:szCs w:val="20"/>
              </w:rPr>
            </w:pPr>
            <w:r w:rsidRPr="007D758F">
              <w:rPr>
                <w:b/>
                <w:sz w:val="20"/>
                <w:szCs w:val="20"/>
              </w:rPr>
              <w:t>Risk Level</w:t>
            </w:r>
          </w:p>
        </w:tc>
      </w:tr>
      <w:tr w:rsidR="00F0725C" w14:paraId="280AC87A" w14:textId="77777777" w:rsidTr="004E26DE">
        <w:tc>
          <w:tcPr>
            <w:tcW w:w="13041" w:type="dxa"/>
            <w:gridSpan w:val="8"/>
          </w:tcPr>
          <w:p w14:paraId="3A557828" w14:textId="77777777" w:rsidR="00F0725C" w:rsidRDefault="00F0725C" w:rsidP="004E26DE">
            <w:pPr>
              <w:rPr>
                <w:sz w:val="20"/>
                <w:szCs w:val="20"/>
              </w:rPr>
            </w:pPr>
            <w:r w:rsidRPr="007D758F">
              <w:rPr>
                <w:sz w:val="20"/>
                <w:szCs w:val="20"/>
              </w:rPr>
              <w:t xml:space="preserve">Item [01]. Overfilling </w:t>
            </w:r>
            <w:r>
              <w:rPr>
                <w:sz w:val="20"/>
                <w:szCs w:val="20"/>
              </w:rPr>
              <w:t xml:space="preserve">Storage Tanks 1X, 3X, 4X or 6X </w:t>
            </w:r>
          </w:p>
          <w:p w14:paraId="7BEF57DE" w14:textId="77777777" w:rsidR="00F0725C" w:rsidRPr="007D758F" w:rsidRDefault="00F0725C" w:rsidP="004E26DE">
            <w:pPr>
              <w:rPr>
                <w:sz w:val="20"/>
                <w:szCs w:val="20"/>
              </w:rPr>
            </w:pPr>
          </w:p>
        </w:tc>
      </w:tr>
      <w:tr w:rsidR="00F0725C" w14:paraId="22046FF6" w14:textId="77777777" w:rsidTr="004E26DE">
        <w:tc>
          <w:tcPr>
            <w:tcW w:w="1668" w:type="dxa"/>
          </w:tcPr>
          <w:p w14:paraId="40B9A84B" w14:textId="77777777" w:rsidR="00F0725C" w:rsidRDefault="00F0725C" w:rsidP="004E26DE"/>
        </w:tc>
        <w:tc>
          <w:tcPr>
            <w:tcW w:w="1302" w:type="dxa"/>
            <w:tcBorders>
              <w:bottom w:val="single" w:sz="4" w:space="0" w:color="auto"/>
            </w:tcBorders>
            <w:shd w:val="clear" w:color="auto" w:fill="92D050"/>
          </w:tcPr>
          <w:p w14:paraId="2D7A1306" w14:textId="77777777" w:rsidR="00F0725C" w:rsidRPr="0090250A" w:rsidRDefault="00F0725C" w:rsidP="004E26DE">
            <w:pPr>
              <w:rPr>
                <w:b/>
              </w:rPr>
            </w:pPr>
            <w:r w:rsidRPr="0090250A">
              <w:rPr>
                <w:b/>
              </w:rPr>
              <w:t>Nat</w:t>
            </w:r>
          </w:p>
        </w:tc>
        <w:tc>
          <w:tcPr>
            <w:tcW w:w="2241" w:type="dxa"/>
          </w:tcPr>
          <w:p w14:paraId="3F38957C" w14:textId="77777777" w:rsidR="00F0725C" w:rsidRDefault="005978EC" w:rsidP="004E26DE">
            <w:pPr>
              <w:rPr>
                <w:sz w:val="16"/>
                <w:szCs w:val="16"/>
              </w:rPr>
            </w:pPr>
            <w:r>
              <w:rPr>
                <w:sz w:val="16"/>
                <w:szCs w:val="16"/>
              </w:rPr>
              <w:t xml:space="preserve">Interceptor Pit 1 overflow </w:t>
            </w:r>
            <w:r w:rsidR="00F0725C">
              <w:rPr>
                <w:sz w:val="16"/>
                <w:szCs w:val="16"/>
              </w:rPr>
              <w:t>to Springvale Drain. Adverse impact on aquatic organisms, including lethal dosage. Release to SWOOS from Site Utilities without treatment, resulting in adverse impact on trade waste water quality.</w:t>
            </w:r>
          </w:p>
          <w:p w14:paraId="78CB9ABF" w14:textId="77777777" w:rsidR="00F0725C" w:rsidRPr="007D758F" w:rsidRDefault="00F0725C" w:rsidP="004E26DE">
            <w:pPr>
              <w:rPr>
                <w:sz w:val="16"/>
                <w:szCs w:val="16"/>
              </w:rPr>
            </w:pPr>
          </w:p>
        </w:tc>
        <w:tc>
          <w:tcPr>
            <w:tcW w:w="3010" w:type="dxa"/>
          </w:tcPr>
          <w:p w14:paraId="35FC9663" w14:textId="77777777" w:rsidR="00F0725C" w:rsidRDefault="00F0725C" w:rsidP="004E26DE">
            <w:pPr>
              <w:rPr>
                <w:sz w:val="16"/>
                <w:szCs w:val="16"/>
              </w:rPr>
            </w:pPr>
          </w:p>
          <w:p w14:paraId="36221754" w14:textId="77777777" w:rsidR="00F0725C" w:rsidRPr="006437BC" w:rsidRDefault="00F0725C" w:rsidP="004E26DE">
            <w:pPr>
              <w:rPr>
                <w:color w:val="000000" w:themeColor="text1"/>
                <w:sz w:val="16"/>
                <w:szCs w:val="16"/>
              </w:rPr>
            </w:pPr>
            <w:r w:rsidRPr="006437BC">
              <w:rPr>
                <w:sz w:val="16"/>
                <w:szCs w:val="16"/>
              </w:rPr>
              <w:t>DCS tank high level alarms:</w:t>
            </w:r>
          </w:p>
          <w:p w14:paraId="54E5B04E" w14:textId="77777777" w:rsidR="00F0725C" w:rsidRPr="006437BC" w:rsidRDefault="00F0725C" w:rsidP="004E26DE">
            <w:pPr>
              <w:pStyle w:val="ListParagraph"/>
              <w:numPr>
                <w:ilvl w:val="0"/>
                <w:numId w:val="1"/>
              </w:numPr>
              <w:ind w:left="426"/>
              <w:rPr>
                <w:color w:val="000000" w:themeColor="text1"/>
                <w:sz w:val="16"/>
                <w:szCs w:val="16"/>
              </w:rPr>
            </w:pPr>
            <w:r w:rsidRPr="005B1192">
              <w:rPr>
                <w:sz w:val="16"/>
                <w:szCs w:val="16"/>
              </w:rPr>
              <w:t xml:space="preserve">1X: </w:t>
            </w:r>
            <w:r>
              <w:rPr>
                <w:sz w:val="16"/>
                <w:szCs w:val="16"/>
              </w:rPr>
              <w:t>Hi and hi-hi on LI7300.</w:t>
            </w:r>
            <w:r>
              <w:rPr>
                <w:sz w:val="16"/>
                <w:szCs w:val="16"/>
              </w:rPr>
              <w:br/>
              <w:t xml:space="preserve">  LAHHH7300 discrete alarm.</w:t>
            </w:r>
          </w:p>
          <w:p w14:paraId="0AA9826C" w14:textId="77777777" w:rsidR="00F0725C" w:rsidRPr="006437BC" w:rsidRDefault="00F0725C" w:rsidP="004E26DE">
            <w:pPr>
              <w:pStyle w:val="ListParagraph"/>
              <w:numPr>
                <w:ilvl w:val="0"/>
                <w:numId w:val="1"/>
              </w:numPr>
              <w:ind w:left="426"/>
              <w:rPr>
                <w:color w:val="000000" w:themeColor="text1"/>
                <w:sz w:val="16"/>
                <w:szCs w:val="16"/>
              </w:rPr>
            </w:pPr>
            <w:r w:rsidRPr="005B1192">
              <w:rPr>
                <w:sz w:val="16"/>
                <w:szCs w:val="16"/>
              </w:rPr>
              <w:t xml:space="preserve">3X: </w:t>
            </w:r>
            <w:r>
              <w:rPr>
                <w:sz w:val="16"/>
                <w:szCs w:val="16"/>
              </w:rPr>
              <w:t xml:space="preserve">Hi and hi-hi on LI7302. </w:t>
            </w:r>
            <w:r>
              <w:rPr>
                <w:sz w:val="16"/>
                <w:szCs w:val="16"/>
              </w:rPr>
              <w:br/>
              <w:t xml:space="preserve">  LAHHH7302 discrete alarm.</w:t>
            </w:r>
          </w:p>
          <w:p w14:paraId="23FD13CC" w14:textId="77777777" w:rsidR="00F0725C" w:rsidRPr="006437BC" w:rsidRDefault="00F0725C" w:rsidP="004E26DE">
            <w:pPr>
              <w:pStyle w:val="ListParagraph"/>
              <w:numPr>
                <w:ilvl w:val="0"/>
                <w:numId w:val="1"/>
              </w:numPr>
              <w:ind w:left="426"/>
              <w:rPr>
                <w:color w:val="000000" w:themeColor="text1"/>
                <w:sz w:val="16"/>
                <w:szCs w:val="16"/>
              </w:rPr>
            </w:pPr>
            <w:r w:rsidRPr="005B1192">
              <w:rPr>
                <w:sz w:val="16"/>
                <w:szCs w:val="16"/>
              </w:rPr>
              <w:t xml:space="preserve">4X: </w:t>
            </w:r>
            <w:r>
              <w:rPr>
                <w:sz w:val="16"/>
                <w:szCs w:val="16"/>
              </w:rPr>
              <w:t>Hi and hi-hi on LI7303.</w:t>
            </w:r>
            <w:r>
              <w:rPr>
                <w:sz w:val="16"/>
                <w:szCs w:val="16"/>
              </w:rPr>
              <w:br/>
              <w:t xml:space="preserve">  </w:t>
            </w:r>
            <w:r w:rsidRPr="005B1192">
              <w:rPr>
                <w:sz w:val="16"/>
                <w:szCs w:val="16"/>
              </w:rPr>
              <w:t>Hy</w:t>
            </w:r>
            <w:r>
              <w:rPr>
                <w:sz w:val="16"/>
                <w:szCs w:val="16"/>
              </w:rPr>
              <w:t>po trips on hi-hi level if</w:t>
            </w:r>
            <w:r>
              <w:rPr>
                <w:sz w:val="16"/>
                <w:szCs w:val="16"/>
              </w:rPr>
              <w:br/>
              <w:t xml:space="preserve">  </w:t>
            </w:r>
            <w:r w:rsidRPr="005B1192">
              <w:rPr>
                <w:sz w:val="16"/>
                <w:szCs w:val="16"/>
              </w:rPr>
              <w:t>INSPEC selected</w:t>
            </w:r>
          </w:p>
          <w:p w14:paraId="3EED332E" w14:textId="77777777" w:rsidR="00F0725C" w:rsidRDefault="00F0725C" w:rsidP="004E26DE">
            <w:pPr>
              <w:pStyle w:val="ListParagraph"/>
              <w:numPr>
                <w:ilvl w:val="0"/>
                <w:numId w:val="1"/>
              </w:numPr>
              <w:ind w:left="426"/>
              <w:rPr>
                <w:color w:val="000000" w:themeColor="text1"/>
                <w:sz w:val="16"/>
                <w:szCs w:val="16"/>
              </w:rPr>
            </w:pPr>
            <w:r w:rsidRPr="005B1192">
              <w:rPr>
                <w:sz w:val="16"/>
                <w:szCs w:val="16"/>
              </w:rPr>
              <w:t xml:space="preserve">6X: </w:t>
            </w:r>
            <w:r>
              <w:rPr>
                <w:color w:val="000000" w:themeColor="text1"/>
                <w:sz w:val="16"/>
                <w:szCs w:val="16"/>
              </w:rPr>
              <w:t>LAH7389 disabled. LSHH7305</w:t>
            </w:r>
            <w:r>
              <w:rPr>
                <w:color w:val="000000" w:themeColor="text1"/>
                <w:sz w:val="16"/>
                <w:szCs w:val="16"/>
              </w:rPr>
              <w:br/>
              <w:t xml:space="preserve">  discrete alarm.</w:t>
            </w:r>
            <w:r w:rsidRPr="005B1192">
              <w:rPr>
                <w:color w:val="000000" w:themeColor="text1"/>
                <w:sz w:val="16"/>
                <w:szCs w:val="16"/>
              </w:rPr>
              <w:br/>
              <w:t xml:space="preserve">  Hy</w:t>
            </w:r>
            <w:r>
              <w:rPr>
                <w:color w:val="000000" w:themeColor="text1"/>
                <w:sz w:val="16"/>
                <w:szCs w:val="16"/>
              </w:rPr>
              <w:t>po trips on hi-hi level</w:t>
            </w:r>
            <w:r w:rsidRPr="005B1192">
              <w:rPr>
                <w:color w:val="000000" w:themeColor="text1"/>
                <w:sz w:val="16"/>
                <w:szCs w:val="16"/>
              </w:rPr>
              <w:t xml:space="preserve"> if</w:t>
            </w:r>
            <w:r w:rsidRPr="005B1192">
              <w:rPr>
                <w:color w:val="000000" w:themeColor="text1"/>
                <w:sz w:val="16"/>
                <w:szCs w:val="16"/>
              </w:rPr>
              <w:br/>
              <w:t xml:space="preserve">  OFFSPEC selected</w:t>
            </w:r>
          </w:p>
          <w:p w14:paraId="2CD13CC9" w14:textId="77777777" w:rsidR="00F0725C" w:rsidRPr="005B1192" w:rsidRDefault="00F0725C" w:rsidP="004E26DE">
            <w:pPr>
              <w:pStyle w:val="ListParagraph"/>
              <w:ind w:left="426"/>
              <w:rPr>
                <w:color w:val="000000" w:themeColor="text1"/>
                <w:sz w:val="16"/>
                <w:szCs w:val="16"/>
              </w:rPr>
            </w:pPr>
          </w:p>
          <w:p w14:paraId="7215B306" w14:textId="77777777" w:rsidR="00F0725C" w:rsidRPr="006437BC" w:rsidRDefault="00F0725C" w:rsidP="004E26DE">
            <w:pPr>
              <w:tabs>
                <w:tab w:val="left" w:pos="658"/>
              </w:tabs>
              <w:rPr>
                <w:sz w:val="16"/>
                <w:szCs w:val="16"/>
              </w:rPr>
            </w:pPr>
            <w:r w:rsidRPr="006437BC">
              <w:rPr>
                <w:sz w:val="16"/>
                <w:szCs w:val="16"/>
              </w:rPr>
              <w:t xml:space="preserve">Overflow: </w:t>
            </w:r>
          </w:p>
          <w:p w14:paraId="4581DC60" w14:textId="77777777" w:rsidR="00F0725C" w:rsidRDefault="00F0725C" w:rsidP="004E26DE">
            <w:pPr>
              <w:pStyle w:val="ListParagraph"/>
              <w:numPr>
                <w:ilvl w:val="0"/>
                <w:numId w:val="1"/>
              </w:numPr>
              <w:tabs>
                <w:tab w:val="left" w:pos="658"/>
              </w:tabs>
              <w:ind w:left="426"/>
              <w:rPr>
                <w:sz w:val="16"/>
                <w:szCs w:val="16"/>
              </w:rPr>
            </w:pPr>
            <w:r w:rsidRPr="005B1192">
              <w:rPr>
                <w:sz w:val="16"/>
                <w:szCs w:val="16"/>
              </w:rPr>
              <w:t>1X</w:t>
            </w:r>
            <w:r>
              <w:rPr>
                <w:sz w:val="16"/>
                <w:szCs w:val="16"/>
              </w:rPr>
              <w:t>:</w:t>
            </w:r>
            <w:r w:rsidRPr="005B1192">
              <w:rPr>
                <w:sz w:val="16"/>
                <w:szCs w:val="16"/>
              </w:rPr>
              <w:t xml:space="preserve"> to 4X</w:t>
            </w:r>
          </w:p>
          <w:p w14:paraId="21F017A2" w14:textId="77777777" w:rsidR="00F0725C" w:rsidRDefault="00F0725C" w:rsidP="004E26DE">
            <w:pPr>
              <w:pStyle w:val="ListParagraph"/>
              <w:numPr>
                <w:ilvl w:val="0"/>
                <w:numId w:val="1"/>
              </w:numPr>
              <w:tabs>
                <w:tab w:val="left" w:pos="658"/>
              </w:tabs>
              <w:ind w:left="426"/>
              <w:rPr>
                <w:sz w:val="16"/>
                <w:szCs w:val="16"/>
              </w:rPr>
            </w:pPr>
            <w:r w:rsidRPr="005B1192">
              <w:rPr>
                <w:sz w:val="16"/>
                <w:szCs w:val="16"/>
              </w:rPr>
              <w:t>3X</w:t>
            </w:r>
            <w:r>
              <w:rPr>
                <w:sz w:val="16"/>
                <w:szCs w:val="16"/>
              </w:rPr>
              <w:t>:</w:t>
            </w:r>
            <w:r w:rsidRPr="005B1192">
              <w:rPr>
                <w:sz w:val="16"/>
                <w:szCs w:val="16"/>
              </w:rPr>
              <w:t xml:space="preserve"> to 4X</w:t>
            </w:r>
          </w:p>
          <w:p w14:paraId="12C763A4" w14:textId="77777777" w:rsidR="00F0725C" w:rsidRDefault="00F0725C" w:rsidP="004E26DE">
            <w:pPr>
              <w:pStyle w:val="ListParagraph"/>
              <w:numPr>
                <w:ilvl w:val="0"/>
                <w:numId w:val="1"/>
              </w:numPr>
              <w:tabs>
                <w:tab w:val="left" w:pos="658"/>
              </w:tabs>
              <w:ind w:left="426"/>
              <w:rPr>
                <w:sz w:val="16"/>
                <w:szCs w:val="16"/>
              </w:rPr>
            </w:pPr>
            <w:r w:rsidRPr="005B1192">
              <w:rPr>
                <w:sz w:val="16"/>
                <w:szCs w:val="16"/>
              </w:rPr>
              <w:t>4X</w:t>
            </w:r>
            <w:r>
              <w:rPr>
                <w:sz w:val="16"/>
                <w:szCs w:val="16"/>
              </w:rPr>
              <w:t>:</w:t>
            </w:r>
            <w:r w:rsidRPr="005B1192">
              <w:rPr>
                <w:sz w:val="16"/>
                <w:szCs w:val="16"/>
              </w:rPr>
              <w:t xml:space="preserve"> to sump pit. Transfer to 6X</w:t>
            </w:r>
          </w:p>
          <w:p w14:paraId="0646507D" w14:textId="77777777" w:rsidR="00F0725C" w:rsidRDefault="00F0725C" w:rsidP="004E26DE">
            <w:pPr>
              <w:pStyle w:val="ListParagraph"/>
              <w:numPr>
                <w:ilvl w:val="0"/>
                <w:numId w:val="1"/>
              </w:numPr>
              <w:tabs>
                <w:tab w:val="left" w:pos="658"/>
              </w:tabs>
              <w:ind w:left="426"/>
              <w:rPr>
                <w:sz w:val="16"/>
                <w:szCs w:val="16"/>
              </w:rPr>
            </w:pPr>
            <w:r w:rsidRPr="005B1192">
              <w:rPr>
                <w:sz w:val="16"/>
                <w:szCs w:val="16"/>
              </w:rPr>
              <w:t>6X</w:t>
            </w:r>
            <w:r>
              <w:rPr>
                <w:sz w:val="16"/>
                <w:szCs w:val="16"/>
              </w:rPr>
              <w:t>:</w:t>
            </w:r>
            <w:r w:rsidRPr="005B1192">
              <w:rPr>
                <w:sz w:val="16"/>
                <w:szCs w:val="16"/>
              </w:rPr>
              <w:t xml:space="preserve"> to sump pit. Transfer to 6X</w:t>
            </w:r>
          </w:p>
          <w:p w14:paraId="528A90F1" w14:textId="77777777" w:rsidR="00F0725C" w:rsidRDefault="00F0725C" w:rsidP="004E26DE">
            <w:pPr>
              <w:pStyle w:val="ListParagraph"/>
              <w:numPr>
                <w:ilvl w:val="0"/>
                <w:numId w:val="1"/>
              </w:numPr>
              <w:tabs>
                <w:tab w:val="left" w:pos="658"/>
              </w:tabs>
              <w:ind w:left="426"/>
              <w:rPr>
                <w:sz w:val="16"/>
                <w:szCs w:val="16"/>
              </w:rPr>
            </w:pPr>
            <w:r w:rsidRPr="005B1192">
              <w:rPr>
                <w:sz w:val="16"/>
                <w:szCs w:val="16"/>
              </w:rPr>
              <w:t>6X</w:t>
            </w:r>
            <w:r>
              <w:rPr>
                <w:sz w:val="16"/>
                <w:szCs w:val="16"/>
              </w:rPr>
              <w:t xml:space="preserve"> transfers to Decomp Tank for</w:t>
            </w:r>
            <w:r>
              <w:rPr>
                <w:sz w:val="16"/>
                <w:szCs w:val="16"/>
              </w:rPr>
              <w:br/>
              <w:t xml:space="preserve">  </w:t>
            </w:r>
            <w:r w:rsidRPr="005B1192">
              <w:rPr>
                <w:sz w:val="16"/>
                <w:szCs w:val="16"/>
              </w:rPr>
              <w:t>d</w:t>
            </w:r>
            <w:r>
              <w:rPr>
                <w:sz w:val="16"/>
                <w:szCs w:val="16"/>
              </w:rPr>
              <w:t>ecomposition of chlorine before</w:t>
            </w:r>
            <w:r>
              <w:rPr>
                <w:sz w:val="16"/>
                <w:szCs w:val="16"/>
              </w:rPr>
              <w:br/>
              <w:t xml:space="preserve">  </w:t>
            </w:r>
            <w:r w:rsidRPr="005B1192">
              <w:rPr>
                <w:sz w:val="16"/>
                <w:szCs w:val="16"/>
              </w:rPr>
              <w:t>transfer to Effluent Header</w:t>
            </w:r>
          </w:p>
          <w:p w14:paraId="28E75CF9" w14:textId="77777777" w:rsidR="00F0725C" w:rsidRDefault="00F0725C" w:rsidP="004E26DE">
            <w:pPr>
              <w:pStyle w:val="ListParagraph"/>
              <w:ind w:left="426"/>
              <w:rPr>
                <w:color w:val="000000" w:themeColor="text1"/>
                <w:sz w:val="16"/>
                <w:szCs w:val="16"/>
              </w:rPr>
            </w:pPr>
          </w:p>
          <w:p w14:paraId="4EE673C1"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79F38EE6" w14:textId="77777777" w:rsidR="00F0725C" w:rsidRDefault="00F0725C" w:rsidP="004E26DE">
            <w:pPr>
              <w:pStyle w:val="ListParagraph"/>
              <w:numPr>
                <w:ilvl w:val="0"/>
                <w:numId w:val="1"/>
              </w:numPr>
              <w:tabs>
                <w:tab w:val="left" w:pos="658"/>
              </w:tabs>
              <w:ind w:left="426"/>
              <w:rPr>
                <w:sz w:val="16"/>
                <w:szCs w:val="16"/>
              </w:rPr>
            </w:pPr>
            <w:r>
              <w:rPr>
                <w:sz w:val="16"/>
                <w:szCs w:val="16"/>
              </w:rPr>
              <w:t>Response Plan</w:t>
            </w:r>
          </w:p>
          <w:p w14:paraId="0FBDFAF4" w14:textId="77777777" w:rsidR="00F0725C" w:rsidRPr="00EC369A" w:rsidRDefault="00F0725C" w:rsidP="004E26DE">
            <w:pPr>
              <w:pStyle w:val="ListParagraph"/>
              <w:ind w:left="426"/>
              <w:rPr>
                <w:i/>
                <w:color w:val="FF0000"/>
                <w:sz w:val="16"/>
                <w:szCs w:val="16"/>
              </w:rPr>
            </w:pPr>
          </w:p>
          <w:p w14:paraId="06511D9D" w14:textId="77777777" w:rsidR="00F0725C" w:rsidRPr="007D758F" w:rsidRDefault="00F0725C" w:rsidP="004E26DE">
            <w:pPr>
              <w:rPr>
                <w:sz w:val="16"/>
                <w:szCs w:val="16"/>
              </w:rPr>
            </w:pPr>
          </w:p>
        </w:tc>
        <w:tc>
          <w:tcPr>
            <w:tcW w:w="1243" w:type="dxa"/>
            <w:gridSpan w:val="2"/>
          </w:tcPr>
          <w:p w14:paraId="70E9C1A3" w14:textId="77777777" w:rsidR="00F0725C" w:rsidRPr="007D758F" w:rsidRDefault="00F0725C" w:rsidP="004E26DE">
            <w:pPr>
              <w:rPr>
                <w:sz w:val="16"/>
                <w:szCs w:val="16"/>
              </w:rPr>
            </w:pPr>
            <w:r w:rsidRPr="007D758F">
              <w:rPr>
                <w:sz w:val="16"/>
                <w:szCs w:val="16"/>
              </w:rPr>
              <w:t xml:space="preserve">Category </w:t>
            </w:r>
            <w:r w:rsidR="005978EC">
              <w:rPr>
                <w:sz w:val="16"/>
                <w:szCs w:val="16"/>
              </w:rPr>
              <w:t>3</w:t>
            </w:r>
            <w:r>
              <w:rPr>
                <w:sz w:val="16"/>
                <w:szCs w:val="16"/>
              </w:rPr>
              <w:t>.</w:t>
            </w:r>
            <w:r w:rsidR="005978EC">
              <w:rPr>
                <w:sz w:val="16"/>
                <w:szCs w:val="16"/>
              </w:rPr>
              <w:t>2</w:t>
            </w:r>
          </w:p>
        </w:tc>
        <w:tc>
          <w:tcPr>
            <w:tcW w:w="2017" w:type="dxa"/>
          </w:tcPr>
          <w:p w14:paraId="52B66D7E" w14:textId="77777777" w:rsidR="00F0725C" w:rsidRPr="007D758F" w:rsidRDefault="00F0725C" w:rsidP="004E26DE">
            <w:pPr>
              <w:rPr>
                <w:sz w:val="16"/>
                <w:szCs w:val="16"/>
              </w:rPr>
            </w:pPr>
            <w:r>
              <w:rPr>
                <w:sz w:val="16"/>
                <w:szCs w:val="16"/>
              </w:rPr>
              <w:t xml:space="preserve">Very </w:t>
            </w:r>
            <w:r w:rsidRPr="007D758F">
              <w:rPr>
                <w:sz w:val="16"/>
                <w:szCs w:val="16"/>
              </w:rPr>
              <w:t>Unlikely</w:t>
            </w:r>
          </w:p>
        </w:tc>
        <w:tc>
          <w:tcPr>
            <w:tcW w:w="1560" w:type="dxa"/>
          </w:tcPr>
          <w:p w14:paraId="3B936E8A" w14:textId="77777777" w:rsidR="00F0725C" w:rsidRPr="007D758F" w:rsidRDefault="00F0725C" w:rsidP="004E26DE">
            <w:pPr>
              <w:rPr>
                <w:sz w:val="16"/>
                <w:szCs w:val="16"/>
              </w:rPr>
            </w:pPr>
            <w:r w:rsidRPr="007D758F">
              <w:rPr>
                <w:sz w:val="16"/>
                <w:szCs w:val="16"/>
              </w:rPr>
              <w:t xml:space="preserve">Level </w:t>
            </w:r>
            <w:r>
              <w:rPr>
                <w:sz w:val="16"/>
                <w:szCs w:val="16"/>
              </w:rPr>
              <w:t>I</w:t>
            </w:r>
            <w:r w:rsidR="005978EC">
              <w:rPr>
                <w:sz w:val="16"/>
                <w:szCs w:val="16"/>
              </w:rPr>
              <w:t>V</w:t>
            </w:r>
          </w:p>
        </w:tc>
      </w:tr>
      <w:tr w:rsidR="00F0725C" w14:paraId="4B5179EA" w14:textId="77777777" w:rsidTr="004E26DE">
        <w:tc>
          <w:tcPr>
            <w:tcW w:w="1668" w:type="dxa"/>
          </w:tcPr>
          <w:p w14:paraId="1F480351" w14:textId="77777777" w:rsidR="00F0725C" w:rsidRDefault="00F0725C" w:rsidP="004E26DE"/>
        </w:tc>
        <w:tc>
          <w:tcPr>
            <w:tcW w:w="1302" w:type="dxa"/>
            <w:tcBorders>
              <w:bottom w:val="single" w:sz="4" w:space="0" w:color="auto"/>
            </w:tcBorders>
            <w:shd w:val="clear" w:color="auto" w:fill="D99594" w:themeFill="accent2" w:themeFillTint="99"/>
          </w:tcPr>
          <w:p w14:paraId="28B3F0D3" w14:textId="77777777" w:rsidR="00F0725C" w:rsidRPr="0090250A" w:rsidRDefault="00F0725C" w:rsidP="004E26DE">
            <w:pPr>
              <w:rPr>
                <w:b/>
              </w:rPr>
            </w:pPr>
            <w:r w:rsidRPr="0090250A">
              <w:rPr>
                <w:b/>
              </w:rPr>
              <w:t>Hum</w:t>
            </w:r>
          </w:p>
        </w:tc>
        <w:tc>
          <w:tcPr>
            <w:tcW w:w="2241" w:type="dxa"/>
          </w:tcPr>
          <w:p w14:paraId="1A2AA38C" w14:textId="77777777" w:rsidR="00F0725C" w:rsidRDefault="00F0725C"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w:t>
            </w:r>
            <w:r w:rsidR="003E58C5">
              <w:rPr>
                <w:sz w:val="16"/>
                <w:szCs w:val="16"/>
              </w:rPr>
              <w:t>nd permanent injury to the eyes</w:t>
            </w:r>
            <w:r>
              <w:rPr>
                <w:sz w:val="16"/>
                <w:szCs w:val="16"/>
              </w:rPr>
              <w:t>. Slips and falls from slippery nature.</w:t>
            </w:r>
          </w:p>
          <w:p w14:paraId="70D103FA" w14:textId="77777777" w:rsidR="00F0725C" w:rsidRPr="007D758F" w:rsidRDefault="00F0725C" w:rsidP="004E26DE">
            <w:pPr>
              <w:pStyle w:val="ListParagraph"/>
              <w:ind w:left="7"/>
              <w:rPr>
                <w:sz w:val="16"/>
                <w:szCs w:val="16"/>
              </w:rPr>
            </w:pPr>
          </w:p>
        </w:tc>
        <w:tc>
          <w:tcPr>
            <w:tcW w:w="3010" w:type="dxa"/>
          </w:tcPr>
          <w:p w14:paraId="1D929106" w14:textId="77777777" w:rsidR="00F0725C" w:rsidRDefault="00F0725C" w:rsidP="004E26DE">
            <w:pPr>
              <w:pStyle w:val="ListParagraph"/>
              <w:numPr>
                <w:ilvl w:val="0"/>
                <w:numId w:val="1"/>
              </w:numPr>
              <w:ind w:left="426"/>
              <w:rPr>
                <w:sz w:val="16"/>
                <w:szCs w:val="16"/>
              </w:rPr>
            </w:pPr>
            <w:r w:rsidRPr="007D758F">
              <w:rPr>
                <w:sz w:val="16"/>
                <w:szCs w:val="16"/>
              </w:rPr>
              <w:t>As for “Nat”</w:t>
            </w:r>
          </w:p>
          <w:p w14:paraId="1AD248C2" w14:textId="77777777" w:rsidR="00F0725C" w:rsidRDefault="00F0725C" w:rsidP="004E26DE">
            <w:pPr>
              <w:pStyle w:val="ListParagraph"/>
              <w:numPr>
                <w:ilvl w:val="0"/>
                <w:numId w:val="1"/>
              </w:numPr>
              <w:ind w:left="426"/>
              <w:rPr>
                <w:sz w:val="16"/>
                <w:szCs w:val="16"/>
              </w:rPr>
            </w:pPr>
            <w:r>
              <w:rPr>
                <w:sz w:val="16"/>
                <w:szCs w:val="16"/>
              </w:rPr>
              <w:t>Chlorine Gas Detectors</w:t>
            </w:r>
          </w:p>
          <w:p w14:paraId="103DE916" w14:textId="77777777" w:rsidR="00F0725C" w:rsidRDefault="00F0725C" w:rsidP="004E26DE">
            <w:pPr>
              <w:pStyle w:val="ListParagraph"/>
              <w:numPr>
                <w:ilvl w:val="0"/>
                <w:numId w:val="1"/>
              </w:numPr>
              <w:ind w:left="426"/>
              <w:rPr>
                <w:sz w:val="16"/>
                <w:szCs w:val="16"/>
              </w:rPr>
            </w:pPr>
            <w:r>
              <w:rPr>
                <w:sz w:val="16"/>
                <w:szCs w:val="16"/>
              </w:rPr>
              <w:t>All personnel carry a chlorine respirator</w:t>
            </w:r>
          </w:p>
          <w:p w14:paraId="3223A3B8" w14:textId="77777777" w:rsidR="00F0725C" w:rsidRPr="007D758F" w:rsidRDefault="00F0725C" w:rsidP="004E26DE">
            <w:pPr>
              <w:pStyle w:val="ListParagraph"/>
              <w:numPr>
                <w:ilvl w:val="0"/>
                <w:numId w:val="1"/>
              </w:numPr>
              <w:ind w:left="426"/>
              <w:rPr>
                <w:sz w:val="16"/>
                <w:szCs w:val="16"/>
              </w:rPr>
            </w:pPr>
            <w:r>
              <w:rPr>
                <w:sz w:val="16"/>
                <w:szCs w:val="16"/>
              </w:rPr>
              <w:t>No acidic chemicals in area to reduce pH of sodium hypochlorite, thus releasing chlorine</w:t>
            </w:r>
          </w:p>
          <w:p w14:paraId="1C4CA290" w14:textId="77777777" w:rsidR="00F0725C" w:rsidRDefault="00F0725C" w:rsidP="004E26DE">
            <w:pPr>
              <w:pStyle w:val="ListParagraph"/>
              <w:numPr>
                <w:ilvl w:val="0"/>
                <w:numId w:val="1"/>
              </w:numPr>
              <w:ind w:left="426"/>
              <w:rPr>
                <w:sz w:val="16"/>
                <w:szCs w:val="16"/>
              </w:rPr>
            </w:pPr>
            <w:proofErr w:type="spellStart"/>
            <w:r w:rsidRPr="007D758F">
              <w:rPr>
                <w:sz w:val="16"/>
                <w:szCs w:val="16"/>
              </w:rPr>
              <w:lastRenderedPageBreak/>
              <w:t>Monogoggle</w:t>
            </w:r>
            <w:proofErr w:type="spellEnd"/>
            <w:r w:rsidRPr="007D758F">
              <w:rPr>
                <w:sz w:val="16"/>
                <w:szCs w:val="16"/>
              </w:rPr>
              <w:t xml:space="preserve"> area</w:t>
            </w:r>
          </w:p>
          <w:p w14:paraId="43052430" w14:textId="77777777" w:rsidR="00F0725C" w:rsidRPr="006437BC" w:rsidRDefault="00F0725C" w:rsidP="004E26DE">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374A0FEB" w14:textId="77777777" w:rsidR="00F0725C" w:rsidRPr="0027385E" w:rsidRDefault="00F0725C"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2F5172FA" w14:textId="77777777" w:rsidR="00F0725C" w:rsidRPr="006437BC" w:rsidRDefault="00F0725C" w:rsidP="004E26DE">
            <w:pPr>
              <w:ind w:left="66"/>
              <w:rPr>
                <w:sz w:val="16"/>
                <w:szCs w:val="16"/>
              </w:rPr>
            </w:pPr>
          </w:p>
        </w:tc>
        <w:tc>
          <w:tcPr>
            <w:tcW w:w="1243" w:type="dxa"/>
            <w:gridSpan w:val="2"/>
          </w:tcPr>
          <w:p w14:paraId="62B4BB08" w14:textId="77777777" w:rsidR="00F0725C" w:rsidRPr="007D758F" w:rsidRDefault="00F0725C" w:rsidP="004E26DE">
            <w:pPr>
              <w:rPr>
                <w:sz w:val="16"/>
                <w:szCs w:val="16"/>
              </w:rPr>
            </w:pPr>
            <w:r w:rsidRPr="007D758F">
              <w:rPr>
                <w:sz w:val="16"/>
                <w:szCs w:val="16"/>
              </w:rPr>
              <w:lastRenderedPageBreak/>
              <w:t xml:space="preserve">Category </w:t>
            </w:r>
            <w:r w:rsidR="005978EC">
              <w:rPr>
                <w:sz w:val="16"/>
                <w:szCs w:val="16"/>
              </w:rPr>
              <w:t>3</w:t>
            </w:r>
            <w:r>
              <w:rPr>
                <w:sz w:val="16"/>
                <w:szCs w:val="16"/>
              </w:rPr>
              <w:t>.</w:t>
            </w:r>
            <w:r w:rsidR="005978EC">
              <w:rPr>
                <w:sz w:val="16"/>
                <w:szCs w:val="16"/>
              </w:rPr>
              <w:t>2</w:t>
            </w:r>
          </w:p>
        </w:tc>
        <w:tc>
          <w:tcPr>
            <w:tcW w:w="2017" w:type="dxa"/>
          </w:tcPr>
          <w:p w14:paraId="4A78166B" w14:textId="77777777" w:rsidR="00F0725C" w:rsidRPr="007D758F" w:rsidRDefault="005978EC" w:rsidP="004E26DE">
            <w:pPr>
              <w:rPr>
                <w:sz w:val="16"/>
                <w:szCs w:val="16"/>
              </w:rPr>
            </w:pPr>
            <w:r>
              <w:rPr>
                <w:sz w:val="16"/>
                <w:szCs w:val="16"/>
              </w:rPr>
              <w:t>Very</w:t>
            </w:r>
            <w:r w:rsidR="00F0725C">
              <w:rPr>
                <w:sz w:val="16"/>
                <w:szCs w:val="16"/>
              </w:rPr>
              <w:t xml:space="preserve"> </w:t>
            </w:r>
            <w:r w:rsidR="00F0725C" w:rsidRPr="007D758F">
              <w:rPr>
                <w:sz w:val="16"/>
                <w:szCs w:val="16"/>
              </w:rPr>
              <w:t>Unlikely</w:t>
            </w:r>
          </w:p>
        </w:tc>
        <w:tc>
          <w:tcPr>
            <w:tcW w:w="1560" w:type="dxa"/>
          </w:tcPr>
          <w:p w14:paraId="7C00F204" w14:textId="77777777" w:rsidR="00F0725C" w:rsidRPr="007D758F" w:rsidRDefault="00F0725C" w:rsidP="004E26DE">
            <w:pPr>
              <w:rPr>
                <w:sz w:val="16"/>
                <w:szCs w:val="16"/>
              </w:rPr>
            </w:pPr>
            <w:r w:rsidRPr="007D758F">
              <w:rPr>
                <w:sz w:val="16"/>
                <w:szCs w:val="16"/>
              </w:rPr>
              <w:t xml:space="preserve">Level </w:t>
            </w:r>
            <w:r>
              <w:rPr>
                <w:sz w:val="16"/>
                <w:szCs w:val="16"/>
              </w:rPr>
              <w:t>I</w:t>
            </w:r>
            <w:r w:rsidR="005978EC">
              <w:rPr>
                <w:sz w:val="16"/>
                <w:szCs w:val="16"/>
              </w:rPr>
              <w:t>V</w:t>
            </w:r>
          </w:p>
        </w:tc>
      </w:tr>
      <w:tr w:rsidR="00F0725C" w:rsidRPr="007D758F" w14:paraId="229DBD6A" w14:textId="77777777" w:rsidTr="004E26DE">
        <w:tc>
          <w:tcPr>
            <w:tcW w:w="13041" w:type="dxa"/>
            <w:gridSpan w:val="8"/>
          </w:tcPr>
          <w:p w14:paraId="0FBEE698" w14:textId="77777777" w:rsidR="00F0725C" w:rsidRDefault="00F0725C" w:rsidP="004E26DE">
            <w:pPr>
              <w:rPr>
                <w:sz w:val="20"/>
                <w:szCs w:val="20"/>
              </w:rPr>
            </w:pPr>
            <w:r w:rsidRPr="007D758F">
              <w:rPr>
                <w:sz w:val="20"/>
                <w:szCs w:val="20"/>
              </w:rPr>
              <w:t>Item [0</w:t>
            </w:r>
            <w:r>
              <w:rPr>
                <w:sz w:val="20"/>
                <w:szCs w:val="20"/>
              </w:rPr>
              <w:t>2</w:t>
            </w:r>
            <w:r w:rsidRPr="007D758F">
              <w:rPr>
                <w:sz w:val="20"/>
                <w:szCs w:val="20"/>
              </w:rPr>
              <w:t xml:space="preserve">]. Overfilling </w:t>
            </w:r>
            <w:r>
              <w:rPr>
                <w:sz w:val="20"/>
                <w:szCs w:val="20"/>
              </w:rPr>
              <w:t>Hypo Decomp Tank</w:t>
            </w:r>
          </w:p>
          <w:p w14:paraId="29A10DDE" w14:textId="77777777" w:rsidR="00F0725C" w:rsidRPr="007D758F" w:rsidRDefault="00F0725C" w:rsidP="004E26DE">
            <w:pPr>
              <w:rPr>
                <w:sz w:val="20"/>
                <w:szCs w:val="20"/>
              </w:rPr>
            </w:pPr>
          </w:p>
        </w:tc>
      </w:tr>
      <w:tr w:rsidR="00F0725C" w:rsidRPr="007D758F" w14:paraId="7F053642" w14:textId="77777777" w:rsidTr="004E26DE">
        <w:tc>
          <w:tcPr>
            <w:tcW w:w="1668" w:type="dxa"/>
          </w:tcPr>
          <w:p w14:paraId="18785517" w14:textId="77777777" w:rsidR="00F0725C" w:rsidRDefault="00F0725C" w:rsidP="004E26DE"/>
        </w:tc>
        <w:tc>
          <w:tcPr>
            <w:tcW w:w="1302" w:type="dxa"/>
            <w:tcBorders>
              <w:bottom w:val="single" w:sz="4" w:space="0" w:color="auto"/>
            </w:tcBorders>
            <w:shd w:val="clear" w:color="auto" w:fill="92D050"/>
          </w:tcPr>
          <w:p w14:paraId="5B651511" w14:textId="77777777" w:rsidR="00F0725C" w:rsidRPr="0090250A" w:rsidRDefault="00F0725C" w:rsidP="004E26DE">
            <w:pPr>
              <w:rPr>
                <w:b/>
              </w:rPr>
            </w:pPr>
            <w:r w:rsidRPr="0090250A">
              <w:rPr>
                <w:b/>
              </w:rPr>
              <w:t>Nat</w:t>
            </w:r>
          </w:p>
        </w:tc>
        <w:tc>
          <w:tcPr>
            <w:tcW w:w="2241" w:type="dxa"/>
          </w:tcPr>
          <w:p w14:paraId="4FE6127A" w14:textId="77777777" w:rsidR="00F0725C" w:rsidRDefault="005978EC" w:rsidP="004E26DE">
            <w:pPr>
              <w:rPr>
                <w:sz w:val="16"/>
                <w:szCs w:val="16"/>
              </w:rPr>
            </w:pPr>
            <w:r>
              <w:rPr>
                <w:sz w:val="16"/>
                <w:szCs w:val="16"/>
              </w:rPr>
              <w:t xml:space="preserve">Interceptor Pit 1 overflow </w:t>
            </w:r>
            <w:r w:rsidR="00F0725C">
              <w:rPr>
                <w:sz w:val="16"/>
                <w:szCs w:val="16"/>
              </w:rPr>
              <w:t>to Springvale Drain. Adverse impact on aquatic organisms, including lethal dosage. Release to SWOOS from Site Utilities without treatment, resulting in adverse impact on trade waste water quality.</w:t>
            </w:r>
          </w:p>
          <w:p w14:paraId="485FC257" w14:textId="77777777" w:rsidR="00F0725C" w:rsidRPr="007D758F" w:rsidRDefault="00F0725C" w:rsidP="004E26DE">
            <w:pPr>
              <w:rPr>
                <w:sz w:val="16"/>
                <w:szCs w:val="16"/>
              </w:rPr>
            </w:pPr>
          </w:p>
        </w:tc>
        <w:tc>
          <w:tcPr>
            <w:tcW w:w="3010" w:type="dxa"/>
          </w:tcPr>
          <w:p w14:paraId="1CAF4C4A" w14:textId="77777777" w:rsidR="00F0725C" w:rsidRDefault="00F0725C" w:rsidP="004E26DE">
            <w:pPr>
              <w:pStyle w:val="ListParagraph"/>
              <w:numPr>
                <w:ilvl w:val="0"/>
                <w:numId w:val="1"/>
              </w:numPr>
              <w:ind w:left="426"/>
              <w:rPr>
                <w:sz w:val="16"/>
                <w:szCs w:val="16"/>
              </w:rPr>
            </w:pPr>
            <w:r>
              <w:rPr>
                <w:sz w:val="16"/>
                <w:szCs w:val="16"/>
              </w:rPr>
              <w:t>DCS tank hi level alarm on LI15251.</w:t>
            </w:r>
            <w:r>
              <w:rPr>
                <w:sz w:val="16"/>
                <w:szCs w:val="16"/>
              </w:rPr>
              <w:br/>
              <w:t>LAH15251 discrete log alarm. LSHH15251 discrete alarm.</w:t>
            </w:r>
          </w:p>
          <w:p w14:paraId="0C0E6DB4" w14:textId="77777777" w:rsidR="00F0725C" w:rsidRDefault="00F0725C" w:rsidP="004E26DE">
            <w:pPr>
              <w:pStyle w:val="ListParagraph"/>
              <w:numPr>
                <w:ilvl w:val="0"/>
                <w:numId w:val="1"/>
              </w:numPr>
              <w:ind w:left="426"/>
              <w:rPr>
                <w:sz w:val="16"/>
                <w:szCs w:val="16"/>
              </w:rPr>
            </w:pPr>
            <w:r>
              <w:rPr>
                <w:sz w:val="16"/>
                <w:szCs w:val="16"/>
              </w:rPr>
              <w:t>Transfer pumps P15090, P15093 and PFP21 trip on LAHH15251</w:t>
            </w:r>
          </w:p>
          <w:p w14:paraId="20935C6C" w14:textId="77777777" w:rsidR="00F0725C" w:rsidRDefault="00F0725C" w:rsidP="004E26DE">
            <w:pPr>
              <w:pStyle w:val="ListParagraph"/>
              <w:numPr>
                <w:ilvl w:val="0"/>
                <w:numId w:val="1"/>
              </w:numPr>
              <w:ind w:left="426"/>
              <w:rPr>
                <w:sz w:val="16"/>
                <w:szCs w:val="16"/>
              </w:rPr>
            </w:pPr>
            <w:r>
              <w:rPr>
                <w:sz w:val="16"/>
                <w:szCs w:val="16"/>
              </w:rPr>
              <w:t>Overflow to lute</w:t>
            </w:r>
          </w:p>
          <w:p w14:paraId="504D6064" w14:textId="77777777" w:rsidR="00F0725C" w:rsidRDefault="00F0725C" w:rsidP="004E26DE">
            <w:pPr>
              <w:pStyle w:val="ListParagraph"/>
              <w:numPr>
                <w:ilvl w:val="0"/>
                <w:numId w:val="1"/>
              </w:numPr>
              <w:ind w:left="426"/>
              <w:rPr>
                <w:sz w:val="16"/>
                <w:szCs w:val="16"/>
              </w:rPr>
            </w:pPr>
            <w:r>
              <w:rPr>
                <w:sz w:val="16"/>
                <w:szCs w:val="16"/>
              </w:rPr>
              <w:t>Lute overflows to sump pit for transfer to 6X</w:t>
            </w:r>
          </w:p>
          <w:p w14:paraId="4377CF45"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665755F7" w14:textId="77777777" w:rsidR="00F0725C" w:rsidRDefault="00F0725C" w:rsidP="004E26DE">
            <w:pPr>
              <w:pStyle w:val="ListParagraph"/>
              <w:numPr>
                <w:ilvl w:val="0"/>
                <w:numId w:val="1"/>
              </w:numPr>
              <w:ind w:left="426"/>
              <w:rPr>
                <w:sz w:val="16"/>
                <w:szCs w:val="16"/>
              </w:rPr>
            </w:pPr>
            <w:r>
              <w:rPr>
                <w:sz w:val="16"/>
                <w:szCs w:val="16"/>
              </w:rPr>
              <w:t>Response Plan</w:t>
            </w:r>
          </w:p>
          <w:p w14:paraId="3F89E502" w14:textId="77777777" w:rsidR="00F0725C" w:rsidRPr="007D758F" w:rsidRDefault="00F0725C" w:rsidP="004E26DE">
            <w:pPr>
              <w:pStyle w:val="ListParagraph"/>
              <w:ind w:left="426"/>
              <w:rPr>
                <w:sz w:val="16"/>
                <w:szCs w:val="16"/>
              </w:rPr>
            </w:pPr>
          </w:p>
        </w:tc>
        <w:tc>
          <w:tcPr>
            <w:tcW w:w="1243" w:type="dxa"/>
            <w:gridSpan w:val="2"/>
          </w:tcPr>
          <w:p w14:paraId="2823565E" w14:textId="77777777" w:rsidR="00F0725C" w:rsidRPr="007D758F" w:rsidRDefault="00F0725C" w:rsidP="004E26DE">
            <w:pPr>
              <w:rPr>
                <w:sz w:val="16"/>
                <w:szCs w:val="16"/>
              </w:rPr>
            </w:pPr>
            <w:r w:rsidRPr="007D758F">
              <w:rPr>
                <w:sz w:val="16"/>
                <w:szCs w:val="16"/>
              </w:rPr>
              <w:t xml:space="preserve">Category </w:t>
            </w:r>
            <w:r w:rsidR="005978EC">
              <w:rPr>
                <w:sz w:val="16"/>
                <w:szCs w:val="16"/>
              </w:rPr>
              <w:t>3</w:t>
            </w:r>
            <w:r>
              <w:rPr>
                <w:sz w:val="16"/>
                <w:szCs w:val="16"/>
              </w:rPr>
              <w:t>.</w:t>
            </w:r>
            <w:r w:rsidR="005978EC">
              <w:rPr>
                <w:sz w:val="16"/>
                <w:szCs w:val="16"/>
              </w:rPr>
              <w:t>2</w:t>
            </w:r>
          </w:p>
        </w:tc>
        <w:tc>
          <w:tcPr>
            <w:tcW w:w="2017" w:type="dxa"/>
          </w:tcPr>
          <w:p w14:paraId="6EB5296A" w14:textId="77777777" w:rsidR="00F0725C" w:rsidRPr="007D758F" w:rsidRDefault="00F0725C" w:rsidP="004E26DE">
            <w:pPr>
              <w:rPr>
                <w:sz w:val="16"/>
                <w:szCs w:val="16"/>
              </w:rPr>
            </w:pPr>
            <w:r w:rsidRPr="007D758F">
              <w:rPr>
                <w:sz w:val="16"/>
                <w:szCs w:val="16"/>
              </w:rPr>
              <w:t>Unlikely</w:t>
            </w:r>
          </w:p>
        </w:tc>
        <w:tc>
          <w:tcPr>
            <w:tcW w:w="1560" w:type="dxa"/>
          </w:tcPr>
          <w:p w14:paraId="3702BC79" w14:textId="77777777" w:rsidR="00F0725C" w:rsidRPr="007D758F" w:rsidRDefault="00F0725C" w:rsidP="004E26DE">
            <w:pPr>
              <w:rPr>
                <w:sz w:val="16"/>
                <w:szCs w:val="16"/>
              </w:rPr>
            </w:pPr>
            <w:r w:rsidRPr="007D758F">
              <w:rPr>
                <w:sz w:val="16"/>
                <w:szCs w:val="16"/>
              </w:rPr>
              <w:t xml:space="preserve">Level </w:t>
            </w:r>
            <w:r>
              <w:rPr>
                <w:sz w:val="16"/>
                <w:szCs w:val="16"/>
              </w:rPr>
              <w:t>I</w:t>
            </w:r>
            <w:r w:rsidR="0093252A">
              <w:rPr>
                <w:sz w:val="16"/>
                <w:szCs w:val="16"/>
              </w:rPr>
              <w:t>II</w:t>
            </w:r>
          </w:p>
        </w:tc>
      </w:tr>
      <w:tr w:rsidR="00F0725C" w:rsidRPr="007D758F" w14:paraId="5165E24C" w14:textId="77777777" w:rsidTr="004E26DE">
        <w:tc>
          <w:tcPr>
            <w:tcW w:w="1668" w:type="dxa"/>
          </w:tcPr>
          <w:p w14:paraId="05FF8D0C" w14:textId="77777777" w:rsidR="00F0725C" w:rsidRDefault="00F0725C" w:rsidP="004E26DE"/>
        </w:tc>
        <w:tc>
          <w:tcPr>
            <w:tcW w:w="1302" w:type="dxa"/>
            <w:tcBorders>
              <w:bottom w:val="single" w:sz="4" w:space="0" w:color="auto"/>
            </w:tcBorders>
            <w:shd w:val="clear" w:color="auto" w:fill="D99594" w:themeFill="accent2" w:themeFillTint="99"/>
          </w:tcPr>
          <w:p w14:paraId="37D2BDA2" w14:textId="77777777" w:rsidR="00F0725C" w:rsidRPr="0090250A" w:rsidRDefault="00F0725C" w:rsidP="004E26DE">
            <w:pPr>
              <w:rPr>
                <w:b/>
              </w:rPr>
            </w:pPr>
            <w:r w:rsidRPr="0090250A">
              <w:rPr>
                <w:b/>
              </w:rPr>
              <w:t>Hum</w:t>
            </w:r>
          </w:p>
        </w:tc>
        <w:tc>
          <w:tcPr>
            <w:tcW w:w="2241" w:type="dxa"/>
          </w:tcPr>
          <w:p w14:paraId="2AC1B324" w14:textId="77777777" w:rsidR="00F0725C" w:rsidRDefault="00F0725C"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w:t>
            </w:r>
            <w:r w:rsidR="003E58C5">
              <w:rPr>
                <w:sz w:val="16"/>
                <w:szCs w:val="16"/>
              </w:rPr>
              <w:t>nd permanent injury to the eyes</w:t>
            </w:r>
            <w:r>
              <w:rPr>
                <w:sz w:val="16"/>
                <w:szCs w:val="16"/>
              </w:rPr>
              <w:t>. Slips and falls from slippery nature.</w:t>
            </w:r>
          </w:p>
          <w:p w14:paraId="640223E6" w14:textId="77777777" w:rsidR="00F0725C" w:rsidRPr="007D758F" w:rsidRDefault="00F0725C" w:rsidP="004E26DE">
            <w:pPr>
              <w:pStyle w:val="ListParagraph"/>
              <w:ind w:left="7"/>
              <w:rPr>
                <w:sz w:val="16"/>
                <w:szCs w:val="16"/>
              </w:rPr>
            </w:pPr>
          </w:p>
        </w:tc>
        <w:tc>
          <w:tcPr>
            <w:tcW w:w="3010" w:type="dxa"/>
          </w:tcPr>
          <w:p w14:paraId="412814C2" w14:textId="77777777" w:rsidR="00F0725C" w:rsidRDefault="00F0725C" w:rsidP="004E26DE">
            <w:pPr>
              <w:pStyle w:val="ListParagraph"/>
              <w:numPr>
                <w:ilvl w:val="0"/>
                <w:numId w:val="1"/>
              </w:numPr>
              <w:ind w:left="426"/>
              <w:rPr>
                <w:sz w:val="16"/>
                <w:szCs w:val="16"/>
              </w:rPr>
            </w:pPr>
            <w:r w:rsidRPr="007D758F">
              <w:rPr>
                <w:sz w:val="16"/>
                <w:szCs w:val="16"/>
              </w:rPr>
              <w:t>As for “Nat”</w:t>
            </w:r>
          </w:p>
          <w:p w14:paraId="39B12706" w14:textId="77777777" w:rsidR="00F0725C" w:rsidRDefault="00F0725C" w:rsidP="004E26DE">
            <w:pPr>
              <w:pStyle w:val="ListParagraph"/>
              <w:numPr>
                <w:ilvl w:val="0"/>
                <w:numId w:val="1"/>
              </w:numPr>
              <w:ind w:left="426"/>
              <w:rPr>
                <w:sz w:val="16"/>
                <w:szCs w:val="16"/>
              </w:rPr>
            </w:pPr>
            <w:r>
              <w:rPr>
                <w:sz w:val="16"/>
                <w:szCs w:val="16"/>
              </w:rPr>
              <w:t>Chlorine Gas Detectors</w:t>
            </w:r>
          </w:p>
          <w:p w14:paraId="5C32F522" w14:textId="77777777" w:rsidR="00F0725C" w:rsidRDefault="00F0725C" w:rsidP="004E26DE">
            <w:pPr>
              <w:pStyle w:val="ListParagraph"/>
              <w:numPr>
                <w:ilvl w:val="0"/>
                <w:numId w:val="1"/>
              </w:numPr>
              <w:ind w:left="426"/>
              <w:rPr>
                <w:sz w:val="16"/>
                <w:szCs w:val="16"/>
              </w:rPr>
            </w:pPr>
            <w:r>
              <w:rPr>
                <w:sz w:val="16"/>
                <w:szCs w:val="16"/>
              </w:rPr>
              <w:t>All personnel carry a chlorine respirator</w:t>
            </w:r>
          </w:p>
          <w:p w14:paraId="29F2FF08" w14:textId="77777777" w:rsidR="00F0725C" w:rsidRPr="009448E8" w:rsidRDefault="00F0725C" w:rsidP="004E26DE">
            <w:pPr>
              <w:pStyle w:val="ListParagraph"/>
              <w:numPr>
                <w:ilvl w:val="0"/>
                <w:numId w:val="1"/>
              </w:numPr>
              <w:ind w:left="426"/>
              <w:rPr>
                <w:sz w:val="16"/>
                <w:szCs w:val="16"/>
              </w:rPr>
            </w:pPr>
            <w:r>
              <w:rPr>
                <w:sz w:val="16"/>
                <w:szCs w:val="16"/>
              </w:rPr>
              <w:t>No acidic chemicals in area to reduce pH of sodium hypochlorite, thus releasing chlorine</w:t>
            </w:r>
          </w:p>
          <w:p w14:paraId="6A2E9C09" w14:textId="77777777" w:rsidR="00F0725C" w:rsidRDefault="00F0725C"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9250613" w14:textId="77777777" w:rsidR="00F0725C" w:rsidRPr="006437BC" w:rsidRDefault="00F0725C" w:rsidP="004E26DE">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3C66C398" w14:textId="77777777" w:rsidR="00F0725C" w:rsidRPr="0027385E" w:rsidRDefault="00F0725C"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4D6A7D01" w14:textId="77777777" w:rsidR="00F0725C" w:rsidRPr="007D758F" w:rsidRDefault="00F0725C" w:rsidP="004E26DE">
            <w:pPr>
              <w:pStyle w:val="ListParagraph"/>
              <w:ind w:left="426"/>
              <w:rPr>
                <w:sz w:val="16"/>
                <w:szCs w:val="16"/>
              </w:rPr>
            </w:pPr>
          </w:p>
        </w:tc>
        <w:tc>
          <w:tcPr>
            <w:tcW w:w="1243" w:type="dxa"/>
            <w:gridSpan w:val="2"/>
          </w:tcPr>
          <w:p w14:paraId="094A6097" w14:textId="77777777" w:rsidR="00F0725C" w:rsidRPr="007D758F" w:rsidRDefault="00F0725C" w:rsidP="004E26DE">
            <w:pPr>
              <w:rPr>
                <w:sz w:val="16"/>
                <w:szCs w:val="16"/>
              </w:rPr>
            </w:pPr>
            <w:r w:rsidRPr="007D758F">
              <w:rPr>
                <w:sz w:val="16"/>
                <w:szCs w:val="16"/>
              </w:rPr>
              <w:t xml:space="preserve">Category </w:t>
            </w:r>
            <w:r w:rsidR="005978EC">
              <w:rPr>
                <w:sz w:val="16"/>
                <w:szCs w:val="16"/>
              </w:rPr>
              <w:t>3</w:t>
            </w:r>
            <w:r>
              <w:rPr>
                <w:sz w:val="16"/>
                <w:szCs w:val="16"/>
              </w:rPr>
              <w:t>.2</w:t>
            </w:r>
          </w:p>
        </w:tc>
        <w:tc>
          <w:tcPr>
            <w:tcW w:w="2017" w:type="dxa"/>
          </w:tcPr>
          <w:p w14:paraId="05683070" w14:textId="77777777" w:rsidR="00F0725C" w:rsidRPr="007D758F" w:rsidRDefault="005978EC" w:rsidP="004E26DE">
            <w:pPr>
              <w:rPr>
                <w:sz w:val="16"/>
                <w:szCs w:val="16"/>
              </w:rPr>
            </w:pPr>
            <w:r>
              <w:rPr>
                <w:sz w:val="16"/>
                <w:szCs w:val="16"/>
              </w:rPr>
              <w:t>Very</w:t>
            </w:r>
            <w:r w:rsidR="00F0725C">
              <w:rPr>
                <w:sz w:val="16"/>
                <w:szCs w:val="16"/>
              </w:rPr>
              <w:t xml:space="preserve"> </w:t>
            </w:r>
            <w:r w:rsidR="00F0725C" w:rsidRPr="007D758F">
              <w:rPr>
                <w:sz w:val="16"/>
                <w:szCs w:val="16"/>
              </w:rPr>
              <w:t>Unlikely</w:t>
            </w:r>
          </w:p>
        </w:tc>
        <w:tc>
          <w:tcPr>
            <w:tcW w:w="1560" w:type="dxa"/>
          </w:tcPr>
          <w:p w14:paraId="0916F948" w14:textId="77777777" w:rsidR="00F0725C" w:rsidRPr="007D758F" w:rsidRDefault="00F0725C" w:rsidP="004E26DE">
            <w:pPr>
              <w:rPr>
                <w:sz w:val="16"/>
                <w:szCs w:val="16"/>
              </w:rPr>
            </w:pPr>
            <w:r w:rsidRPr="007D758F">
              <w:rPr>
                <w:sz w:val="16"/>
                <w:szCs w:val="16"/>
              </w:rPr>
              <w:t xml:space="preserve">Level </w:t>
            </w:r>
            <w:r>
              <w:rPr>
                <w:sz w:val="16"/>
                <w:szCs w:val="16"/>
              </w:rPr>
              <w:t>I</w:t>
            </w:r>
            <w:r w:rsidR="005978EC">
              <w:rPr>
                <w:sz w:val="16"/>
                <w:szCs w:val="16"/>
              </w:rPr>
              <w:t>V</w:t>
            </w:r>
          </w:p>
        </w:tc>
      </w:tr>
      <w:tr w:rsidR="00F0725C" w14:paraId="57433C8F" w14:textId="77777777" w:rsidTr="004E26DE">
        <w:tc>
          <w:tcPr>
            <w:tcW w:w="13041" w:type="dxa"/>
            <w:gridSpan w:val="8"/>
          </w:tcPr>
          <w:p w14:paraId="4CA75EB7" w14:textId="77777777" w:rsidR="00F0725C" w:rsidRDefault="00F0725C" w:rsidP="004E26DE">
            <w:pPr>
              <w:rPr>
                <w:sz w:val="20"/>
                <w:szCs w:val="20"/>
              </w:rPr>
            </w:pPr>
            <w:r>
              <w:rPr>
                <w:sz w:val="20"/>
                <w:szCs w:val="20"/>
              </w:rPr>
              <w:t>Item [03</w:t>
            </w:r>
            <w:r w:rsidRPr="007D758F">
              <w:rPr>
                <w:sz w:val="20"/>
                <w:szCs w:val="20"/>
              </w:rPr>
              <w:t xml:space="preserve">]. Overfilling </w:t>
            </w:r>
            <w:r>
              <w:rPr>
                <w:sz w:val="20"/>
                <w:szCs w:val="20"/>
              </w:rPr>
              <w:t xml:space="preserve">Hypo Tank 9X or 10X </w:t>
            </w:r>
          </w:p>
          <w:p w14:paraId="4BE97BE7" w14:textId="77777777" w:rsidR="00F0725C" w:rsidRPr="007D758F" w:rsidRDefault="00F0725C" w:rsidP="004E26DE">
            <w:pPr>
              <w:rPr>
                <w:sz w:val="20"/>
                <w:szCs w:val="20"/>
              </w:rPr>
            </w:pPr>
          </w:p>
        </w:tc>
      </w:tr>
      <w:tr w:rsidR="00F0725C" w14:paraId="4A884573" w14:textId="77777777" w:rsidTr="004E26DE">
        <w:tc>
          <w:tcPr>
            <w:tcW w:w="1668" w:type="dxa"/>
          </w:tcPr>
          <w:p w14:paraId="49772C84" w14:textId="77777777" w:rsidR="00F0725C" w:rsidRDefault="00F0725C" w:rsidP="004E26DE"/>
        </w:tc>
        <w:tc>
          <w:tcPr>
            <w:tcW w:w="1302" w:type="dxa"/>
            <w:tcBorders>
              <w:bottom w:val="single" w:sz="4" w:space="0" w:color="auto"/>
            </w:tcBorders>
            <w:shd w:val="clear" w:color="auto" w:fill="92D050"/>
          </w:tcPr>
          <w:p w14:paraId="7BF39360" w14:textId="77777777" w:rsidR="00F0725C" w:rsidRPr="0090250A" w:rsidRDefault="00F0725C" w:rsidP="004E26DE">
            <w:pPr>
              <w:rPr>
                <w:b/>
              </w:rPr>
            </w:pPr>
            <w:r w:rsidRPr="0090250A">
              <w:rPr>
                <w:b/>
              </w:rPr>
              <w:t>Nat</w:t>
            </w:r>
          </w:p>
        </w:tc>
        <w:tc>
          <w:tcPr>
            <w:tcW w:w="2241" w:type="dxa"/>
          </w:tcPr>
          <w:p w14:paraId="4A69B865" w14:textId="77777777" w:rsidR="00F0725C" w:rsidRDefault="005978EC" w:rsidP="004E26DE">
            <w:pPr>
              <w:rPr>
                <w:sz w:val="16"/>
                <w:szCs w:val="16"/>
              </w:rPr>
            </w:pPr>
            <w:r>
              <w:rPr>
                <w:sz w:val="16"/>
                <w:szCs w:val="16"/>
              </w:rPr>
              <w:t xml:space="preserve">Interceptor Pit 1 overflow </w:t>
            </w:r>
            <w:r w:rsidR="00F0725C">
              <w:rPr>
                <w:sz w:val="16"/>
                <w:szCs w:val="16"/>
              </w:rPr>
              <w:t xml:space="preserve">to Springvale Drain. Adverse impact on aquatic organisms, including lethal dosage. </w:t>
            </w:r>
            <w:r w:rsidR="00F0725C">
              <w:rPr>
                <w:sz w:val="16"/>
                <w:szCs w:val="16"/>
              </w:rPr>
              <w:lastRenderedPageBreak/>
              <w:t>Release to SWOOS from Site Utilities without treatment, resulting in adverse impact on trade waste water quality.</w:t>
            </w:r>
          </w:p>
          <w:p w14:paraId="54D3D188" w14:textId="77777777" w:rsidR="00F0725C" w:rsidRPr="007D758F" w:rsidRDefault="00F0725C" w:rsidP="004E26DE">
            <w:pPr>
              <w:rPr>
                <w:sz w:val="16"/>
                <w:szCs w:val="16"/>
              </w:rPr>
            </w:pPr>
          </w:p>
        </w:tc>
        <w:tc>
          <w:tcPr>
            <w:tcW w:w="3010" w:type="dxa"/>
          </w:tcPr>
          <w:p w14:paraId="5D1A3C40" w14:textId="77777777" w:rsidR="00F0725C" w:rsidRDefault="00F0725C" w:rsidP="004E26DE">
            <w:pPr>
              <w:tabs>
                <w:tab w:val="left" w:pos="658"/>
              </w:tabs>
              <w:rPr>
                <w:sz w:val="16"/>
                <w:szCs w:val="16"/>
              </w:rPr>
            </w:pPr>
          </w:p>
          <w:p w14:paraId="52864807" w14:textId="77777777" w:rsidR="00F0725C" w:rsidRPr="006437BC" w:rsidRDefault="00F0725C" w:rsidP="004E26DE">
            <w:pPr>
              <w:tabs>
                <w:tab w:val="left" w:pos="658"/>
              </w:tabs>
              <w:rPr>
                <w:color w:val="000000" w:themeColor="text1"/>
                <w:sz w:val="16"/>
                <w:szCs w:val="16"/>
              </w:rPr>
            </w:pPr>
            <w:r w:rsidRPr="006437BC">
              <w:rPr>
                <w:sz w:val="16"/>
                <w:szCs w:val="16"/>
              </w:rPr>
              <w:t xml:space="preserve">DCS tank high level alarms (9X): </w:t>
            </w:r>
          </w:p>
          <w:p w14:paraId="04861A26" w14:textId="77777777" w:rsidR="00F0725C" w:rsidRPr="006437BC" w:rsidRDefault="00F0725C" w:rsidP="004E26DE">
            <w:pPr>
              <w:pStyle w:val="ListParagraph"/>
              <w:numPr>
                <w:ilvl w:val="0"/>
                <w:numId w:val="1"/>
              </w:numPr>
              <w:tabs>
                <w:tab w:val="left" w:pos="658"/>
              </w:tabs>
              <w:ind w:left="426"/>
              <w:rPr>
                <w:color w:val="000000" w:themeColor="text1"/>
                <w:sz w:val="16"/>
                <w:szCs w:val="16"/>
              </w:rPr>
            </w:pPr>
            <w:r>
              <w:rPr>
                <w:sz w:val="16"/>
                <w:szCs w:val="16"/>
              </w:rPr>
              <w:t>Hi and hi-hi on LI15295.</w:t>
            </w:r>
          </w:p>
          <w:p w14:paraId="27A5E2F9" w14:textId="77777777" w:rsidR="00F0725C" w:rsidRPr="006437BC" w:rsidRDefault="00F0725C" w:rsidP="004E26DE">
            <w:pPr>
              <w:pStyle w:val="ListParagraph"/>
              <w:numPr>
                <w:ilvl w:val="0"/>
                <w:numId w:val="1"/>
              </w:numPr>
              <w:tabs>
                <w:tab w:val="left" w:pos="658"/>
              </w:tabs>
              <w:ind w:left="426"/>
              <w:rPr>
                <w:color w:val="000000" w:themeColor="text1"/>
                <w:sz w:val="16"/>
                <w:szCs w:val="16"/>
              </w:rPr>
            </w:pPr>
            <w:r>
              <w:rPr>
                <w:sz w:val="16"/>
                <w:szCs w:val="16"/>
              </w:rPr>
              <w:t>LAH15295 discrete alarm.</w:t>
            </w:r>
          </w:p>
          <w:p w14:paraId="220122A8" w14:textId="77777777" w:rsidR="00F0725C" w:rsidRPr="006437BC" w:rsidRDefault="00F0725C" w:rsidP="004E26DE">
            <w:pPr>
              <w:pStyle w:val="ListParagraph"/>
              <w:numPr>
                <w:ilvl w:val="0"/>
                <w:numId w:val="1"/>
              </w:numPr>
              <w:tabs>
                <w:tab w:val="left" w:pos="658"/>
              </w:tabs>
              <w:ind w:left="426"/>
              <w:rPr>
                <w:color w:val="000000" w:themeColor="text1"/>
                <w:sz w:val="16"/>
                <w:szCs w:val="16"/>
              </w:rPr>
            </w:pPr>
            <w:r>
              <w:rPr>
                <w:sz w:val="16"/>
                <w:szCs w:val="16"/>
              </w:rPr>
              <w:lastRenderedPageBreak/>
              <w:t>Hi and hi-hi on LI15300.</w:t>
            </w:r>
          </w:p>
          <w:p w14:paraId="209B435A" w14:textId="77777777" w:rsidR="00F0725C" w:rsidRPr="006437BC" w:rsidRDefault="00F0725C" w:rsidP="004E26DE">
            <w:pPr>
              <w:pStyle w:val="ListParagraph"/>
              <w:numPr>
                <w:ilvl w:val="0"/>
                <w:numId w:val="1"/>
              </w:numPr>
              <w:tabs>
                <w:tab w:val="left" w:pos="658"/>
              </w:tabs>
              <w:ind w:left="426"/>
              <w:rPr>
                <w:color w:val="000000" w:themeColor="text1"/>
                <w:sz w:val="16"/>
                <w:szCs w:val="16"/>
              </w:rPr>
            </w:pPr>
            <w:r w:rsidRPr="00F32CFE">
              <w:rPr>
                <w:sz w:val="16"/>
                <w:szCs w:val="16"/>
              </w:rPr>
              <w:t xml:space="preserve">LSHH15300 </w:t>
            </w:r>
            <w:r>
              <w:rPr>
                <w:sz w:val="16"/>
                <w:szCs w:val="16"/>
              </w:rPr>
              <w:t>alarm (SIS).</w:t>
            </w:r>
          </w:p>
          <w:p w14:paraId="7F738FA2" w14:textId="77777777" w:rsidR="00F0725C" w:rsidRPr="006437BC" w:rsidRDefault="00F0725C" w:rsidP="004E26DE">
            <w:pPr>
              <w:pStyle w:val="ListParagraph"/>
              <w:numPr>
                <w:ilvl w:val="0"/>
                <w:numId w:val="1"/>
              </w:numPr>
              <w:tabs>
                <w:tab w:val="left" w:pos="658"/>
              </w:tabs>
              <w:ind w:left="426"/>
              <w:rPr>
                <w:color w:val="000000" w:themeColor="text1"/>
                <w:sz w:val="16"/>
                <w:szCs w:val="16"/>
              </w:rPr>
            </w:pPr>
            <w:r>
              <w:rPr>
                <w:sz w:val="16"/>
                <w:szCs w:val="16"/>
              </w:rPr>
              <w:t>Transfer pumps P15090 and</w:t>
            </w:r>
            <w:r>
              <w:rPr>
                <w:sz w:val="16"/>
                <w:szCs w:val="16"/>
              </w:rPr>
              <w:br/>
              <w:t xml:space="preserve">  P15093 trip on SIS hi-hi level.</w:t>
            </w:r>
          </w:p>
          <w:p w14:paraId="0F5A460C" w14:textId="77777777" w:rsidR="00F0725C" w:rsidRPr="006437BC" w:rsidRDefault="00F0725C" w:rsidP="004E26DE">
            <w:pPr>
              <w:pStyle w:val="ListParagraph"/>
              <w:numPr>
                <w:ilvl w:val="0"/>
                <w:numId w:val="1"/>
              </w:numPr>
              <w:tabs>
                <w:tab w:val="left" w:pos="658"/>
              </w:tabs>
              <w:ind w:left="426"/>
              <w:rPr>
                <w:color w:val="000000" w:themeColor="text1"/>
                <w:sz w:val="16"/>
                <w:szCs w:val="16"/>
              </w:rPr>
            </w:pPr>
            <w:r>
              <w:rPr>
                <w:sz w:val="16"/>
                <w:szCs w:val="16"/>
              </w:rPr>
              <w:t>Automatic inlet valves HV15293</w:t>
            </w:r>
            <w:r>
              <w:rPr>
                <w:sz w:val="16"/>
                <w:szCs w:val="16"/>
              </w:rPr>
              <w:br/>
              <w:t xml:space="preserve">  and HV15266 close on SIS hi-hi</w:t>
            </w:r>
            <w:r>
              <w:rPr>
                <w:sz w:val="16"/>
                <w:szCs w:val="16"/>
              </w:rPr>
              <w:br/>
              <w:t xml:space="preserve">  </w:t>
            </w:r>
            <w:r w:rsidRPr="00F32CFE">
              <w:rPr>
                <w:sz w:val="16"/>
                <w:szCs w:val="16"/>
              </w:rPr>
              <w:t>level</w:t>
            </w:r>
            <w:r>
              <w:rPr>
                <w:sz w:val="16"/>
                <w:szCs w:val="16"/>
              </w:rPr>
              <w:t xml:space="preserve"> (and HV15266 on hi-hi level).</w:t>
            </w:r>
          </w:p>
          <w:p w14:paraId="153DE825" w14:textId="77777777" w:rsidR="00F0725C" w:rsidRDefault="00F0725C" w:rsidP="004E26DE">
            <w:pPr>
              <w:pStyle w:val="ListParagraph"/>
              <w:numPr>
                <w:ilvl w:val="0"/>
                <w:numId w:val="1"/>
              </w:numPr>
              <w:tabs>
                <w:tab w:val="left" w:pos="658"/>
              </w:tabs>
              <w:ind w:left="426"/>
              <w:rPr>
                <w:color w:val="000000" w:themeColor="text1"/>
                <w:sz w:val="16"/>
                <w:szCs w:val="16"/>
              </w:rPr>
            </w:pPr>
            <w:r>
              <w:rPr>
                <w:sz w:val="16"/>
                <w:szCs w:val="16"/>
              </w:rPr>
              <w:t>Overflow to bund. Transfer to</w:t>
            </w:r>
            <w:r>
              <w:rPr>
                <w:sz w:val="16"/>
                <w:szCs w:val="16"/>
              </w:rPr>
              <w:br/>
              <w:t xml:space="preserve">  </w:t>
            </w:r>
            <w:r w:rsidRPr="00F32CFE">
              <w:rPr>
                <w:sz w:val="16"/>
                <w:szCs w:val="16"/>
              </w:rPr>
              <w:t>Sump Pit and 6X.</w:t>
            </w:r>
          </w:p>
          <w:p w14:paraId="02FF863F" w14:textId="77777777" w:rsidR="00F0725C" w:rsidRDefault="00F0725C" w:rsidP="004E26DE">
            <w:pPr>
              <w:pStyle w:val="ListParagraph"/>
              <w:tabs>
                <w:tab w:val="left" w:pos="658"/>
              </w:tabs>
              <w:ind w:left="426"/>
              <w:rPr>
                <w:color w:val="000000" w:themeColor="text1"/>
                <w:sz w:val="16"/>
                <w:szCs w:val="16"/>
              </w:rPr>
            </w:pPr>
          </w:p>
          <w:p w14:paraId="1FCDD836" w14:textId="77777777" w:rsidR="00F0725C" w:rsidRPr="006437BC" w:rsidRDefault="00F0725C" w:rsidP="004E26DE">
            <w:pPr>
              <w:tabs>
                <w:tab w:val="left" w:pos="658"/>
              </w:tabs>
              <w:rPr>
                <w:color w:val="000000" w:themeColor="text1"/>
                <w:sz w:val="16"/>
                <w:szCs w:val="16"/>
              </w:rPr>
            </w:pPr>
            <w:r w:rsidRPr="006437BC">
              <w:rPr>
                <w:color w:val="000000" w:themeColor="text1"/>
                <w:sz w:val="16"/>
                <w:szCs w:val="16"/>
              </w:rPr>
              <w:t>DCS tank high level alarms (10X):</w:t>
            </w:r>
          </w:p>
          <w:p w14:paraId="36EC415F" w14:textId="77777777" w:rsidR="00F0725C" w:rsidRDefault="00F0725C" w:rsidP="004E26DE">
            <w:pPr>
              <w:pStyle w:val="ListParagraph"/>
              <w:numPr>
                <w:ilvl w:val="0"/>
                <w:numId w:val="1"/>
              </w:numPr>
              <w:tabs>
                <w:tab w:val="left" w:pos="658"/>
              </w:tabs>
              <w:ind w:left="426"/>
              <w:rPr>
                <w:color w:val="000000" w:themeColor="text1"/>
                <w:sz w:val="16"/>
                <w:szCs w:val="16"/>
              </w:rPr>
            </w:pPr>
            <w:r>
              <w:rPr>
                <w:color w:val="000000" w:themeColor="text1"/>
                <w:sz w:val="16"/>
                <w:szCs w:val="16"/>
              </w:rPr>
              <w:t>Hi and hi on LI15298.</w:t>
            </w:r>
          </w:p>
          <w:p w14:paraId="2094BB5F" w14:textId="77777777" w:rsidR="00F0725C" w:rsidRDefault="00F0725C" w:rsidP="004E26DE">
            <w:pPr>
              <w:pStyle w:val="ListParagraph"/>
              <w:numPr>
                <w:ilvl w:val="0"/>
                <w:numId w:val="1"/>
              </w:numPr>
              <w:tabs>
                <w:tab w:val="left" w:pos="658"/>
              </w:tabs>
              <w:ind w:left="426"/>
              <w:rPr>
                <w:color w:val="000000" w:themeColor="text1"/>
                <w:sz w:val="16"/>
                <w:szCs w:val="16"/>
              </w:rPr>
            </w:pPr>
            <w:r>
              <w:rPr>
                <w:color w:val="000000" w:themeColor="text1"/>
                <w:sz w:val="16"/>
                <w:szCs w:val="16"/>
              </w:rPr>
              <w:t>LAH15298 discrete alarm.</w:t>
            </w:r>
          </w:p>
          <w:p w14:paraId="04E4E789" w14:textId="77777777" w:rsidR="00F0725C" w:rsidRDefault="00F0725C" w:rsidP="004E26DE">
            <w:pPr>
              <w:pStyle w:val="ListParagraph"/>
              <w:numPr>
                <w:ilvl w:val="0"/>
                <w:numId w:val="1"/>
              </w:numPr>
              <w:tabs>
                <w:tab w:val="left" w:pos="658"/>
              </w:tabs>
              <w:ind w:left="426"/>
              <w:rPr>
                <w:color w:val="000000" w:themeColor="text1"/>
                <w:sz w:val="16"/>
                <w:szCs w:val="16"/>
              </w:rPr>
            </w:pPr>
            <w:r>
              <w:rPr>
                <w:color w:val="000000" w:themeColor="text1"/>
                <w:sz w:val="16"/>
                <w:szCs w:val="16"/>
              </w:rPr>
              <w:t>Hi and hi-hi on LI15301.</w:t>
            </w:r>
          </w:p>
          <w:p w14:paraId="5C9312D6" w14:textId="77777777" w:rsidR="00F0725C" w:rsidRPr="006437BC" w:rsidRDefault="00F0725C" w:rsidP="004E26DE">
            <w:pPr>
              <w:pStyle w:val="ListParagraph"/>
              <w:numPr>
                <w:ilvl w:val="0"/>
                <w:numId w:val="1"/>
              </w:numPr>
              <w:tabs>
                <w:tab w:val="left" w:pos="658"/>
              </w:tabs>
              <w:ind w:left="426"/>
              <w:rPr>
                <w:color w:val="000000" w:themeColor="text1"/>
                <w:sz w:val="16"/>
                <w:szCs w:val="16"/>
              </w:rPr>
            </w:pPr>
            <w:r>
              <w:rPr>
                <w:color w:val="000000" w:themeColor="text1"/>
                <w:sz w:val="16"/>
                <w:szCs w:val="16"/>
              </w:rPr>
              <w:t>LSHH15301 alarm (SIS)</w:t>
            </w:r>
          </w:p>
          <w:p w14:paraId="1146920F" w14:textId="77777777" w:rsidR="00F0725C" w:rsidRPr="006437BC" w:rsidRDefault="00F0725C" w:rsidP="004E26DE">
            <w:pPr>
              <w:pStyle w:val="ListParagraph"/>
              <w:numPr>
                <w:ilvl w:val="0"/>
                <w:numId w:val="1"/>
              </w:numPr>
              <w:tabs>
                <w:tab w:val="left" w:pos="658"/>
              </w:tabs>
              <w:ind w:left="426"/>
              <w:rPr>
                <w:color w:val="000000" w:themeColor="text1"/>
                <w:sz w:val="16"/>
                <w:szCs w:val="16"/>
              </w:rPr>
            </w:pPr>
            <w:r w:rsidRPr="00E74524">
              <w:rPr>
                <w:sz w:val="16"/>
                <w:szCs w:val="16"/>
              </w:rPr>
              <w:t>Transfer pumps P15090 and</w:t>
            </w:r>
            <w:r>
              <w:rPr>
                <w:sz w:val="16"/>
                <w:szCs w:val="16"/>
              </w:rPr>
              <w:br/>
              <w:t xml:space="preserve">  P15093 trip on SIS hi-hi level.</w:t>
            </w:r>
          </w:p>
          <w:p w14:paraId="5B5DF5A8" w14:textId="77777777" w:rsidR="00F0725C" w:rsidRPr="006437BC" w:rsidRDefault="00F0725C" w:rsidP="004E26DE">
            <w:pPr>
              <w:pStyle w:val="ListParagraph"/>
              <w:numPr>
                <w:ilvl w:val="0"/>
                <w:numId w:val="1"/>
              </w:numPr>
              <w:tabs>
                <w:tab w:val="left" w:pos="658"/>
              </w:tabs>
              <w:ind w:left="426"/>
              <w:rPr>
                <w:color w:val="000000" w:themeColor="text1"/>
                <w:sz w:val="16"/>
                <w:szCs w:val="16"/>
              </w:rPr>
            </w:pPr>
            <w:r>
              <w:rPr>
                <w:sz w:val="16"/>
                <w:szCs w:val="16"/>
              </w:rPr>
              <w:t>Automatic inlet valves HV15296</w:t>
            </w:r>
            <w:r>
              <w:rPr>
                <w:sz w:val="16"/>
                <w:szCs w:val="16"/>
              </w:rPr>
              <w:br/>
              <w:t xml:space="preserve">  and HV15268 close on SIS hi-hi</w:t>
            </w:r>
            <w:r>
              <w:rPr>
                <w:sz w:val="16"/>
                <w:szCs w:val="16"/>
              </w:rPr>
              <w:br/>
              <w:t xml:space="preserve">  </w:t>
            </w:r>
            <w:r w:rsidRPr="00E74524">
              <w:rPr>
                <w:sz w:val="16"/>
                <w:szCs w:val="16"/>
              </w:rPr>
              <w:t>leve</w:t>
            </w:r>
            <w:r>
              <w:rPr>
                <w:sz w:val="16"/>
                <w:szCs w:val="16"/>
              </w:rPr>
              <w:t>l (and HV15268 on hi-hi level).</w:t>
            </w:r>
          </w:p>
          <w:p w14:paraId="3EA60E51" w14:textId="77777777" w:rsidR="00F0725C" w:rsidRPr="00E74524" w:rsidRDefault="00F0725C" w:rsidP="004E26DE">
            <w:pPr>
              <w:pStyle w:val="ListParagraph"/>
              <w:numPr>
                <w:ilvl w:val="0"/>
                <w:numId w:val="1"/>
              </w:numPr>
              <w:tabs>
                <w:tab w:val="left" w:pos="658"/>
              </w:tabs>
              <w:ind w:left="426"/>
              <w:rPr>
                <w:color w:val="000000" w:themeColor="text1"/>
                <w:sz w:val="16"/>
                <w:szCs w:val="16"/>
              </w:rPr>
            </w:pPr>
            <w:r w:rsidRPr="00E74524">
              <w:rPr>
                <w:sz w:val="16"/>
                <w:szCs w:val="16"/>
              </w:rPr>
              <w:t xml:space="preserve">Overflow to bund. Transfer </w:t>
            </w:r>
            <w:r>
              <w:rPr>
                <w:sz w:val="16"/>
                <w:szCs w:val="16"/>
              </w:rPr>
              <w:t>to</w:t>
            </w:r>
            <w:r>
              <w:rPr>
                <w:sz w:val="16"/>
                <w:szCs w:val="16"/>
              </w:rPr>
              <w:br/>
              <w:t xml:space="preserve">  </w:t>
            </w:r>
            <w:r w:rsidRPr="00E74524">
              <w:rPr>
                <w:sz w:val="16"/>
                <w:szCs w:val="16"/>
              </w:rPr>
              <w:t>Sump Pit and 6X.</w:t>
            </w:r>
          </w:p>
          <w:p w14:paraId="037FFC91" w14:textId="77777777" w:rsidR="00F0725C" w:rsidRDefault="00F0725C" w:rsidP="004E26DE">
            <w:pPr>
              <w:pStyle w:val="ListParagraph"/>
              <w:ind w:left="426"/>
              <w:rPr>
                <w:color w:val="000000" w:themeColor="text1"/>
                <w:sz w:val="16"/>
                <w:szCs w:val="16"/>
              </w:rPr>
            </w:pPr>
          </w:p>
          <w:p w14:paraId="6008F08F"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52018C65" w14:textId="77777777" w:rsidR="00F0725C" w:rsidRPr="00E74524" w:rsidRDefault="00F0725C" w:rsidP="004E26DE">
            <w:pPr>
              <w:pStyle w:val="ListParagraph"/>
              <w:numPr>
                <w:ilvl w:val="0"/>
                <w:numId w:val="1"/>
              </w:numPr>
              <w:tabs>
                <w:tab w:val="left" w:pos="658"/>
              </w:tabs>
              <w:ind w:left="426"/>
              <w:rPr>
                <w:color w:val="000000" w:themeColor="text1"/>
                <w:sz w:val="16"/>
                <w:szCs w:val="16"/>
              </w:rPr>
            </w:pPr>
            <w:r>
              <w:rPr>
                <w:sz w:val="16"/>
                <w:szCs w:val="16"/>
              </w:rPr>
              <w:t>Response Plan</w:t>
            </w:r>
          </w:p>
          <w:p w14:paraId="2073CE7E" w14:textId="77777777" w:rsidR="00F0725C" w:rsidRPr="00EC369A" w:rsidRDefault="00F0725C" w:rsidP="004E26DE">
            <w:pPr>
              <w:pStyle w:val="ListParagraph"/>
              <w:ind w:left="426"/>
              <w:rPr>
                <w:i/>
                <w:color w:val="FF0000"/>
                <w:sz w:val="16"/>
                <w:szCs w:val="16"/>
              </w:rPr>
            </w:pPr>
          </w:p>
          <w:p w14:paraId="15C57C69" w14:textId="77777777" w:rsidR="00F0725C" w:rsidRPr="007D758F" w:rsidRDefault="00F0725C" w:rsidP="004E26DE">
            <w:pPr>
              <w:rPr>
                <w:sz w:val="16"/>
                <w:szCs w:val="16"/>
              </w:rPr>
            </w:pPr>
          </w:p>
        </w:tc>
        <w:tc>
          <w:tcPr>
            <w:tcW w:w="1243" w:type="dxa"/>
            <w:gridSpan w:val="2"/>
          </w:tcPr>
          <w:p w14:paraId="54428A4E" w14:textId="77777777" w:rsidR="00F0725C" w:rsidRPr="007D758F" w:rsidRDefault="00F0725C" w:rsidP="004E26DE">
            <w:pPr>
              <w:rPr>
                <w:sz w:val="16"/>
                <w:szCs w:val="16"/>
              </w:rPr>
            </w:pPr>
            <w:r w:rsidRPr="007D758F">
              <w:rPr>
                <w:sz w:val="16"/>
                <w:szCs w:val="16"/>
              </w:rPr>
              <w:lastRenderedPageBreak/>
              <w:t xml:space="preserve">Category </w:t>
            </w:r>
            <w:r w:rsidR="005978EC">
              <w:rPr>
                <w:sz w:val="16"/>
                <w:szCs w:val="16"/>
              </w:rPr>
              <w:t>3</w:t>
            </w:r>
            <w:r>
              <w:rPr>
                <w:sz w:val="16"/>
                <w:szCs w:val="16"/>
              </w:rPr>
              <w:t>.</w:t>
            </w:r>
            <w:r w:rsidR="005978EC">
              <w:rPr>
                <w:sz w:val="16"/>
                <w:szCs w:val="16"/>
              </w:rPr>
              <w:t>2</w:t>
            </w:r>
          </w:p>
        </w:tc>
        <w:tc>
          <w:tcPr>
            <w:tcW w:w="2017" w:type="dxa"/>
          </w:tcPr>
          <w:p w14:paraId="17C0BB17" w14:textId="77777777" w:rsidR="00F0725C" w:rsidRPr="007D758F" w:rsidRDefault="005978EC" w:rsidP="004E26DE">
            <w:pPr>
              <w:rPr>
                <w:sz w:val="16"/>
                <w:szCs w:val="16"/>
              </w:rPr>
            </w:pPr>
            <w:r>
              <w:rPr>
                <w:sz w:val="16"/>
                <w:szCs w:val="16"/>
              </w:rPr>
              <w:t>Very</w:t>
            </w:r>
            <w:r w:rsidR="00F0725C">
              <w:rPr>
                <w:sz w:val="16"/>
                <w:szCs w:val="16"/>
              </w:rPr>
              <w:t xml:space="preserve"> </w:t>
            </w:r>
            <w:r w:rsidR="00F0725C" w:rsidRPr="007D758F">
              <w:rPr>
                <w:sz w:val="16"/>
                <w:szCs w:val="16"/>
              </w:rPr>
              <w:t>Unlikely</w:t>
            </w:r>
          </w:p>
        </w:tc>
        <w:tc>
          <w:tcPr>
            <w:tcW w:w="1560" w:type="dxa"/>
          </w:tcPr>
          <w:p w14:paraId="57D61248" w14:textId="77777777" w:rsidR="00F0725C" w:rsidRPr="007D758F" w:rsidRDefault="00F0725C" w:rsidP="004E26DE">
            <w:pPr>
              <w:rPr>
                <w:sz w:val="16"/>
                <w:szCs w:val="16"/>
              </w:rPr>
            </w:pPr>
            <w:r w:rsidRPr="007D758F">
              <w:rPr>
                <w:sz w:val="16"/>
                <w:szCs w:val="16"/>
              </w:rPr>
              <w:t xml:space="preserve">Level </w:t>
            </w:r>
            <w:r>
              <w:rPr>
                <w:sz w:val="16"/>
                <w:szCs w:val="16"/>
              </w:rPr>
              <w:t>IV</w:t>
            </w:r>
          </w:p>
        </w:tc>
      </w:tr>
      <w:tr w:rsidR="00F0725C" w14:paraId="0002B6D5" w14:textId="77777777" w:rsidTr="004E26DE">
        <w:tc>
          <w:tcPr>
            <w:tcW w:w="1668" w:type="dxa"/>
          </w:tcPr>
          <w:p w14:paraId="68DD18D4" w14:textId="77777777" w:rsidR="00F0725C" w:rsidRDefault="00F0725C" w:rsidP="004E26DE"/>
        </w:tc>
        <w:tc>
          <w:tcPr>
            <w:tcW w:w="1302" w:type="dxa"/>
            <w:tcBorders>
              <w:bottom w:val="single" w:sz="4" w:space="0" w:color="auto"/>
            </w:tcBorders>
            <w:shd w:val="clear" w:color="auto" w:fill="D99594" w:themeFill="accent2" w:themeFillTint="99"/>
          </w:tcPr>
          <w:p w14:paraId="050E64DF" w14:textId="77777777" w:rsidR="00F0725C" w:rsidRPr="0090250A" w:rsidRDefault="00F0725C" w:rsidP="004E26DE">
            <w:pPr>
              <w:rPr>
                <w:b/>
              </w:rPr>
            </w:pPr>
            <w:r w:rsidRPr="0090250A">
              <w:rPr>
                <w:b/>
              </w:rPr>
              <w:t>Hum</w:t>
            </w:r>
          </w:p>
        </w:tc>
        <w:tc>
          <w:tcPr>
            <w:tcW w:w="2241" w:type="dxa"/>
          </w:tcPr>
          <w:p w14:paraId="1440690D" w14:textId="77777777" w:rsidR="00F0725C" w:rsidRDefault="00F0725C"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w:t>
            </w:r>
            <w:r w:rsidR="003E58C5">
              <w:rPr>
                <w:sz w:val="16"/>
                <w:szCs w:val="16"/>
              </w:rPr>
              <w:t>nd permanent injury to the eyes</w:t>
            </w:r>
            <w:r>
              <w:rPr>
                <w:sz w:val="16"/>
                <w:szCs w:val="16"/>
              </w:rPr>
              <w:t>. Slips and falls from slippery nature.</w:t>
            </w:r>
          </w:p>
          <w:p w14:paraId="060AC762" w14:textId="77777777" w:rsidR="00F0725C" w:rsidRPr="007D758F" w:rsidRDefault="00F0725C" w:rsidP="004E26DE">
            <w:pPr>
              <w:pStyle w:val="ListParagraph"/>
              <w:ind w:left="7"/>
              <w:rPr>
                <w:sz w:val="16"/>
                <w:szCs w:val="16"/>
              </w:rPr>
            </w:pPr>
          </w:p>
        </w:tc>
        <w:tc>
          <w:tcPr>
            <w:tcW w:w="3010" w:type="dxa"/>
          </w:tcPr>
          <w:p w14:paraId="668F9BCB" w14:textId="77777777" w:rsidR="00F0725C" w:rsidRDefault="00F0725C" w:rsidP="004E26DE">
            <w:pPr>
              <w:pStyle w:val="ListParagraph"/>
              <w:numPr>
                <w:ilvl w:val="0"/>
                <w:numId w:val="1"/>
              </w:numPr>
              <w:ind w:left="426"/>
              <w:rPr>
                <w:sz w:val="16"/>
                <w:szCs w:val="16"/>
              </w:rPr>
            </w:pPr>
            <w:r w:rsidRPr="007D758F">
              <w:rPr>
                <w:sz w:val="16"/>
                <w:szCs w:val="16"/>
              </w:rPr>
              <w:t>As for “Nat”</w:t>
            </w:r>
          </w:p>
          <w:p w14:paraId="2E58A67F" w14:textId="77777777" w:rsidR="00F0725C" w:rsidRDefault="00F0725C" w:rsidP="004E26DE">
            <w:pPr>
              <w:pStyle w:val="ListParagraph"/>
              <w:numPr>
                <w:ilvl w:val="0"/>
                <w:numId w:val="1"/>
              </w:numPr>
              <w:ind w:left="426"/>
              <w:rPr>
                <w:sz w:val="16"/>
                <w:szCs w:val="16"/>
              </w:rPr>
            </w:pPr>
            <w:r>
              <w:rPr>
                <w:sz w:val="16"/>
                <w:szCs w:val="16"/>
              </w:rPr>
              <w:t>Chlorine Gas Detectors</w:t>
            </w:r>
          </w:p>
          <w:p w14:paraId="19F81142" w14:textId="77777777" w:rsidR="00F0725C" w:rsidRDefault="00F0725C" w:rsidP="004E26DE">
            <w:pPr>
              <w:pStyle w:val="ListParagraph"/>
              <w:numPr>
                <w:ilvl w:val="0"/>
                <w:numId w:val="1"/>
              </w:numPr>
              <w:ind w:left="426"/>
              <w:rPr>
                <w:sz w:val="16"/>
                <w:szCs w:val="16"/>
              </w:rPr>
            </w:pPr>
            <w:r>
              <w:rPr>
                <w:sz w:val="16"/>
                <w:szCs w:val="16"/>
              </w:rPr>
              <w:t>All personnel carry a chlorine respirator</w:t>
            </w:r>
          </w:p>
          <w:p w14:paraId="5CBAD084" w14:textId="77777777" w:rsidR="00F0725C" w:rsidRPr="009448E8" w:rsidRDefault="00F0725C" w:rsidP="004E26DE">
            <w:pPr>
              <w:pStyle w:val="ListParagraph"/>
              <w:numPr>
                <w:ilvl w:val="0"/>
                <w:numId w:val="1"/>
              </w:numPr>
              <w:ind w:left="426"/>
              <w:rPr>
                <w:sz w:val="16"/>
                <w:szCs w:val="16"/>
              </w:rPr>
            </w:pPr>
            <w:r>
              <w:rPr>
                <w:sz w:val="16"/>
                <w:szCs w:val="16"/>
              </w:rPr>
              <w:t>No acidic chemicals in area to reduce pH of sodium hypochlorite, thus releasing chlorine</w:t>
            </w:r>
          </w:p>
          <w:p w14:paraId="05DE32FF" w14:textId="77777777" w:rsidR="00F0725C" w:rsidRDefault="00F0725C"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38570859" w14:textId="77777777" w:rsidR="00F0725C" w:rsidRPr="006437BC" w:rsidRDefault="00F0725C" w:rsidP="004E26DE">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7DE82282" w14:textId="77777777" w:rsidR="00F0725C" w:rsidRPr="0027385E" w:rsidRDefault="00F0725C"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4D80CFCF" w14:textId="77777777" w:rsidR="00F0725C" w:rsidRPr="007D758F" w:rsidRDefault="00F0725C" w:rsidP="004E26DE">
            <w:pPr>
              <w:pStyle w:val="ListParagraph"/>
              <w:ind w:left="426"/>
              <w:rPr>
                <w:sz w:val="16"/>
                <w:szCs w:val="16"/>
              </w:rPr>
            </w:pPr>
          </w:p>
        </w:tc>
        <w:tc>
          <w:tcPr>
            <w:tcW w:w="1243" w:type="dxa"/>
            <w:gridSpan w:val="2"/>
          </w:tcPr>
          <w:p w14:paraId="61B11855" w14:textId="77777777" w:rsidR="00F0725C" w:rsidRPr="007D758F" w:rsidRDefault="00F0725C" w:rsidP="004E26DE">
            <w:pPr>
              <w:rPr>
                <w:sz w:val="16"/>
                <w:szCs w:val="16"/>
              </w:rPr>
            </w:pPr>
            <w:r w:rsidRPr="007D758F">
              <w:rPr>
                <w:sz w:val="16"/>
                <w:szCs w:val="16"/>
              </w:rPr>
              <w:t xml:space="preserve">Category </w:t>
            </w:r>
            <w:r w:rsidR="005978EC">
              <w:rPr>
                <w:sz w:val="16"/>
                <w:szCs w:val="16"/>
              </w:rPr>
              <w:t>3</w:t>
            </w:r>
            <w:r>
              <w:rPr>
                <w:sz w:val="16"/>
                <w:szCs w:val="16"/>
              </w:rPr>
              <w:t>.2</w:t>
            </w:r>
          </w:p>
        </w:tc>
        <w:tc>
          <w:tcPr>
            <w:tcW w:w="2017" w:type="dxa"/>
          </w:tcPr>
          <w:p w14:paraId="61FF5071" w14:textId="77777777" w:rsidR="00F0725C" w:rsidRPr="007D758F" w:rsidRDefault="005978EC" w:rsidP="004E26DE">
            <w:pPr>
              <w:rPr>
                <w:sz w:val="16"/>
                <w:szCs w:val="16"/>
              </w:rPr>
            </w:pPr>
            <w:r>
              <w:rPr>
                <w:sz w:val="16"/>
                <w:szCs w:val="16"/>
              </w:rPr>
              <w:t>Very</w:t>
            </w:r>
            <w:r w:rsidR="00F0725C">
              <w:rPr>
                <w:sz w:val="16"/>
                <w:szCs w:val="16"/>
              </w:rPr>
              <w:t xml:space="preserve"> </w:t>
            </w:r>
            <w:r w:rsidR="00F0725C" w:rsidRPr="007D758F">
              <w:rPr>
                <w:sz w:val="16"/>
                <w:szCs w:val="16"/>
              </w:rPr>
              <w:t>Unlikely</w:t>
            </w:r>
          </w:p>
        </w:tc>
        <w:tc>
          <w:tcPr>
            <w:tcW w:w="1560" w:type="dxa"/>
          </w:tcPr>
          <w:p w14:paraId="1ABDD78B" w14:textId="77777777" w:rsidR="00F0725C" w:rsidRPr="007D758F" w:rsidRDefault="00F0725C" w:rsidP="004E26DE">
            <w:pPr>
              <w:rPr>
                <w:sz w:val="16"/>
                <w:szCs w:val="16"/>
              </w:rPr>
            </w:pPr>
            <w:r w:rsidRPr="007D758F">
              <w:rPr>
                <w:sz w:val="16"/>
                <w:szCs w:val="16"/>
              </w:rPr>
              <w:t xml:space="preserve">Level </w:t>
            </w:r>
            <w:r>
              <w:rPr>
                <w:sz w:val="16"/>
                <w:szCs w:val="16"/>
              </w:rPr>
              <w:t>I</w:t>
            </w:r>
            <w:r w:rsidR="005978EC">
              <w:rPr>
                <w:sz w:val="16"/>
                <w:szCs w:val="16"/>
              </w:rPr>
              <w:t>V</w:t>
            </w:r>
          </w:p>
        </w:tc>
      </w:tr>
      <w:tr w:rsidR="00F0725C" w14:paraId="4EC70608" w14:textId="77777777" w:rsidTr="004E26DE">
        <w:tc>
          <w:tcPr>
            <w:tcW w:w="13041" w:type="dxa"/>
            <w:gridSpan w:val="8"/>
          </w:tcPr>
          <w:p w14:paraId="032CB9DD" w14:textId="77777777" w:rsidR="00F0725C" w:rsidRDefault="00F0725C" w:rsidP="004E26DE">
            <w:pPr>
              <w:rPr>
                <w:sz w:val="20"/>
                <w:szCs w:val="20"/>
              </w:rPr>
            </w:pPr>
            <w:r>
              <w:rPr>
                <w:sz w:val="20"/>
                <w:szCs w:val="20"/>
              </w:rPr>
              <w:lastRenderedPageBreak/>
              <w:t>Item [04</w:t>
            </w:r>
            <w:r w:rsidRPr="007D758F">
              <w:rPr>
                <w:sz w:val="20"/>
                <w:szCs w:val="20"/>
              </w:rPr>
              <w:t xml:space="preserve">]. Overfilling </w:t>
            </w:r>
            <w:r>
              <w:rPr>
                <w:sz w:val="20"/>
                <w:szCs w:val="20"/>
              </w:rPr>
              <w:t xml:space="preserve">Hypo Tank 7X or 8X </w:t>
            </w:r>
          </w:p>
          <w:p w14:paraId="65E2F467" w14:textId="77777777" w:rsidR="00F0725C" w:rsidRPr="007D758F" w:rsidRDefault="00F0725C" w:rsidP="004E26DE">
            <w:pPr>
              <w:rPr>
                <w:sz w:val="20"/>
                <w:szCs w:val="20"/>
              </w:rPr>
            </w:pPr>
          </w:p>
        </w:tc>
      </w:tr>
      <w:tr w:rsidR="00F0725C" w14:paraId="5A600421" w14:textId="77777777" w:rsidTr="004E26DE">
        <w:tc>
          <w:tcPr>
            <w:tcW w:w="1668" w:type="dxa"/>
          </w:tcPr>
          <w:p w14:paraId="443F46E2" w14:textId="77777777" w:rsidR="00F0725C" w:rsidRDefault="00F0725C" w:rsidP="004E26DE"/>
        </w:tc>
        <w:tc>
          <w:tcPr>
            <w:tcW w:w="1302" w:type="dxa"/>
            <w:tcBorders>
              <w:bottom w:val="single" w:sz="4" w:space="0" w:color="auto"/>
            </w:tcBorders>
            <w:shd w:val="clear" w:color="auto" w:fill="92D050"/>
          </w:tcPr>
          <w:p w14:paraId="4A8F2E1C" w14:textId="77777777" w:rsidR="00F0725C" w:rsidRPr="0090250A" w:rsidRDefault="00F0725C" w:rsidP="004E26DE">
            <w:pPr>
              <w:rPr>
                <w:b/>
              </w:rPr>
            </w:pPr>
            <w:r w:rsidRPr="0090250A">
              <w:rPr>
                <w:b/>
              </w:rPr>
              <w:t>Nat</w:t>
            </w:r>
          </w:p>
        </w:tc>
        <w:tc>
          <w:tcPr>
            <w:tcW w:w="2241" w:type="dxa"/>
          </w:tcPr>
          <w:p w14:paraId="71E8B220" w14:textId="77777777" w:rsidR="00F0725C" w:rsidRDefault="005978EC" w:rsidP="004E26DE">
            <w:pPr>
              <w:rPr>
                <w:sz w:val="16"/>
                <w:szCs w:val="16"/>
              </w:rPr>
            </w:pPr>
            <w:r>
              <w:rPr>
                <w:sz w:val="16"/>
                <w:szCs w:val="16"/>
              </w:rPr>
              <w:t xml:space="preserve">Interceptor Pit 1 overflow </w:t>
            </w:r>
            <w:r w:rsidR="00F0725C">
              <w:rPr>
                <w:sz w:val="16"/>
                <w:szCs w:val="16"/>
              </w:rPr>
              <w:t>to Springvale Drain. Adverse impact on aquatic organisms, including lethal dosage. Release to SWOOS from Site Utilities without treatment, resulting in adverse impact on trade waste water quality.</w:t>
            </w:r>
          </w:p>
          <w:p w14:paraId="07065A2F" w14:textId="77777777" w:rsidR="00F0725C" w:rsidRPr="007D758F" w:rsidRDefault="00F0725C" w:rsidP="004E26DE">
            <w:pPr>
              <w:rPr>
                <w:sz w:val="16"/>
                <w:szCs w:val="16"/>
              </w:rPr>
            </w:pPr>
          </w:p>
        </w:tc>
        <w:tc>
          <w:tcPr>
            <w:tcW w:w="3010" w:type="dxa"/>
          </w:tcPr>
          <w:p w14:paraId="19BE6790" w14:textId="77777777" w:rsidR="00F0725C" w:rsidRDefault="00F0725C" w:rsidP="004E26DE">
            <w:pPr>
              <w:rPr>
                <w:sz w:val="16"/>
                <w:szCs w:val="16"/>
              </w:rPr>
            </w:pPr>
          </w:p>
          <w:p w14:paraId="3897B26A" w14:textId="77777777" w:rsidR="00F0725C" w:rsidRPr="006437BC" w:rsidRDefault="00F0725C" w:rsidP="004E26DE">
            <w:pPr>
              <w:rPr>
                <w:color w:val="000000" w:themeColor="text1"/>
                <w:sz w:val="16"/>
                <w:szCs w:val="16"/>
              </w:rPr>
            </w:pPr>
            <w:r>
              <w:rPr>
                <w:sz w:val="16"/>
                <w:szCs w:val="16"/>
              </w:rPr>
              <w:t xml:space="preserve">7X </w:t>
            </w:r>
            <w:r w:rsidRPr="006437BC">
              <w:rPr>
                <w:sz w:val="16"/>
                <w:szCs w:val="16"/>
              </w:rPr>
              <w:t xml:space="preserve">DCS tank high level alarms: </w:t>
            </w:r>
          </w:p>
          <w:p w14:paraId="2EA461B4" w14:textId="77777777" w:rsidR="00F0725C" w:rsidRPr="006437BC" w:rsidRDefault="00F0725C" w:rsidP="004E26DE">
            <w:pPr>
              <w:pStyle w:val="ListParagraph"/>
              <w:numPr>
                <w:ilvl w:val="0"/>
                <w:numId w:val="1"/>
              </w:numPr>
              <w:ind w:left="426"/>
              <w:rPr>
                <w:color w:val="000000" w:themeColor="text1"/>
                <w:sz w:val="16"/>
                <w:szCs w:val="16"/>
              </w:rPr>
            </w:pPr>
            <w:r>
              <w:rPr>
                <w:sz w:val="16"/>
                <w:szCs w:val="16"/>
              </w:rPr>
              <w:t>Hi level on LI7307.</w:t>
            </w:r>
          </w:p>
          <w:p w14:paraId="7344FE05" w14:textId="77777777" w:rsidR="00F0725C" w:rsidRPr="006437BC" w:rsidRDefault="00F0725C" w:rsidP="004E26DE">
            <w:pPr>
              <w:pStyle w:val="ListParagraph"/>
              <w:numPr>
                <w:ilvl w:val="0"/>
                <w:numId w:val="1"/>
              </w:numPr>
              <w:ind w:left="426"/>
              <w:rPr>
                <w:color w:val="000000" w:themeColor="text1"/>
                <w:sz w:val="16"/>
                <w:szCs w:val="16"/>
              </w:rPr>
            </w:pPr>
            <w:r w:rsidRPr="001B38EF">
              <w:rPr>
                <w:sz w:val="16"/>
                <w:szCs w:val="16"/>
              </w:rPr>
              <w:t>LAH7307</w:t>
            </w:r>
            <w:r>
              <w:rPr>
                <w:sz w:val="16"/>
                <w:szCs w:val="16"/>
              </w:rPr>
              <w:t xml:space="preserve"> discrete alarm.</w:t>
            </w:r>
            <w:r w:rsidRPr="001B38EF">
              <w:rPr>
                <w:sz w:val="16"/>
                <w:szCs w:val="16"/>
              </w:rPr>
              <w:t xml:space="preserve"> </w:t>
            </w:r>
          </w:p>
          <w:p w14:paraId="38D1F888" w14:textId="77777777" w:rsidR="00F0725C" w:rsidRPr="006437BC" w:rsidRDefault="00F0725C" w:rsidP="004E26DE">
            <w:pPr>
              <w:pStyle w:val="ListParagraph"/>
              <w:numPr>
                <w:ilvl w:val="0"/>
                <w:numId w:val="1"/>
              </w:numPr>
              <w:ind w:left="426"/>
              <w:rPr>
                <w:color w:val="000000" w:themeColor="text1"/>
                <w:sz w:val="16"/>
                <w:szCs w:val="16"/>
              </w:rPr>
            </w:pPr>
            <w:r>
              <w:rPr>
                <w:sz w:val="16"/>
                <w:szCs w:val="16"/>
              </w:rPr>
              <w:t>Hi and hi-hi on LI7314.</w:t>
            </w:r>
            <w:r w:rsidRPr="001B38EF">
              <w:rPr>
                <w:sz w:val="16"/>
                <w:szCs w:val="16"/>
              </w:rPr>
              <w:t xml:space="preserve"> </w:t>
            </w:r>
          </w:p>
          <w:p w14:paraId="6A3856D7" w14:textId="77777777" w:rsidR="00F0725C" w:rsidRPr="006437BC" w:rsidRDefault="00F0725C" w:rsidP="004E26DE">
            <w:pPr>
              <w:pStyle w:val="ListParagraph"/>
              <w:numPr>
                <w:ilvl w:val="0"/>
                <w:numId w:val="1"/>
              </w:numPr>
              <w:ind w:left="426"/>
              <w:rPr>
                <w:color w:val="000000" w:themeColor="text1"/>
                <w:sz w:val="16"/>
                <w:szCs w:val="16"/>
              </w:rPr>
            </w:pPr>
            <w:r w:rsidRPr="001B38EF">
              <w:rPr>
                <w:sz w:val="16"/>
                <w:szCs w:val="16"/>
              </w:rPr>
              <w:t xml:space="preserve">LSHH7314 </w:t>
            </w:r>
            <w:r>
              <w:rPr>
                <w:sz w:val="16"/>
                <w:szCs w:val="16"/>
              </w:rPr>
              <w:t>alarm (SIS).</w:t>
            </w:r>
          </w:p>
          <w:p w14:paraId="0E68635B" w14:textId="77777777" w:rsidR="00F0725C" w:rsidRPr="006437BC" w:rsidRDefault="00F0725C" w:rsidP="004E26DE">
            <w:pPr>
              <w:pStyle w:val="ListParagraph"/>
              <w:numPr>
                <w:ilvl w:val="0"/>
                <w:numId w:val="1"/>
              </w:numPr>
              <w:ind w:left="426"/>
              <w:rPr>
                <w:color w:val="000000" w:themeColor="text1"/>
                <w:sz w:val="16"/>
                <w:szCs w:val="16"/>
              </w:rPr>
            </w:pPr>
            <w:r w:rsidRPr="001B38EF">
              <w:rPr>
                <w:sz w:val="16"/>
                <w:szCs w:val="16"/>
              </w:rPr>
              <w:t>LDI7</w:t>
            </w:r>
            <w:r>
              <w:rPr>
                <w:sz w:val="16"/>
                <w:szCs w:val="16"/>
              </w:rPr>
              <w:t>314 level differential hi alarm</w:t>
            </w:r>
            <w:r>
              <w:rPr>
                <w:sz w:val="16"/>
                <w:szCs w:val="16"/>
              </w:rPr>
              <w:br/>
              <w:t xml:space="preserve">  </w:t>
            </w:r>
            <w:r w:rsidRPr="001B38EF">
              <w:rPr>
                <w:sz w:val="16"/>
                <w:szCs w:val="16"/>
              </w:rPr>
              <w:t>to i</w:t>
            </w:r>
            <w:r>
              <w:rPr>
                <w:sz w:val="16"/>
                <w:szCs w:val="16"/>
              </w:rPr>
              <w:t>dentify errors in level</w:t>
            </w:r>
            <w:r>
              <w:rPr>
                <w:sz w:val="16"/>
                <w:szCs w:val="16"/>
              </w:rPr>
              <w:br/>
              <w:t xml:space="preserve">  </w:t>
            </w:r>
            <w:r w:rsidRPr="001B38EF">
              <w:rPr>
                <w:sz w:val="16"/>
                <w:szCs w:val="16"/>
              </w:rPr>
              <w:t xml:space="preserve">measurement. </w:t>
            </w:r>
          </w:p>
          <w:p w14:paraId="55B84717" w14:textId="77777777" w:rsidR="00F0725C" w:rsidRPr="006437BC" w:rsidRDefault="00F0725C" w:rsidP="004E26DE">
            <w:pPr>
              <w:pStyle w:val="ListParagraph"/>
              <w:numPr>
                <w:ilvl w:val="0"/>
                <w:numId w:val="1"/>
              </w:numPr>
              <w:ind w:left="426"/>
              <w:rPr>
                <w:color w:val="000000" w:themeColor="text1"/>
                <w:sz w:val="16"/>
                <w:szCs w:val="16"/>
              </w:rPr>
            </w:pPr>
            <w:r w:rsidRPr="001B38EF">
              <w:rPr>
                <w:sz w:val="16"/>
                <w:szCs w:val="16"/>
              </w:rPr>
              <w:t>Transfer pumps P15090 and PFP21</w:t>
            </w:r>
            <w:r>
              <w:rPr>
                <w:sz w:val="16"/>
                <w:szCs w:val="16"/>
              </w:rPr>
              <w:br/>
              <w:t xml:space="preserve">  trip on SIS hi-hi level.</w:t>
            </w:r>
          </w:p>
          <w:p w14:paraId="198C1D91" w14:textId="77777777" w:rsidR="00F0725C" w:rsidRPr="00F97C06" w:rsidRDefault="00F0725C" w:rsidP="004E26DE">
            <w:pPr>
              <w:pStyle w:val="ListParagraph"/>
              <w:numPr>
                <w:ilvl w:val="0"/>
                <w:numId w:val="1"/>
              </w:numPr>
              <w:ind w:left="426"/>
              <w:rPr>
                <w:color w:val="000000" w:themeColor="text1"/>
                <w:sz w:val="16"/>
                <w:szCs w:val="16"/>
              </w:rPr>
            </w:pPr>
            <w:r w:rsidRPr="001B38EF">
              <w:rPr>
                <w:sz w:val="16"/>
                <w:szCs w:val="16"/>
              </w:rPr>
              <w:t>Automatic inlet valves HV</w:t>
            </w:r>
            <w:r>
              <w:rPr>
                <w:sz w:val="16"/>
                <w:szCs w:val="16"/>
              </w:rPr>
              <w:t>15320</w:t>
            </w:r>
            <w:r>
              <w:rPr>
                <w:sz w:val="16"/>
                <w:szCs w:val="16"/>
              </w:rPr>
              <w:br/>
              <w:t xml:space="preserve">  </w:t>
            </w:r>
            <w:r w:rsidRPr="001B38EF">
              <w:rPr>
                <w:sz w:val="16"/>
                <w:szCs w:val="16"/>
              </w:rPr>
              <w:t>and HV7323 close on SIS hi-hi leve</w:t>
            </w:r>
            <w:r>
              <w:rPr>
                <w:sz w:val="16"/>
                <w:szCs w:val="16"/>
              </w:rPr>
              <w:t>l</w:t>
            </w:r>
            <w:r>
              <w:rPr>
                <w:sz w:val="16"/>
                <w:szCs w:val="16"/>
              </w:rPr>
              <w:br/>
              <w:t xml:space="preserve">  </w:t>
            </w:r>
            <w:r w:rsidRPr="001B38EF">
              <w:rPr>
                <w:sz w:val="16"/>
                <w:szCs w:val="16"/>
              </w:rPr>
              <w:t xml:space="preserve">(and HV7323 on hi-hi level). </w:t>
            </w:r>
          </w:p>
          <w:p w14:paraId="2F56FFD8" w14:textId="77777777" w:rsidR="00F0725C" w:rsidRPr="00E74524" w:rsidRDefault="00F0725C" w:rsidP="004E26DE">
            <w:pPr>
              <w:pStyle w:val="ListParagraph"/>
              <w:numPr>
                <w:ilvl w:val="0"/>
                <w:numId w:val="1"/>
              </w:numPr>
              <w:ind w:left="426"/>
              <w:rPr>
                <w:color w:val="000000" w:themeColor="text1"/>
                <w:sz w:val="16"/>
                <w:szCs w:val="16"/>
              </w:rPr>
            </w:pPr>
            <w:r w:rsidRPr="001B38EF">
              <w:rPr>
                <w:sz w:val="16"/>
                <w:szCs w:val="16"/>
              </w:rPr>
              <w:t>Overflow to bund. Transfer to Sump Pit and 6X.</w:t>
            </w:r>
          </w:p>
          <w:p w14:paraId="37A1D5D7" w14:textId="77777777" w:rsidR="00F0725C" w:rsidRDefault="00F0725C" w:rsidP="004E26DE">
            <w:pPr>
              <w:pStyle w:val="ListParagraph"/>
              <w:ind w:left="426"/>
              <w:rPr>
                <w:color w:val="000000" w:themeColor="text1"/>
                <w:sz w:val="16"/>
                <w:szCs w:val="16"/>
              </w:rPr>
            </w:pPr>
            <w:r w:rsidRPr="001B38EF">
              <w:rPr>
                <w:sz w:val="16"/>
                <w:szCs w:val="16"/>
              </w:rPr>
              <w:br/>
            </w:r>
          </w:p>
          <w:p w14:paraId="569560D0" w14:textId="77777777" w:rsidR="00F0725C" w:rsidRPr="006437BC" w:rsidRDefault="00F0725C" w:rsidP="004E26DE">
            <w:pPr>
              <w:ind w:left="66"/>
              <w:rPr>
                <w:color w:val="000000" w:themeColor="text1"/>
                <w:sz w:val="16"/>
                <w:szCs w:val="16"/>
              </w:rPr>
            </w:pPr>
            <w:r>
              <w:rPr>
                <w:color w:val="000000" w:themeColor="text1"/>
                <w:sz w:val="16"/>
                <w:szCs w:val="16"/>
              </w:rPr>
              <w:t>8X DCS tank high level alarms:</w:t>
            </w:r>
          </w:p>
          <w:p w14:paraId="3BAFDEE2" w14:textId="77777777" w:rsidR="00F0725C" w:rsidRPr="006437BC" w:rsidRDefault="00F0725C" w:rsidP="004E26DE">
            <w:pPr>
              <w:pStyle w:val="ListParagraph"/>
              <w:numPr>
                <w:ilvl w:val="0"/>
                <w:numId w:val="1"/>
              </w:numPr>
              <w:ind w:left="426"/>
              <w:rPr>
                <w:color w:val="000000" w:themeColor="text1"/>
                <w:sz w:val="16"/>
                <w:szCs w:val="16"/>
              </w:rPr>
            </w:pPr>
            <w:r>
              <w:rPr>
                <w:sz w:val="16"/>
                <w:szCs w:val="16"/>
              </w:rPr>
              <w:t>Hi level on LI7306.</w:t>
            </w:r>
          </w:p>
          <w:p w14:paraId="65065D57" w14:textId="77777777" w:rsidR="00F0725C" w:rsidRPr="006437BC" w:rsidRDefault="00F0725C" w:rsidP="004E26DE">
            <w:pPr>
              <w:pStyle w:val="ListParagraph"/>
              <w:numPr>
                <w:ilvl w:val="0"/>
                <w:numId w:val="1"/>
              </w:numPr>
              <w:ind w:left="426"/>
              <w:rPr>
                <w:color w:val="000000" w:themeColor="text1"/>
                <w:sz w:val="16"/>
                <w:szCs w:val="16"/>
              </w:rPr>
            </w:pPr>
            <w:r>
              <w:rPr>
                <w:sz w:val="16"/>
                <w:szCs w:val="16"/>
              </w:rPr>
              <w:t xml:space="preserve">LAH7306 discrete alarm. </w:t>
            </w:r>
          </w:p>
          <w:p w14:paraId="4037B942" w14:textId="77777777" w:rsidR="00F0725C" w:rsidRPr="006437BC" w:rsidRDefault="00F0725C" w:rsidP="004E26DE">
            <w:pPr>
              <w:pStyle w:val="ListParagraph"/>
              <w:numPr>
                <w:ilvl w:val="0"/>
                <w:numId w:val="1"/>
              </w:numPr>
              <w:ind w:left="426"/>
              <w:rPr>
                <w:color w:val="000000" w:themeColor="text1"/>
                <w:sz w:val="16"/>
                <w:szCs w:val="16"/>
              </w:rPr>
            </w:pPr>
            <w:r>
              <w:rPr>
                <w:sz w:val="16"/>
                <w:szCs w:val="16"/>
              </w:rPr>
              <w:t>Hi and hi-hi on LAH7315.</w:t>
            </w:r>
          </w:p>
          <w:p w14:paraId="34CAECF9" w14:textId="77777777" w:rsidR="00F0725C" w:rsidRPr="006437BC" w:rsidRDefault="00F0725C" w:rsidP="004E26DE">
            <w:pPr>
              <w:pStyle w:val="ListParagraph"/>
              <w:numPr>
                <w:ilvl w:val="0"/>
                <w:numId w:val="1"/>
              </w:numPr>
              <w:ind w:left="426"/>
              <w:rPr>
                <w:color w:val="000000" w:themeColor="text1"/>
                <w:sz w:val="16"/>
                <w:szCs w:val="16"/>
              </w:rPr>
            </w:pPr>
            <w:r w:rsidRPr="001B38EF">
              <w:rPr>
                <w:sz w:val="16"/>
                <w:szCs w:val="16"/>
              </w:rPr>
              <w:t xml:space="preserve">LSHH7315 </w:t>
            </w:r>
            <w:r>
              <w:rPr>
                <w:sz w:val="16"/>
                <w:szCs w:val="16"/>
              </w:rPr>
              <w:t>alarm (SIS).</w:t>
            </w:r>
          </w:p>
          <w:p w14:paraId="67F1D7AF" w14:textId="77777777" w:rsidR="00F0725C" w:rsidRPr="006437BC" w:rsidRDefault="00F0725C" w:rsidP="004E26DE">
            <w:pPr>
              <w:pStyle w:val="ListParagraph"/>
              <w:numPr>
                <w:ilvl w:val="0"/>
                <w:numId w:val="1"/>
              </w:numPr>
              <w:ind w:left="426"/>
              <w:rPr>
                <w:color w:val="000000" w:themeColor="text1"/>
                <w:sz w:val="16"/>
                <w:szCs w:val="16"/>
              </w:rPr>
            </w:pPr>
            <w:r w:rsidRPr="001B38EF">
              <w:rPr>
                <w:sz w:val="16"/>
                <w:szCs w:val="16"/>
              </w:rPr>
              <w:t>LDI7315</w:t>
            </w:r>
            <w:r>
              <w:rPr>
                <w:sz w:val="16"/>
                <w:szCs w:val="16"/>
              </w:rPr>
              <w:t xml:space="preserve"> level differential hi alarm</w:t>
            </w:r>
            <w:r>
              <w:rPr>
                <w:sz w:val="16"/>
                <w:szCs w:val="16"/>
              </w:rPr>
              <w:br/>
              <w:t xml:space="preserve">  to identify errors in level</w:t>
            </w:r>
            <w:r>
              <w:rPr>
                <w:sz w:val="16"/>
                <w:szCs w:val="16"/>
              </w:rPr>
              <w:br/>
              <w:t xml:space="preserve">  measurement. </w:t>
            </w:r>
          </w:p>
          <w:p w14:paraId="43EC3C80" w14:textId="77777777" w:rsidR="00F0725C" w:rsidRPr="006437BC" w:rsidRDefault="00F0725C" w:rsidP="004E26DE">
            <w:pPr>
              <w:pStyle w:val="ListParagraph"/>
              <w:numPr>
                <w:ilvl w:val="0"/>
                <w:numId w:val="1"/>
              </w:numPr>
              <w:ind w:left="426"/>
              <w:rPr>
                <w:color w:val="000000" w:themeColor="text1"/>
                <w:sz w:val="16"/>
                <w:szCs w:val="16"/>
              </w:rPr>
            </w:pPr>
            <w:r>
              <w:rPr>
                <w:sz w:val="16"/>
                <w:szCs w:val="16"/>
              </w:rPr>
              <w:t>Transfer pumps P15090 and PFP21</w:t>
            </w:r>
            <w:r>
              <w:rPr>
                <w:sz w:val="16"/>
                <w:szCs w:val="16"/>
              </w:rPr>
              <w:br/>
              <w:t xml:space="preserve">  trip on SIS hi-hi level.</w:t>
            </w:r>
          </w:p>
          <w:p w14:paraId="58D9D1DD" w14:textId="77777777" w:rsidR="00F0725C" w:rsidRPr="001B38EF" w:rsidRDefault="00F0725C" w:rsidP="004E26DE">
            <w:pPr>
              <w:pStyle w:val="ListParagraph"/>
              <w:numPr>
                <w:ilvl w:val="0"/>
                <w:numId w:val="1"/>
              </w:numPr>
              <w:ind w:left="426"/>
              <w:rPr>
                <w:color w:val="000000" w:themeColor="text1"/>
                <w:sz w:val="16"/>
                <w:szCs w:val="16"/>
              </w:rPr>
            </w:pPr>
            <w:r w:rsidRPr="001B38EF">
              <w:rPr>
                <w:sz w:val="16"/>
                <w:szCs w:val="16"/>
              </w:rPr>
              <w:t>Automatic inlet valves HV15</w:t>
            </w:r>
            <w:r>
              <w:rPr>
                <w:sz w:val="16"/>
                <w:szCs w:val="16"/>
              </w:rPr>
              <w:t>321</w:t>
            </w:r>
            <w:r>
              <w:rPr>
                <w:sz w:val="16"/>
                <w:szCs w:val="16"/>
              </w:rPr>
              <w:br/>
              <w:t xml:space="preserve">  </w:t>
            </w:r>
            <w:r w:rsidRPr="001B38EF">
              <w:rPr>
                <w:sz w:val="16"/>
                <w:szCs w:val="16"/>
              </w:rPr>
              <w:t>and HV7324 close on SIS hi-hi leve</w:t>
            </w:r>
            <w:r>
              <w:rPr>
                <w:sz w:val="16"/>
                <w:szCs w:val="16"/>
              </w:rPr>
              <w:t>l</w:t>
            </w:r>
            <w:r>
              <w:rPr>
                <w:sz w:val="16"/>
                <w:szCs w:val="16"/>
              </w:rPr>
              <w:br/>
              <w:t xml:space="preserve">  </w:t>
            </w:r>
            <w:r w:rsidRPr="001B38EF">
              <w:rPr>
                <w:sz w:val="16"/>
                <w:szCs w:val="16"/>
              </w:rPr>
              <w:t xml:space="preserve">(and HV7324 on hi-hi level). </w:t>
            </w:r>
          </w:p>
          <w:p w14:paraId="3755038C" w14:textId="77777777" w:rsidR="00F0725C" w:rsidRPr="00E74524" w:rsidRDefault="00F0725C" w:rsidP="004E26DE">
            <w:pPr>
              <w:pStyle w:val="ListParagraph"/>
              <w:numPr>
                <w:ilvl w:val="0"/>
                <w:numId w:val="1"/>
              </w:numPr>
              <w:ind w:left="426"/>
              <w:rPr>
                <w:color w:val="000000" w:themeColor="text1"/>
                <w:sz w:val="16"/>
                <w:szCs w:val="16"/>
              </w:rPr>
            </w:pPr>
            <w:r w:rsidRPr="001B38EF">
              <w:rPr>
                <w:sz w:val="16"/>
                <w:szCs w:val="16"/>
              </w:rPr>
              <w:t>Overflow to bund. Transfer to Sump Pit and 6X.</w:t>
            </w:r>
          </w:p>
          <w:p w14:paraId="5375D9CA" w14:textId="77777777" w:rsidR="00F0725C" w:rsidRPr="006437BC" w:rsidRDefault="00F0725C" w:rsidP="004E26DE">
            <w:pPr>
              <w:pStyle w:val="ListParagraph"/>
              <w:ind w:left="426"/>
              <w:rPr>
                <w:color w:val="000000" w:themeColor="text1"/>
                <w:sz w:val="16"/>
                <w:szCs w:val="16"/>
              </w:rPr>
            </w:pPr>
          </w:p>
          <w:p w14:paraId="6B31029B" w14:textId="77777777" w:rsidR="00F0725C" w:rsidRDefault="00F0725C" w:rsidP="004E26DE">
            <w:pPr>
              <w:pStyle w:val="ListParagraph"/>
              <w:tabs>
                <w:tab w:val="left" w:pos="658"/>
              </w:tabs>
              <w:ind w:left="426"/>
              <w:rPr>
                <w:sz w:val="16"/>
                <w:szCs w:val="16"/>
              </w:rPr>
            </w:pPr>
          </w:p>
          <w:p w14:paraId="523DE78C"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2BE8CDC9" w14:textId="77777777" w:rsidR="00F0725C" w:rsidRPr="007D6364" w:rsidRDefault="00F0725C" w:rsidP="004E26DE">
            <w:pPr>
              <w:pStyle w:val="ListParagraph"/>
              <w:numPr>
                <w:ilvl w:val="0"/>
                <w:numId w:val="1"/>
              </w:numPr>
              <w:tabs>
                <w:tab w:val="left" w:pos="658"/>
              </w:tabs>
              <w:ind w:left="426"/>
              <w:rPr>
                <w:sz w:val="16"/>
                <w:szCs w:val="16"/>
              </w:rPr>
            </w:pPr>
            <w:r>
              <w:rPr>
                <w:sz w:val="16"/>
                <w:szCs w:val="16"/>
              </w:rPr>
              <w:t>Response Plan</w:t>
            </w:r>
          </w:p>
          <w:p w14:paraId="1D2B6F63" w14:textId="77777777" w:rsidR="00F0725C" w:rsidRPr="007D758F" w:rsidRDefault="00F0725C" w:rsidP="004E26DE">
            <w:pPr>
              <w:pStyle w:val="ListParagraph"/>
              <w:ind w:left="426"/>
              <w:rPr>
                <w:sz w:val="16"/>
                <w:szCs w:val="16"/>
              </w:rPr>
            </w:pPr>
          </w:p>
        </w:tc>
        <w:tc>
          <w:tcPr>
            <w:tcW w:w="1243" w:type="dxa"/>
            <w:gridSpan w:val="2"/>
          </w:tcPr>
          <w:p w14:paraId="265CFADD" w14:textId="77777777" w:rsidR="00F0725C" w:rsidRPr="007D758F" w:rsidRDefault="00F0725C" w:rsidP="004E26DE">
            <w:pPr>
              <w:rPr>
                <w:sz w:val="16"/>
                <w:szCs w:val="16"/>
              </w:rPr>
            </w:pPr>
            <w:r w:rsidRPr="007D758F">
              <w:rPr>
                <w:sz w:val="16"/>
                <w:szCs w:val="16"/>
              </w:rPr>
              <w:t xml:space="preserve">Category </w:t>
            </w:r>
            <w:r w:rsidR="005978EC">
              <w:rPr>
                <w:sz w:val="16"/>
                <w:szCs w:val="16"/>
              </w:rPr>
              <w:t>3</w:t>
            </w:r>
            <w:r>
              <w:rPr>
                <w:sz w:val="16"/>
                <w:szCs w:val="16"/>
              </w:rPr>
              <w:t>.</w:t>
            </w:r>
            <w:r w:rsidR="005978EC">
              <w:rPr>
                <w:sz w:val="16"/>
                <w:szCs w:val="16"/>
              </w:rPr>
              <w:t>2</w:t>
            </w:r>
          </w:p>
        </w:tc>
        <w:tc>
          <w:tcPr>
            <w:tcW w:w="2017" w:type="dxa"/>
          </w:tcPr>
          <w:p w14:paraId="5810B837" w14:textId="77777777" w:rsidR="00F0725C" w:rsidRPr="007D758F" w:rsidRDefault="005978EC" w:rsidP="004E26DE">
            <w:pPr>
              <w:rPr>
                <w:sz w:val="16"/>
                <w:szCs w:val="16"/>
              </w:rPr>
            </w:pPr>
            <w:r>
              <w:rPr>
                <w:sz w:val="16"/>
                <w:szCs w:val="16"/>
              </w:rPr>
              <w:t>Very</w:t>
            </w:r>
            <w:r w:rsidR="00F0725C">
              <w:rPr>
                <w:sz w:val="16"/>
                <w:szCs w:val="16"/>
              </w:rPr>
              <w:t xml:space="preserve"> </w:t>
            </w:r>
            <w:r w:rsidR="00F0725C" w:rsidRPr="007D758F">
              <w:rPr>
                <w:sz w:val="16"/>
                <w:szCs w:val="16"/>
              </w:rPr>
              <w:t>Unlikely</w:t>
            </w:r>
          </w:p>
        </w:tc>
        <w:tc>
          <w:tcPr>
            <w:tcW w:w="1560" w:type="dxa"/>
          </w:tcPr>
          <w:p w14:paraId="1477FE35" w14:textId="77777777" w:rsidR="00F0725C" w:rsidRPr="007D758F" w:rsidRDefault="00F0725C" w:rsidP="004E26DE">
            <w:pPr>
              <w:rPr>
                <w:sz w:val="16"/>
                <w:szCs w:val="16"/>
              </w:rPr>
            </w:pPr>
            <w:r w:rsidRPr="007D758F">
              <w:rPr>
                <w:sz w:val="16"/>
                <w:szCs w:val="16"/>
              </w:rPr>
              <w:t xml:space="preserve">Level </w:t>
            </w:r>
            <w:r>
              <w:rPr>
                <w:sz w:val="16"/>
                <w:szCs w:val="16"/>
              </w:rPr>
              <w:t>IV</w:t>
            </w:r>
          </w:p>
        </w:tc>
      </w:tr>
      <w:tr w:rsidR="00F0725C" w14:paraId="17F9E122" w14:textId="77777777" w:rsidTr="004E26DE">
        <w:tc>
          <w:tcPr>
            <w:tcW w:w="1668" w:type="dxa"/>
          </w:tcPr>
          <w:p w14:paraId="308B4DC4" w14:textId="77777777" w:rsidR="00F0725C" w:rsidRDefault="00F0725C" w:rsidP="004E26DE"/>
        </w:tc>
        <w:tc>
          <w:tcPr>
            <w:tcW w:w="1302" w:type="dxa"/>
            <w:tcBorders>
              <w:bottom w:val="single" w:sz="4" w:space="0" w:color="auto"/>
            </w:tcBorders>
            <w:shd w:val="clear" w:color="auto" w:fill="D99594" w:themeFill="accent2" w:themeFillTint="99"/>
          </w:tcPr>
          <w:p w14:paraId="6B3321A1" w14:textId="77777777" w:rsidR="00F0725C" w:rsidRPr="0090250A" w:rsidRDefault="00F0725C" w:rsidP="004E26DE">
            <w:pPr>
              <w:rPr>
                <w:b/>
              </w:rPr>
            </w:pPr>
            <w:r w:rsidRPr="0090250A">
              <w:rPr>
                <w:b/>
              </w:rPr>
              <w:t>Hum</w:t>
            </w:r>
          </w:p>
        </w:tc>
        <w:tc>
          <w:tcPr>
            <w:tcW w:w="2241" w:type="dxa"/>
          </w:tcPr>
          <w:p w14:paraId="239E1DFE" w14:textId="77777777" w:rsidR="00F0725C" w:rsidRDefault="00F0725C"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and permanent injury to</w:t>
            </w:r>
            <w:r w:rsidR="003E58C5">
              <w:rPr>
                <w:sz w:val="16"/>
                <w:szCs w:val="16"/>
              </w:rPr>
              <w:t xml:space="preserve"> the eyes</w:t>
            </w:r>
            <w:r>
              <w:rPr>
                <w:sz w:val="16"/>
                <w:szCs w:val="16"/>
              </w:rPr>
              <w:t>. Slips and falls from slippery nature.</w:t>
            </w:r>
          </w:p>
          <w:p w14:paraId="03F16089" w14:textId="77777777" w:rsidR="00F0725C" w:rsidRPr="007D758F" w:rsidRDefault="00F0725C" w:rsidP="004E26DE">
            <w:pPr>
              <w:pStyle w:val="ListParagraph"/>
              <w:ind w:left="7"/>
              <w:rPr>
                <w:sz w:val="16"/>
                <w:szCs w:val="16"/>
              </w:rPr>
            </w:pPr>
          </w:p>
        </w:tc>
        <w:tc>
          <w:tcPr>
            <w:tcW w:w="3010" w:type="dxa"/>
          </w:tcPr>
          <w:p w14:paraId="5E111147" w14:textId="77777777" w:rsidR="00F0725C" w:rsidRDefault="00F0725C" w:rsidP="004E26DE">
            <w:pPr>
              <w:pStyle w:val="ListParagraph"/>
              <w:numPr>
                <w:ilvl w:val="0"/>
                <w:numId w:val="1"/>
              </w:numPr>
              <w:ind w:left="426"/>
              <w:rPr>
                <w:sz w:val="16"/>
                <w:szCs w:val="16"/>
              </w:rPr>
            </w:pPr>
            <w:r w:rsidRPr="007D758F">
              <w:rPr>
                <w:sz w:val="16"/>
                <w:szCs w:val="16"/>
              </w:rPr>
              <w:t>As for “Nat”</w:t>
            </w:r>
          </w:p>
          <w:p w14:paraId="4FD0C2C2" w14:textId="77777777" w:rsidR="00F0725C" w:rsidRDefault="00F0725C" w:rsidP="004E26DE">
            <w:pPr>
              <w:pStyle w:val="ListParagraph"/>
              <w:numPr>
                <w:ilvl w:val="0"/>
                <w:numId w:val="1"/>
              </w:numPr>
              <w:ind w:left="426"/>
              <w:rPr>
                <w:sz w:val="16"/>
                <w:szCs w:val="16"/>
              </w:rPr>
            </w:pPr>
            <w:r>
              <w:rPr>
                <w:sz w:val="16"/>
                <w:szCs w:val="16"/>
              </w:rPr>
              <w:t>Chlorine Gas Detectors</w:t>
            </w:r>
          </w:p>
          <w:p w14:paraId="16CC70E2" w14:textId="77777777" w:rsidR="00F0725C" w:rsidRDefault="00F0725C" w:rsidP="004E26DE">
            <w:pPr>
              <w:pStyle w:val="ListParagraph"/>
              <w:numPr>
                <w:ilvl w:val="0"/>
                <w:numId w:val="1"/>
              </w:numPr>
              <w:ind w:left="426"/>
              <w:rPr>
                <w:sz w:val="16"/>
                <w:szCs w:val="16"/>
              </w:rPr>
            </w:pPr>
            <w:r>
              <w:rPr>
                <w:sz w:val="16"/>
                <w:szCs w:val="16"/>
              </w:rPr>
              <w:t>All personnel carry a chlorine respirator</w:t>
            </w:r>
          </w:p>
          <w:p w14:paraId="3C1350DD" w14:textId="77777777" w:rsidR="00F0725C" w:rsidRPr="009448E8" w:rsidRDefault="00F0725C" w:rsidP="004E26DE">
            <w:pPr>
              <w:pStyle w:val="ListParagraph"/>
              <w:numPr>
                <w:ilvl w:val="0"/>
                <w:numId w:val="1"/>
              </w:numPr>
              <w:ind w:left="426"/>
              <w:rPr>
                <w:sz w:val="16"/>
                <w:szCs w:val="16"/>
              </w:rPr>
            </w:pPr>
            <w:r>
              <w:rPr>
                <w:sz w:val="16"/>
                <w:szCs w:val="16"/>
              </w:rPr>
              <w:t>No acidic chemicals in area to reduce pH of sodium hypochlorite, thus releasing chlorine</w:t>
            </w:r>
          </w:p>
          <w:p w14:paraId="4C12020E" w14:textId="77777777" w:rsidR="00F0725C" w:rsidRDefault="00F0725C"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9E5AFC5" w14:textId="77777777" w:rsidR="00F0725C" w:rsidRPr="006437BC" w:rsidRDefault="00F0725C" w:rsidP="004E26DE">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2B950CDB" w14:textId="77777777" w:rsidR="00F0725C" w:rsidRPr="0027385E" w:rsidRDefault="00F0725C"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101B03CE" w14:textId="77777777" w:rsidR="00F0725C" w:rsidRPr="007D758F" w:rsidRDefault="00F0725C" w:rsidP="004E26DE">
            <w:pPr>
              <w:pStyle w:val="ListParagraph"/>
              <w:ind w:left="426"/>
              <w:rPr>
                <w:sz w:val="16"/>
                <w:szCs w:val="16"/>
              </w:rPr>
            </w:pPr>
          </w:p>
        </w:tc>
        <w:tc>
          <w:tcPr>
            <w:tcW w:w="1243" w:type="dxa"/>
            <w:gridSpan w:val="2"/>
          </w:tcPr>
          <w:p w14:paraId="776DABEE" w14:textId="77777777" w:rsidR="00F0725C" w:rsidRPr="007D758F" w:rsidRDefault="00F0725C" w:rsidP="004E26DE">
            <w:pPr>
              <w:rPr>
                <w:sz w:val="16"/>
                <w:szCs w:val="16"/>
              </w:rPr>
            </w:pPr>
            <w:r w:rsidRPr="007D758F">
              <w:rPr>
                <w:sz w:val="16"/>
                <w:szCs w:val="16"/>
              </w:rPr>
              <w:t xml:space="preserve">Category </w:t>
            </w:r>
            <w:r w:rsidR="005978EC">
              <w:rPr>
                <w:sz w:val="16"/>
                <w:szCs w:val="16"/>
              </w:rPr>
              <w:t>3</w:t>
            </w:r>
            <w:r>
              <w:rPr>
                <w:sz w:val="16"/>
                <w:szCs w:val="16"/>
              </w:rPr>
              <w:t>.2</w:t>
            </w:r>
          </w:p>
        </w:tc>
        <w:tc>
          <w:tcPr>
            <w:tcW w:w="2017" w:type="dxa"/>
          </w:tcPr>
          <w:p w14:paraId="4569CF35" w14:textId="77777777" w:rsidR="00F0725C" w:rsidRPr="007D758F" w:rsidRDefault="005978EC" w:rsidP="004E26DE">
            <w:pPr>
              <w:rPr>
                <w:sz w:val="16"/>
                <w:szCs w:val="16"/>
              </w:rPr>
            </w:pPr>
            <w:r>
              <w:rPr>
                <w:sz w:val="16"/>
                <w:szCs w:val="16"/>
              </w:rPr>
              <w:t>Very</w:t>
            </w:r>
            <w:r w:rsidR="00F0725C">
              <w:rPr>
                <w:sz w:val="16"/>
                <w:szCs w:val="16"/>
              </w:rPr>
              <w:t xml:space="preserve"> </w:t>
            </w:r>
            <w:r w:rsidR="00F0725C" w:rsidRPr="007D758F">
              <w:rPr>
                <w:sz w:val="16"/>
                <w:szCs w:val="16"/>
              </w:rPr>
              <w:t>Unlikely</w:t>
            </w:r>
          </w:p>
        </w:tc>
        <w:tc>
          <w:tcPr>
            <w:tcW w:w="1560" w:type="dxa"/>
          </w:tcPr>
          <w:p w14:paraId="073F06F0" w14:textId="77777777" w:rsidR="00F0725C" w:rsidRPr="007D758F" w:rsidRDefault="00F0725C" w:rsidP="004E26DE">
            <w:pPr>
              <w:rPr>
                <w:sz w:val="16"/>
                <w:szCs w:val="16"/>
              </w:rPr>
            </w:pPr>
            <w:r w:rsidRPr="007D758F">
              <w:rPr>
                <w:sz w:val="16"/>
                <w:szCs w:val="16"/>
              </w:rPr>
              <w:t xml:space="preserve">Level </w:t>
            </w:r>
            <w:r>
              <w:rPr>
                <w:sz w:val="16"/>
                <w:szCs w:val="16"/>
              </w:rPr>
              <w:t>I</w:t>
            </w:r>
            <w:r w:rsidR="005978EC">
              <w:rPr>
                <w:sz w:val="16"/>
                <w:szCs w:val="16"/>
              </w:rPr>
              <w:t>V</w:t>
            </w:r>
          </w:p>
        </w:tc>
      </w:tr>
      <w:tr w:rsidR="00B6409A" w14:paraId="0020ADD6" w14:textId="77777777" w:rsidTr="005372B4">
        <w:tc>
          <w:tcPr>
            <w:tcW w:w="13041" w:type="dxa"/>
            <w:gridSpan w:val="8"/>
          </w:tcPr>
          <w:p w14:paraId="683E94D0" w14:textId="77777777" w:rsidR="00B6409A" w:rsidRDefault="00B6409A" w:rsidP="005372B4">
            <w:pPr>
              <w:rPr>
                <w:sz w:val="20"/>
                <w:szCs w:val="20"/>
              </w:rPr>
            </w:pPr>
            <w:r>
              <w:rPr>
                <w:sz w:val="20"/>
                <w:szCs w:val="20"/>
              </w:rPr>
              <w:t>Item [05</w:t>
            </w:r>
            <w:r w:rsidRPr="007D758F">
              <w:rPr>
                <w:sz w:val="20"/>
                <w:szCs w:val="20"/>
              </w:rPr>
              <w:t xml:space="preserve">]. Overfilling </w:t>
            </w:r>
            <w:r>
              <w:rPr>
                <w:sz w:val="20"/>
                <w:szCs w:val="20"/>
              </w:rPr>
              <w:t xml:space="preserve">ECS Tower Pump Tank </w:t>
            </w:r>
          </w:p>
          <w:p w14:paraId="43DFE9FF" w14:textId="77777777" w:rsidR="00B6409A" w:rsidRPr="007D758F" w:rsidRDefault="00B6409A" w:rsidP="005372B4">
            <w:pPr>
              <w:rPr>
                <w:sz w:val="20"/>
                <w:szCs w:val="20"/>
              </w:rPr>
            </w:pPr>
          </w:p>
        </w:tc>
      </w:tr>
      <w:tr w:rsidR="00B6409A" w14:paraId="7EA166EE" w14:textId="77777777" w:rsidTr="005372B4">
        <w:tc>
          <w:tcPr>
            <w:tcW w:w="1668" w:type="dxa"/>
          </w:tcPr>
          <w:p w14:paraId="00B9A830" w14:textId="77777777" w:rsidR="00B6409A" w:rsidRDefault="00B6409A" w:rsidP="005372B4"/>
        </w:tc>
        <w:tc>
          <w:tcPr>
            <w:tcW w:w="1302" w:type="dxa"/>
            <w:tcBorders>
              <w:bottom w:val="single" w:sz="4" w:space="0" w:color="auto"/>
            </w:tcBorders>
            <w:shd w:val="clear" w:color="auto" w:fill="92D050"/>
          </w:tcPr>
          <w:p w14:paraId="6D75EAD0" w14:textId="77777777" w:rsidR="00B6409A" w:rsidRPr="0090250A" w:rsidRDefault="00B6409A" w:rsidP="005372B4">
            <w:pPr>
              <w:rPr>
                <w:b/>
              </w:rPr>
            </w:pPr>
            <w:r w:rsidRPr="0090250A">
              <w:rPr>
                <w:b/>
              </w:rPr>
              <w:t>Nat</w:t>
            </w:r>
          </w:p>
        </w:tc>
        <w:tc>
          <w:tcPr>
            <w:tcW w:w="2241" w:type="dxa"/>
          </w:tcPr>
          <w:p w14:paraId="5FBE30AC" w14:textId="77777777" w:rsidR="00B6409A" w:rsidRDefault="00B6409A" w:rsidP="005372B4">
            <w:pPr>
              <w:rPr>
                <w:sz w:val="16"/>
                <w:szCs w:val="16"/>
              </w:rPr>
            </w:pPr>
            <w:r>
              <w:rPr>
                <w:sz w:val="16"/>
                <w:szCs w:val="16"/>
              </w:rPr>
              <w:t>Interceptor Pit 1 overflow to Springvale Drain. Adverse impact on aquatic organisms, including lethal dosage. Release to SWOOS from Site Utilities without treatment, resulting in adverse impact on trade waste water quality.</w:t>
            </w:r>
          </w:p>
          <w:p w14:paraId="1E5E2681" w14:textId="77777777" w:rsidR="00B6409A" w:rsidRPr="007D758F" w:rsidRDefault="00B6409A" w:rsidP="005372B4">
            <w:pPr>
              <w:rPr>
                <w:sz w:val="16"/>
                <w:szCs w:val="16"/>
              </w:rPr>
            </w:pPr>
          </w:p>
        </w:tc>
        <w:tc>
          <w:tcPr>
            <w:tcW w:w="3010" w:type="dxa"/>
          </w:tcPr>
          <w:p w14:paraId="1CF7EB8C" w14:textId="77777777" w:rsidR="00B6409A" w:rsidRDefault="00B6409A" w:rsidP="005372B4">
            <w:pPr>
              <w:rPr>
                <w:sz w:val="16"/>
                <w:szCs w:val="16"/>
              </w:rPr>
            </w:pPr>
          </w:p>
          <w:p w14:paraId="6E1414AD" w14:textId="77777777" w:rsidR="00B6409A" w:rsidRPr="006437BC" w:rsidRDefault="00B6409A" w:rsidP="005372B4">
            <w:pPr>
              <w:rPr>
                <w:color w:val="000000" w:themeColor="text1"/>
                <w:sz w:val="16"/>
                <w:szCs w:val="16"/>
              </w:rPr>
            </w:pPr>
            <w:r w:rsidRPr="006437BC">
              <w:rPr>
                <w:sz w:val="16"/>
                <w:szCs w:val="16"/>
              </w:rPr>
              <w:t>DCS tank high level alarms:</w:t>
            </w:r>
          </w:p>
          <w:p w14:paraId="136A213E" w14:textId="77777777" w:rsidR="00B6409A" w:rsidRPr="00DC2F33" w:rsidRDefault="00B6409A" w:rsidP="005372B4">
            <w:pPr>
              <w:pStyle w:val="ListParagraph"/>
              <w:numPr>
                <w:ilvl w:val="0"/>
                <w:numId w:val="1"/>
              </w:numPr>
              <w:ind w:left="426"/>
              <w:rPr>
                <w:color w:val="000000" w:themeColor="text1"/>
                <w:sz w:val="16"/>
                <w:szCs w:val="16"/>
              </w:rPr>
            </w:pPr>
            <w:r>
              <w:rPr>
                <w:sz w:val="16"/>
                <w:szCs w:val="16"/>
              </w:rPr>
              <w:t>Hi and hi-hi on LIC15013</w:t>
            </w:r>
          </w:p>
          <w:p w14:paraId="698A0CAE" w14:textId="77777777" w:rsidR="00B6409A" w:rsidRPr="00DC2F33" w:rsidRDefault="00B6409A" w:rsidP="005372B4">
            <w:pPr>
              <w:pStyle w:val="ListParagraph"/>
              <w:numPr>
                <w:ilvl w:val="0"/>
                <w:numId w:val="1"/>
              </w:numPr>
              <w:ind w:left="426"/>
              <w:rPr>
                <w:color w:val="000000" w:themeColor="text1"/>
                <w:sz w:val="16"/>
                <w:szCs w:val="16"/>
              </w:rPr>
            </w:pPr>
            <w:r>
              <w:rPr>
                <w:sz w:val="16"/>
                <w:szCs w:val="16"/>
              </w:rPr>
              <w:t>Caustic addition controlled by LIC15013</w:t>
            </w:r>
          </w:p>
          <w:p w14:paraId="70156226" w14:textId="77777777" w:rsidR="00B6409A" w:rsidRPr="00DC2F33" w:rsidRDefault="00B6409A" w:rsidP="005372B4">
            <w:pPr>
              <w:pStyle w:val="ListParagraph"/>
              <w:numPr>
                <w:ilvl w:val="0"/>
                <w:numId w:val="1"/>
              </w:numPr>
              <w:ind w:left="426"/>
              <w:rPr>
                <w:color w:val="000000" w:themeColor="text1"/>
                <w:sz w:val="16"/>
                <w:szCs w:val="16"/>
              </w:rPr>
            </w:pPr>
            <w:r>
              <w:rPr>
                <w:sz w:val="16"/>
                <w:szCs w:val="16"/>
              </w:rPr>
              <w:t xml:space="preserve">Overflow to alkaline trench in bunded area, with neutralisation and </w:t>
            </w:r>
            <w:proofErr w:type="spellStart"/>
            <w:r>
              <w:rPr>
                <w:sz w:val="16"/>
                <w:szCs w:val="16"/>
              </w:rPr>
              <w:t>dechlorination</w:t>
            </w:r>
            <w:proofErr w:type="spellEnd"/>
            <w:r>
              <w:rPr>
                <w:sz w:val="16"/>
                <w:szCs w:val="16"/>
              </w:rPr>
              <w:t xml:space="preserve"> downstream in Alkaline Effluent Tank</w:t>
            </w:r>
          </w:p>
          <w:p w14:paraId="7F633E11" w14:textId="77777777" w:rsidR="00B6409A" w:rsidRPr="00DC2F33" w:rsidRDefault="00B6409A" w:rsidP="005372B4">
            <w:pPr>
              <w:pStyle w:val="ListParagraph"/>
              <w:numPr>
                <w:ilvl w:val="0"/>
                <w:numId w:val="1"/>
              </w:numPr>
              <w:ind w:left="426"/>
              <w:rPr>
                <w:color w:val="000000" w:themeColor="text1"/>
                <w:sz w:val="16"/>
                <w:szCs w:val="16"/>
              </w:rPr>
            </w:pPr>
            <w:r w:rsidRPr="00DC2F33">
              <w:rPr>
                <w:color w:val="000000" w:themeColor="text1"/>
                <w:sz w:val="16"/>
                <w:szCs w:val="16"/>
              </w:rPr>
              <w:t>Stormwater automatically intercepted to Site Utilities effluent system with pH indication and Diversion Basin downstream for out of specification effluent</w:t>
            </w:r>
          </w:p>
          <w:p w14:paraId="1D511288" w14:textId="77777777" w:rsidR="00B6409A" w:rsidRDefault="00B6409A" w:rsidP="005372B4">
            <w:pPr>
              <w:pStyle w:val="ListParagraph"/>
              <w:numPr>
                <w:ilvl w:val="0"/>
                <w:numId w:val="1"/>
              </w:numPr>
              <w:tabs>
                <w:tab w:val="left" w:pos="658"/>
              </w:tabs>
              <w:ind w:left="426"/>
              <w:rPr>
                <w:sz w:val="16"/>
                <w:szCs w:val="16"/>
              </w:rPr>
            </w:pPr>
            <w:r>
              <w:rPr>
                <w:sz w:val="16"/>
                <w:szCs w:val="16"/>
              </w:rPr>
              <w:t>Response Plan</w:t>
            </w:r>
          </w:p>
          <w:p w14:paraId="4A40A4BA" w14:textId="77777777" w:rsidR="00B6409A" w:rsidRPr="00EC369A" w:rsidRDefault="00B6409A" w:rsidP="005372B4">
            <w:pPr>
              <w:pStyle w:val="ListParagraph"/>
              <w:ind w:left="426"/>
              <w:rPr>
                <w:i/>
                <w:color w:val="FF0000"/>
                <w:sz w:val="16"/>
                <w:szCs w:val="16"/>
              </w:rPr>
            </w:pPr>
          </w:p>
          <w:p w14:paraId="2CFC4BB0" w14:textId="77777777" w:rsidR="00B6409A" w:rsidRPr="007D758F" w:rsidRDefault="00B6409A" w:rsidP="005372B4">
            <w:pPr>
              <w:rPr>
                <w:sz w:val="16"/>
                <w:szCs w:val="16"/>
              </w:rPr>
            </w:pPr>
          </w:p>
        </w:tc>
        <w:tc>
          <w:tcPr>
            <w:tcW w:w="1243" w:type="dxa"/>
            <w:gridSpan w:val="2"/>
          </w:tcPr>
          <w:p w14:paraId="65F069CA" w14:textId="77777777" w:rsidR="00B6409A" w:rsidRPr="007D758F" w:rsidRDefault="00B6409A" w:rsidP="005372B4">
            <w:pPr>
              <w:rPr>
                <w:sz w:val="16"/>
                <w:szCs w:val="16"/>
              </w:rPr>
            </w:pPr>
            <w:r w:rsidRPr="007D758F">
              <w:rPr>
                <w:sz w:val="16"/>
                <w:szCs w:val="16"/>
              </w:rPr>
              <w:t xml:space="preserve">Category </w:t>
            </w:r>
            <w:r>
              <w:rPr>
                <w:sz w:val="16"/>
                <w:szCs w:val="16"/>
              </w:rPr>
              <w:t>3.2</w:t>
            </w:r>
          </w:p>
        </w:tc>
        <w:tc>
          <w:tcPr>
            <w:tcW w:w="2017" w:type="dxa"/>
          </w:tcPr>
          <w:p w14:paraId="531755D4" w14:textId="77777777" w:rsidR="00B6409A" w:rsidRPr="007D758F" w:rsidRDefault="00B6409A" w:rsidP="005372B4">
            <w:pPr>
              <w:rPr>
                <w:sz w:val="16"/>
                <w:szCs w:val="16"/>
              </w:rPr>
            </w:pPr>
            <w:r>
              <w:rPr>
                <w:sz w:val="16"/>
                <w:szCs w:val="16"/>
              </w:rPr>
              <w:t xml:space="preserve">Very </w:t>
            </w:r>
            <w:r w:rsidRPr="007D758F">
              <w:rPr>
                <w:sz w:val="16"/>
                <w:szCs w:val="16"/>
              </w:rPr>
              <w:t>Unlikely</w:t>
            </w:r>
          </w:p>
        </w:tc>
        <w:tc>
          <w:tcPr>
            <w:tcW w:w="1560" w:type="dxa"/>
          </w:tcPr>
          <w:p w14:paraId="414491FD" w14:textId="77777777" w:rsidR="00B6409A" w:rsidRPr="007D758F" w:rsidRDefault="00B6409A" w:rsidP="005372B4">
            <w:pPr>
              <w:rPr>
                <w:sz w:val="16"/>
                <w:szCs w:val="16"/>
              </w:rPr>
            </w:pPr>
            <w:r w:rsidRPr="007D758F">
              <w:rPr>
                <w:sz w:val="16"/>
                <w:szCs w:val="16"/>
              </w:rPr>
              <w:t xml:space="preserve">Level </w:t>
            </w:r>
            <w:r>
              <w:rPr>
                <w:sz w:val="16"/>
                <w:szCs w:val="16"/>
              </w:rPr>
              <w:t>IV</w:t>
            </w:r>
          </w:p>
        </w:tc>
      </w:tr>
      <w:tr w:rsidR="00B6409A" w14:paraId="1A1E3651" w14:textId="77777777" w:rsidTr="005372B4">
        <w:tc>
          <w:tcPr>
            <w:tcW w:w="1668" w:type="dxa"/>
          </w:tcPr>
          <w:p w14:paraId="10F6B85E" w14:textId="77777777" w:rsidR="00B6409A" w:rsidRDefault="00B6409A" w:rsidP="005372B4"/>
        </w:tc>
        <w:tc>
          <w:tcPr>
            <w:tcW w:w="1302" w:type="dxa"/>
            <w:tcBorders>
              <w:bottom w:val="single" w:sz="4" w:space="0" w:color="auto"/>
            </w:tcBorders>
            <w:shd w:val="clear" w:color="auto" w:fill="D99594" w:themeFill="accent2" w:themeFillTint="99"/>
          </w:tcPr>
          <w:p w14:paraId="640BA405" w14:textId="77777777" w:rsidR="00B6409A" w:rsidRPr="0090250A" w:rsidRDefault="00B6409A" w:rsidP="005372B4">
            <w:pPr>
              <w:rPr>
                <w:b/>
              </w:rPr>
            </w:pPr>
            <w:r w:rsidRPr="0090250A">
              <w:rPr>
                <w:b/>
              </w:rPr>
              <w:t>Hum</w:t>
            </w:r>
          </w:p>
        </w:tc>
        <w:tc>
          <w:tcPr>
            <w:tcW w:w="2241" w:type="dxa"/>
          </w:tcPr>
          <w:p w14:paraId="2DA044A9" w14:textId="77777777" w:rsidR="00B6409A" w:rsidRDefault="00B6409A" w:rsidP="005372B4">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and permanent injury to the eyes. Slips and falls from slippery nature.</w:t>
            </w:r>
          </w:p>
          <w:p w14:paraId="7876CFFF" w14:textId="77777777" w:rsidR="00B6409A" w:rsidRPr="007D758F" w:rsidRDefault="00B6409A" w:rsidP="005372B4">
            <w:pPr>
              <w:pStyle w:val="ListParagraph"/>
              <w:ind w:left="7"/>
              <w:rPr>
                <w:sz w:val="16"/>
                <w:szCs w:val="16"/>
              </w:rPr>
            </w:pPr>
          </w:p>
        </w:tc>
        <w:tc>
          <w:tcPr>
            <w:tcW w:w="3010" w:type="dxa"/>
          </w:tcPr>
          <w:p w14:paraId="01166A38" w14:textId="77777777" w:rsidR="00B6409A" w:rsidRDefault="00B6409A" w:rsidP="005372B4">
            <w:pPr>
              <w:pStyle w:val="ListParagraph"/>
              <w:numPr>
                <w:ilvl w:val="0"/>
                <w:numId w:val="1"/>
              </w:numPr>
              <w:ind w:left="426"/>
              <w:rPr>
                <w:sz w:val="16"/>
                <w:szCs w:val="16"/>
              </w:rPr>
            </w:pPr>
            <w:r w:rsidRPr="007D758F">
              <w:rPr>
                <w:sz w:val="16"/>
                <w:szCs w:val="16"/>
              </w:rPr>
              <w:t>As for “Nat”</w:t>
            </w:r>
          </w:p>
          <w:p w14:paraId="53F58E21" w14:textId="77777777" w:rsidR="00B6409A" w:rsidRDefault="00B6409A" w:rsidP="005372B4">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0E5A7324" w14:textId="77777777" w:rsidR="00B6409A" w:rsidRPr="006437BC" w:rsidRDefault="00B6409A" w:rsidP="005372B4">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3EFFE147" w14:textId="77777777" w:rsidR="00B6409A" w:rsidRPr="0027385E" w:rsidRDefault="00B6409A" w:rsidP="005372B4">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79723948" w14:textId="77777777" w:rsidR="00B6409A" w:rsidRPr="006437BC" w:rsidRDefault="00B6409A" w:rsidP="005372B4">
            <w:pPr>
              <w:ind w:left="66"/>
              <w:rPr>
                <w:sz w:val="16"/>
                <w:szCs w:val="16"/>
              </w:rPr>
            </w:pPr>
          </w:p>
        </w:tc>
        <w:tc>
          <w:tcPr>
            <w:tcW w:w="1243" w:type="dxa"/>
            <w:gridSpan w:val="2"/>
          </w:tcPr>
          <w:p w14:paraId="2E0C6CDA" w14:textId="77777777" w:rsidR="00B6409A" w:rsidRPr="007D758F" w:rsidRDefault="00B6409A" w:rsidP="005372B4">
            <w:pPr>
              <w:rPr>
                <w:sz w:val="16"/>
                <w:szCs w:val="16"/>
              </w:rPr>
            </w:pPr>
            <w:r w:rsidRPr="007D758F">
              <w:rPr>
                <w:sz w:val="16"/>
                <w:szCs w:val="16"/>
              </w:rPr>
              <w:t xml:space="preserve">Category </w:t>
            </w:r>
            <w:r>
              <w:rPr>
                <w:sz w:val="16"/>
                <w:szCs w:val="16"/>
              </w:rPr>
              <w:t>3.2</w:t>
            </w:r>
          </w:p>
        </w:tc>
        <w:tc>
          <w:tcPr>
            <w:tcW w:w="2017" w:type="dxa"/>
          </w:tcPr>
          <w:p w14:paraId="2DB8BE0A" w14:textId="77777777" w:rsidR="00B6409A" w:rsidRPr="007D758F" w:rsidRDefault="00B6409A" w:rsidP="005372B4">
            <w:pPr>
              <w:rPr>
                <w:sz w:val="16"/>
                <w:szCs w:val="16"/>
              </w:rPr>
            </w:pPr>
            <w:r>
              <w:rPr>
                <w:sz w:val="16"/>
                <w:szCs w:val="16"/>
              </w:rPr>
              <w:t xml:space="preserve">Very </w:t>
            </w:r>
            <w:r w:rsidRPr="007D758F">
              <w:rPr>
                <w:sz w:val="16"/>
                <w:szCs w:val="16"/>
              </w:rPr>
              <w:t>Unlikely</w:t>
            </w:r>
          </w:p>
        </w:tc>
        <w:tc>
          <w:tcPr>
            <w:tcW w:w="1560" w:type="dxa"/>
          </w:tcPr>
          <w:p w14:paraId="235F4D1E" w14:textId="77777777" w:rsidR="00B6409A" w:rsidRPr="007D758F" w:rsidRDefault="00B6409A" w:rsidP="005372B4">
            <w:pPr>
              <w:rPr>
                <w:sz w:val="16"/>
                <w:szCs w:val="16"/>
              </w:rPr>
            </w:pPr>
            <w:r w:rsidRPr="007D758F">
              <w:rPr>
                <w:sz w:val="16"/>
                <w:szCs w:val="16"/>
              </w:rPr>
              <w:t xml:space="preserve">Level </w:t>
            </w:r>
            <w:r>
              <w:rPr>
                <w:sz w:val="16"/>
                <w:szCs w:val="16"/>
              </w:rPr>
              <w:t>IV</w:t>
            </w:r>
          </w:p>
        </w:tc>
      </w:tr>
      <w:tr w:rsidR="00B6409A" w14:paraId="0C4CD215" w14:textId="77777777" w:rsidTr="005372B4">
        <w:tc>
          <w:tcPr>
            <w:tcW w:w="13041" w:type="dxa"/>
            <w:gridSpan w:val="8"/>
          </w:tcPr>
          <w:p w14:paraId="141680AB" w14:textId="77777777" w:rsidR="00B6409A" w:rsidRDefault="00B6409A" w:rsidP="005372B4">
            <w:pPr>
              <w:rPr>
                <w:sz w:val="20"/>
                <w:szCs w:val="20"/>
              </w:rPr>
            </w:pPr>
            <w:r>
              <w:rPr>
                <w:sz w:val="20"/>
                <w:szCs w:val="20"/>
              </w:rPr>
              <w:t>Item [06</w:t>
            </w:r>
            <w:r w:rsidRPr="007D758F">
              <w:rPr>
                <w:sz w:val="20"/>
                <w:szCs w:val="20"/>
              </w:rPr>
              <w:t xml:space="preserve">]. Overfilling </w:t>
            </w:r>
            <w:r>
              <w:rPr>
                <w:sz w:val="20"/>
                <w:szCs w:val="20"/>
              </w:rPr>
              <w:t xml:space="preserve">Hypo Primary Tower or Backing Tower Recirculation Tanks </w:t>
            </w:r>
          </w:p>
          <w:p w14:paraId="3E52DF49" w14:textId="77777777" w:rsidR="00B6409A" w:rsidRPr="007D758F" w:rsidRDefault="00B6409A" w:rsidP="005372B4">
            <w:pPr>
              <w:rPr>
                <w:sz w:val="20"/>
                <w:szCs w:val="20"/>
              </w:rPr>
            </w:pPr>
          </w:p>
        </w:tc>
      </w:tr>
      <w:tr w:rsidR="00B6409A" w14:paraId="09EEC1AC" w14:textId="77777777" w:rsidTr="005372B4">
        <w:tc>
          <w:tcPr>
            <w:tcW w:w="1668" w:type="dxa"/>
          </w:tcPr>
          <w:p w14:paraId="7A242BF1" w14:textId="77777777" w:rsidR="00B6409A" w:rsidRDefault="00B6409A" w:rsidP="005372B4"/>
        </w:tc>
        <w:tc>
          <w:tcPr>
            <w:tcW w:w="1302" w:type="dxa"/>
            <w:tcBorders>
              <w:bottom w:val="single" w:sz="4" w:space="0" w:color="auto"/>
            </w:tcBorders>
            <w:shd w:val="clear" w:color="auto" w:fill="92D050"/>
          </w:tcPr>
          <w:p w14:paraId="58B6C538" w14:textId="77777777" w:rsidR="00B6409A" w:rsidRPr="0090250A" w:rsidRDefault="00B6409A" w:rsidP="005372B4">
            <w:pPr>
              <w:rPr>
                <w:b/>
              </w:rPr>
            </w:pPr>
            <w:r w:rsidRPr="0090250A">
              <w:rPr>
                <w:b/>
              </w:rPr>
              <w:t>Nat</w:t>
            </w:r>
          </w:p>
        </w:tc>
        <w:tc>
          <w:tcPr>
            <w:tcW w:w="2241" w:type="dxa"/>
          </w:tcPr>
          <w:p w14:paraId="76B8DB2B" w14:textId="77777777" w:rsidR="00B6409A" w:rsidRDefault="00B6409A" w:rsidP="005372B4">
            <w:pPr>
              <w:rPr>
                <w:sz w:val="16"/>
                <w:szCs w:val="16"/>
              </w:rPr>
            </w:pPr>
            <w:r>
              <w:rPr>
                <w:sz w:val="16"/>
                <w:szCs w:val="16"/>
              </w:rPr>
              <w:t>Interceptor Pit 1 overflow to Springvale Drain. Adverse impact on aquatic organisms, including lethal dosage. Release to SWOOS from Site Utilities without treatment, resulting in adverse impact on trade waste water quality.</w:t>
            </w:r>
          </w:p>
          <w:p w14:paraId="2CBCFB0E" w14:textId="77777777" w:rsidR="00B6409A" w:rsidRPr="007D758F" w:rsidRDefault="00B6409A" w:rsidP="005372B4">
            <w:pPr>
              <w:rPr>
                <w:sz w:val="16"/>
                <w:szCs w:val="16"/>
              </w:rPr>
            </w:pPr>
          </w:p>
        </w:tc>
        <w:tc>
          <w:tcPr>
            <w:tcW w:w="3010" w:type="dxa"/>
          </w:tcPr>
          <w:p w14:paraId="68F81A6E" w14:textId="77777777" w:rsidR="00B6409A" w:rsidRDefault="00B6409A" w:rsidP="005372B4">
            <w:pPr>
              <w:rPr>
                <w:sz w:val="16"/>
                <w:szCs w:val="16"/>
              </w:rPr>
            </w:pPr>
          </w:p>
          <w:p w14:paraId="111ADFB5" w14:textId="77777777" w:rsidR="00B6409A" w:rsidRPr="006437BC" w:rsidRDefault="00B6409A" w:rsidP="005372B4">
            <w:pPr>
              <w:rPr>
                <w:color w:val="000000" w:themeColor="text1"/>
                <w:sz w:val="16"/>
                <w:szCs w:val="16"/>
              </w:rPr>
            </w:pPr>
            <w:r>
              <w:rPr>
                <w:sz w:val="16"/>
                <w:szCs w:val="16"/>
              </w:rPr>
              <w:t>Primary Tower Recirculation Tank</w:t>
            </w:r>
            <w:r w:rsidRPr="006437BC">
              <w:rPr>
                <w:sz w:val="16"/>
                <w:szCs w:val="16"/>
              </w:rPr>
              <w:t>:</w:t>
            </w:r>
          </w:p>
          <w:p w14:paraId="4F04CBE4" w14:textId="77777777" w:rsidR="00B6409A" w:rsidRDefault="00B6409A" w:rsidP="005372B4">
            <w:pPr>
              <w:pStyle w:val="ListParagraph"/>
              <w:numPr>
                <w:ilvl w:val="0"/>
                <w:numId w:val="1"/>
              </w:numPr>
              <w:ind w:left="426"/>
              <w:rPr>
                <w:color w:val="000000" w:themeColor="text1"/>
                <w:sz w:val="16"/>
                <w:szCs w:val="16"/>
              </w:rPr>
            </w:pPr>
            <w:r>
              <w:rPr>
                <w:color w:val="000000" w:themeColor="text1"/>
                <w:sz w:val="16"/>
                <w:szCs w:val="16"/>
              </w:rPr>
              <w:t>Hi level alarm on LIC15220</w:t>
            </w:r>
          </w:p>
          <w:p w14:paraId="060EB8F5" w14:textId="77777777" w:rsidR="00B6409A" w:rsidRDefault="00B6409A" w:rsidP="005372B4">
            <w:pPr>
              <w:pStyle w:val="ListParagraph"/>
              <w:numPr>
                <w:ilvl w:val="0"/>
                <w:numId w:val="1"/>
              </w:numPr>
              <w:ind w:left="426"/>
              <w:rPr>
                <w:color w:val="000000" w:themeColor="text1"/>
                <w:sz w:val="16"/>
                <w:szCs w:val="16"/>
              </w:rPr>
            </w:pPr>
            <w:r>
              <w:rPr>
                <w:color w:val="000000" w:themeColor="text1"/>
                <w:sz w:val="16"/>
                <w:szCs w:val="16"/>
              </w:rPr>
              <w:t>Level controlled by LIC15220 (sodium hypochlorite to storage)</w:t>
            </w:r>
          </w:p>
          <w:p w14:paraId="7DDA3B48" w14:textId="77777777" w:rsidR="00B6409A" w:rsidRPr="00DC2F33" w:rsidRDefault="00B6409A" w:rsidP="005372B4">
            <w:pPr>
              <w:pStyle w:val="ListParagraph"/>
              <w:numPr>
                <w:ilvl w:val="0"/>
                <w:numId w:val="1"/>
              </w:numPr>
              <w:ind w:left="426"/>
              <w:rPr>
                <w:color w:val="000000" w:themeColor="text1"/>
                <w:sz w:val="16"/>
                <w:szCs w:val="16"/>
              </w:rPr>
            </w:pPr>
            <w:r>
              <w:rPr>
                <w:color w:val="000000" w:themeColor="text1"/>
                <w:sz w:val="16"/>
                <w:szCs w:val="16"/>
              </w:rPr>
              <w:t>Overflow to Backing Tower Recirculation Tank</w:t>
            </w:r>
          </w:p>
          <w:p w14:paraId="382146C6" w14:textId="77777777" w:rsidR="00B6409A" w:rsidRDefault="00B6409A" w:rsidP="005372B4">
            <w:pPr>
              <w:pStyle w:val="ListParagraph"/>
              <w:ind w:left="426"/>
              <w:rPr>
                <w:color w:val="000000" w:themeColor="text1"/>
                <w:sz w:val="16"/>
                <w:szCs w:val="16"/>
              </w:rPr>
            </w:pPr>
          </w:p>
          <w:p w14:paraId="6FA4D917" w14:textId="77777777" w:rsidR="00B6409A" w:rsidRPr="006437BC" w:rsidRDefault="00B6409A" w:rsidP="005372B4">
            <w:pPr>
              <w:rPr>
                <w:color w:val="000000" w:themeColor="text1"/>
                <w:sz w:val="16"/>
                <w:szCs w:val="16"/>
              </w:rPr>
            </w:pPr>
            <w:r>
              <w:rPr>
                <w:sz w:val="16"/>
                <w:szCs w:val="16"/>
              </w:rPr>
              <w:t>Backing Tower Recirculation Tank</w:t>
            </w:r>
            <w:r w:rsidRPr="006437BC">
              <w:rPr>
                <w:sz w:val="16"/>
                <w:szCs w:val="16"/>
              </w:rPr>
              <w:t>:</w:t>
            </w:r>
          </w:p>
          <w:p w14:paraId="22294C48" w14:textId="77777777" w:rsidR="00B6409A" w:rsidRDefault="00B6409A" w:rsidP="005372B4">
            <w:pPr>
              <w:pStyle w:val="ListParagraph"/>
              <w:numPr>
                <w:ilvl w:val="0"/>
                <w:numId w:val="1"/>
              </w:numPr>
              <w:ind w:left="426"/>
              <w:rPr>
                <w:color w:val="000000" w:themeColor="text1"/>
                <w:sz w:val="16"/>
                <w:szCs w:val="16"/>
              </w:rPr>
            </w:pPr>
            <w:r>
              <w:rPr>
                <w:color w:val="000000" w:themeColor="text1"/>
                <w:sz w:val="16"/>
                <w:szCs w:val="16"/>
              </w:rPr>
              <w:t>Hi and hi-hi level alarms on LI15278</w:t>
            </w:r>
          </w:p>
          <w:p w14:paraId="256022A0" w14:textId="77777777" w:rsidR="00B6409A" w:rsidRDefault="00B6409A" w:rsidP="005372B4">
            <w:pPr>
              <w:pStyle w:val="ListParagraph"/>
              <w:numPr>
                <w:ilvl w:val="0"/>
                <w:numId w:val="1"/>
              </w:numPr>
              <w:ind w:left="426"/>
              <w:rPr>
                <w:color w:val="000000" w:themeColor="text1"/>
                <w:sz w:val="16"/>
                <w:szCs w:val="16"/>
              </w:rPr>
            </w:pPr>
            <w:r>
              <w:rPr>
                <w:color w:val="000000" w:themeColor="text1"/>
                <w:sz w:val="16"/>
                <w:szCs w:val="16"/>
              </w:rPr>
              <w:t>LI15279 and LDI15279 level difference hi and hi-hi alarms</w:t>
            </w:r>
          </w:p>
          <w:p w14:paraId="741D1E00" w14:textId="77777777" w:rsidR="00B6409A" w:rsidRDefault="00B6409A" w:rsidP="005372B4">
            <w:pPr>
              <w:pStyle w:val="ListParagraph"/>
              <w:numPr>
                <w:ilvl w:val="0"/>
                <w:numId w:val="1"/>
              </w:numPr>
              <w:ind w:left="426"/>
              <w:rPr>
                <w:color w:val="000000" w:themeColor="text1"/>
                <w:sz w:val="16"/>
                <w:szCs w:val="16"/>
              </w:rPr>
            </w:pPr>
            <w:r>
              <w:rPr>
                <w:color w:val="000000" w:themeColor="text1"/>
                <w:sz w:val="16"/>
                <w:szCs w:val="16"/>
              </w:rPr>
              <w:t>Level controlled by LIC15278</w:t>
            </w:r>
          </w:p>
          <w:p w14:paraId="1C14E9F4" w14:textId="77777777" w:rsidR="00B6409A" w:rsidRPr="00DC2F33" w:rsidRDefault="00B6409A" w:rsidP="005372B4">
            <w:pPr>
              <w:pStyle w:val="ListParagraph"/>
              <w:numPr>
                <w:ilvl w:val="0"/>
                <w:numId w:val="1"/>
              </w:numPr>
              <w:ind w:left="426"/>
              <w:rPr>
                <w:color w:val="000000" w:themeColor="text1"/>
                <w:sz w:val="16"/>
                <w:szCs w:val="16"/>
              </w:rPr>
            </w:pPr>
            <w:r>
              <w:rPr>
                <w:color w:val="000000" w:themeColor="text1"/>
                <w:sz w:val="16"/>
                <w:szCs w:val="16"/>
              </w:rPr>
              <w:t>Overflow to floor in bunded area</w:t>
            </w:r>
          </w:p>
          <w:p w14:paraId="695FE42B" w14:textId="77777777" w:rsidR="00B6409A" w:rsidRPr="00DC2F33" w:rsidRDefault="00B6409A" w:rsidP="005372B4">
            <w:pPr>
              <w:pStyle w:val="ListParagraph"/>
              <w:ind w:left="426"/>
              <w:rPr>
                <w:color w:val="000000" w:themeColor="text1"/>
                <w:sz w:val="16"/>
                <w:szCs w:val="16"/>
              </w:rPr>
            </w:pPr>
          </w:p>
          <w:p w14:paraId="1EC13E1C" w14:textId="77777777" w:rsidR="00B6409A" w:rsidRPr="00DC2F33" w:rsidRDefault="00B6409A" w:rsidP="005372B4">
            <w:pPr>
              <w:pStyle w:val="ListParagraph"/>
              <w:ind w:left="426"/>
              <w:rPr>
                <w:color w:val="000000" w:themeColor="text1"/>
                <w:sz w:val="16"/>
                <w:szCs w:val="16"/>
              </w:rPr>
            </w:pPr>
          </w:p>
          <w:p w14:paraId="76786EA4" w14:textId="77777777" w:rsidR="00B6409A" w:rsidRDefault="00B6409A" w:rsidP="005372B4">
            <w:pPr>
              <w:pStyle w:val="ListParagraph"/>
              <w:numPr>
                <w:ilvl w:val="0"/>
                <w:numId w:val="1"/>
              </w:numPr>
              <w:ind w:left="426"/>
              <w:rPr>
                <w:color w:val="000000" w:themeColor="text1"/>
                <w:sz w:val="16"/>
                <w:szCs w:val="16"/>
              </w:rPr>
            </w:pPr>
            <w:r>
              <w:rPr>
                <w:color w:val="000000" w:themeColor="text1"/>
                <w:sz w:val="16"/>
                <w:szCs w:val="16"/>
              </w:rPr>
              <w:t>Sump contents pumped to 6X Tank</w:t>
            </w:r>
          </w:p>
          <w:p w14:paraId="05398BCF" w14:textId="77777777" w:rsidR="00B6409A" w:rsidRDefault="00B6409A" w:rsidP="005372B4">
            <w:pPr>
              <w:pStyle w:val="ListParagraph"/>
              <w:ind w:left="426"/>
              <w:rPr>
                <w:color w:val="000000" w:themeColor="text1"/>
                <w:sz w:val="16"/>
                <w:szCs w:val="16"/>
              </w:rPr>
            </w:pPr>
          </w:p>
          <w:p w14:paraId="0BB52BFD" w14:textId="77777777" w:rsidR="00B6409A" w:rsidRPr="00DC2F33" w:rsidRDefault="00B6409A" w:rsidP="005372B4">
            <w:pPr>
              <w:pStyle w:val="ListParagraph"/>
              <w:numPr>
                <w:ilvl w:val="0"/>
                <w:numId w:val="1"/>
              </w:numPr>
              <w:ind w:left="426"/>
              <w:rPr>
                <w:color w:val="000000" w:themeColor="text1"/>
                <w:sz w:val="16"/>
                <w:szCs w:val="16"/>
              </w:rPr>
            </w:pPr>
            <w:r w:rsidRPr="00DC2F33">
              <w:rPr>
                <w:color w:val="000000" w:themeColor="text1"/>
                <w:sz w:val="16"/>
                <w:szCs w:val="16"/>
              </w:rPr>
              <w:t>Stormwater automatically intercepted to Site Utilities effluent system with pH indication and Diversion Basin downstream for out of specification effluent</w:t>
            </w:r>
          </w:p>
          <w:p w14:paraId="40654DB2" w14:textId="77777777" w:rsidR="00B6409A" w:rsidRDefault="00B6409A" w:rsidP="005372B4">
            <w:pPr>
              <w:pStyle w:val="ListParagraph"/>
              <w:numPr>
                <w:ilvl w:val="0"/>
                <w:numId w:val="1"/>
              </w:numPr>
              <w:tabs>
                <w:tab w:val="left" w:pos="658"/>
              </w:tabs>
              <w:ind w:left="426"/>
              <w:rPr>
                <w:sz w:val="16"/>
                <w:szCs w:val="16"/>
              </w:rPr>
            </w:pPr>
            <w:r>
              <w:rPr>
                <w:sz w:val="16"/>
                <w:szCs w:val="16"/>
              </w:rPr>
              <w:t>Response Plan</w:t>
            </w:r>
          </w:p>
          <w:p w14:paraId="096275C4" w14:textId="77777777" w:rsidR="00B6409A" w:rsidRPr="00EC369A" w:rsidRDefault="00B6409A" w:rsidP="005372B4">
            <w:pPr>
              <w:pStyle w:val="ListParagraph"/>
              <w:ind w:left="426"/>
              <w:rPr>
                <w:i/>
                <w:color w:val="FF0000"/>
                <w:sz w:val="16"/>
                <w:szCs w:val="16"/>
              </w:rPr>
            </w:pPr>
          </w:p>
          <w:p w14:paraId="214C9A5A" w14:textId="77777777" w:rsidR="00B6409A" w:rsidRPr="007D758F" w:rsidRDefault="00B6409A" w:rsidP="005372B4">
            <w:pPr>
              <w:rPr>
                <w:sz w:val="16"/>
                <w:szCs w:val="16"/>
              </w:rPr>
            </w:pPr>
          </w:p>
        </w:tc>
        <w:tc>
          <w:tcPr>
            <w:tcW w:w="1243" w:type="dxa"/>
            <w:gridSpan w:val="2"/>
          </w:tcPr>
          <w:p w14:paraId="12CA2060" w14:textId="77777777" w:rsidR="00B6409A" w:rsidRPr="007D758F" w:rsidRDefault="00B6409A" w:rsidP="005372B4">
            <w:pPr>
              <w:rPr>
                <w:sz w:val="16"/>
                <w:szCs w:val="16"/>
              </w:rPr>
            </w:pPr>
            <w:r w:rsidRPr="007D758F">
              <w:rPr>
                <w:sz w:val="16"/>
                <w:szCs w:val="16"/>
              </w:rPr>
              <w:t xml:space="preserve">Category </w:t>
            </w:r>
            <w:r>
              <w:rPr>
                <w:sz w:val="16"/>
                <w:szCs w:val="16"/>
              </w:rPr>
              <w:t>3.2</w:t>
            </w:r>
          </w:p>
        </w:tc>
        <w:tc>
          <w:tcPr>
            <w:tcW w:w="2017" w:type="dxa"/>
          </w:tcPr>
          <w:p w14:paraId="6F48C6C2" w14:textId="77777777" w:rsidR="00B6409A" w:rsidRPr="007D758F" w:rsidRDefault="00B6409A" w:rsidP="005372B4">
            <w:pPr>
              <w:rPr>
                <w:sz w:val="16"/>
                <w:szCs w:val="16"/>
              </w:rPr>
            </w:pPr>
            <w:r>
              <w:rPr>
                <w:sz w:val="16"/>
                <w:szCs w:val="16"/>
              </w:rPr>
              <w:t xml:space="preserve">Very </w:t>
            </w:r>
            <w:r w:rsidRPr="007D758F">
              <w:rPr>
                <w:sz w:val="16"/>
                <w:szCs w:val="16"/>
              </w:rPr>
              <w:t>Unlikely</w:t>
            </w:r>
          </w:p>
        </w:tc>
        <w:tc>
          <w:tcPr>
            <w:tcW w:w="1560" w:type="dxa"/>
          </w:tcPr>
          <w:p w14:paraId="55FDF00B" w14:textId="77777777" w:rsidR="00B6409A" w:rsidRPr="007D758F" w:rsidRDefault="00B6409A" w:rsidP="005372B4">
            <w:pPr>
              <w:rPr>
                <w:sz w:val="16"/>
                <w:szCs w:val="16"/>
              </w:rPr>
            </w:pPr>
            <w:r w:rsidRPr="007D758F">
              <w:rPr>
                <w:sz w:val="16"/>
                <w:szCs w:val="16"/>
              </w:rPr>
              <w:t xml:space="preserve">Level </w:t>
            </w:r>
            <w:r>
              <w:rPr>
                <w:sz w:val="16"/>
                <w:szCs w:val="16"/>
              </w:rPr>
              <w:t>IV</w:t>
            </w:r>
          </w:p>
        </w:tc>
      </w:tr>
      <w:tr w:rsidR="00B6409A" w14:paraId="2D35E026" w14:textId="77777777" w:rsidTr="005372B4">
        <w:tc>
          <w:tcPr>
            <w:tcW w:w="1668" w:type="dxa"/>
          </w:tcPr>
          <w:p w14:paraId="278897A3" w14:textId="77777777" w:rsidR="00B6409A" w:rsidRDefault="00B6409A" w:rsidP="005372B4"/>
        </w:tc>
        <w:tc>
          <w:tcPr>
            <w:tcW w:w="1302" w:type="dxa"/>
            <w:tcBorders>
              <w:bottom w:val="single" w:sz="4" w:space="0" w:color="auto"/>
            </w:tcBorders>
            <w:shd w:val="clear" w:color="auto" w:fill="D99594" w:themeFill="accent2" w:themeFillTint="99"/>
          </w:tcPr>
          <w:p w14:paraId="3E2E0BE0" w14:textId="77777777" w:rsidR="00B6409A" w:rsidRPr="0090250A" w:rsidRDefault="00B6409A" w:rsidP="005372B4">
            <w:pPr>
              <w:rPr>
                <w:b/>
              </w:rPr>
            </w:pPr>
            <w:r w:rsidRPr="0090250A">
              <w:rPr>
                <w:b/>
              </w:rPr>
              <w:t>Hum</w:t>
            </w:r>
          </w:p>
        </w:tc>
        <w:tc>
          <w:tcPr>
            <w:tcW w:w="2241" w:type="dxa"/>
          </w:tcPr>
          <w:p w14:paraId="078A6B0B" w14:textId="77777777" w:rsidR="00B6409A" w:rsidRDefault="00B6409A" w:rsidP="005372B4">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and permanent injury to the eyes. Slips and falls from slippery nature.</w:t>
            </w:r>
          </w:p>
          <w:p w14:paraId="6439303A" w14:textId="77777777" w:rsidR="00B6409A" w:rsidRPr="007D758F" w:rsidRDefault="00B6409A" w:rsidP="005372B4">
            <w:pPr>
              <w:pStyle w:val="ListParagraph"/>
              <w:ind w:left="7"/>
              <w:rPr>
                <w:sz w:val="16"/>
                <w:szCs w:val="16"/>
              </w:rPr>
            </w:pPr>
          </w:p>
        </w:tc>
        <w:tc>
          <w:tcPr>
            <w:tcW w:w="3010" w:type="dxa"/>
          </w:tcPr>
          <w:p w14:paraId="00FC19DC" w14:textId="77777777" w:rsidR="00B6409A" w:rsidRDefault="00B6409A" w:rsidP="005372B4">
            <w:pPr>
              <w:pStyle w:val="ListParagraph"/>
              <w:numPr>
                <w:ilvl w:val="0"/>
                <w:numId w:val="1"/>
              </w:numPr>
              <w:ind w:left="426"/>
              <w:rPr>
                <w:sz w:val="16"/>
                <w:szCs w:val="16"/>
              </w:rPr>
            </w:pPr>
            <w:r w:rsidRPr="007D758F">
              <w:rPr>
                <w:sz w:val="16"/>
                <w:szCs w:val="16"/>
              </w:rPr>
              <w:t>As for “Nat”</w:t>
            </w:r>
          </w:p>
          <w:p w14:paraId="6278B8E7" w14:textId="77777777" w:rsidR="00B6409A" w:rsidRDefault="00B6409A" w:rsidP="005372B4">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4C5A67A9" w14:textId="77777777" w:rsidR="00B6409A" w:rsidRPr="006437BC" w:rsidRDefault="00B6409A" w:rsidP="005372B4">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4347995C" w14:textId="77777777" w:rsidR="00B6409A" w:rsidRPr="0027385E" w:rsidRDefault="00B6409A" w:rsidP="005372B4">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2CD32588" w14:textId="77777777" w:rsidR="00B6409A" w:rsidRPr="006437BC" w:rsidRDefault="00B6409A" w:rsidP="005372B4">
            <w:pPr>
              <w:ind w:left="66"/>
              <w:rPr>
                <w:sz w:val="16"/>
                <w:szCs w:val="16"/>
              </w:rPr>
            </w:pPr>
          </w:p>
        </w:tc>
        <w:tc>
          <w:tcPr>
            <w:tcW w:w="1243" w:type="dxa"/>
            <w:gridSpan w:val="2"/>
          </w:tcPr>
          <w:p w14:paraId="3B539458" w14:textId="77777777" w:rsidR="00B6409A" w:rsidRPr="007D758F" w:rsidRDefault="00B6409A" w:rsidP="005372B4">
            <w:pPr>
              <w:rPr>
                <w:sz w:val="16"/>
                <w:szCs w:val="16"/>
              </w:rPr>
            </w:pPr>
            <w:r w:rsidRPr="007D758F">
              <w:rPr>
                <w:sz w:val="16"/>
                <w:szCs w:val="16"/>
              </w:rPr>
              <w:t xml:space="preserve">Category </w:t>
            </w:r>
            <w:r>
              <w:rPr>
                <w:sz w:val="16"/>
                <w:szCs w:val="16"/>
              </w:rPr>
              <w:t>3.2</w:t>
            </w:r>
          </w:p>
        </w:tc>
        <w:tc>
          <w:tcPr>
            <w:tcW w:w="2017" w:type="dxa"/>
          </w:tcPr>
          <w:p w14:paraId="106EC7D1" w14:textId="77777777" w:rsidR="00B6409A" w:rsidRPr="007D758F" w:rsidRDefault="00B6409A" w:rsidP="005372B4">
            <w:pPr>
              <w:rPr>
                <w:sz w:val="16"/>
                <w:szCs w:val="16"/>
              </w:rPr>
            </w:pPr>
            <w:r>
              <w:rPr>
                <w:sz w:val="16"/>
                <w:szCs w:val="16"/>
              </w:rPr>
              <w:t xml:space="preserve">Very </w:t>
            </w:r>
            <w:r w:rsidRPr="007D758F">
              <w:rPr>
                <w:sz w:val="16"/>
                <w:szCs w:val="16"/>
              </w:rPr>
              <w:t>Unlikely</w:t>
            </w:r>
          </w:p>
        </w:tc>
        <w:tc>
          <w:tcPr>
            <w:tcW w:w="1560" w:type="dxa"/>
          </w:tcPr>
          <w:p w14:paraId="04F45A39" w14:textId="77777777" w:rsidR="00B6409A" w:rsidRPr="007D758F" w:rsidRDefault="00B6409A" w:rsidP="005372B4">
            <w:pPr>
              <w:rPr>
                <w:sz w:val="16"/>
                <w:szCs w:val="16"/>
              </w:rPr>
            </w:pPr>
            <w:r w:rsidRPr="007D758F">
              <w:rPr>
                <w:sz w:val="16"/>
                <w:szCs w:val="16"/>
              </w:rPr>
              <w:t xml:space="preserve">Level </w:t>
            </w:r>
            <w:r>
              <w:rPr>
                <w:sz w:val="16"/>
                <w:szCs w:val="16"/>
              </w:rPr>
              <w:t>IV</w:t>
            </w:r>
          </w:p>
        </w:tc>
      </w:tr>
      <w:tr w:rsidR="00B6409A" w:rsidRPr="007D758F" w14:paraId="44D19920" w14:textId="77777777" w:rsidTr="005372B4">
        <w:tc>
          <w:tcPr>
            <w:tcW w:w="13041" w:type="dxa"/>
            <w:gridSpan w:val="8"/>
          </w:tcPr>
          <w:p w14:paraId="06E4E86D" w14:textId="77777777" w:rsidR="00B6409A" w:rsidRDefault="00B6409A" w:rsidP="005372B4">
            <w:pPr>
              <w:rPr>
                <w:sz w:val="20"/>
                <w:szCs w:val="20"/>
              </w:rPr>
            </w:pPr>
            <w:r w:rsidRPr="007D758F">
              <w:rPr>
                <w:sz w:val="20"/>
                <w:szCs w:val="20"/>
              </w:rPr>
              <w:t>Item [0</w:t>
            </w:r>
            <w:r>
              <w:rPr>
                <w:sz w:val="20"/>
                <w:szCs w:val="20"/>
              </w:rPr>
              <w:t>7</w:t>
            </w:r>
            <w:r w:rsidRPr="007D758F">
              <w:rPr>
                <w:sz w:val="20"/>
                <w:szCs w:val="20"/>
              </w:rPr>
              <w:t xml:space="preserve">]. </w:t>
            </w:r>
            <w:r>
              <w:rPr>
                <w:sz w:val="20"/>
                <w:szCs w:val="20"/>
              </w:rPr>
              <w:t>Mechanical Failure of Storage Tanks, Process Vessels or Pressure Vessels</w:t>
            </w:r>
          </w:p>
          <w:p w14:paraId="16B5502D" w14:textId="77777777" w:rsidR="00B6409A" w:rsidRPr="007D758F" w:rsidRDefault="00B6409A" w:rsidP="005372B4">
            <w:pPr>
              <w:rPr>
                <w:sz w:val="20"/>
                <w:szCs w:val="20"/>
              </w:rPr>
            </w:pPr>
          </w:p>
        </w:tc>
      </w:tr>
      <w:tr w:rsidR="00B6409A" w:rsidRPr="007D758F" w14:paraId="2144D427" w14:textId="77777777" w:rsidTr="005372B4">
        <w:tc>
          <w:tcPr>
            <w:tcW w:w="1668" w:type="dxa"/>
          </w:tcPr>
          <w:p w14:paraId="37EC451B" w14:textId="77777777" w:rsidR="00B6409A" w:rsidRDefault="00B6409A" w:rsidP="005372B4"/>
        </w:tc>
        <w:tc>
          <w:tcPr>
            <w:tcW w:w="1302" w:type="dxa"/>
            <w:tcBorders>
              <w:bottom w:val="single" w:sz="4" w:space="0" w:color="auto"/>
            </w:tcBorders>
            <w:shd w:val="clear" w:color="auto" w:fill="92D050"/>
          </w:tcPr>
          <w:p w14:paraId="7E23E689" w14:textId="77777777" w:rsidR="00B6409A" w:rsidRPr="0090250A" w:rsidRDefault="00B6409A" w:rsidP="005372B4">
            <w:pPr>
              <w:rPr>
                <w:b/>
              </w:rPr>
            </w:pPr>
            <w:r w:rsidRPr="0090250A">
              <w:rPr>
                <w:b/>
              </w:rPr>
              <w:t>Nat</w:t>
            </w:r>
          </w:p>
        </w:tc>
        <w:tc>
          <w:tcPr>
            <w:tcW w:w="2241" w:type="dxa"/>
          </w:tcPr>
          <w:p w14:paraId="42500BC8" w14:textId="77777777" w:rsidR="00B6409A" w:rsidRDefault="00B6409A" w:rsidP="005372B4">
            <w:pPr>
              <w:rPr>
                <w:sz w:val="16"/>
                <w:szCs w:val="16"/>
              </w:rPr>
            </w:pPr>
            <w:r>
              <w:rPr>
                <w:sz w:val="16"/>
                <w:szCs w:val="16"/>
              </w:rPr>
              <w:t>Interceptor Pit 1 overflow to Springvale Drain. Adverse impact on aquatic organisms, including lethal dosage. Release to SWOOS from Site Utilities without treatment, resulting in adverse impact on trade waste water quality.</w:t>
            </w:r>
          </w:p>
          <w:p w14:paraId="13E0D4CC" w14:textId="77777777" w:rsidR="00B6409A" w:rsidRPr="007D758F" w:rsidRDefault="00B6409A" w:rsidP="005372B4">
            <w:pPr>
              <w:rPr>
                <w:sz w:val="16"/>
                <w:szCs w:val="16"/>
              </w:rPr>
            </w:pPr>
          </w:p>
        </w:tc>
        <w:tc>
          <w:tcPr>
            <w:tcW w:w="3010" w:type="dxa"/>
          </w:tcPr>
          <w:p w14:paraId="3350411F" w14:textId="77777777" w:rsidR="00B6409A" w:rsidRPr="001B38EF" w:rsidRDefault="00B6409A" w:rsidP="005372B4">
            <w:pPr>
              <w:pStyle w:val="ListParagraph"/>
              <w:numPr>
                <w:ilvl w:val="0"/>
                <w:numId w:val="1"/>
              </w:numPr>
              <w:ind w:left="426"/>
              <w:rPr>
                <w:color w:val="000000" w:themeColor="text1"/>
                <w:sz w:val="16"/>
                <w:szCs w:val="16"/>
              </w:rPr>
            </w:pPr>
            <w:proofErr w:type="gramStart"/>
            <w:r w:rsidRPr="001B38EF">
              <w:rPr>
                <w:color w:val="000000" w:themeColor="text1"/>
                <w:sz w:val="16"/>
                <w:szCs w:val="16"/>
              </w:rPr>
              <w:t>5 year</w:t>
            </w:r>
            <w:proofErr w:type="gramEnd"/>
            <w:r w:rsidRPr="001B38EF">
              <w:rPr>
                <w:color w:val="000000" w:themeColor="text1"/>
                <w:sz w:val="16"/>
                <w:szCs w:val="16"/>
              </w:rPr>
              <w:t xml:space="preserve"> internal inspections of tanks and </w:t>
            </w:r>
            <w:r>
              <w:rPr>
                <w:color w:val="000000" w:themeColor="text1"/>
                <w:sz w:val="16"/>
                <w:szCs w:val="16"/>
              </w:rPr>
              <w:t>informal</w:t>
            </w:r>
            <w:r w:rsidRPr="001B38EF">
              <w:rPr>
                <w:color w:val="000000" w:themeColor="text1"/>
                <w:sz w:val="16"/>
                <w:szCs w:val="16"/>
              </w:rPr>
              <w:t xml:space="preserve"> regular checks on external condition </w:t>
            </w:r>
          </w:p>
          <w:p w14:paraId="28DEFFC8" w14:textId="77777777" w:rsidR="00B6409A" w:rsidRPr="00757C44" w:rsidRDefault="00B6409A" w:rsidP="005372B4">
            <w:pPr>
              <w:pStyle w:val="ListParagraph"/>
              <w:ind w:left="426"/>
              <w:rPr>
                <w:b/>
                <w:sz w:val="16"/>
                <w:szCs w:val="16"/>
              </w:rPr>
            </w:pPr>
            <w:r>
              <w:rPr>
                <w:b/>
                <w:sz w:val="16"/>
                <w:szCs w:val="16"/>
              </w:rPr>
              <w:t>ERA-CC-008</w:t>
            </w:r>
          </w:p>
          <w:p w14:paraId="0E075401" w14:textId="77777777" w:rsidR="00B6409A" w:rsidRDefault="00B6409A" w:rsidP="005372B4">
            <w:pPr>
              <w:pStyle w:val="ListParagraph"/>
              <w:numPr>
                <w:ilvl w:val="0"/>
                <w:numId w:val="1"/>
              </w:numPr>
              <w:ind w:left="426"/>
              <w:rPr>
                <w:sz w:val="16"/>
                <w:szCs w:val="16"/>
              </w:rPr>
            </w:pPr>
            <w:r>
              <w:rPr>
                <w:sz w:val="16"/>
                <w:szCs w:val="16"/>
              </w:rPr>
              <w:t>Correct material and thickness specification</w:t>
            </w:r>
          </w:p>
          <w:p w14:paraId="4A2E749E" w14:textId="77777777" w:rsidR="00B6409A" w:rsidRDefault="00B6409A" w:rsidP="005372B4">
            <w:pPr>
              <w:pStyle w:val="ListParagraph"/>
              <w:numPr>
                <w:ilvl w:val="0"/>
                <w:numId w:val="1"/>
              </w:numPr>
              <w:ind w:left="426"/>
              <w:rPr>
                <w:sz w:val="16"/>
                <w:szCs w:val="16"/>
              </w:rPr>
            </w:pPr>
            <w:r>
              <w:rPr>
                <w:sz w:val="16"/>
                <w:szCs w:val="16"/>
              </w:rPr>
              <w:t>Tanks and vessels protected by bund walls</w:t>
            </w:r>
          </w:p>
          <w:p w14:paraId="733CAB76" w14:textId="77777777" w:rsidR="00B6409A" w:rsidRDefault="00B6409A" w:rsidP="005372B4">
            <w:pPr>
              <w:pStyle w:val="ListParagraph"/>
              <w:numPr>
                <w:ilvl w:val="0"/>
                <w:numId w:val="1"/>
              </w:numPr>
              <w:ind w:left="426"/>
              <w:rPr>
                <w:sz w:val="16"/>
                <w:szCs w:val="16"/>
              </w:rPr>
            </w:pPr>
            <w:r>
              <w:rPr>
                <w:sz w:val="16"/>
                <w:szCs w:val="16"/>
              </w:rPr>
              <w:lastRenderedPageBreak/>
              <w:t xml:space="preserve">7X/8X splash guards due to </w:t>
            </w:r>
            <w:proofErr w:type="gramStart"/>
            <w:r>
              <w:rPr>
                <w:sz w:val="16"/>
                <w:szCs w:val="16"/>
              </w:rPr>
              <w:t>close proximity</w:t>
            </w:r>
            <w:proofErr w:type="gramEnd"/>
            <w:r>
              <w:rPr>
                <w:sz w:val="16"/>
                <w:szCs w:val="16"/>
              </w:rPr>
              <w:t xml:space="preserve"> to bund wall</w:t>
            </w:r>
          </w:p>
          <w:p w14:paraId="798AB471" w14:textId="77777777" w:rsidR="00B6409A" w:rsidRDefault="00B6409A" w:rsidP="005372B4">
            <w:pPr>
              <w:pStyle w:val="ListParagraph"/>
              <w:numPr>
                <w:ilvl w:val="0"/>
                <w:numId w:val="1"/>
              </w:numPr>
              <w:ind w:left="426"/>
              <w:rPr>
                <w:sz w:val="16"/>
                <w:szCs w:val="16"/>
              </w:rPr>
            </w:pPr>
            <w:r>
              <w:rPr>
                <w:sz w:val="16"/>
                <w:szCs w:val="16"/>
              </w:rPr>
              <w:t>Storage Tank pressure and vacuum relief to atmosphere</w:t>
            </w:r>
          </w:p>
          <w:p w14:paraId="59394684" w14:textId="77777777" w:rsidR="00B6409A" w:rsidRDefault="00B6409A" w:rsidP="005372B4">
            <w:pPr>
              <w:pStyle w:val="ListParagraph"/>
              <w:numPr>
                <w:ilvl w:val="0"/>
                <w:numId w:val="1"/>
              </w:numPr>
              <w:ind w:left="426"/>
              <w:rPr>
                <w:sz w:val="16"/>
                <w:szCs w:val="16"/>
              </w:rPr>
            </w:pPr>
            <w:r>
              <w:rPr>
                <w:sz w:val="16"/>
                <w:szCs w:val="16"/>
              </w:rPr>
              <w:t>ECS pressure relief to ECS fans and atmosphere</w:t>
            </w:r>
          </w:p>
          <w:p w14:paraId="05530C59" w14:textId="77777777" w:rsidR="00B6409A" w:rsidRDefault="00B6409A" w:rsidP="005372B4">
            <w:pPr>
              <w:pStyle w:val="ListParagraph"/>
              <w:numPr>
                <w:ilvl w:val="0"/>
                <w:numId w:val="1"/>
              </w:numPr>
              <w:ind w:left="426"/>
              <w:rPr>
                <w:sz w:val="16"/>
                <w:szCs w:val="16"/>
              </w:rPr>
            </w:pPr>
            <w:r>
              <w:rPr>
                <w:sz w:val="16"/>
                <w:szCs w:val="16"/>
              </w:rPr>
              <w:t>Backing Tower pressure relief to Backing Tower fans and atmosphere</w:t>
            </w:r>
          </w:p>
          <w:p w14:paraId="5E0D765E" w14:textId="77777777" w:rsidR="00B6409A" w:rsidRDefault="00B6409A" w:rsidP="005372B4">
            <w:pPr>
              <w:pStyle w:val="ListParagraph"/>
              <w:numPr>
                <w:ilvl w:val="0"/>
                <w:numId w:val="1"/>
              </w:numPr>
              <w:ind w:left="426"/>
              <w:rPr>
                <w:sz w:val="16"/>
                <w:szCs w:val="16"/>
              </w:rPr>
            </w:pPr>
            <w:r>
              <w:rPr>
                <w:sz w:val="16"/>
                <w:szCs w:val="16"/>
              </w:rPr>
              <w:t xml:space="preserve">Backing Tower Circulation Tank pressure relief to Backing Tower </w:t>
            </w:r>
          </w:p>
          <w:p w14:paraId="4582CB4A" w14:textId="77777777" w:rsidR="00B6409A" w:rsidRDefault="00B6409A" w:rsidP="005372B4">
            <w:pPr>
              <w:pStyle w:val="ListParagraph"/>
              <w:numPr>
                <w:ilvl w:val="0"/>
                <w:numId w:val="1"/>
              </w:numPr>
              <w:ind w:left="426"/>
              <w:rPr>
                <w:sz w:val="16"/>
                <w:szCs w:val="16"/>
              </w:rPr>
            </w:pPr>
            <w:r>
              <w:rPr>
                <w:sz w:val="16"/>
                <w:szCs w:val="16"/>
              </w:rPr>
              <w:t xml:space="preserve">Hypo Primary Tower pressure relief to Backing Tower </w:t>
            </w:r>
          </w:p>
          <w:p w14:paraId="45BDB93D" w14:textId="77777777" w:rsidR="00B6409A" w:rsidRPr="00E25045" w:rsidRDefault="00B6409A" w:rsidP="005372B4">
            <w:pPr>
              <w:pStyle w:val="ListParagraph"/>
              <w:ind w:left="426"/>
              <w:rPr>
                <w:sz w:val="16"/>
                <w:szCs w:val="16"/>
              </w:rPr>
            </w:pPr>
          </w:p>
          <w:p w14:paraId="1A782D75" w14:textId="77777777" w:rsidR="00B6409A" w:rsidRDefault="00B6409A" w:rsidP="005372B4">
            <w:pPr>
              <w:pStyle w:val="ListParagraph"/>
              <w:ind w:left="426"/>
              <w:rPr>
                <w:sz w:val="16"/>
                <w:szCs w:val="16"/>
              </w:rPr>
            </w:pPr>
          </w:p>
          <w:p w14:paraId="0F74A23F" w14:textId="77777777" w:rsidR="00B6409A" w:rsidRPr="00150E43" w:rsidRDefault="00B6409A" w:rsidP="005372B4">
            <w:pPr>
              <w:rPr>
                <w:sz w:val="16"/>
                <w:szCs w:val="16"/>
              </w:rPr>
            </w:pPr>
            <w:r w:rsidRPr="00150E43">
              <w:rPr>
                <w:sz w:val="16"/>
                <w:szCs w:val="16"/>
              </w:rPr>
              <w:t>DCS Tank low level alarms:</w:t>
            </w:r>
          </w:p>
          <w:p w14:paraId="0880FBF8" w14:textId="77777777" w:rsidR="00B6409A" w:rsidRDefault="00B6409A" w:rsidP="005372B4">
            <w:pPr>
              <w:pStyle w:val="ListParagraph"/>
              <w:numPr>
                <w:ilvl w:val="0"/>
                <w:numId w:val="1"/>
              </w:numPr>
              <w:ind w:left="426"/>
              <w:rPr>
                <w:sz w:val="16"/>
                <w:szCs w:val="16"/>
              </w:rPr>
            </w:pPr>
            <w:r>
              <w:rPr>
                <w:sz w:val="16"/>
                <w:szCs w:val="16"/>
              </w:rPr>
              <w:t>ECS Tower: Lo and lo-lo on LI15013.</w:t>
            </w:r>
          </w:p>
          <w:p w14:paraId="574F0B98" w14:textId="77777777" w:rsidR="00B6409A" w:rsidRDefault="00B6409A" w:rsidP="005372B4">
            <w:pPr>
              <w:pStyle w:val="ListParagraph"/>
              <w:numPr>
                <w:ilvl w:val="0"/>
                <w:numId w:val="1"/>
              </w:numPr>
              <w:ind w:left="426"/>
              <w:rPr>
                <w:sz w:val="16"/>
                <w:szCs w:val="16"/>
              </w:rPr>
            </w:pPr>
            <w:r>
              <w:rPr>
                <w:sz w:val="16"/>
                <w:szCs w:val="16"/>
              </w:rPr>
              <w:t>Hypo Primary Tower</w:t>
            </w:r>
            <w:r w:rsidRPr="001338EE">
              <w:rPr>
                <w:sz w:val="16"/>
                <w:szCs w:val="16"/>
              </w:rPr>
              <w:t>:</w:t>
            </w:r>
            <w:r>
              <w:rPr>
                <w:sz w:val="16"/>
                <w:szCs w:val="16"/>
              </w:rPr>
              <w:t xml:space="preserve"> Lo on LI15220.</w:t>
            </w:r>
            <w:r>
              <w:rPr>
                <w:sz w:val="16"/>
                <w:szCs w:val="16"/>
              </w:rPr>
              <w:br/>
              <w:t xml:space="preserve">  LALL15220 discrete alarm. </w:t>
            </w:r>
          </w:p>
          <w:p w14:paraId="0E7CB065" w14:textId="77777777" w:rsidR="00B6409A" w:rsidRDefault="00B6409A" w:rsidP="005372B4">
            <w:pPr>
              <w:pStyle w:val="ListParagraph"/>
              <w:numPr>
                <w:ilvl w:val="0"/>
                <w:numId w:val="1"/>
              </w:numPr>
              <w:ind w:left="426"/>
              <w:rPr>
                <w:sz w:val="16"/>
                <w:szCs w:val="16"/>
              </w:rPr>
            </w:pPr>
            <w:r w:rsidRPr="001338EE">
              <w:rPr>
                <w:sz w:val="16"/>
                <w:szCs w:val="16"/>
              </w:rPr>
              <w:t xml:space="preserve">Hypo Make Tower: </w:t>
            </w:r>
            <w:r>
              <w:rPr>
                <w:sz w:val="16"/>
                <w:szCs w:val="16"/>
              </w:rPr>
              <w:t>None.</w:t>
            </w:r>
          </w:p>
          <w:p w14:paraId="6087D4ED" w14:textId="77777777" w:rsidR="00B6409A" w:rsidRDefault="00B6409A" w:rsidP="005372B4">
            <w:pPr>
              <w:pStyle w:val="ListParagraph"/>
              <w:numPr>
                <w:ilvl w:val="0"/>
                <w:numId w:val="1"/>
              </w:numPr>
              <w:ind w:left="426"/>
              <w:rPr>
                <w:sz w:val="16"/>
                <w:szCs w:val="16"/>
              </w:rPr>
            </w:pPr>
            <w:r w:rsidRPr="001338EE">
              <w:rPr>
                <w:sz w:val="16"/>
                <w:szCs w:val="16"/>
              </w:rPr>
              <w:t>Backing Recirculation Tank:</w:t>
            </w:r>
            <w:r>
              <w:rPr>
                <w:sz w:val="16"/>
                <w:szCs w:val="16"/>
              </w:rPr>
              <w:t xml:space="preserve"> </w:t>
            </w:r>
            <w:r>
              <w:rPr>
                <w:sz w:val="16"/>
                <w:szCs w:val="16"/>
              </w:rPr>
              <w:br/>
              <w:t xml:space="preserve">  Lo on LI15278.</w:t>
            </w:r>
            <w:r w:rsidRPr="001338EE">
              <w:rPr>
                <w:sz w:val="16"/>
                <w:szCs w:val="16"/>
              </w:rPr>
              <w:t xml:space="preserve"> </w:t>
            </w:r>
            <w:r>
              <w:rPr>
                <w:sz w:val="16"/>
                <w:szCs w:val="16"/>
              </w:rPr>
              <w:t>Lo on LI15279.</w:t>
            </w:r>
            <w:r>
              <w:rPr>
                <w:sz w:val="16"/>
                <w:szCs w:val="16"/>
              </w:rPr>
              <w:br/>
              <w:t xml:space="preserve">  LSLL15279 alarm (SIS).</w:t>
            </w:r>
            <w:r>
              <w:rPr>
                <w:sz w:val="16"/>
                <w:szCs w:val="16"/>
              </w:rPr>
              <w:br/>
              <w:t xml:space="preserve">  </w:t>
            </w:r>
            <w:r w:rsidRPr="001338EE">
              <w:rPr>
                <w:sz w:val="16"/>
                <w:szCs w:val="16"/>
              </w:rPr>
              <w:t>LDI152</w:t>
            </w:r>
            <w:r>
              <w:rPr>
                <w:sz w:val="16"/>
                <w:szCs w:val="16"/>
              </w:rPr>
              <w:t>79 level differential hi and</w:t>
            </w:r>
            <w:r>
              <w:rPr>
                <w:sz w:val="16"/>
                <w:szCs w:val="16"/>
              </w:rPr>
              <w:br/>
              <w:t xml:space="preserve">  hi-hi alarm to identify errors in</w:t>
            </w:r>
            <w:r>
              <w:rPr>
                <w:sz w:val="16"/>
                <w:szCs w:val="16"/>
              </w:rPr>
              <w:br/>
              <w:t xml:space="preserve">  </w:t>
            </w:r>
            <w:r w:rsidRPr="001338EE">
              <w:rPr>
                <w:sz w:val="16"/>
                <w:szCs w:val="16"/>
              </w:rPr>
              <w:t xml:space="preserve">level </w:t>
            </w:r>
            <w:r>
              <w:rPr>
                <w:sz w:val="16"/>
                <w:szCs w:val="16"/>
              </w:rPr>
              <w:t>measurement.</w:t>
            </w:r>
          </w:p>
          <w:p w14:paraId="560077D1" w14:textId="77777777" w:rsidR="00B6409A" w:rsidRPr="00FE14A0" w:rsidRDefault="00B6409A" w:rsidP="005372B4">
            <w:pPr>
              <w:pStyle w:val="ListParagraph"/>
              <w:numPr>
                <w:ilvl w:val="0"/>
                <w:numId w:val="1"/>
              </w:numPr>
              <w:ind w:left="426"/>
              <w:rPr>
                <w:sz w:val="16"/>
                <w:szCs w:val="16"/>
                <w:lang w:val="es-ES"/>
              </w:rPr>
            </w:pPr>
            <w:proofErr w:type="spellStart"/>
            <w:r w:rsidRPr="00FE14A0">
              <w:rPr>
                <w:sz w:val="16"/>
                <w:szCs w:val="16"/>
                <w:lang w:val="es-ES"/>
              </w:rPr>
              <w:t>Hypo</w:t>
            </w:r>
            <w:proofErr w:type="spellEnd"/>
            <w:r w:rsidRPr="00FE14A0">
              <w:rPr>
                <w:sz w:val="16"/>
                <w:szCs w:val="16"/>
                <w:lang w:val="es-ES"/>
              </w:rPr>
              <w:t xml:space="preserve"> </w:t>
            </w:r>
            <w:proofErr w:type="spellStart"/>
            <w:r w:rsidRPr="00FE14A0">
              <w:rPr>
                <w:sz w:val="16"/>
                <w:szCs w:val="16"/>
                <w:lang w:val="es-ES"/>
              </w:rPr>
              <w:t>Tank</w:t>
            </w:r>
            <w:proofErr w:type="spellEnd"/>
            <w:r w:rsidRPr="00FE14A0">
              <w:rPr>
                <w:sz w:val="16"/>
                <w:szCs w:val="16"/>
                <w:lang w:val="es-ES"/>
              </w:rPr>
              <w:t xml:space="preserve"> 3X: Lo and lo-lo </w:t>
            </w:r>
            <w:proofErr w:type="spellStart"/>
            <w:r w:rsidRPr="00FE14A0">
              <w:rPr>
                <w:sz w:val="16"/>
                <w:szCs w:val="16"/>
                <w:lang w:val="es-ES"/>
              </w:rPr>
              <w:t>on</w:t>
            </w:r>
            <w:proofErr w:type="spellEnd"/>
            <w:r w:rsidRPr="00FE14A0">
              <w:rPr>
                <w:sz w:val="16"/>
                <w:szCs w:val="16"/>
                <w:lang w:val="es-ES"/>
              </w:rPr>
              <w:br/>
              <w:t xml:space="preserve">  LI7302  </w:t>
            </w:r>
          </w:p>
          <w:p w14:paraId="6B016018" w14:textId="77777777" w:rsidR="00B6409A" w:rsidRDefault="00B6409A" w:rsidP="005372B4">
            <w:pPr>
              <w:pStyle w:val="ListParagraph"/>
              <w:numPr>
                <w:ilvl w:val="0"/>
                <w:numId w:val="1"/>
              </w:numPr>
              <w:ind w:left="426"/>
              <w:rPr>
                <w:sz w:val="16"/>
                <w:szCs w:val="16"/>
              </w:rPr>
            </w:pPr>
            <w:r w:rsidRPr="001B7B85">
              <w:rPr>
                <w:sz w:val="16"/>
                <w:szCs w:val="16"/>
              </w:rPr>
              <w:t>Hypo Tank 1X: None</w:t>
            </w:r>
          </w:p>
          <w:p w14:paraId="2ED06A63" w14:textId="77777777" w:rsidR="00B6409A" w:rsidRDefault="00B6409A" w:rsidP="005372B4">
            <w:pPr>
              <w:pStyle w:val="ListParagraph"/>
              <w:numPr>
                <w:ilvl w:val="0"/>
                <w:numId w:val="1"/>
              </w:numPr>
              <w:ind w:left="426"/>
              <w:rPr>
                <w:sz w:val="16"/>
                <w:szCs w:val="16"/>
              </w:rPr>
            </w:pPr>
            <w:r w:rsidRPr="001B7B85">
              <w:rPr>
                <w:sz w:val="16"/>
                <w:szCs w:val="16"/>
              </w:rPr>
              <w:t>Hypo Tank 4X: None</w:t>
            </w:r>
          </w:p>
          <w:p w14:paraId="0C8E2093" w14:textId="77777777" w:rsidR="00B6409A" w:rsidRDefault="00B6409A" w:rsidP="005372B4">
            <w:pPr>
              <w:pStyle w:val="ListParagraph"/>
              <w:numPr>
                <w:ilvl w:val="0"/>
                <w:numId w:val="1"/>
              </w:numPr>
              <w:ind w:left="426"/>
              <w:rPr>
                <w:sz w:val="16"/>
                <w:szCs w:val="16"/>
              </w:rPr>
            </w:pPr>
            <w:r w:rsidRPr="001B7B85">
              <w:rPr>
                <w:sz w:val="16"/>
                <w:szCs w:val="16"/>
              </w:rPr>
              <w:t xml:space="preserve">Hypo Tank 6X: </w:t>
            </w:r>
            <w:r>
              <w:rPr>
                <w:sz w:val="16"/>
                <w:szCs w:val="16"/>
              </w:rPr>
              <w:t>Lo on LI7305</w:t>
            </w:r>
          </w:p>
          <w:p w14:paraId="43845B41" w14:textId="77777777" w:rsidR="00B6409A" w:rsidRDefault="00B6409A" w:rsidP="005372B4">
            <w:pPr>
              <w:pStyle w:val="ListParagraph"/>
              <w:numPr>
                <w:ilvl w:val="0"/>
                <w:numId w:val="1"/>
              </w:numPr>
              <w:ind w:left="426"/>
              <w:rPr>
                <w:sz w:val="16"/>
                <w:szCs w:val="16"/>
              </w:rPr>
            </w:pPr>
            <w:r w:rsidRPr="001B7B85">
              <w:rPr>
                <w:sz w:val="16"/>
                <w:szCs w:val="16"/>
              </w:rPr>
              <w:t xml:space="preserve">Hypo Decomp Tank: </w:t>
            </w:r>
            <w:r>
              <w:rPr>
                <w:sz w:val="16"/>
                <w:szCs w:val="16"/>
              </w:rPr>
              <w:t>Lo on LI</w:t>
            </w:r>
            <w:r w:rsidRPr="001B7B85">
              <w:rPr>
                <w:sz w:val="16"/>
                <w:szCs w:val="16"/>
              </w:rPr>
              <w:t>15251.</w:t>
            </w:r>
            <w:r>
              <w:rPr>
                <w:sz w:val="16"/>
                <w:szCs w:val="16"/>
              </w:rPr>
              <w:br/>
              <w:t xml:space="preserve">  LAL15251 discrete log alarm.</w:t>
            </w:r>
          </w:p>
          <w:p w14:paraId="47AD9AC3" w14:textId="77777777" w:rsidR="00B6409A" w:rsidRDefault="00B6409A" w:rsidP="005372B4">
            <w:pPr>
              <w:pStyle w:val="ListParagraph"/>
              <w:numPr>
                <w:ilvl w:val="0"/>
                <w:numId w:val="1"/>
              </w:numPr>
              <w:ind w:left="426"/>
              <w:rPr>
                <w:sz w:val="16"/>
                <w:szCs w:val="16"/>
              </w:rPr>
            </w:pPr>
            <w:proofErr w:type="spellStart"/>
            <w:r w:rsidRPr="00FE14A0">
              <w:rPr>
                <w:sz w:val="16"/>
                <w:szCs w:val="16"/>
                <w:lang w:val="es-ES"/>
              </w:rPr>
              <w:t>Hypo</w:t>
            </w:r>
            <w:proofErr w:type="spellEnd"/>
            <w:r w:rsidRPr="00FE14A0">
              <w:rPr>
                <w:sz w:val="16"/>
                <w:szCs w:val="16"/>
                <w:lang w:val="es-ES"/>
              </w:rPr>
              <w:t xml:space="preserve"> </w:t>
            </w:r>
            <w:proofErr w:type="spellStart"/>
            <w:r w:rsidRPr="00FE14A0">
              <w:rPr>
                <w:sz w:val="16"/>
                <w:szCs w:val="16"/>
                <w:lang w:val="es-ES"/>
              </w:rPr>
              <w:t>Tank</w:t>
            </w:r>
            <w:proofErr w:type="spellEnd"/>
            <w:r w:rsidRPr="00FE14A0">
              <w:rPr>
                <w:sz w:val="16"/>
                <w:szCs w:val="16"/>
                <w:lang w:val="es-ES"/>
              </w:rPr>
              <w:t xml:space="preserve"> 9X: </w:t>
            </w:r>
            <w:r w:rsidRPr="00FE14A0">
              <w:rPr>
                <w:sz w:val="16"/>
                <w:szCs w:val="16"/>
                <w:lang w:val="es-ES"/>
              </w:rPr>
              <w:br/>
              <w:t xml:space="preserve">  Lo and lo-lo </w:t>
            </w:r>
            <w:proofErr w:type="spellStart"/>
            <w:r w:rsidRPr="00FE14A0">
              <w:rPr>
                <w:sz w:val="16"/>
                <w:szCs w:val="16"/>
                <w:lang w:val="es-ES"/>
              </w:rPr>
              <w:t>on</w:t>
            </w:r>
            <w:proofErr w:type="spellEnd"/>
            <w:r w:rsidRPr="00FE14A0">
              <w:rPr>
                <w:sz w:val="16"/>
                <w:szCs w:val="16"/>
                <w:lang w:val="es-ES"/>
              </w:rPr>
              <w:t xml:space="preserve"> LI15300.</w:t>
            </w:r>
            <w:r w:rsidRPr="00FE14A0">
              <w:rPr>
                <w:sz w:val="16"/>
                <w:szCs w:val="16"/>
                <w:lang w:val="es-ES"/>
              </w:rPr>
              <w:br/>
              <w:t xml:space="preserve">  </w:t>
            </w:r>
            <w:r>
              <w:rPr>
                <w:sz w:val="16"/>
                <w:szCs w:val="16"/>
              </w:rPr>
              <w:t>Lo on 15295.</w:t>
            </w:r>
            <w:r w:rsidRPr="001B7B85">
              <w:rPr>
                <w:sz w:val="16"/>
                <w:szCs w:val="16"/>
              </w:rPr>
              <w:t xml:space="preserve"> </w:t>
            </w:r>
            <w:r>
              <w:rPr>
                <w:sz w:val="16"/>
                <w:szCs w:val="16"/>
              </w:rPr>
              <w:br/>
              <w:t xml:space="preserve">  LAL15295 discrete log alarm.</w:t>
            </w:r>
          </w:p>
          <w:p w14:paraId="6A1715FC" w14:textId="77777777" w:rsidR="00B6409A" w:rsidRDefault="00B6409A" w:rsidP="005372B4">
            <w:pPr>
              <w:pStyle w:val="ListParagraph"/>
              <w:numPr>
                <w:ilvl w:val="0"/>
                <w:numId w:val="1"/>
              </w:numPr>
              <w:ind w:left="426"/>
              <w:rPr>
                <w:sz w:val="16"/>
                <w:szCs w:val="16"/>
              </w:rPr>
            </w:pPr>
            <w:proofErr w:type="spellStart"/>
            <w:r w:rsidRPr="00FE14A0">
              <w:rPr>
                <w:sz w:val="16"/>
                <w:szCs w:val="16"/>
                <w:lang w:val="es-ES"/>
              </w:rPr>
              <w:t>Hypo</w:t>
            </w:r>
            <w:proofErr w:type="spellEnd"/>
            <w:r w:rsidRPr="00FE14A0">
              <w:rPr>
                <w:sz w:val="16"/>
                <w:szCs w:val="16"/>
                <w:lang w:val="es-ES"/>
              </w:rPr>
              <w:t xml:space="preserve"> </w:t>
            </w:r>
            <w:proofErr w:type="spellStart"/>
            <w:r w:rsidRPr="00FE14A0">
              <w:rPr>
                <w:sz w:val="16"/>
                <w:szCs w:val="16"/>
                <w:lang w:val="es-ES"/>
              </w:rPr>
              <w:t>Tank</w:t>
            </w:r>
            <w:proofErr w:type="spellEnd"/>
            <w:r w:rsidRPr="00FE14A0">
              <w:rPr>
                <w:sz w:val="16"/>
                <w:szCs w:val="16"/>
                <w:lang w:val="es-ES"/>
              </w:rPr>
              <w:t xml:space="preserve"> 10X: </w:t>
            </w:r>
            <w:r w:rsidRPr="00FE14A0">
              <w:rPr>
                <w:sz w:val="16"/>
                <w:szCs w:val="16"/>
                <w:lang w:val="es-ES"/>
              </w:rPr>
              <w:br/>
              <w:t xml:space="preserve">  Lo and lo-lo </w:t>
            </w:r>
            <w:proofErr w:type="spellStart"/>
            <w:r w:rsidRPr="00FE14A0">
              <w:rPr>
                <w:sz w:val="16"/>
                <w:szCs w:val="16"/>
                <w:lang w:val="es-ES"/>
              </w:rPr>
              <w:t>on</w:t>
            </w:r>
            <w:proofErr w:type="spellEnd"/>
            <w:r w:rsidRPr="00FE14A0">
              <w:rPr>
                <w:sz w:val="16"/>
                <w:szCs w:val="16"/>
                <w:lang w:val="es-ES"/>
              </w:rPr>
              <w:t xml:space="preserve"> LI15301.</w:t>
            </w:r>
            <w:r w:rsidRPr="00FE14A0">
              <w:rPr>
                <w:sz w:val="16"/>
                <w:szCs w:val="16"/>
                <w:lang w:val="es-ES"/>
              </w:rPr>
              <w:br/>
              <w:t xml:space="preserve">  </w:t>
            </w:r>
            <w:r>
              <w:rPr>
                <w:sz w:val="16"/>
                <w:szCs w:val="16"/>
              </w:rPr>
              <w:t>Lo on LI15298.</w:t>
            </w:r>
            <w:r>
              <w:rPr>
                <w:sz w:val="16"/>
                <w:szCs w:val="16"/>
              </w:rPr>
              <w:br/>
              <w:t xml:space="preserve">  LAL15298 discrete log alarm.</w:t>
            </w:r>
          </w:p>
          <w:p w14:paraId="12B35B03" w14:textId="77777777" w:rsidR="00B6409A" w:rsidRDefault="00B6409A" w:rsidP="005372B4">
            <w:pPr>
              <w:pStyle w:val="ListParagraph"/>
              <w:numPr>
                <w:ilvl w:val="0"/>
                <w:numId w:val="1"/>
              </w:numPr>
              <w:ind w:left="426"/>
              <w:rPr>
                <w:sz w:val="16"/>
                <w:szCs w:val="16"/>
              </w:rPr>
            </w:pPr>
            <w:r w:rsidRPr="00476A53">
              <w:rPr>
                <w:sz w:val="16"/>
                <w:szCs w:val="16"/>
              </w:rPr>
              <w:t xml:space="preserve">Hypo Tank 7X: </w:t>
            </w:r>
            <w:r>
              <w:rPr>
                <w:sz w:val="16"/>
                <w:szCs w:val="16"/>
              </w:rPr>
              <w:br/>
              <w:t xml:space="preserve">  Lo and lo-lo on LI7307</w:t>
            </w:r>
            <w:r>
              <w:rPr>
                <w:sz w:val="16"/>
                <w:szCs w:val="16"/>
              </w:rPr>
              <w:br/>
              <w:t xml:space="preserve">  </w:t>
            </w:r>
            <w:proofErr w:type="spellStart"/>
            <w:r>
              <w:rPr>
                <w:sz w:val="16"/>
                <w:szCs w:val="16"/>
              </w:rPr>
              <w:t>LI7307</w:t>
            </w:r>
            <w:proofErr w:type="spellEnd"/>
            <w:r>
              <w:rPr>
                <w:sz w:val="16"/>
                <w:szCs w:val="16"/>
              </w:rPr>
              <w:t xml:space="preserve"> discrete log alarm</w:t>
            </w:r>
            <w:r>
              <w:rPr>
                <w:sz w:val="16"/>
                <w:szCs w:val="16"/>
              </w:rPr>
              <w:br/>
              <w:t xml:space="preserve">  </w:t>
            </w:r>
            <w:r w:rsidRPr="00476A53">
              <w:rPr>
                <w:sz w:val="16"/>
                <w:szCs w:val="16"/>
              </w:rPr>
              <w:t>LDI7</w:t>
            </w:r>
            <w:r>
              <w:rPr>
                <w:sz w:val="16"/>
                <w:szCs w:val="16"/>
              </w:rPr>
              <w:t>314 level differential hi alarm</w:t>
            </w:r>
            <w:r>
              <w:rPr>
                <w:sz w:val="16"/>
                <w:szCs w:val="16"/>
              </w:rPr>
              <w:br/>
              <w:t xml:space="preserve">  </w:t>
            </w:r>
            <w:r w:rsidRPr="00476A53">
              <w:rPr>
                <w:sz w:val="16"/>
                <w:szCs w:val="16"/>
              </w:rPr>
              <w:t>to identify e</w:t>
            </w:r>
            <w:r>
              <w:rPr>
                <w:sz w:val="16"/>
                <w:szCs w:val="16"/>
              </w:rPr>
              <w:t>rrors in level</w:t>
            </w:r>
            <w:r>
              <w:rPr>
                <w:sz w:val="16"/>
                <w:szCs w:val="16"/>
              </w:rPr>
              <w:br/>
              <w:t xml:space="preserve">  </w:t>
            </w:r>
            <w:r w:rsidRPr="00476A53">
              <w:rPr>
                <w:sz w:val="16"/>
                <w:szCs w:val="16"/>
              </w:rPr>
              <w:t>measurement.</w:t>
            </w:r>
          </w:p>
          <w:p w14:paraId="05B73C3D" w14:textId="77777777" w:rsidR="00B6409A" w:rsidRDefault="00B6409A" w:rsidP="005372B4">
            <w:pPr>
              <w:pStyle w:val="ListParagraph"/>
              <w:numPr>
                <w:ilvl w:val="0"/>
                <w:numId w:val="1"/>
              </w:numPr>
              <w:ind w:left="426"/>
              <w:rPr>
                <w:sz w:val="16"/>
                <w:szCs w:val="16"/>
              </w:rPr>
            </w:pPr>
            <w:r w:rsidRPr="00476A53">
              <w:rPr>
                <w:sz w:val="16"/>
                <w:szCs w:val="16"/>
              </w:rPr>
              <w:lastRenderedPageBreak/>
              <w:t xml:space="preserve">Hypo Tank 8X: </w:t>
            </w:r>
            <w:r>
              <w:rPr>
                <w:sz w:val="16"/>
                <w:szCs w:val="16"/>
              </w:rPr>
              <w:br/>
              <w:t xml:space="preserve">  Lo and lo-lo on LI7306</w:t>
            </w:r>
            <w:r>
              <w:rPr>
                <w:sz w:val="16"/>
                <w:szCs w:val="16"/>
              </w:rPr>
              <w:br/>
              <w:t xml:space="preserve">  </w:t>
            </w:r>
            <w:proofErr w:type="spellStart"/>
            <w:r>
              <w:rPr>
                <w:sz w:val="16"/>
                <w:szCs w:val="16"/>
              </w:rPr>
              <w:t>LI7306</w:t>
            </w:r>
            <w:proofErr w:type="spellEnd"/>
            <w:r>
              <w:rPr>
                <w:sz w:val="16"/>
                <w:szCs w:val="16"/>
              </w:rPr>
              <w:t xml:space="preserve"> discrete log alarm</w:t>
            </w:r>
            <w:r>
              <w:rPr>
                <w:sz w:val="16"/>
                <w:szCs w:val="16"/>
              </w:rPr>
              <w:br/>
              <w:t xml:space="preserve">  </w:t>
            </w:r>
            <w:r w:rsidRPr="00476A53">
              <w:rPr>
                <w:sz w:val="16"/>
                <w:szCs w:val="16"/>
              </w:rPr>
              <w:t>LDI7</w:t>
            </w:r>
            <w:r>
              <w:rPr>
                <w:sz w:val="16"/>
                <w:szCs w:val="16"/>
              </w:rPr>
              <w:t>315 level differential hi alarm</w:t>
            </w:r>
            <w:r>
              <w:rPr>
                <w:sz w:val="16"/>
                <w:szCs w:val="16"/>
              </w:rPr>
              <w:br/>
              <w:t xml:space="preserve">  to identify errors in level</w:t>
            </w:r>
            <w:r>
              <w:rPr>
                <w:sz w:val="16"/>
                <w:szCs w:val="16"/>
              </w:rPr>
              <w:br/>
              <w:t xml:space="preserve">  </w:t>
            </w:r>
            <w:r w:rsidRPr="00476A53">
              <w:rPr>
                <w:sz w:val="16"/>
                <w:szCs w:val="16"/>
              </w:rPr>
              <w:t>measurement.</w:t>
            </w:r>
          </w:p>
          <w:p w14:paraId="618EA1D6" w14:textId="77777777" w:rsidR="00B6409A" w:rsidRPr="00476A53" w:rsidRDefault="00B6409A" w:rsidP="005372B4">
            <w:pPr>
              <w:pStyle w:val="ListParagraph"/>
              <w:ind w:left="426"/>
              <w:rPr>
                <w:sz w:val="16"/>
                <w:szCs w:val="16"/>
              </w:rPr>
            </w:pPr>
          </w:p>
          <w:p w14:paraId="37E378FE" w14:textId="77777777" w:rsidR="00B6409A" w:rsidRPr="00476A53" w:rsidRDefault="00B6409A" w:rsidP="005372B4">
            <w:pPr>
              <w:pStyle w:val="ListParagraph"/>
              <w:numPr>
                <w:ilvl w:val="0"/>
                <w:numId w:val="1"/>
              </w:numPr>
              <w:ind w:left="426"/>
              <w:rPr>
                <w:sz w:val="16"/>
                <w:szCs w:val="16"/>
              </w:rPr>
            </w:pPr>
            <w:r>
              <w:rPr>
                <w:sz w:val="16"/>
                <w:szCs w:val="16"/>
              </w:rPr>
              <w:t>Bund capacity</w:t>
            </w:r>
            <w:r w:rsidRPr="007D6364">
              <w:rPr>
                <w:sz w:val="16"/>
                <w:szCs w:val="16"/>
              </w:rPr>
              <w:t xml:space="preserve"> is 110% of largest tank or vessel </w:t>
            </w:r>
          </w:p>
          <w:p w14:paraId="2CA5717B" w14:textId="77777777" w:rsidR="00B6409A" w:rsidRDefault="00B6409A" w:rsidP="005372B4">
            <w:pPr>
              <w:pStyle w:val="ListParagraph"/>
              <w:numPr>
                <w:ilvl w:val="0"/>
                <w:numId w:val="1"/>
              </w:numPr>
              <w:ind w:left="426"/>
              <w:rPr>
                <w:sz w:val="16"/>
                <w:szCs w:val="16"/>
              </w:rPr>
            </w:pPr>
            <w:r>
              <w:rPr>
                <w:sz w:val="16"/>
                <w:szCs w:val="16"/>
              </w:rPr>
              <w:t xml:space="preserve">Alkaline Effluent Pit level alarm LAH18521 </w:t>
            </w:r>
          </w:p>
          <w:p w14:paraId="61FF40EA" w14:textId="77777777" w:rsidR="00B6409A" w:rsidRPr="00476A53" w:rsidRDefault="00B6409A" w:rsidP="005372B4">
            <w:pPr>
              <w:pStyle w:val="ListParagraph"/>
              <w:numPr>
                <w:ilvl w:val="0"/>
                <w:numId w:val="1"/>
              </w:numPr>
              <w:ind w:left="426"/>
              <w:rPr>
                <w:sz w:val="16"/>
                <w:szCs w:val="16"/>
              </w:rPr>
            </w:pPr>
            <w:r>
              <w:rPr>
                <w:sz w:val="16"/>
                <w:szCs w:val="16"/>
              </w:rPr>
              <w:t>Alkaline Effluent Pit pH alarms AAH18532 and AAHH18532</w:t>
            </w:r>
          </w:p>
          <w:p w14:paraId="186A4AEB" w14:textId="77777777" w:rsidR="00B6409A" w:rsidRDefault="00B6409A" w:rsidP="005372B4">
            <w:pPr>
              <w:pStyle w:val="ListParagraph"/>
              <w:numPr>
                <w:ilvl w:val="0"/>
                <w:numId w:val="1"/>
              </w:numPr>
              <w:ind w:left="426"/>
              <w:rPr>
                <w:sz w:val="16"/>
                <w:szCs w:val="16"/>
              </w:rPr>
            </w:pPr>
            <w:r>
              <w:rPr>
                <w:sz w:val="16"/>
                <w:szCs w:val="16"/>
              </w:rPr>
              <w:t xml:space="preserve">Sodium hypochlorite loss of containment in Products Area will be contained and pumped to Storage Tank 6X and Decomp Tank for decomposition of sodium hypochlorite before discharging to EP6 </w:t>
            </w:r>
          </w:p>
          <w:p w14:paraId="40C8E127" w14:textId="77777777" w:rsidR="00B6409A" w:rsidRDefault="00B6409A" w:rsidP="005372B4">
            <w:pPr>
              <w:pStyle w:val="ListParagraph"/>
              <w:numPr>
                <w:ilvl w:val="0"/>
                <w:numId w:val="1"/>
              </w:numPr>
              <w:ind w:left="426"/>
              <w:rPr>
                <w:sz w:val="16"/>
                <w:szCs w:val="16"/>
              </w:rPr>
            </w:pPr>
            <w:r>
              <w:rPr>
                <w:sz w:val="16"/>
                <w:szCs w:val="16"/>
              </w:rPr>
              <w:t>Weeping sodium hypochlorite may be detectable</w:t>
            </w:r>
          </w:p>
          <w:p w14:paraId="75726F74" w14:textId="77777777" w:rsidR="00B6409A" w:rsidRDefault="00B6409A" w:rsidP="005372B4">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422AB09F" w14:textId="77777777" w:rsidR="00B6409A" w:rsidRDefault="00B6409A" w:rsidP="005372B4">
            <w:pPr>
              <w:pStyle w:val="ListParagraph"/>
              <w:numPr>
                <w:ilvl w:val="0"/>
                <w:numId w:val="1"/>
              </w:numPr>
              <w:ind w:left="426"/>
              <w:rPr>
                <w:sz w:val="16"/>
                <w:szCs w:val="16"/>
              </w:rPr>
            </w:pPr>
            <w:r>
              <w:rPr>
                <w:sz w:val="16"/>
                <w:szCs w:val="16"/>
              </w:rPr>
              <w:t>Response Plan</w:t>
            </w:r>
          </w:p>
          <w:p w14:paraId="7AC6AAC9" w14:textId="77777777" w:rsidR="00B6409A" w:rsidRPr="00476A53" w:rsidRDefault="00B6409A" w:rsidP="005372B4">
            <w:pPr>
              <w:pStyle w:val="ListParagraph"/>
              <w:ind w:left="426"/>
              <w:rPr>
                <w:color w:val="FF0000"/>
                <w:sz w:val="16"/>
                <w:szCs w:val="16"/>
              </w:rPr>
            </w:pPr>
          </w:p>
        </w:tc>
        <w:tc>
          <w:tcPr>
            <w:tcW w:w="1243" w:type="dxa"/>
            <w:gridSpan w:val="2"/>
          </w:tcPr>
          <w:p w14:paraId="3292D7DB" w14:textId="77777777" w:rsidR="00B6409A" w:rsidRPr="007D758F" w:rsidRDefault="00B6409A" w:rsidP="005372B4">
            <w:pPr>
              <w:rPr>
                <w:sz w:val="16"/>
                <w:szCs w:val="16"/>
              </w:rPr>
            </w:pPr>
            <w:r w:rsidRPr="007D758F">
              <w:rPr>
                <w:sz w:val="16"/>
                <w:szCs w:val="16"/>
              </w:rPr>
              <w:lastRenderedPageBreak/>
              <w:t xml:space="preserve">Category </w:t>
            </w:r>
            <w:r>
              <w:rPr>
                <w:sz w:val="16"/>
                <w:szCs w:val="16"/>
              </w:rPr>
              <w:t>3.2</w:t>
            </w:r>
          </w:p>
        </w:tc>
        <w:tc>
          <w:tcPr>
            <w:tcW w:w="2017" w:type="dxa"/>
          </w:tcPr>
          <w:p w14:paraId="466FC9B2" w14:textId="77777777" w:rsidR="00B6409A" w:rsidRPr="007D758F" w:rsidRDefault="00B6409A" w:rsidP="005372B4">
            <w:pPr>
              <w:rPr>
                <w:sz w:val="16"/>
                <w:szCs w:val="16"/>
              </w:rPr>
            </w:pPr>
            <w:r>
              <w:rPr>
                <w:sz w:val="16"/>
                <w:szCs w:val="16"/>
              </w:rPr>
              <w:t xml:space="preserve">Very </w:t>
            </w:r>
            <w:r w:rsidRPr="007D758F">
              <w:rPr>
                <w:sz w:val="16"/>
                <w:szCs w:val="16"/>
              </w:rPr>
              <w:t>Unlikely</w:t>
            </w:r>
          </w:p>
        </w:tc>
        <w:tc>
          <w:tcPr>
            <w:tcW w:w="1560" w:type="dxa"/>
          </w:tcPr>
          <w:p w14:paraId="49998309" w14:textId="77777777" w:rsidR="00B6409A" w:rsidRPr="007D758F" w:rsidRDefault="00B6409A" w:rsidP="005372B4">
            <w:pPr>
              <w:rPr>
                <w:sz w:val="16"/>
                <w:szCs w:val="16"/>
              </w:rPr>
            </w:pPr>
            <w:r w:rsidRPr="007D758F">
              <w:rPr>
                <w:sz w:val="16"/>
                <w:szCs w:val="16"/>
              </w:rPr>
              <w:t xml:space="preserve">Level </w:t>
            </w:r>
            <w:r>
              <w:rPr>
                <w:sz w:val="16"/>
                <w:szCs w:val="16"/>
              </w:rPr>
              <w:t>IV</w:t>
            </w:r>
          </w:p>
        </w:tc>
      </w:tr>
      <w:tr w:rsidR="00B6409A" w:rsidRPr="007D758F" w14:paraId="09B4449E" w14:textId="77777777" w:rsidTr="005372B4">
        <w:tc>
          <w:tcPr>
            <w:tcW w:w="1668" w:type="dxa"/>
          </w:tcPr>
          <w:p w14:paraId="688B9483" w14:textId="77777777" w:rsidR="00B6409A" w:rsidRDefault="00B6409A" w:rsidP="005372B4"/>
        </w:tc>
        <w:tc>
          <w:tcPr>
            <w:tcW w:w="1302" w:type="dxa"/>
            <w:tcBorders>
              <w:bottom w:val="single" w:sz="4" w:space="0" w:color="auto"/>
            </w:tcBorders>
            <w:shd w:val="clear" w:color="auto" w:fill="D99594" w:themeFill="accent2" w:themeFillTint="99"/>
          </w:tcPr>
          <w:p w14:paraId="4DCD5635" w14:textId="77777777" w:rsidR="00B6409A" w:rsidRPr="0090250A" w:rsidRDefault="00B6409A" w:rsidP="005372B4">
            <w:pPr>
              <w:rPr>
                <w:b/>
              </w:rPr>
            </w:pPr>
            <w:r w:rsidRPr="0090250A">
              <w:rPr>
                <w:b/>
              </w:rPr>
              <w:t>Hum</w:t>
            </w:r>
          </w:p>
        </w:tc>
        <w:tc>
          <w:tcPr>
            <w:tcW w:w="2241" w:type="dxa"/>
          </w:tcPr>
          <w:p w14:paraId="59710951" w14:textId="77777777" w:rsidR="00B6409A" w:rsidRDefault="00B6409A" w:rsidP="005372B4">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and permanent injury to the eyes. Slips and falls from slippery nature.</w:t>
            </w:r>
          </w:p>
          <w:p w14:paraId="607F4F00" w14:textId="77777777" w:rsidR="00B6409A" w:rsidRPr="007D758F" w:rsidRDefault="00B6409A" w:rsidP="005372B4">
            <w:pPr>
              <w:pStyle w:val="ListParagraph"/>
              <w:ind w:left="7"/>
              <w:rPr>
                <w:sz w:val="16"/>
                <w:szCs w:val="16"/>
              </w:rPr>
            </w:pPr>
          </w:p>
        </w:tc>
        <w:tc>
          <w:tcPr>
            <w:tcW w:w="3010" w:type="dxa"/>
          </w:tcPr>
          <w:p w14:paraId="0F06A665" w14:textId="77777777" w:rsidR="00B6409A" w:rsidRDefault="00B6409A" w:rsidP="005372B4">
            <w:pPr>
              <w:pStyle w:val="ListParagraph"/>
              <w:numPr>
                <w:ilvl w:val="0"/>
                <w:numId w:val="1"/>
              </w:numPr>
              <w:ind w:left="426"/>
              <w:rPr>
                <w:sz w:val="16"/>
                <w:szCs w:val="16"/>
              </w:rPr>
            </w:pPr>
            <w:r w:rsidRPr="007D758F">
              <w:rPr>
                <w:sz w:val="16"/>
                <w:szCs w:val="16"/>
              </w:rPr>
              <w:t>As for “Nat”</w:t>
            </w:r>
          </w:p>
          <w:p w14:paraId="0D2A19AE" w14:textId="77777777" w:rsidR="00B6409A" w:rsidRDefault="00B6409A" w:rsidP="005372B4">
            <w:pPr>
              <w:pStyle w:val="ListParagraph"/>
              <w:numPr>
                <w:ilvl w:val="0"/>
                <w:numId w:val="1"/>
              </w:numPr>
              <w:ind w:left="426"/>
              <w:rPr>
                <w:sz w:val="16"/>
                <w:szCs w:val="16"/>
              </w:rPr>
            </w:pPr>
            <w:r>
              <w:rPr>
                <w:sz w:val="16"/>
                <w:szCs w:val="16"/>
              </w:rPr>
              <w:t>Chlorine Gas Detectors</w:t>
            </w:r>
          </w:p>
          <w:p w14:paraId="2327E967" w14:textId="77777777" w:rsidR="00B6409A" w:rsidRDefault="00B6409A" w:rsidP="005372B4">
            <w:pPr>
              <w:pStyle w:val="ListParagraph"/>
              <w:numPr>
                <w:ilvl w:val="0"/>
                <w:numId w:val="1"/>
              </w:numPr>
              <w:ind w:left="426"/>
              <w:rPr>
                <w:sz w:val="16"/>
                <w:szCs w:val="16"/>
              </w:rPr>
            </w:pPr>
            <w:r>
              <w:rPr>
                <w:sz w:val="16"/>
                <w:szCs w:val="16"/>
              </w:rPr>
              <w:t>All personnel carry a chlorine respirator</w:t>
            </w:r>
          </w:p>
          <w:p w14:paraId="4D31C8F1" w14:textId="77777777" w:rsidR="00B6409A" w:rsidRPr="009448E8" w:rsidRDefault="00B6409A" w:rsidP="005372B4">
            <w:pPr>
              <w:pStyle w:val="ListParagraph"/>
              <w:numPr>
                <w:ilvl w:val="0"/>
                <w:numId w:val="1"/>
              </w:numPr>
              <w:ind w:left="426"/>
              <w:rPr>
                <w:sz w:val="16"/>
                <w:szCs w:val="16"/>
              </w:rPr>
            </w:pPr>
            <w:r>
              <w:rPr>
                <w:sz w:val="16"/>
                <w:szCs w:val="16"/>
              </w:rPr>
              <w:t>No acidic chemicals in area to reduce pH of sodium hypochlorite, thus releasing chlorine</w:t>
            </w:r>
          </w:p>
          <w:p w14:paraId="09F6AC0E" w14:textId="77777777" w:rsidR="00B6409A" w:rsidRDefault="00B6409A" w:rsidP="005372B4">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57335B25" w14:textId="77777777" w:rsidR="00B6409A" w:rsidRPr="006437BC" w:rsidRDefault="00B6409A" w:rsidP="005372B4">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683C6DE9" w14:textId="77777777" w:rsidR="00B6409A" w:rsidRPr="0027385E" w:rsidRDefault="00B6409A" w:rsidP="005372B4">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71516AD1" w14:textId="77777777" w:rsidR="00B6409A" w:rsidRPr="007D758F" w:rsidRDefault="00B6409A" w:rsidP="005372B4">
            <w:pPr>
              <w:pStyle w:val="ListParagraph"/>
              <w:ind w:left="426"/>
              <w:rPr>
                <w:sz w:val="16"/>
                <w:szCs w:val="16"/>
              </w:rPr>
            </w:pPr>
          </w:p>
        </w:tc>
        <w:tc>
          <w:tcPr>
            <w:tcW w:w="1243" w:type="dxa"/>
            <w:gridSpan w:val="2"/>
          </w:tcPr>
          <w:p w14:paraId="5B7BD8B3" w14:textId="77777777" w:rsidR="00B6409A" w:rsidRPr="007D758F" w:rsidRDefault="00B6409A" w:rsidP="005372B4">
            <w:pPr>
              <w:rPr>
                <w:sz w:val="16"/>
                <w:szCs w:val="16"/>
              </w:rPr>
            </w:pPr>
            <w:r w:rsidRPr="007D758F">
              <w:rPr>
                <w:sz w:val="16"/>
                <w:szCs w:val="16"/>
              </w:rPr>
              <w:t xml:space="preserve">Category </w:t>
            </w:r>
            <w:r>
              <w:rPr>
                <w:sz w:val="16"/>
                <w:szCs w:val="16"/>
              </w:rPr>
              <w:t>3.2</w:t>
            </w:r>
          </w:p>
        </w:tc>
        <w:tc>
          <w:tcPr>
            <w:tcW w:w="2017" w:type="dxa"/>
          </w:tcPr>
          <w:p w14:paraId="39351FC6" w14:textId="77777777" w:rsidR="00B6409A" w:rsidRPr="007D758F" w:rsidRDefault="00B6409A" w:rsidP="005372B4">
            <w:pPr>
              <w:rPr>
                <w:sz w:val="16"/>
                <w:szCs w:val="16"/>
              </w:rPr>
            </w:pPr>
            <w:r>
              <w:rPr>
                <w:sz w:val="16"/>
                <w:szCs w:val="16"/>
              </w:rPr>
              <w:t xml:space="preserve">Very </w:t>
            </w:r>
            <w:r w:rsidRPr="007D758F">
              <w:rPr>
                <w:sz w:val="16"/>
                <w:szCs w:val="16"/>
              </w:rPr>
              <w:t>Unlikely</w:t>
            </w:r>
          </w:p>
        </w:tc>
        <w:tc>
          <w:tcPr>
            <w:tcW w:w="1560" w:type="dxa"/>
          </w:tcPr>
          <w:p w14:paraId="4610B31D" w14:textId="77777777" w:rsidR="00B6409A" w:rsidRPr="007D758F" w:rsidRDefault="00B6409A" w:rsidP="005372B4">
            <w:pPr>
              <w:rPr>
                <w:sz w:val="16"/>
                <w:szCs w:val="16"/>
              </w:rPr>
            </w:pPr>
            <w:r w:rsidRPr="007D758F">
              <w:rPr>
                <w:sz w:val="16"/>
                <w:szCs w:val="16"/>
              </w:rPr>
              <w:t xml:space="preserve">Level </w:t>
            </w:r>
            <w:r>
              <w:rPr>
                <w:sz w:val="16"/>
                <w:szCs w:val="16"/>
              </w:rPr>
              <w:t>IV</w:t>
            </w:r>
          </w:p>
        </w:tc>
      </w:tr>
      <w:tr w:rsidR="00B6409A" w:rsidRPr="007D758F" w14:paraId="0C5C58E5" w14:textId="77777777" w:rsidTr="005372B4">
        <w:tc>
          <w:tcPr>
            <w:tcW w:w="13041" w:type="dxa"/>
            <w:gridSpan w:val="8"/>
          </w:tcPr>
          <w:p w14:paraId="63B91625" w14:textId="77777777" w:rsidR="00B6409A" w:rsidRDefault="00B6409A" w:rsidP="005372B4">
            <w:pPr>
              <w:rPr>
                <w:sz w:val="20"/>
                <w:szCs w:val="20"/>
              </w:rPr>
            </w:pPr>
            <w:r w:rsidRPr="007D758F">
              <w:rPr>
                <w:sz w:val="20"/>
                <w:szCs w:val="20"/>
              </w:rPr>
              <w:t>Item [0</w:t>
            </w:r>
            <w:r>
              <w:rPr>
                <w:sz w:val="20"/>
                <w:szCs w:val="20"/>
              </w:rPr>
              <w:t>8</w:t>
            </w:r>
            <w:r w:rsidRPr="007D758F">
              <w:rPr>
                <w:sz w:val="20"/>
                <w:szCs w:val="20"/>
              </w:rPr>
              <w:t xml:space="preserve">]. </w:t>
            </w:r>
            <w:r>
              <w:rPr>
                <w:sz w:val="20"/>
                <w:szCs w:val="20"/>
              </w:rPr>
              <w:t>Loss of containment from piping</w:t>
            </w:r>
          </w:p>
          <w:p w14:paraId="4E9384D9" w14:textId="77777777" w:rsidR="00B6409A" w:rsidRPr="007D758F" w:rsidRDefault="00B6409A" w:rsidP="005372B4">
            <w:pPr>
              <w:rPr>
                <w:sz w:val="20"/>
                <w:szCs w:val="20"/>
              </w:rPr>
            </w:pPr>
          </w:p>
        </w:tc>
      </w:tr>
      <w:tr w:rsidR="00B6409A" w:rsidRPr="007D758F" w14:paraId="6A4AEB7B" w14:textId="77777777" w:rsidTr="005372B4">
        <w:tc>
          <w:tcPr>
            <w:tcW w:w="1668" w:type="dxa"/>
          </w:tcPr>
          <w:p w14:paraId="4DCAF76C" w14:textId="77777777" w:rsidR="00B6409A" w:rsidRDefault="00B6409A" w:rsidP="005372B4"/>
        </w:tc>
        <w:tc>
          <w:tcPr>
            <w:tcW w:w="1302" w:type="dxa"/>
            <w:tcBorders>
              <w:bottom w:val="single" w:sz="4" w:space="0" w:color="auto"/>
            </w:tcBorders>
            <w:shd w:val="clear" w:color="auto" w:fill="92D050"/>
          </w:tcPr>
          <w:p w14:paraId="7E82C6D8" w14:textId="77777777" w:rsidR="00B6409A" w:rsidRPr="0090250A" w:rsidRDefault="00B6409A" w:rsidP="005372B4">
            <w:pPr>
              <w:rPr>
                <w:b/>
              </w:rPr>
            </w:pPr>
            <w:r w:rsidRPr="0090250A">
              <w:rPr>
                <w:b/>
              </w:rPr>
              <w:t>Nat</w:t>
            </w:r>
          </w:p>
        </w:tc>
        <w:tc>
          <w:tcPr>
            <w:tcW w:w="2241" w:type="dxa"/>
          </w:tcPr>
          <w:p w14:paraId="7A1339C9" w14:textId="77777777" w:rsidR="00B6409A" w:rsidRDefault="00B6409A" w:rsidP="005372B4">
            <w:pPr>
              <w:rPr>
                <w:sz w:val="16"/>
                <w:szCs w:val="16"/>
              </w:rPr>
            </w:pPr>
            <w:r>
              <w:rPr>
                <w:sz w:val="16"/>
                <w:szCs w:val="16"/>
              </w:rPr>
              <w:t>Interceptor Pit 1 overflow to Springvale Drain. Adverse impact on aquatic organisms, including lethal dosage. Release to SWOOS from Site Utilities without treatment, resulting in adverse impact on trade waste water quality.</w:t>
            </w:r>
          </w:p>
          <w:p w14:paraId="4E9CD4D2" w14:textId="77777777" w:rsidR="00B6409A" w:rsidRDefault="00B6409A" w:rsidP="005372B4">
            <w:pPr>
              <w:rPr>
                <w:sz w:val="16"/>
                <w:szCs w:val="16"/>
              </w:rPr>
            </w:pPr>
          </w:p>
          <w:p w14:paraId="719D5F6B" w14:textId="77777777" w:rsidR="00B6409A" w:rsidRPr="007D758F" w:rsidRDefault="00B6409A" w:rsidP="005372B4">
            <w:pPr>
              <w:rPr>
                <w:sz w:val="16"/>
                <w:szCs w:val="16"/>
              </w:rPr>
            </w:pPr>
            <w:r w:rsidRPr="007D758F">
              <w:rPr>
                <w:sz w:val="16"/>
                <w:szCs w:val="16"/>
              </w:rPr>
              <w:t>Soil – Soil contamination (direct), Groundwater – Groundwater contamination, Adverse impact on a biological component – habitat.</w:t>
            </w:r>
          </w:p>
        </w:tc>
        <w:tc>
          <w:tcPr>
            <w:tcW w:w="3010" w:type="dxa"/>
          </w:tcPr>
          <w:p w14:paraId="3D6271A0" w14:textId="77777777" w:rsidR="00B6409A" w:rsidRDefault="00B6409A" w:rsidP="005372B4">
            <w:pPr>
              <w:pStyle w:val="ListParagraph"/>
              <w:numPr>
                <w:ilvl w:val="0"/>
                <w:numId w:val="1"/>
              </w:numPr>
              <w:ind w:left="426"/>
              <w:rPr>
                <w:sz w:val="16"/>
                <w:szCs w:val="16"/>
              </w:rPr>
            </w:pPr>
            <w:r>
              <w:rPr>
                <w:sz w:val="16"/>
                <w:szCs w:val="16"/>
              </w:rPr>
              <w:t>Correct material and gasket specification</w:t>
            </w:r>
          </w:p>
          <w:p w14:paraId="04ADD461" w14:textId="77777777" w:rsidR="00B6409A" w:rsidRDefault="00B6409A" w:rsidP="005372B4">
            <w:pPr>
              <w:pStyle w:val="ListParagraph"/>
              <w:numPr>
                <w:ilvl w:val="0"/>
                <w:numId w:val="1"/>
              </w:numPr>
              <w:ind w:left="426"/>
              <w:rPr>
                <w:sz w:val="16"/>
                <w:szCs w:val="16"/>
              </w:rPr>
            </w:pPr>
            <w:r>
              <w:rPr>
                <w:sz w:val="16"/>
                <w:szCs w:val="16"/>
              </w:rPr>
              <w:t>Double block isolations on offshoots</w:t>
            </w:r>
          </w:p>
          <w:p w14:paraId="1BB94B22" w14:textId="77777777" w:rsidR="00B6409A" w:rsidRDefault="00B6409A" w:rsidP="005372B4">
            <w:pPr>
              <w:pStyle w:val="ListParagraph"/>
              <w:numPr>
                <w:ilvl w:val="0"/>
                <w:numId w:val="1"/>
              </w:numPr>
              <w:ind w:left="426"/>
              <w:rPr>
                <w:sz w:val="16"/>
                <w:szCs w:val="16"/>
              </w:rPr>
            </w:pPr>
            <w:r>
              <w:rPr>
                <w:sz w:val="16"/>
                <w:szCs w:val="16"/>
              </w:rPr>
              <w:t>Numerous piping and valves in bunded areas to avoid physical impact and contain potential spills</w:t>
            </w:r>
          </w:p>
          <w:p w14:paraId="2E840C2D" w14:textId="77777777" w:rsidR="00B6409A" w:rsidRDefault="00B6409A" w:rsidP="005372B4">
            <w:pPr>
              <w:pStyle w:val="ListParagraph"/>
              <w:numPr>
                <w:ilvl w:val="0"/>
                <w:numId w:val="1"/>
              </w:numPr>
              <w:ind w:left="426"/>
              <w:rPr>
                <w:sz w:val="16"/>
                <w:szCs w:val="16"/>
              </w:rPr>
            </w:pPr>
            <w:r>
              <w:rPr>
                <w:sz w:val="16"/>
                <w:szCs w:val="16"/>
              </w:rPr>
              <w:t>Piping supports to prevent strain, cracks and loss of containment</w:t>
            </w:r>
          </w:p>
          <w:p w14:paraId="1AD3F65D" w14:textId="77777777" w:rsidR="00B6409A" w:rsidRDefault="00B6409A" w:rsidP="005372B4">
            <w:pPr>
              <w:pStyle w:val="ListParagraph"/>
              <w:numPr>
                <w:ilvl w:val="0"/>
                <w:numId w:val="1"/>
              </w:numPr>
              <w:ind w:left="426"/>
              <w:rPr>
                <w:sz w:val="16"/>
                <w:szCs w:val="16"/>
              </w:rPr>
            </w:pPr>
            <w:r>
              <w:rPr>
                <w:sz w:val="16"/>
                <w:szCs w:val="16"/>
              </w:rPr>
              <w:t>Selected piping elevated to prevent physical impact damage</w:t>
            </w:r>
          </w:p>
          <w:p w14:paraId="509F035C" w14:textId="77777777" w:rsidR="00B6409A" w:rsidRDefault="00B6409A" w:rsidP="005372B4">
            <w:pPr>
              <w:pStyle w:val="ListParagraph"/>
              <w:numPr>
                <w:ilvl w:val="0"/>
                <w:numId w:val="1"/>
              </w:numPr>
              <w:ind w:left="426"/>
              <w:rPr>
                <w:sz w:val="16"/>
                <w:szCs w:val="16"/>
              </w:rPr>
            </w:pPr>
            <w:r>
              <w:rPr>
                <w:sz w:val="16"/>
                <w:szCs w:val="16"/>
              </w:rPr>
              <w:t>Valves selected suitable for operation</w:t>
            </w:r>
          </w:p>
          <w:p w14:paraId="7F50B563" w14:textId="77777777" w:rsidR="00B6409A" w:rsidRDefault="00B6409A" w:rsidP="005372B4">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564B966B" w14:textId="77777777" w:rsidR="00B6409A" w:rsidRPr="00476A53" w:rsidRDefault="00B6409A" w:rsidP="005372B4">
            <w:pPr>
              <w:pStyle w:val="ListParagraph"/>
              <w:numPr>
                <w:ilvl w:val="0"/>
                <w:numId w:val="1"/>
              </w:numPr>
              <w:ind w:left="426"/>
              <w:rPr>
                <w:sz w:val="16"/>
                <w:szCs w:val="16"/>
              </w:rPr>
            </w:pPr>
            <w:r>
              <w:rPr>
                <w:sz w:val="16"/>
                <w:szCs w:val="16"/>
                <w:lang w:val="en-US"/>
              </w:rPr>
              <w:t>Isolation valves and automatic isolation valves</w:t>
            </w:r>
          </w:p>
          <w:p w14:paraId="2CD65FAA" w14:textId="77777777" w:rsidR="00B6409A" w:rsidRPr="00476A53" w:rsidRDefault="00B6409A" w:rsidP="005372B4">
            <w:pPr>
              <w:pStyle w:val="ListParagraph"/>
              <w:numPr>
                <w:ilvl w:val="0"/>
                <w:numId w:val="1"/>
              </w:numPr>
              <w:ind w:left="426"/>
              <w:rPr>
                <w:i/>
                <w:sz w:val="16"/>
                <w:szCs w:val="16"/>
              </w:rPr>
            </w:pPr>
            <w:r>
              <w:rPr>
                <w:sz w:val="16"/>
                <w:szCs w:val="16"/>
              </w:rPr>
              <w:t>Visual inspections by loader</w:t>
            </w:r>
          </w:p>
          <w:p w14:paraId="3720B99A" w14:textId="77777777" w:rsidR="00B6409A" w:rsidRDefault="00B6409A" w:rsidP="005372B4">
            <w:pPr>
              <w:pStyle w:val="ListParagraph"/>
              <w:numPr>
                <w:ilvl w:val="0"/>
                <w:numId w:val="1"/>
              </w:numPr>
              <w:ind w:left="426"/>
              <w:rPr>
                <w:sz w:val="16"/>
                <w:szCs w:val="16"/>
              </w:rPr>
            </w:pPr>
            <w:r>
              <w:rPr>
                <w:sz w:val="16"/>
                <w:szCs w:val="16"/>
              </w:rPr>
              <w:t xml:space="preserve">Alkaline Effluent Pit level alarm LAH18521 </w:t>
            </w:r>
          </w:p>
          <w:p w14:paraId="7D7D0F4D" w14:textId="77777777" w:rsidR="00B6409A" w:rsidRPr="00476A53" w:rsidRDefault="00B6409A" w:rsidP="005372B4">
            <w:pPr>
              <w:pStyle w:val="ListParagraph"/>
              <w:numPr>
                <w:ilvl w:val="0"/>
                <w:numId w:val="1"/>
              </w:numPr>
              <w:ind w:left="426"/>
              <w:rPr>
                <w:sz w:val="16"/>
                <w:szCs w:val="16"/>
              </w:rPr>
            </w:pPr>
            <w:r>
              <w:rPr>
                <w:sz w:val="16"/>
                <w:szCs w:val="16"/>
              </w:rPr>
              <w:t>Alkaline Effluent Pit pH alarms AAH18532 and AAHH18532</w:t>
            </w:r>
          </w:p>
          <w:p w14:paraId="41C0EC51" w14:textId="77777777" w:rsidR="00B6409A" w:rsidRDefault="00B6409A" w:rsidP="005372B4">
            <w:pPr>
              <w:pStyle w:val="ListParagraph"/>
              <w:numPr>
                <w:ilvl w:val="0"/>
                <w:numId w:val="1"/>
              </w:numPr>
              <w:ind w:left="426"/>
              <w:rPr>
                <w:sz w:val="16"/>
                <w:szCs w:val="16"/>
              </w:rPr>
            </w:pPr>
            <w:r w:rsidRPr="00124650">
              <w:rPr>
                <w:sz w:val="16"/>
                <w:szCs w:val="16"/>
              </w:rPr>
              <w:t xml:space="preserve">EP6 hi-hi pH alarm </w:t>
            </w:r>
            <w:r>
              <w:rPr>
                <w:sz w:val="16"/>
                <w:szCs w:val="16"/>
              </w:rPr>
              <w:t>AAHH7011.</w:t>
            </w:r>
          </w:p>
          <w:p w14:paraId="2136B645" w14:textId="77777777" w:rsidR="00B6409A" w:rsidRPr="00124650" w:rsidRDefault="00B6409A" w:rsidP="005372B4">
            <w:pPr>
              <w:pStyle w:val="ListParagraph"/>
              <w:ind w:left="426"/>
              <w:rPr>
                <w:b/>
                <w:sz w:val="16"/>
                <w:szCs w:val="16"/>
              </w:rPr>
            </w:pPr>
            <w:r>
              <w:rPr>
                <w:b/>
                <w:sz w:val="16"/>
                <w:szCs w:val="16"/>
              </w:rPr>
              <w:t>ERA-CC-001</w:t>
            </w:r>
          </w:p>
          <w:p w14:paraId="4AFB3C8C" w14:textId="77777777" w:rsidR="00B6409A" w:rsidRDefault="00B6409A" w:rsidP="005372B4">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234EABA4" w14:textId="77777777" w:rsidR="00B6409A" w:rsidRPr="007D4C65" w:rsidRDefault="00B6409A" w:rsidP="005372B4">
            <w:pPr>
              <w:pStyle w:val="ListParagraph"/>
              <w:numPr>
                <w:ilvl w:val="0"/>
                <w:numId w:val="1"/>
              </w:numPr>
              <w:ind w:left="426"/>
              <w:rPr>
                <w:sz w:val="16"/>
                <w:szCs w:val="16"/>
              </w:rPr>
            </w:pPr>
            <w:r w:rsidRPr="007D4C65">
              <w:rPr>
                <w:sz w:val="16"/>
                <w:szCs w:val="16"/>
              </w:rPr>
              <w:t>Site Utilities contact Control Room</w:t>
            </w:r>
          </w:p>
          <w:p w14:paraId="1C1B71D2" w14:textId="77777777" w:rsidR="00B6409A" w:rsidRPr="00476A53" w:rsidRDefault="00B6409A" w:rsidP="005372B4">
            <w:pPr>
              <w:pStyle w:val="ListParagraph"/>
              <w:numPr>
                <w:ilvl w:val="0"/>
                <w:numId w:val="1"/>
              </w:numPr>
              <w:ind w:left="426"/>
              <w:rPr>
                <w:sz w:val="16"/>
                <w:szCs w:val="16"/>
              </w:rPr>
            </w:pPr>
            <w:r w:rsidRPr="00476A53">
              <w:rPr>
                <w:sz w:val="16"/>
                <w:szCs w:val="16"/>
              </w:rPr>
              <w:t>Response Plan</w:t>
            </w:r>
          </w:p>
          <w:p w14:paraId="63EA4474" w14:textId="77777777" w:rsidR="00B6409A" w:rsidRDefault="00B6409A" w:rsidP="005372B4">
            <w:pPr>
              <w:pStyle w:val="ListParagraph"/>
              <w:ind w:left="426"/>
              <w:rPr>
                <w:sz w:val="16"/>
                <w:szCs w:val="16"/>
              </w:rPr>
            </w:pPr>
          </w:p>
          <w:p w14:paraId="2D50F4B4" w14:textId="77777777" w:rsidR="00B6409A" w:rsidRPr="00BD7CE9" w:rsidRDefault="00B6409A" w:rsidP="005372B4">
            <w:pPr>
              <w:pStyle w:val="ListParagraph"/>
              <w:ind w:left="426"/>
              <w:rPr>
                <w:sz w:val="16"/>
                <w:szCs w:val="16"/>
              </w:rPr>
            </w:pPr>
          </w:p>
          <w:p w14:paraId="15C859B6" w14:textId="77777777" w:rsidR="00B6409A" w:rsidRPr="00476A53" w:rsidRDefault="00B6409A" w:rsidP="005372B4">
            <w:pPr>
              <w:rPr>
                <w:i/>
                <w:sz w:val="16"/>
                <w:szCs w:val="16"/>
              </w:rPr>
            </w:pPr>
          </w:p>
        </w:tc>
        <w:tc>
          <w:tcPr>
            <w:tcW w:w="1243" w:type="dxa"/>
            <w:gridSpan w:val="2"/>
          </w:tcPr>
          <w:p w14:paraId="4226570F" w14:textId="77777777" w:rsidR="00B6409A" w:rsidRPr="007D758F" w:rsidRDefault="00B6409A" w:rsidP="005372B4">
            <w:pPr>
              <w:rPr>
                <w:sz w:val="16"/>
                <w:szCs w:val="16"/>
              </w:rPr>
            </w:pPr>
            <w:r w:rsidRPr="007D758F">
              <w:rPr>
                <w:sz w:val="16"/>
                <w:szCs w:val="16"/>
              </w:rPr>
              <w:t xml:space="preserve">Category </w:t>
            </w:r>
            <w:r>
              <w:rPr>
                <w:sz w:val="16"/>
                <w:szCs w:val="16"/>
              </w:rPr>
              <w:t>3.2</w:t>
            </w:r>
          </w:p>
        </w:tc>
        <w:tc>
          <w:tcPr>
            <w:tcW w:w="2017" w:type="dxa"/>
          </w:tcPr>
          <w:p w14:paraId="53E6C047" w14:textId="77777777" w:rsidR="00B6409A" w:rsidRPr="007D758F" w:rsidRDefault="00B6409A" w:rsidP="005372B4">
            <w:pPr>
              <w:rPr>
                <w:sz w:val="16"/>
                <w:szCs w:val="16"/>
              </w:rPr>
            </w:pPr>
            <w:r w:rsidRPr="007D758F">
              <w:rPr>
                <w:sz w:val="16"/>
                <w:szCs w:val="16"/>
              </w:rPr>
              <w:t>Unlikely</w:t>
            </w:r>
          </w:p>
        </w:tc>
        <w:tc>
          <w:tcPr>
            <w:tcW w:w="1560" w:type="dxa"/>
          </w:tcPr>
          <w:p w14:paraId="566B37DD" w14:textId="77777777" w:rsidR="00B6409A" w:rsidRPr="007D758F" w:rsidRDefault="00B6409A" w:rsidP="005372B4">
            <w:pPr>
              <w:rPr>
                <w:sz w:val="16"/>
                <w:szCs w:val="16"/>
              </w:rPr>
            </w:pPr>
            <w:r w:rsidRPr="007D758F">
              <w:rPr>
                <w:sz w:val="16"/>
                <w:szCs w:val="16"/>
              </w:rPr>
              <w:t xml:space="preserve">Level </w:t>
            </w:r>
            <w:r>
              <w:rPr>
                <w:sz w:val="16"/>
                <w:szCs w:val="16"/>
              </w:rPr>
              <w:t>III</w:t>
            </w:r>
          </w:p>
        </w:tc>
      </w:tr>
      <w:tr w:rsidR="00B6409A" w:rsidRPr="007D758F" w14:paraId="640F3E58" w14:textId="77777777" w:rsidTr="005372B4">
        <w:tc>
          <w:tcPr>
            <w:tcW w:w="1668" w:type="dxa"/>
          </w:tcPr>
          <w:p w14:paraId="5738B17D" w14:textId="77777777" w:rsidR="00B6409A" w:rsidRDefault="00B6409A" w:rsidP="005372B4"/>
        </w:tc>
        <w:tc>
          <w:tcPr>
            <w:tcW w:w="1302" w:type="dxa"/>
            <w:tcBorders>
              <w:bottom w:val="single" w:sz="4" w:space="0" w:color="auto"/>
            </w:tcBorders>
            <w:shd w:val="clear" w:color="auto" w:fill="D99594" w:themeFill="accent2" w:themeFillTint="99"/>
          </w:tcPr>
          <w:p w14:paraId="34FDE027" w14:textId="77777777" w:rsidR="00B6409A" w:rsidRPr="0090250A" w:rsidRDefault="00B6409A" w:rsidP="005372B4">
            <w:pPr>
              <w:rPr>
                <w:b/>
              </w:rPr>
            </w:pPr>
            <w:r w:rsidRPr="0090250A">
              <w:rPr>
                <w:b/>
              </w:rPr>
              <w:t>Hum</w:t>
            </w:r>
          </w:p>
        </w:tc>
        <w:tc>
          <w:tcPr>
            <w:tcW w:w="2241" w:type="dxa"/>
          </w:tcPr>
          <w:p w14:paraId="0A8D068C" w14:textId="77777777" w:rsidR="00B6409A" w:rsidRDefault="00B6409A" w:rsidP="005372B4">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and permanent injury to the eyes. Slips and falls from slippery nature.</w:t>
            </w:r>
          </w:p>
          <w:p w14:paraId="5F40DC2F" w14:textId="77777777" w:rsidR="00B6409A" w:rsidRPr="007D758F" w:rsidRDefault="00B6409A" w:rsidP="005372B4">
            <w:pPr>
              <w:pStyle w:val="ListParagraph"/>
              <w:ind w:left="7"/>
              <w:rPr>
                <w:sz w:val="16"/>
                <w:szCs w:val="16"/>
              </w:rPr>
            </w:pPr>
          </w:p>
        </w:tc>
        <w:tc>
          <w:tcPr>
            <w:tcW w:w="3010" w:type="dxa"/>
          </w:tcPr>
          <w:p w14:paraId="564BE12C" w14:textId="77777777" w:rsidR="00B6409A" w:rsidRDefault="00B6409A" w:rsidP="005372B4">
            <w:pPr>
              <w:pStyle w:val="ListParagraph"/>
              <w:numPr>
                <w:ilvl w:val="0"/>
                <w:numId w:val="1"/>
              </w:numPr>
              <w:ind w:left="426"/>
              <w:rPr>
                <w:sz w:val="16"/>
                <w:szCs w:val="16"/>
              </w:rPr>
            </w:pPr>
            <w:r w:rsidRPr="007D758F">
              <w:rPr>
                <w:sz w:val="16"/>
                <w:szCs w:val="16"/>
              </w:rPr>
              <w:t>As for “Nat”</w:t>
            </w:r>
          </w:p>
          <w:p w14:paraId="380A369E" w14:textId="77777777" w:rsidR="00B6409A" w:rsidRDefault="00B6409A" w:rsidP="005372B4">
            <w:pPr>
              <w:pStyle w:val="ListParagraph"/>
              <w:numPr>
                <w:ilvl w:val="0"/>
                <w:numId w:val="1"/>
              </w:numPr>
              <w:ind w:left="426"/>
              <w:rPr>
                <w:sz w:val="16"/>
                <w:szCs w:val="16"/>
              </w:rPr>
            </w:pPr>
            <w:r>
              <w:rPr>
                <w:sz w:val="16"/>
                <w:szCs w:val="16"/>
              </w:rPr>
              <w:t>Chlorine Gas Detectors</w:t>
            </w:r>
          </w:p>
          <w:p w14:paraId="7ADE18DF" w14:textId="77777777" w:rsidR="00B6409A" w:rsidRDefault="00B6409A" w:rsidP="005372B4">
            <w:pPr>
              <w:pStyle w:val="ListParagraph"/>
              <w:numPr>
                <w:ilvl w:val="0"/>
                <w:numId w:val="1"/>
              </w:numPr>
              <w:ind w:left="426"/>
              <w:rPr>
                <w:sz w:val="16"/>
                <w:szCs w:val="16"/>
              </w:rPr>
            </w:pPr>
            <w:r>
              <w:rPr>
                <w:sz w:val="16"/>
                <w:szCs w:val="16"/>
              </w:rPr>
              <w:t>All personnel carry chlorine respirators</w:t>
            </w:r>
          </w:p>
          <w:p w14:paraId="356D1C2C" w14:textId="77777777" w:rsidR="00B6409A" w:rsidRPr="00AE0804" w:rsidRDefault="00B6409A" w:rsidP="005372B4">
            <w:pPr>
              <w:pStyle w:val="ListParagraph"/>
              <w:numPr>
                <w:ilvl w:val="0"/>
                <w:numId w:val="1"/>
              </w:numPr>
              <w:ind w:left="426"/>
              <w:rPr>
                <w:sz w:val="16"/>
                <w:szCs w:val="16"/>
              </w:rPr>
            </w:pPr>
            <w:r>
              <w:rPr>
                <w:sz w:val="16"/>
                <w:szCs w:val="16"/>
              </w:rPr>
              <w:t>No acidic chemicals in area to reduce pH of sodium hypochlorite, thus releasing chlorine</w:t>
            </w:r>
          </w:p>
          <w:p w14:paraId="35DE92E3" w14:textId="77777777" w:rsidR="00B6409A" w:rsidRDefault="00B6409A" w:rsidP="005372B4">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36B5CC35" w14:textId="77777777" w:rsidR="00B6409A" w:rsidRPr="006437BC" w:rsidRDefault="00B6409A" w:rsidP="005372B4">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7767DA80" w14:textId="77777777" w:rsidR="00B6409A" w:rsidRPr="0027385E" w:rsidRDefault="00B6409A" w:rsidP="005372B4">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66366B1E" w14:textId="77777777" w:rsidR="00B6409A" w:rsidRPr="007D758F" w:rsidRDefault="00B6409A" w:rsidP="005372B4">
            <w:pPr>
              <w:pStyle w:val="ListParagraph"/>
              <w:ind w:left="426"/>
              <w:rPr>
                <w:sz w:val="16"/>
                <w:szCs w:val="16"/>
              </w:rPr>
            </w:pPr>
          </w:p>
        </w:tc>
        <w:tc>
          <w:tcPr>
            <w:tcW w:w="1243" w:type="dxa"/>
            <w:gridSpan w:val="2"/>
          </w:tcPr>
          <w:p w14:paraId="50B8393C" w14:textId="77777777" w:rsidR="00B6409A" w:rsidRPr="007D758F" w:rsidRDefault="00B6409A" w:rsidP="005372B4">
            <w:pPr>
              <w:rPr>
                <w:sz w:val="16"/>
                <w:szCs w:val="16"/>
              </w:rPr>
            </w:pPr>
            <w:r w:rsidRPr="007D758F">
              <w:rPr>
                <w:sz w:val="16"/>
                <w:szCs w:val="16"/>
              </w:rPr>
              <w:lastRenderedPageBreak/>
              <w:t xml:space="preserve">Category </w:t>
            </w:r>
            <w:r>
              <w:rPr>
                <w:sz w:val="16"/>
                <w:szCs w:val="16"/>
              </w:rPr>
              <w:t>3.2</w:t>
            </w:r>
          </w:p>
        </w:tc>
        <w:tc>
          <w:tcPr>
            <w:tcW w:w="2017" w:type="dxa"/>
          </w:tcPr>
          <w:p w14:paraId="46789CBF" w14:textId="77777777" w:rsidR="00B6409A" w:rsidRPr="007D758F" w:rsidRDefault="00B6409A" w:rsidP="005372B4">
            <w:pPr>
              <w:rPr>
                <w:sz w:val="16"/>
                <w:szCs w:val="16"/>
              </w:rPr>
            </w:pPr>
            <w:r w:rsidRPr="007D758F">
              <w:rPr>
                <w:sz w:val="16"/>
                <w:szCs w:val="16"/>
              </w:rPr>
              <w:t>Unlikely</w:t>
            </w:r>
          </w:p>
        </w:tc>
        <w:tc>
          <w:tcPr>
            <w:tcW w:w="1560" w:type="dxa"/>
          </w:tcPr>
          <w:p w14:paraId="1C221F16" w14:textId="77777777" w:rsidR="00B6409A" w:rsidRPr="007D758F" w:rsidRDefault="00B6409A" w:rsidP="005372B4">
            <w:pPr>
              <w:rPr>
                <w:sz w:val="16"/>
                <w:szCs w:val="16"/>
              </w:rPr>
            </w:pPr>
            <w:r w:rsidRPr="007D758F">
              <w:rPr>
                <w:sz w:val="16"/>
                <w:szCs w:val="16"/>
              </w:rPr>
              <w:t xml:space="preserve">Level </w:t>
            </w:r>
            <w:r>
              <w:rPr>
                <w:sz w:val="16"/>
                <w:szCs w:val="16"/>
              </w:rPr>
              <w:t>III</w:t>
            </w:r>
          </w:p>
        </w:tc>
      </w:tr>
      <w:tr w:rsidR="00B6409A" w:rsidRPr="007D758F" w14:paraId="69EA0CCA" w14:textId="77777777" w:rsidTr="005372B4">
        <w:tc>
          <w:tcPr>
            <w:tcW w:w="13041" w:type="dxa"/>
            <w:gridSpan w:val="8"/>
          </w:tcPr>
          <w:p w14:paraId="37D7AE61" w14:textId="77777777" w:rsidR="00B6409A" w:rsidRDefault="00B6409A" w:rsidP="005372B4">
            <w:pPr>
              <w:rPr>
                <w:sz w:val="20"/>
                <w:szCs w:val="20"/>
              </w:rPr>
            </w:pPr>
            <w:r w:rsidRPr="007D758F">
              <w:rPr>
                <w:sz w:val="20"/>
                <w:szCs w:val="20"/>
              </w:rPr>
              <w:t>Item [0</w:t>
            </w:r>
            <w:r>
              <w:rPr>
                <w:sz w:val="20"/>
                <w:szCs w:val="20"/>
              </w:rPr>
              <w:t>9</w:t>
            </w:r>
            <w:r w:rsidRPr="007D758F">
              <w:rPr>
                <w:sz w:val="20"/>
                <w:szCs w:val="20"/>
              </w:rPr>
              <w:t xml:space="preserve">]. </w:t>
            </w:r>
            <w:r>
              <w:rPr>
                <w:sz w:val="20"/>
                <w:szCs w:val="20"/>
              </w:rPr>
              <w:t>Overfilling Tanker or LOC during Loading</w:t>
            </w:r>
          </w:p>
          <w:p w14:paraId="6849951B" w14:textId="77777777" w:rsidR="00B6409A" w:rsidRPr="007D758F" w:rsidRDefault="00B6409A" w:rsidP="005372B4">
            <w:pPr>
              <w:rPr>
                <w:sz w:val="20"/>
                <w:szCs w:val="20"/>
              </w:rPr>
            </w:pPr>
          </w:p>
        </w:tc>
      </w:tr>
      <w:tr w:rsidR="00B6409A" w:rsidRPr="007D758F" w14:paraId="20DFC20C" w14:textId="77777777" w:rsidTr="005372B4">
        <w:tc>
          <w:tcPr>
            <w:tcW w:w="1668" w:type="dxa"/>
          </w:tcPr>
          <w:p w14:paraId="52F9955F" w14:textId="77777777" w:rsidR="00B6409A" w:rsidRDefault="00B6409A" w:rsidP="005372B4"/>
        </w:tc>
        <w:tc>
          <w:tcPr>
            <w:tcW w:w="1302" w:type="dxa"/>
            <w:tcBorders>
              <w:bottom w:val="single" w:sz="4" w:space="0" w:color="auto"/>
            </w:tcBorders>
            <w:shd w:val="clear" w:color="auto" w:fill="92D050"/>
          </w:tcPr>
          <w:p w14:paraId="4BE43E3E" w14:textId="77777777" w:rsidR="00B6409A" w:rsidRPr="0090250A" w:rsidRDefault="00B6409A" w:rsidP="005372B4">
            <w:pPr>
              <w:rPr>
                <w:b/>
              </w:rPr>
            </w:pPr>
            <w:r w:rsidRPr="0090250A">
              <w:rPr>
                <w:b/>
              </w:rPr>
              <w:t>Nat</w:t>
            </w:r>
          </w:p>
        </w:tc>
        <w:tc>
          <w:tcPr>
            <w:tcW w:w="2241" w:type="dxa"/>
          </w:tcPr>
          <w:p w14:paraId="0E34BD79" w14:textId="77777777" w:rsidR="00B6409A" w:rsidRDefault="00B6409A" w:rsidP="005372B4">
            <w:pPr>
              <w:rPr>
                <w:sz w:val="16"/>
                <w:szCs w:val="16"/>
              </w:rPr>
            </w:pPr>
            <w:r>
              <w:rPr>
                <w:sz w:val="16"/>
                <w:szCs w:val="16"/>
              </w:rPr>
              <w:t>Interceptor Pit 1 overflow to Springvale Drain. Adverse impact on aquatic organisms, including lethal dosage. Release to SWOOS from Site Utilities without treatment, resulting in adverse impact on trade waste water quality.</w:t>
            </w:r>
          </w:p>
          <w:p w14:paraId="1855827B" w14:textId="77777777" w:rsidR="00B6409A" w:rsidRPr="00013B6C" w:rsidRDefault="00B6409A" w:rsidP="005372B4">
            <w:pPr>
              <w:rPr>
                <w:sz w:val="16"/>
                <w:szCs w:val="16"/>
              </w:rPr>
            </w:pPr>
          </w:p>
        </w:tc>
        <w:tc>
          <w:tcPr>
            <w:tcW w:w="3010" w:type="dxa"/>
          </w:tcPr>
          <w:p w14:paraId="237B7304" w14:textId="77777777" w:rsidR="00B6409A" w:rsidRPr="00C56DF1" w:rsidRDefault="00B6409A" w:rsidP="005372B4">
            <w:pPr>
              <w:pStyle w:val="ListParagraph"/>
              <w:numPr>
                <w:ilvl w:val="0"/>
                <w:numId w:val="1"/>
              </w:numPr>
              <w:ind w:left="426"/>
              <w:rPr>
                <w:sz w:val="16"/>
                <w:szCs w:val="16"/>
              </w:rPr>
            </w:pPr>
            <w:r w:rsidRPr="00C56DF1">
              <w:rPr>
                <w:rFonts w:cs="Helv"/>
                <w:color w:val="000000"/>
                <w:sz w:val="16"/>
                <w:szCs w:val="16"/>
              </w:rPr>
              <w:t>Hypo bund contents pumped into effluent tank 6X for destruction in the hypo destruction unit.</w:t>
            </w:r>
          </w:p>
          <w:p w14:paraId="51F81B1F" w14:textId="77777777" w:rsidR="00B6409A" w:rsidRPr="00C56DF1" w:rsidRDefault="00B6409A" w:rsidP="005372B4">
            <w:pPr>
              <w:pStyle w:val="ListParagraph"/>
              <w:numPr>
                <w:ilvl w:val="0"/>
                <w:numId w:val="1"/>
              </w:numPr>
              <w:ind w:left="426"/>
              <w:rPr>
                <w:sz w:val="16"/>
                <w:szCs w:val="16"/>
              </w:rPr>
            </w:pPr>
            <w:r w:rsidRPr="00C56DF1">
              <w:rPr>
                <w:rFonts w:cs="Helv"/>
                <w:color w:val="000000"/>
                <w:sz w:val="16"/>
                <w:szCs w:val="16"/>
              </w:rPr>
              <w:t xml:space="preserve">DCS </w:t>
            </w:r>
            <w:r>
              <w:rPr>
                <w:rFonts w:cs="Helv"/>
                <w:color w:val="000000"/>
                <w:sz w:val="16"/>
                <w:szCs w:val="16"/>
              </w:rPr>
              <w:t>high hypo sump level alarm LAH7396.</w:t>
            </w:r>
            <w:r w:rsidRPr="00C56DF1">
              <w:rPr>
                <w:rFonts w:cs="Helv"/>
                <w:color w:val="000000"/>
                <w:sz w:val="16"/>
                <w:szCs w:val="16"/>
              </w:rPr>
              <w:t xml:space="preserve"> </w:t>
            </w:r>
          </w:p>
          <w:p w14:paraId="363556B8" w14:textId="77777777" w:rsidR="00B6409A" w:rsidRPr="00C56DF1" w:rsidRDefault="00B6409A" w:rsidP="005372B4">
            <w:pPr>
              <w:pStyle w:val="ListParagraph"/>
              <w:numPr>
                <w:ilvl w:val="0"/>
                <w:numId w:val="1"/>
              </w:numPr>
              <w:ind w:left="426"/>
              <w:rPr>
                <w:sz w:val="16"/>
                <w:szCs w:val="16"/>
              </w:rPr>
            </w:pPr>
            <w:r w:rsidRPr="00C56DF1">
              <w:rPr>
                <w:rFonts w:cs="Helv"/>
                <w:color w:val="000000"/>
                <w:sz w:val="16"/>
                <w:szCs w:val="16"/>
              </w:rPr>
              <w:t xml:space="preserve">DCS hypo tanker high level </w:t>
            </w:r>
            <w:r>
              <w:rPr>
                <w:rFonts w:cs="Helv"/>
                <w:color w:val="000000"/>
                <w:sz w:val="16"/>
                <w:szCs w:val="16"/>
              </w:rPr>
              <w:t>switches LSH7366 and LSH7386 trip loading pumps PFP25 and PFP26, respectively</w:t>
            </w:r>
            <w:r w:rsidRPr="00C56DF1">
              <w:rPr>
                <w:rFonts w:cs="Helv"/>
                <w:color w:val="000000"/>
                <w:sz w:val="16"/>
                <w:szCs w:val="16"/>
              </w:rPr>
              <w:t xml:space="preserve">. </w:t>
            </w:r>
            <w:r w:rsidRPr="00C56DF1">
              <w:rPr>
                <w:rFonts w:cs="Helv"/>
                <w:b/>
                <w:bCs/>
                <w:color w:val="000000"/>
                <w:sz w:val="16"/>
                <w:szCs w:val="16"/>
              </w:rPr>
              <w:t>ERA-CC-012.</w:t>
            </w:r>
          </w:p>
          <w:p w14:paraId="374C9E3F" w14:textId="77777777" w:rsidR="00B6409A" w:rsidRPr="00C56DF1" w:rsidRDefault="00B6409A" w:rsidP="005372B4">
            <w:pPr>
              <w:pStyle w:val="ListParagraph"/>
              <w:numPr>
                <w:ilvl w:val="0"/>
                <w:numId w:val="1"/>
              </w:numPr>
              <w:ind w:left="426"/>
              <w:rPr>
                <w:sz w:val="16"/>
                <w:szCs w:val="16"/>
              </w:rPr>
            </w:pPr>
            <w:r w:rsidRPr="00C56DF1">
              <w:rPr>
                <w:rFonts w:cs="Helv"/>
                <w:color w:val="000000"/>
                <w:sz w:val="16"/>
                <w:szCs w:val="16"/>
              </w:rPr>
              <w:t xml:space="preserve">EP6 high </w:t>
            </w:r>
            <w:proofErr w:type="spellStart"/>
            <w:r w:rsidRPr="00C56DF1">
              <w:rPr>
                <w:rFonts w:cs="Helv"/>
                <w:color w:val="000000"/>
                <w:sz w:val="16"/>
                <w:szCs w:val="16"/>
              </w:rPr>
              <w:t>high</w:t>
            </w:r>
            <w:proofErr w:type="spellEnd"/>
            <w:r w:rsidRPr="00C56DF1">
              <w:rPr>
                <w:rFonts w:cs="Helv"/>
                <w:color w:val="000000"/>
                <w:sz w:val="16"/>
                <w:szCs w:val="16"/>
              </w:rPr>
              <w:t xml:space="preserve"> pH alarm AAHH7011. </w:t>
            </w:r>
            <w:r w:rsidRPr="00C56DF1">
              <w:rPr>
                <w:rFonts w:cs="Helv"/>
                <w:b/>
                <w:bCs/>
                <w:color w:val="000000"/>
                <w:sz w:val="16"/>
                <w:szCs w:val="16"/>
              </w:rPr>
              <w:t>ERA-CC-001</w:t>
            </w:r>
            <w:r w:rsidRPr="00C56DF1">
              <w:rPr>
                <w:rFonts w:cs="Helv"/>
                <w:color w:val="000000"/>
                <w:sz w:val="16"/>
                <w:szCs w:val="16"/>
              </w:rPr>
              <w:t xml:space="preserve">. </w:t>
            </w:r>
          </w:p>
          <w:p w14:paraId="115FA2B8" w14:textId="77777777" w:rsidR="00B6409A" w:rsidRPr="00C56DF1" w:rsidRDefault="00B6409A" w:rsidP="005372B4">
            <w:pPr>
              <w:pStyle w:val="ListParagraph"/>
              <w:numPr>
                <w:ilvl w:val="0"/>
                <w:numId w:val="1"/>
              </w:numPr>
              <w:ind w:left="426"/>
              <w:rPr>
                <w:sz w:val="16"/>
                <w:szCs w:val="16"/>
              </w:rPr>
            </w:pPr>
            <w:r w:rsidRPr="00C56DF1">
              <w:rPr>
                <w:rFonts w:cs="Helv"/>
                <w:color w:val="000000"/>
                <w:sz w:val="16"/>
                <w:szCs w:val="16"/>
              </w:rPr>
              <w:t xml:space="preserve">Gas detectors at EP6 and SRA boundary. </w:t>
            </w:r>
            <w:r w:rsidRPr="00C56DF1">
              <w:rPr>
                <w:rFonts w:cs="Helv"/>
                <w:b/>
                <w:bCs/>
                <w:color w:val="000000"/>
                <w:sz w:val="16"/>
                <w:szCs w:val="16"/>
              </w:rPr>
              <w:t>ERA-CC-011.</w:t>
            </w:r>
          </w:p>
          <w:p w14:paraId="1CF2196E" w14:textId="77777777" w:rsidR="00B6409A" w:rsidRDefault="00B6409A" w:rsidP="005372B4">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0EC6475D" w14:textId="77777777" w:rsidR="00B6409A" w:rsidRPr="00C56DF1" w:rsidRDefault="00B6409A" w:rsidP="005372B4">
            <w:pPr>
              <w:pStyle w:val="ListParagraph"/>
              <w:numPr>
                <w:ilvl w:val="0"/>
                <w:numId w:val="1"/>
              </w:numPr>
              <w:ind w:left="426"/>
              <w:rPr>
                <w:sz w:val="16"/>
                <w:szCs w:val="16"/>
              </w:rPr>
            </w:pPr>
            <w:r w:rsidRPr="00C56DF1">
              <w:rPr>
                <w:sz w:val="16"/>
                <w:szCs w:val="16"/>
              </w:rPr>
              <w:t>Response Plan</w:t>
            </w:r>
          </w:p>
          <w:p w14:paraId="67AC6950" w14:textId="77777777" w:rsidR="00B6409A" w:rsidRPr="00476A53" w:rsidRDefault="00B6409A" w:rsidP="005372B4">
            <w:pPr>
              <w:rPr>
                <w:i/>
                <w:sz w:val="16"/>
                <w:szCs w:val="16"/>
              </w:rPr>
            </w:pPr>
          </w:p>
        </w:tc>
        <w:tc>
          <w:tcPr>
            <w:tcW w:w="1243" w:type="dxa"/>
            <w:gridSpan w:val="2"/>
          </w:tcPr>
          <w:p w14:paraId="5C511A8C" w14:textId="77777777" w:rsidR="00B6409A" w:rsidRPr="007D758F" w:rsidRDefault="00B6409A" w:rsidP="005372B4">
            <w:pPr>
              <w:rPr>
                <w:sz w:val="16"/>
                <w:szCs w:val="16"/>
              </w:rPr>
            </w:pPr>
            <w:r w:rsidRPr="007D758F">
              <w:rPr>
                <w:sz w:val="16"/>
                <w:szCs w:val="16"/>
              </w:rPr>
              <w:t xml:space="preserve">Category </w:t>
            </w:r>
            <w:r>
              <w:rPr>
                <w:sz w:val="16"/>
                <w:szCs w:val="16"/>
              </w:rPr>
              <w:t>3.2</w:t>
            </w:r>
          </w:p>
        </w:tc>
        <w:tc>
          <w:tcPr>
            <w:tcW w:w="2017" w:type="dxa"/>
          </w:tcPr>
          <w:p w14:paraId="2E7449B2" w14:textId="77777777" w:rsidR="00B6409A" w:rsidRPr="007D758F" w:rsidRDefault="00B6409A" w:rsidP="005372B4">
            <w:pPr>
              <w:rPr>
                <w:sz w:val="16"/>
                <w:szCs w:val="16"/>
              </w:rPr>
            </w:pPr>
            <w:r w:rsidRPr="007D758F">
              <w:rPr>
                <w:sz w:val="16"/>
                <w:szCs w:val="16"/>
              </w:rPr>
              <w:t>Unlikely</w:t>
            </w:r>
          </w:p>
        </w:tc>
        <w:tc>
          <w:tcPr>
            <w:tcW w:w="1560" w:type="dxa"/>
          </w:tcPr>
          <w:p w14:paraId="3E3C0D87" w14:textId="77777777" w:rsidR="00B6409A" w:rsidRPr="007D758F" w:rsidRDefault="00B6409A" w:rsidP="005372B4">
            <w:pPr>
              <w:rPr>
                <w:sz w:val="16"/>
                <w:szCs w:val="16"/>
              </w:rPr>
            </w:pPr>
            <w:r w:rsidRPr="007D758F">
              <w:rPr>
                <w:sz w:val="16"/>
                <w:szCs w:val="16"/>
              </w:rPr>
              <w:t xml:space="preserve">Level </w:t>
            </w:r>
            <w:r>
              <w:rPr>
                <w:sz w:val="16"/>
                <w:szCs w:val="16"/>
              </w:rPr>
              <w:t>III</w:t>
            </w:r>
          </w:p>
        </w:tc>
      </w:tr>
      <w:tr w:rsidR="00B6409A" w:rsidRPr="007D758F" w14:paraId="36DB9FD8" w14:textId="77777777" w:rsidTr="005372B4">
        <w:tc>
          <w:tcPr>
            <w:tcW w:w="1668" w:type="dxa"/>
          </w:tcPr>
          <w:p w14:paraId="4323FD35" w14:textId="77777777" w:rsidR="00B6409A" w:rsidRDefault="00B6409A" w:rsidP="005372B4"/>
        </w:tc>
        <w:tc>
          <w:tcPr>
            <w:tcW w:w="1302" w:type="dxa"/>
            <w:tcBorders>
              <w:bottom w:val="single" w:sz="4" w:space="0" w:color="auto"/>
            </w:tcBorders>
            <w:shd w:val="clear" w:color="auto" w:fill="D99594" w:themeFill="accent2" w:themeFillTint="99"/>
          </w:tcPr>
          <w:p w14:paraId="56B5B298" w14:textId="77777777" w:rsidR="00B6409A" w:rsidRPr="0090250A" w:rsidRDefault="00B6409A" w:rsidP="005372B4">
            <w:pPr>
              <w:rPr>
                <w:b/>
              </w:rPr>
            </w:pPr>
            <w:r w:rsidRPr="0090250A">
              <w:rPr>
                <w:b/>
              </w:rPr>
              <w:t>Hum</w:t>
            </w:r>
          </w:p>
        </w:tc>
        <w:tc>
          <w:tcPr>
            <w:tcW w:w="2241" w:type="dxa"/>
          </w:tcPr>
          <w:p w14:paraId="139150FB" w14:textId="77777777" w:rsidR="00B6409A" w:rsidRDefault="00B6409A" w:rsidP="005372B4">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and permanent injury to the eyes. Slips and falls from slippery nature.</w:t>
            </w:r>
          </w:p>
          <w:p w14:paraId="48DC65E7" w14:textId="77777777" w:rsidR="00B6409A" w:rsidRPr="00013B6C" w:rsidRDefault="00B6409A" w:rsidP="005372B4">
            <w:pPr>
              <w:pStyle w:val="ListParagraph"/>
              <w:ind w:left="7"/>
              <w:rPr>
                <w:sz w:val="16"/>
                <w:szCs w:val="16"/>
              </w:rPr>
            </w:pPr>
          </w:p>
        </w:tc>
        <w:tc>
          <w:tcPr>
            <w:tcW w:w="3010" w:type="dxa"/>
          </w:tcPr>
          <w:p w14:paraId="4A3E3C03" w14:textId="77777777" w:rsidR="00B6409A" w:rsidRPr="007D758F" w:rsidRDefault="00B6409A" w:rsidP="005372B4">
            <w:pPr>
              <w:pStyle w:val="ListParagraph"/>
              <w:numPr>
                <w:ilvl w:val="0"/>
                <w:numId w:val="1"/>
              </w:numPr>
              <w:ind w:left="426"/>
              <w:rPr>
                <w:sz w:val="16"/>
                <w:szCs w:val="16"/>
              </w:rPr>
            </w:pPr>
            <w:r w:rsidRPr="007D758F">
              <w:rPr>
                <w:sz w:val="16"/>
                <w:szCs w:val="16"/>
              </w:rPr>
              <w:t>As for “Nat”</w:t>
            </w:r>
          </w:p>
          <w:p w14:paraId="50912AE9" w14:textId="77777777" w:rsidR="00B6409A" w:rsidRDefault="00B6409A" w:rsidP="005372B4">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C281518" w14:textId="77777777" w:rsidR="00B6409A" w:rsidRPr="006437BC" w:rsidRDefault="00B6409A" w:rsidP="005372B4">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58BE1B80" w14:textId="77777777" w:rsidR="00B6409A" w:rsidRPr="0027385E" w:rsidRDefault="00B6409A" w:rsidP="005372B4">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1031D8FE" w14:textId="77777777" w:rsidR="00B6409A" w:rsidRPr="007D758F" w:rsidRDefault="00B6409A" w:rsidP="005372B4">
            <w:pPr>
              <w:pStyle w:val="ListParagraph"/>
              <w:ind w:left="426"/>
              <w:rPr>
                <w:sz w:val="16"/>
                <w:szCs w:val="16"/>
              </w:rPr>
            </w:pPr>
          </w:p>
        </w:tc>
        <w:tc>
          <w:tcPr>
            <w:tcW w:w="1243" w:type="dxa"/>
            <w:gridSpan w:val="2"/>
          </w:tcPr>
          <w:p w14:paraId="635E336E" w14:textId="77777777" w:rsidR="00B6409A" w:rsidRPr="007D758F" w:rsidRDefault="00B6409A" w:rsidP="005372B4">
            <w:pPr>
              <w:rPr>
                <w:sz w:val="16"/>
                <w:szCs w:val="16"/>
              </w:rPr>
            </w:pPr>
            <w:r w:rsidRPr="007D758F">
              <w:rPr>
                <w:sz w:val="16"/>
                <w:szCs w:val="16"/>
              </w:rPr>
              <w:t xml:space="preserve">Category </w:t>
            </w:r>
            <w:r>
              <w:rPr>
                <w:sz w:val="16"/>
                <w:szCs w:val="16"/>
              </w:rPr>
              <w:t>3.2</w:t>
            </w:r>
          </w:p>
        </w:tc>
        <w:tc>
          <w:tcPr>
            <w:tcW w:w="2017" w:type="dxa"/>
          </w:tcPr>
          <w:p w14:paraId="2FE7F4C7" w14:textId="77777777" w:rsidR="00B6409A" w:rsidRPr="007D758F" w:rsidRDefault="00B6409A" w:rsidP="005372B4">
            <w:pPr>
              <w:rPr>
                <w:sz w:val="16"/>
                <w:szCs w:val="16"/>
              </w:rPr>
            </w:pPr>
            <w:r w:rsidRPr="007D758F">
              <w:rPr>
                <w:sz w:val="16"/>
                <w:szCs w:val="16"/>
              </w:rPr>
              <w:t>Unlikely</w:t>
            </w:r>
          </w:p>
        </w:tc>
        <w:tc>
          <w:tcPr>
            <w:tcW w:w="1560" w:type="dxa"/>
          </w:tcPr>
          <w:p w14:paraId="70A64CC2" w14:textId="77777777" w:rsidR="00B6409A" w:rsidRPr="007D758F" w:rsidRDefault="00B6409A" w:rsidP="005372B4">
            <w:pPr>
              <w:rPr>
                <w:sz w:val="16"/>
                <w:szCs w:val="16"/>
              </w:rPr>
            </w:pPr>
            <w:r w:rsidRPr="007D758F">
              <w:rPr>
                <w:sz w:val="16"/>
                <w:szCs w:val="16"/>
              </w:rPr>
              <w:t xml:space="preserve">Level </w:t>
            </w:r>
            <w:r>
              <w:rPr>
                <w:sz w:val="16"/>
                <w:szCs w:val="16"/>
              </w:rPr>
              <w:t>III</w:t>
            </w:r>
          </w:p>
        </w:tc>
      </w:tr>
    </w:tbl>
    <w:p w14:paraId="228FF491" w14:textId="77777777" w:rsidR="00B6409A" w:rsidRDefault="00B6409A" w:rsidP="00F0725C">
      <w:pPr>
        <w:sectPr w:rsidR="00B6409A" w:rsidSect="00897F91">
          <w:pgSz w:w="16838" w:h="11906" w:orient="landscape"/>
          <w:pgMar w:top="1440" w:right="1440" w:bottom="1440" w:left="1440" w:header="708" w:footer="708" w:gutter="0"/>
          <w:cols w:space="708"/>
          <w:docGrid w:linePitch="360"/>
        </w:sectPr>
      </w:pPr>
    </w:p>
    <w:p w14:paraId="07A62304" w14:textId="77777777" w:rsidR="00F0725C" w:rsidRDefault="00F0725C" w:rsidP="00F0725C"/>
    <w:p w14:paraId="0B99F6BF" w14:textId="77777777" w:rsidR="00EA3A93" w:rsidRDefault="00EA3A93" w:rsidP="00F0725C">
      <w:pPr>
        <w:rPr>
          <w:b/>
        </w:rPr>
      </w:pPr>
    </w:p>
    <w:p w14:paraId="2C9BA9E5" w14:textId="77777777" w:rsidR="00F0725C" w:rsidRPr="00EA3A93" w:rsidRDefault="00EA3A93" w:rsidP="00F0725C">
      <w:pPr>
        <w:rPr>
          <w:i/>
        </w:rPr>
      </w:pPr>
      <w:r>
        <w:rPr>
          <w:b/>
        </w:rPr>
        <w:t>Sodium Hypochlorite</w:t>
      </w:r>
      <w:r w:rsidR="002C0AAD">
        <w:rPr>
          <w:b/>
        </w:rPr>
        <w:t xml:space="preserve"> Response Plan</w:t>
      </w:r>
    </w:p>
    <w:p w14:paraId="6AD18BFB" w14:textId="77777777" w:rsidR="00F0725C" w:rsidRDefault="00F0725C" w:rsidP="00F0725C"/>
    <w:p w14:paraId="03F41B91" w14:textId="77777777" w:rsidR="00F0725C" w:rsidRDefault="00F0725C" w:rsidP="00F0725C">
      <w:pPr>
        <w:tabs>
          <w:tab w:val="left" w:pos="2078"/>
          <w:tab w:val="left" w:pos="5176"/>
        </w:tabs>
      </w:pPr>
    </w:p>
    <w:p w14:paraId="46D2350F" w14:textId="77777777" w:rsidR="00F0725C" w:rsidRDefault="003F6653" w:rsidP="00F0725C">
      <w:pPr>
        <w:tabs>
          <w:tab w:val="left" w:pos="2078"/>
          <w:tab w:val="left" w:pos="5176"/>
        </w:tabs>
      </w:pPr>
      <w:r>
        <w:rPr>
          <w:noProof/>
          <w:lang w:eastAsia="zh-CN"/>
        </w:rPr>
        <mc:AlternateContent>
          <mc:Choice Requires="wps">
            <w:drawing>
              <wp:anchor distT="0" distB="0" distL="114300" distR="114300" simplePos="0" relativeHeight="253911040" behindDoc="0" locked="0" layoutInCell="1" allowOverlap="1" wp14:anchorId="5438B811" wp14:editId="1EFA54A5">
                <wp:simplePos x="0" y="0"/>
                <wp:positionH relativeFrom="column">
                  <wp:posOffset>2266315</wp:posOffset>
                </wp:positionH>
                <wp:positionV relativeFrom="paragraph">
                  <wp:posOffset>69850</wp:posOffset>
                </wp:positionV>
                <wp:extent cx="1190625" cy="440055"/>
                <wp:effectExtent l="8890" t="13970" r="10160" b="12700"/>
                <wp:wrapNone/>
                <wp:docPr id="681"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4F020F76" w14:textId="77777777" w:rsidR="00684F4F" w:rsidRPr="00064F27" w:rsidRDefault="00684F4F" w:rsidP="00F0725C">
                            <w:pPr>
                              <w:jc w:val="center"/>
                              <w:rPr>
                                <w:sz w:val="16"/>
                                <w:szCs w:val="16"/>
                                <w:lang w:val="en-US"/>
                              </w:rPr>
                            </w:pPr>
                            <w:r>
                              <w:rPr>
                                <w:sz w:val="16"/>
                                <w:szCs w:val="16"/>
                                <w:lang w:val="en-US"/>
                              </w:rPr>
                              <w:t>Leak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8B811" id="Rectangle 1210" o:spid="_x0000_s1473" style="position:absolute;margin-left:178.45pt;margin-top:5.5pt;width:93.75pt;height:34.6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">
                <v:textbox>
                  <w:txbxContent>
                    <w:p w14:paraId="4F020F76" w14:textId="77777777" w:rsidR="00684F4F" w:rsidRPr="00064F27" w:rsidRDefault="00684F4F" w:rsidP="00F0725C">
                      <w:pPr>
                        <w:jc w:val="center"/>
                        <w:rPr>
                          <w:sz w:val="16"/>
                          <w:szCs w:val="16"/>
                          <w:lang w:val="en-US"/>
                        </w:rPr>
                      </w:pPr>
                      <w:r>
                        <w:rPr>
                          <w:sz w:val="16"/>
                          <w:szCs w:val="16"/>
                          <w:lang w:val="en-US"/>
                        </w:rPr>
                        <w:t>Leak Identified</w:t>
                      </w:r>
                    </w:p>
                  </w:txbxContent>
                </v:textbox>
              </v:rect>
            </w:pict>
          </mc:Fallback>
        </mc:AlternateContent>
      </w:r>
      <w:r w:rsidR="00F0725C">
        <w:t xml:space="preserve"> </w:t>
      </w:r>
    </w:p>
    <w:p w14:paraId="1D1810B0" w14:textId="77777777" w:rsidR="00F0725C" w:rsidRDefault="003F6653" w:rsidP="00F0725C">
      <w:r>
        <w:rPr>
          <w:noProof/>
          <w:lang w:eastAsia="zh-CN"/>
        </w:rPr>
        <mc:AlternateContent>
          <mc:Choice Requires="wps">
            <w:drawing>
              <wp:anchor distT="0" distB="0" distL="114300" distR="114300" simplePos="0" relativeHeight="253913088" behindDoc="0" locked="0" layoutInCell="1" allowOverlap="1" wp14:anchorId="048E0A13" wp14:editId="58251CFE">
                <wp:simplePos x="0" y="0"/>
                <wp:positionH relativeFrom="column">
                  <wp:posOffset>2829560</wp:posOffset>
                </wp:positionH>
                <wp:positionV relativeFrom="paragraph">
                  <wp:posOffset>186690</wp:posOffset>
                </wp:positionV>
                <wp:extent cx="0" cy="286385"/>
                <wp:effectExtent l="57785" t="6350" r="56515" b="21590"/>
                <wp:wrapNone/>
                <wp:docPr id="680" name="Auto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EEBFF79">
              <v:shape id="AutoShape 1212" style="position:absolute;margin-left:222.8pt;margin-top:14.7pt;width:0;height:22.55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" w14:anchorId="71C417DE">
                <v:stroke endarrow="block"/>
              </v:shape>
            </w:pict>
          </mc:Fallback>
        </mc:AlternateContent>
      </w:r>
      <w:r>
        <w:rPr>
          <w:noProof/>
          <w:lang w:eastAsia="zh-CN"/>
        </w:rPr>
        <mc:AlternateContent>
          <mc:Choice Requires="wps">
            <w:drawing>
              <wp:anchor distT="0" distB="0" distL="114300" distR="114300" simplePos="0" relativeHeight="253924352" behindDoc="0" locked="0" layoutInCell="1" allowOverlap="1" wp14:anchorId="22D62EEA" wp14:editId="0DD29D67">
                <wp:simplePos x="0" y="0"/>
                <wp:positionH relativeFrom="column">
                  <wp:posOffset>1634490</wp:posOffset>
                </wp:positionH>
                <wp:positionV relativeFrom="paragraph">
                  <wp:posOffset>478155</wp:posOffset>
                </wp:positionV>
                <wp:extent cx="2456180" cy="668655"/>
                <wp:effectExtent l="5715" t="12065" r="5080" b="5080"/>
                <wp:wrapNone/>
                <wp:docPr id="679" name="Rectangl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31F146E9" w14:textId="77777777" w:rsidR="00684F4F" w:rsidRPr="005D0591" w:rsidRDefault="00684F4F" w:rsidP="00531FBD">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62EEA" id="Rectangle 2559" o:spid="_x0000_s1474" style="position:absolute;margin-left:128.7pt;margin-top:37.65pt;width:193.4pt;height:52.65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">
                <v:textbox>
                  <w:txbxContent>
                    <w:p w14:paraId="31F146E9" w14:textId="77777777" w:rsidR="00684F4F" w:rsidRPr="005D0591" w:rsidRDefault="00684F4F" w:rsidP="00531FBD">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r>
        <w:rPr>
          <w:noProof/>
          <w:lang w:eastAsia="zh-CN"/>
        </w:rPr>
        <mc:AlternateContent>
          <mc:Choice Requires="wps">
            <w:drawing>
              <wp:anchor distT="0" distB="0" distL="114300" distR="114300" simplePos="0" relativeHeight="253923328" behindDoc="0" locked="0" layoutInCell="1" allowOverlap="1" wp14:anchorId="63ED3C73" wp14:editId="1F350549">
                <wp:simplePos x="0" y="0"/>
                <wp:positionH relativeFrom="column">
                  <wp:posOffset>3764915</wp:posOffset>
                </wp:positionH>
                <wp:positionV relativeFrom="paragraph">
                  <wp:posOffset>2898775</wp:posOffset>
                </wp:positionV>
                <wp:extent cx="1190625" cy="440055"/>
                <wp:effectExtent l="12065" t="13335" r="6985" b="13335"/>
                <wp:wrapNone/>
                <wp:docPr id="678"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1F68D82C" w14:textId="77777777" w:rsidR="00684F4F" w:rsidRPr="00990F1C" w:rsidRDefault="00684F4F" w:rsidP="00F0725C">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1439D0BA" w14:textId="77777777" w:rsidR="00684F4F" w:rsidRPr="00990F1C" w:rsidRDefault="00684F4F" w:rsidP="00F0725C">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D3C73" id="Rectangle 1222" o:spid="_x0000_s1475" style="position:absolute;margin-left:296.45pt;margin-top:228.25pt;width:93.75pt;height:34.6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" fillcolor="#a5a5a5 [2092]">
                <v:textbox>
                  <w:txbxContent>
                    <w:p w14:paraId="1F68D82C" w14:textId="77777777" w:rsidR="00684F4F" w:rsidRPr="00990F1C" w:rsidRDefault="00684F4F" w:rsidP="00F0725C">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1439D0BA" w14:textId="77777777" w:rsidR="00684F4F" w:rsidRPr="00990F1C" w:rsidRDefault="00684F4F" w:rsidP="00F0725C">
                      <w:pPr>
                        <w:rPr>
                          <w:szCs w:val="16"/>
                        </w:rPr>
                      </w:pPr>
                    </w:p>
                  </w:txbxContent>
                </v:textbox>
              </v:rect>
            </w:pict>
          </mc:Fallback>
        </mc:AlternateContent>
      </w:r>
      <w:r>
        <w:rPr>
          <w:noProof/>
          <w:lang w:eastAsia="zh-CN"/>
        </w:rPr>
        <mc:AlternateContent>
          <mc:Choice Requires="wps">
            <w:drawing>
              <wp:anchor distT="0" distB="0" distL="114300" distR="114300" simplePos="0" relativeHeight="253922304" behindDoc="0" locked="0" layoutInCell="1" allowOverlap="1" wp14:anchorId="50187E83" wp14:editId="56BA3BE2">
                <wp:simplePos x="0" y="0"/>
                <wp:positionH relativeFrom="column">
                  <wp:posOffset>676275</wp:posOffset>
                </wp:positionH>
                <wp:positionV relativeFrom="paragraph">
                  <wp:posOffset>2898775</wp:posOffset>
                </wp:positionV>
                <wp:extent cx="1190625" cy="440055"/>
                <wp:effectExtent l="9525" t="13335" r="9525" b="13335"/>
                <wp:wrapNone/>
                <wp:docPr id="677"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4607B0CB" w14:textId="77777777" w:rsidR="00684F4F" w:rsidRPr="00990F1C" w:rsidRDefault="00684F4F" w:rsidP="00F0725C">
                            <w:pPr>
                              <w:jc w:val="center"/>
                              <w:rPr>
                                <w:i/>
                                <w:sz w:val="16"/>
                                <w:szCs w:val="16"/>
                                <w:lang w:val="en-US"/>
                              </w:rPr>
                            </w:pPr>
                            <w:r w:rsidRPr="00990F1C">
                              <w:rPr>
                                <w:i/>
                                <w:sz w:val="16"/>
                                <w:szCs w:val="16"/>
                                <w:lang w:val="en-US"/>
                              </w:rPr>
                              <w:t>Refer to CAP Bund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87E83" id="Rectangle 1221" o:spid="_x0000_s1476" style="position:absolute;margin-left:53.25pt;margin-top:228.25pt;width:93.75pt;height:34.65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" fillcolor="#a5a5a5 [2092]">
                <v:textbox>
                  <w:txbxContent>
                    <w:p w14:paraId="4607B0CB" w14:textId="77777777" w:rsidR="00684F4F" w:rsidRPr="00990F1C" w:rsidRDefault="00684F4F" w:rsidP="00F0725C">
                      <w:pPr>
                        <w:jc w:val="center"/>
                        <w:rPr>
                          <w:i/>
                          <w:sz w:val="16"/>
                          <w:szCs w:val="16"/>
                          <w:lang w:val="en-US"/>
                        </w:rPr>
                      </w:pPr>
                      <w:r w:rsidRPr="00990F1C">
                        <w:rPr>
                          <w:i/>
                          <w:sz w:val="16"/>
                          <w:szCs w:val="16"/>
                          <w:lang w:val="en-US"/>
                        </w:rPr>
                        <w:t>Refer to CAP Bund Response Plan</w:t>
                      </w:r>
                    </w:p>
                  </w:txbxContent>
                </v:textbox>
              </v:rect>
            </w:pict>
          </mc:Fallback>
        </mc:AlternateContent>
      </w:r>
      <w:r>
        <w:rPr>
          <w:noProof/>
          <w:lang w:eastAsia="zh-CN"/>
        </w:rPr>
        <mc:AlternateContent>
          <mc:Choice Requires="wps">
            <w:drawing>
              <wp:anchor distT="0" distB="0" distL="114300" distR="114300" simplePos="0" relativeHeight="253921280" behindDoc="0" locked="0" layoutInCell="1" allowOverlap="1" wp14:anchorId="41983434" wp14:editId="07178656">
                <wp:simplePos x="0" y="0"/>
                <wp:positionH relativeFrom="column">
                  <wp:posOffset>4379595</wp:posOffset>
                </wp:positionH>
                <wp:positionV relativeFrom="paragraph">
                  <wp:posOffset>2090420</wp:posOffset>
                </wp:positionV>
                <wp:extent cx="0" cy="861695"/>
                <wp:effectExtent l="7620" t="5080" r="11430" b="9525"/>
                <wp:wrapNone/>
                <wp:docPr id="676" name="AutoShap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F4B27D1">
              <v:shape id="AutoShape 1220" style="position:absolute;margin-left:344.85pt;margin-top:164.6pt;width:0;height:67.85pt;flip:y;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" w14:anchorId="5F69963F"/>
            </w:pict>
          </mc:Fallback>
        </mc:AlternateContent>
      </w:r>
      <w:r>
        <w:rPr>
          <w:noProof/>
          <w:lang w:eastAsia="zh-CN"/>
        </w:rPr>
        <mc:AlternateContent>
          <mc:Choice Requires="wps">
            <w:drawing>
              <wp:anchor distT="0" distB="0" distL="114300" distR="114300" simplePos="0" relativeHeight="253920256" behindDoc="0" locked="0" layoutInCell="1" allowOverlap="1" wp14:anchorId="2C8943BF" wp14:editId="28F8BA33">
                <wp:simplePos x="0" y="0"/>
                <wp:positionH relativeFrom="column">
                  <wp:posOffset>1276350</wp:posOffset>
                </wp:positionH>
                <wp:positionV relativeFrom="paragraph">
                  <wp:posOffset>2090420</wp:posOffset>
                </wp:positionV>
                <wp:extent cx="0" cy="861695"/>
                <wp:effectExtent l="9525" t="5080" r="9525" b="9525"/>
                <wp:wrapNone/>
                <wp:docPr id="675" name="AutoShap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C91391F">
              <v:shape id="AutoShape 1219" style="position:absolute;margin-left:100.5pt;margin-top:164.6pt;width:0;height:67.85pt;flip:y;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" w14:anchorId="4C57B4EE"/>
            </w:pict>
          </mc:Fallback>
        </mc:AlternateContent>
      </w:r>
      <w:r>
        <w:rPr>
          <w:noProof/>
          <w:lang w:eastAsia="zh-CN"/>
        </w:rPr>
        <mc:AlternateContent>
          <mc:Choice Requires="wps">
            <w:drawing>
              <wp:anchor distT="0" distB="0" distL="114300" distR="114300" simplePos="0" relativeHeight="253919232" behindDoc="0" locked="0" layoutInCell="1" allowOverlap="1" wp14:anchorId="690BF8C3" wp14:editId="0B534090">
                <wp:simplePos x="0" y="0"/>
                <wp:positionH relativeFrom="column">
                  <wp:posOffset>3367405</wp:posOffset>
                </wp:positionH>
                <wp:positionV relativeFrom="paragraph">
                  <wp:posOffset>2090420</wp:posOffset>
                </wp:positionV>
                <wp:extent cx="1012190" cy="0"/>
                <wp:effectExtent l="5080" t="5080" r="11430" b="13970"/>
                <wp:wrapNone/>
                <wp:docPr id="674" name="AutoShap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410F8D9">
              <v:shape id="AutoShape 1218" style="position:absolute;margin-left:265.15pt;margin-top:164.6pt;width:79.7pt;height:0;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cKIgIAAEA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" w14:anchorId="06CCDB61"/>
            </w:pict>
          </mc:Fallback>
        </mc:AlternateContent>
      </w:r>
      <w:r>
        <w:rPr>
          <w:noProof/>
          <w:lang w:eastAsia="zh-CN"/>
        </w:rPr>
        <mc:AlternateContent>
          <mc:Choice Requires="wps">
            <w:drawing>
              <wp:anchor distT="0" distB="0" distL="114300" distR="114300" simplePos="0" relativeHeight="253918208" behindDoc="0" locked="0" layoutInCell="1" allowOverlap="1" wp14:anchorId="13E0811F" wp14:editId="26C64D91">
                <wp:simplePos x="0" y="0"/>
                <wp:positionH relativeFrom="column">
                  <wp:posOffset>1275715</wp:posOffset>
                </wp:positionH>
                <wp:positionV relativeFrom="paragraph">
                  <wp:posOffset>2090420</wp:posOffset>
                </wp:positionV>
                <wp:extent cx="1012190" cy="0"/>
                <wp:effectExtent l="8890" t="5080" r="7620" b="13970"/>
                <wp:wrapNone/>
                <wp:docPr id="673" name="AutoShap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6B651D4">
              <v:shape id="AutoShape 1217" style="position:absolute;margin-left:100.45pt;margin-top:164.6pt;width:79.7pt;height:0;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fBIQIAAEA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" w14:anchorId="127D09A8"/>
            </w:pict>
          </mc:Fallback>
        </mc:AlternateContent>
      </w:r>
      <w:r>
        <w:rPr>
          <w:noProof/>
          <w:lang w:eastAsia="zh-CN"/>
        </w:rPr>
        <mc:AlternateContent>
          <mc:Choice Requires="wps">
            <w:drawing>
              <wp:anchor distT="0" distB="0" distL="114300" distR="114300" simplePos="0" relativeHeight="253917184" behindDoc="0" locked="0" layoutInCell="1" allowOverlap="1" wp14:anchorId="209A7C35" wp14:editId="619BD07F">
                <wp:simplePos x="0" y="0"/>
                <wp:positionH relativeFrom="column">
                  <wp:posOffset>2287905</wp:posOffset>
                </wp:positionH>
                <wp:positionV relativeFrom="paragraph">
                  <wp:posOffset>1609090</wp:posOffset>
                </wp:positionV>
                <wp:extent cx="1079500" cy="970280"/>
                <wp:effectExtent l="20955" t="19050" r="13970" b="20320"/>
                <wp:wrapNone/>
                <wp:docPr id="672" name="AutoShap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41EDDA1C" w14:textId="77777777" w:rsidR="00684F4F" w:rsidRPr="007A6E2B" w:rsidRDefault="00684F4F" w:rsidP="00F0725C">
                            <w:pPr>
                              <w:jc w:val="center"/>
                              <w:rPr>
                                <w:sz w:val="16"/>
                                <w:szCs w:val="16"/>
                              </w:rPr>
                            </w:pPr>
                            <w:r>
                              <w:rPr>
                                <w:sz w:val="16"/>
                                <w:szCs w:val="16"/>
                              </w:rPr>
                              <w:t>Where is the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A7C35" id="AutoShape 1216" o:spid="_x0000_s1477" type="#_x0000_t4" style="position:absolute;margin-left:180.15pt;margin-top:126.7pt;width:85pt;height:76.4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">
                <v:textbox>
                  <w:txbxContent>
                    <w:p w14:paraId="41EDDA1C" w14:textId="77777777" w:rsidR="00684F4F" w:rsidRPr="007A6E2B" w:rsidRDefault="00684F4F" w:rsidP="00F0725C">
                      <w:pPr>
                        <w:jc w:val="center"/>
                        <w:rPr>
                          <w:sz w:val="16"/>
                          <w:szCs w:val="16"/>
                        </w:rPr>
                      </w:pPr>
                      <w:r>
                        <w:rPr>
                          <w:sz w:val="16"/>
                          <w:szCs w:val="16"/>
                        </w:rPr>
                        <w:t>Where is the leak?</w:t>
                      </w:r>
                    </w:p>
                  </w:txbxContent>
                </v:textbox>
              </v:shape>
            </w:pict>
          </mc:Fallback>
        </mc:AlternateContent>
      </w:r>
      <w:r>
        <w:rPr>
          <w:noProof/>
          <w:lang w:eastAsia="zh-CN"/>
        </w:rPr>
        <mc:AlternateContent>
          <mc:Choice Requires="wps">
            <w:drawing>
              <wp:anchor distT="0" distB="0" distL="114300" distR="114300" simplePos="0" relativeHeight="253910016" behindDoc="0" locked="0" layoutInCell="1" allowOverlap="1" wp14:anchorId="319A90C6" wp14:editId="11B0C058">
                <wp:simplePos x="0" y="0"/>
                <wp:positionH relativeFrom="column">
                  <wp:posOffset>2827020</wp:posOffset>
                </wp:positionH>
                <wp:positionV relativeFrom="paragraph">
                  <wp:posOffset>1146810</wp:posOffset>
                </wp:positionV>
                <wp:extent cx="1905" cy="455295"/>
                <wp:effectExtent l="55245" t="13970" r="57150" b="16510"/>
                <wp:wrapNone/>
                <wp:docPr id="671" name="AutoShap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B9BA201">
              <v:shape id="AutoShape 1209" style="position:absolute;margin-left:222.6pt;margin-top:90.3pt;width:.15pt;height:35.85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" w14:anchorId="22A5DC81">
                <v:stroke endarrow="block"/>
              </v:shape>
            </w:pict>
          </mc:Fallback>
        </mc:AlternateContent>
      </w:r>
      <w:r>
        <w:rPr>
          <w:noProof/>
          <w:lang w:eastAsia="zh-CN"/>
        </w:rPr>
        <mc:AlternateContent>
          <mc:Choice Requires="wps">
            <w:drawing>
              <wp:anchor distT="0" distB="0" distL="114300" distR="114300" simplePos="0" relativeHeight="253904896" behindDoc="0" locked="0" layoutInCell="1" allowOverlap="1" wp14:anchorId="44CF9D3A" wp14:editId="6BCF88D1">
                <wp:simplePos x="0" y="0"/>
                <wp:positionH relativeFrom="column">
                  <wp:posOffset>1275715</wp:posOffset>
                </wp:positionH>
                <wp:positionV relativeFrom="paragraph">
                  <wp:posOffset>2652395</wp:posOffset>
                </wp:positionV>
                <wp:extent cx="591185" cy="361315"/>
                <wp:effectExtent l="0" t="0" r="0" b="635"/>
                <wp:wrapNone/>
                <wp:docPr id="670"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B3570" w14:textId="77777777" w:rsidR="00684F4F" w:rsidRPr="001277F4" w:rsidRDefault="00684F4F" w:rsidP="00F0725C">
                            <w:pPr>
                              <w:rPr>
                                <w:sz w:val="16"/>
                                <w:szCs w:val="16"/>
                              </w:rPr>
                            </w:pPr>
                            <w:r w:rsidRPr="001277F4">
                              <w:rPr>
                                <w:sz w:val="16"/>
                                <w:szCs w:val="16"/>
                              </w:rPr>
                              <w:t xml:space="preserve">CAP Bund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CF9D3A" id="Text Box 1204" o:spid="_x0000_s1478" type="#_x0000_t202" style="position:absolute;margin-left:100.45pt;margin-top:208.85pt;width:46.55pt;height:28.45pt;z-index:25390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" stroked="f">
                <v:textbox style="mso-fit-shape-to-text:t">
                  <w:txbxContent>
                    <w:p w14:paraId="69EB3570" w14:textId="77777777" w:rsidR="00684F4F" w:rsidRPr="001277F4" w:rsidRDefault="00684F4F" w:rsidP="00F0725C">
                      <w:pPr>
                        <w:rPr>
                          <w:sz w:val="16"/>
                          <w:szCs w:val="16"/>
                        </w:rPr>
                      </w:pPr>
                      <w:r w:rsidRPr="001277F4">
                        <w:rPr>
                          <w:sz w:val="16"/>
                          <w:szCs w:val="16"/>
                        </w:rPr>
                        <w:t xml:space="preserve">CAP Bund </w:t>
                      </w:r>
                    </w:p>
                  </w:txbxContent>
                </v:textbox>
              </v:shape>
            </w:pict>
          </mc:Fallback>
        </mc:AlternateContent>
      </w:r>
      <w:r>
        <w:rPr>
          <w:noProof/>
          <w:lang w:eastAsia="zh-CN"/>
        </w:rPr>
        <mc:AlternateContent>
          <mc:Choice Requires="wps">
            <w:drawing>
              <wp:anchor distT="0" distB="0" distL="114300" distR="114300" simplePos="0" relativeHeight="253903872" behindDoc="0" locked="0" layoutInCell="1" allowOverlap="1" wp14:anchorId="13C0B676" wp14:editId="63247C25">
                <wp:simplePos x="0" y="0"/>
                <wp:positionH relativeFrom="column">
                  <wp:posOffset>4379595</wp:posOffset>
                </wp:positionH>
                <wp:positionV relativeFrom="paragraph">
                  <wp:posOffset>2652395</wp:posOffset>
                </wp:positionV>
                <wp:extent cx="1468120" cy="361315"/>
                <wp:effectExtent l="0" t="0" r="635" b="635"/>
                <wp:wrapNone/>
                <wp:docPr id="669"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247F9" w14:textId="77777777" w:rsidR="00684F4F" w:rsidRPr="001277F4" w:rsidRDefault="00684F4F" w:rsidP="00F0725C">
                            <w:pPr>
                              <w:rPr>
                                <w:sz w:val="16"/>
                                <w:szCs w:val="16"/>
                                <w:lang w:val="en-US"/>
                              </w:rPr>
                            </w:pP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C0B676" id="Text Box 1203" o:spid="_x0000_s1479" type="#_x0000_t202" style="position:absolute;margin-left:344.85pt;margin-top:208.85pt;width:115.6pt;height:28.45pt;z-index:25390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" stroked="f">
                <v:textbox style="mso-fit-shape-to-text:t">
                  <w:txbxContent>
                    <w:p w14:paraId="622247F9" w14:textId="77777777" w:rsidR="00684F4F" w:rsidRPr="001277F4" w:rsidRDefault="00684F4F" w:rsidP="00F0725C">
                      <w:pPr>
                        <w:rPr>
                          <w:sz w:val="16"/>
                          <w:szCs w:val="16"/>
                          <w:lang w:val="en-US"/>
                        </w:rPr>
                      </w:pPr>
                      <w:proofErr w:type="spellStart"/>
                      <w:r>
                        <w:rPr>
                          <w:sz w:val="16"/>
                          <w:szCs w:val="16"/>
                          <w:lang w:val="en-US"/>
                        </w:rPr>
                        <w:t>Unbunded</w:t>
                      </w:r>
                      <w:proofErr w:type="spellEnd"/>
                      <w:r>
                        <w:rPr>
                          <w:sz w:val="16"/>
                          <w:szCs w:val="16"/>
                          <w:lang w:val="en-US"/>
                        </w:rPr>
                        <w:t xml:space="preserve"> Area</w:t>
                      </w:r>
                    </w:p>
                  </w:txbxContent>
                </v:textbox>
              </v:shape>
            </w:pict>
          </mc:Fallback>
        </mc:AlternateContent>
      </w:r>
      <w:r>
        <w:rPr>
          <w:noProof/>
          <w:lang w:eastAsia="zh-CN"/>
        </w:rPr>
        <mc:AlternateContent>
          <mc:Choice Requires="wps">
            <w:drawing>
              <wp:anchor distT="0" distB="0" distL="114300" distR="114300" simplePos="0" relativeHeight="253902848" behindDoc="0" locked="0" layoutInCell="1" allowOverlap="1" wp14:anchorId="09BB88E3" wp14:editId="7A7F2016">
                <wp:simplePos x="0" y="0"/>
                <wp:positionH relativeFrom="column">
                  <wp:posOffset>2266315</wp:posOffset>
                </wp:positionH>
                <wp:positionV relativeFrom="paragraph">
                  <wp:posOffset>2898775</wp:posOffset>
                </wp:positionV>
                <wp:extent cx="1190625" cy="440055"/>
                <wp:effectExtent l="8890" t="13335" r="10160" b="13335"/>
                <wp:wrapNone/>
                <wp:docPr id="668"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011D0AD9" w14:textId="77777777" w:rsidR="00684F4F" w:rsidRPr="00990F1C" w:rsidRDefault="00684F4F" w:rsidP="00F0725C">
                            <w:pPr>
                              <w:jc w:val="center"/>
                              <w:rPr>
                                <w:i/>
                                <w:sz w:val="16"/>
                                <w:szCs w:val="16"/>
                                <w:lang w:val="en-US"/>
                              </w:rPr>
                            </w:pPr>
                            <w:r w:rsidRPr="00990F1C">
                              <w:rPr>
                                <w:i/>
                                <w:sz w:val="16"/>
                                <w:szCs w:val="16"/>
                                <w:lang w:val="en-US"/>
                              </w:rPr>
                              <w:t xml:space="preserve">Refer to </w:t>
                            </w:r>
                            <w:r>
                              <w:rPr>
                                <w:i/>
                                <w:sz w:val="16"/>
                                <w:szCs w:val="16"/>
                                <w:lang w:val="en-US"/>
                              </w:rPr>
                              <w:t>Products</w:t>
                            </w:r>
                            <w:r w:rsidRPr="00990F1C">
                              <w:rPr>
                                <w:i/>
                                <w:sz w:val="16"/>
                                <w:szCs w:val="16"/>
                                <w:lang w:val="en-US"/>
                              </w:rPr>
                              <w:t xml:space="preserve"> Bund Response Plan</w:t>
                            </w:r>
                          </w:p>
                          <w:p w14:paraId="5235DECD" w14:textId="77777777" w:rsidR="00684F4F" w:rsidRPr="00990F1C" w:rsidRDefault="00684F4F" w:rsidP="00F0725C">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B88E3" id="Rectangle 1224" o:spid="_x0000_s1480" style="position:absolute;margin-left:178.45pt;margin-top:228.25pt;width:93.75pt;height:34.6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" fillcolor="#a5a5a5 [2092]">
                <v:textbox>
                  <w:txbxContent>
                    <w:p w14:paraId="011D0AD9" w14:textId="77777777" w:rsidR="00684F4F" w:rsidRPr="00990F1C" w:rsidRDefault="00684F4F" w:rsidP="00F0725C">
                      <w:pPr>
                        <w:jc w:val="center"/>
                        <w:rPr>
                          <w:i/>
                          <w:sz w:val="16"/>
                          <w:szCs w:val="16"/>
                          <w:lang w:val="en-US"/>
                        </w:rPr>
                      </w:pPr>
                      <w:r w:rsidRPr="00990F1C">
                        <w:rPr>
                          <w:i/>
                          <w:sz w:val="16"/>
                          <w:szCs w:val="16"/>
                          <w:lang w:val="en-US"/>
                        </w:rPr>
                        <w:t xml:space="preserve">Refer to </w:t>
                      </w:r>
                      <w:r>
                        <w:rPr>
                          <w:i/>
                          <w:sz w:val="16"/>
                          <w:szCs w:val="16"/>
                          <w:lang w:val="en-US"/>
                        </w:rPr>
                        <w:t>Products</w:t>
                      </w:r>
                      <w:r w:rsidRPr="00990F1C">
                        <w:rPr>
                          <w:i/>
                          <w:sz w:val="16"/>
                          <w:szCs w:val="16"/>
                          <w:lang w:val="en-US"/>
                        </w:rPr>
                        <w:t xml:space="preserve"> Bund Response Plan</w:t>
                      </w:r>
                    </w:p>
                    <w:p w14:paraId="5235DECD" w14:textId="77777777" w:rsidR="00684F4F" w:rsidRPr="00990F1C" w:rsidRDefault="00684F4F" w:rsidP="00F0725C">
                      <w:pPr>
                        <w:rPr>
                          <w:szCs w:val="16"/>
                        </w:rPr>
                      </w:pPr>
                    </w:p>
                  </w:txbxContent>
                </v:textbox>
              </v:rect>
            </w:pict>
          </mc:Fallback>
        </mc:AlternateContent>
      </w:r>
      <w:r>
        <w:rPr>
          <w:noProof/>
          <w:lang w:eastAsia="zh-CN"/>
        </w:rPr>
        <mc:AlternateContent>
          <mc:Choice Requires="wps">
            <w:drawing>
              <wp:anchor distT="0" distB="0" distL="114300" distR="114300" simplePos="0" relativeHeight="253901824" behindDoc="0" locked="0" layoutInCell="1" allowOverlap="1" wp14:anchorId="79FEF1F6" wp14:editId="449561E1">
                <wp:simplePos x="0" y="0"/>
                <wp:positionH relativeFrom="column">
                  <wp:posOffset>2829560</wp:posOffset>
                </wp:positionH>
                <wp:positionV relativeFrom="paragraph">
                  <wp:posOffset>2579370</wp:posOffset>
                </wp:positionV>
                <wp:extent cx="0" cy="372745"/>
                <wp:effectExtent l="10160" t="8255" r="8890" b="9525"/>
                <wp:wrapNone/>
                <wp:docPr id="667" name="AutoShap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CE6D63E">
              <v:shape id="AutoShape 1223" style="position:absolute;margin-left:222.8pt;margin-top:203.1pt;width:0;height:29.35pt;flip:y;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" w14:anchorId="3FFE9BDE"/>
            </w:pict>
          </mc:Fallback>
        </mc:AlternateContent>
      </w:r>
      <w:r>
        <w:rPr>
          <w:noProof/>
          <w:lang w:eastAsia="zh-CN"/>
        </w:rPr>
        <mc:AlternateContent>
          <mc:Choice Requires="wps">
            <w:drawing>
              <wp:anchor distT="0" distB="0" distL="114300" distR="114300" simplePos="0" relativeHeight="253899776" behindDoc="0" locked="0" layoutInCell="1" allowOverlap="1" wp14:anchorId="31D8C3CA" wp14:editId="63DBE80F">
                <wp:simplePos x="0" y="0"/>
                <wp:positionH relativeFrom="column">
                  <wp:posOffset>2783205</wp:posOffset>
                </wp:positionH>
                <wp:positionV relativeFrom="paragraph">
                  <wp:posOffset>2663190</wp:posOffset>
                </wp:positionV>
                <wp:extent cx="887095" cy="361315"/>
                <wp:effectExtent l="3810" t="0" r="4445" b="3810"/>
                <wp:wrapNone/>
                <wp:docPr id="666"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FCFAB" w14:textId="77777777" w:rsidR="00684F4F" w:rsidRPr="00715758" w:rsidRDefault="00684F4F" w:rsidP="00F0725C">
                            <w:pPr>
                              <w:rPr>
                                <w:sz w:val="16"/>
                                <w:szCs w:val="16"/>
                              </w:rPr>
                            </w:pPr>
                            <w:r w:rsidRPr="00715758">
                              <w:rPr>
                                <w:sz w:val="16"/>
                                <w:szCs w:val="16"/>
                              </w:rPr>
                              <w:t>Products Bund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D8C3CA" id="Text Box 1201" o:spid="_x0000_s1481" type="#_x0000_t202" style="position:absolute;margin-left:219.15pt;margin-top:209.7pt;width:69.85pt;height:28.45pt;z-index:25389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" stroked="f">
                <v:textbox style="mso-fit-shape-to-text:t">
                  <w:txbxContent>
                    <w:p w14:paraId="6E7FCFAB" w14:textId="77777777" w:rsidR="00684F4F" w:rsidRPr="00715758" w:rsidRDefault="00684F4F" w:rsidP="00F0725C">
                      <w:pPr>
                        <w:rPr>
                          <w:sz w:val="16"/>
                          <w:szCs w:val="16"/>
                        </w:rPr>
                      </w:pPr>
                      <w:r w:rsidRPr="00715758">
                        <w:rPr>
                          <w:sz w:val="16"/>
                          <w:szCs w:val="16"/>
                        </w:rPr>
                        <w:t>Products Bund</w:t>
                      </w:r>
                    </w:p>
                  </w:txbxContent>
                </v:textbox>
              </v:shape>
            </w:pict>
          </mc:Fallback>
        </mc:AlternateContent>
      </w:r>
      <w:r w:rsidR="00F0725C">
        <w:br w:type="page"/>
      </w:r>
    </w:p>
    <w:p w14:paraId="384ED559" w14:textId="77777777" w:rsidR="00F0725C" w:rsidRPr="00A718D3" w:rsidRDefault="00F0725C" w:rsidP="00F0725C">
      <w:pPr>
        <w:spacing w:after="0" w:line="240" w:lineRule="auto"/>
      </w:pPr>
    </w:p>
    <w:p w14:paraId="435B857B" w14:textId="77777777" w:rsidR="00F0725C" w:rsidRDefault="00F0725C" w:rsidP="00F0725C">
      <w:pPr>
        <w:spacing w:after="0" w:line="240" w:lineRule="auto"/>
        <w:rPr>
          <w:b/>
        </w:rPr>
      </w:pPr>
    </w:p>
    <w:p w14:paraId="291CAAD5" w14:textId="77777777" w:rsidR="002C0AAD" w:rsidRDefault="002C0AAD" w:rsidP="00F0725C">
      <w:pPr>
        <w:spacing w:after="0" w:line="240" w:lineRule="auto"/>
        <w:rPr>
          <w:b/>
        </w:rPr>
      </w:pPr>
    </w:p>
    <w:p w14:paraId="4BD27D7A" w14:textId="77777777" w:rsidR="002C0AAD" w:rsidRPr="00051B21" w:rsidRDefault="00816914" w:rsidP="00F0725C">
      <w:pPr>
        <w:spacing w:after="0" w:line="240" w:lineRule="auto"/>
        <w:rPr>
          <w:b/>
        </w:rPr>
      </w:pPr>
      <w:r>
        <w:rPr>
          <w:b/>
        </w:rPr>
        <w:t>CAP Bund</w:t>
      </w:r>
    </w:p>
    <w:p w14:paraId="652491D3" w14:textId="77777777" w:rsidR="00BF1999" w:rsidRDefault="00F0725C">
      <w:pPr>
        <w:tabs>
          <w:tab w:val="left" w:pos="5134"/>
        </w:tabs>
        <w:spacing w:after="0" w:line="240" w:lineRule="auto"/>
      </w:pPr>
      <w:r>
        <w:tab/>
      </w:r>
    </w:p>
    <w:p w14:paraId="46FB4A0E" w14:textId="77777777" w:rsidR="00F0725C" w:rsidRDefault="00F0725C" w:rsidP="00F0725C"/>
    <w:p w14:paraId="3154E556" w14:textId="77777777" w:rsidR="00F0725C" w:rsidRDefault="00F0725C" w:rsidP="00F0725C">
      <w:pPr>
        <w:spacing w:after="0"/>
        <w:jc w:val="center"/>
      </w:pPr>
    </w:p>
    <w:p w14:paraId="20EEDD73" w14:textId="77777777" w:rsidR="00F0725C" w:rsidRDefault="003F6653" w:rsidP="00F0725C">
      <w:pPr>
        <w:spacing w:after="0"/>
        <w:jc w:val="center"/>
      </w:pPr>
      <w:r>
        <w:rPr>
          <w:noProof/>
          <w:lang w:eastAsia="zh-CN"/>
        </w:rPr>
        <mc:AlternateContent>
          <mc:Choice Requires="wps">
            <w:drawing>
              <wp:anchor distT="0" distB="0" distL="114300" distR="114300" simplePos="0" relativeHeight="252569600" behindDoc="0" locked="0" layoutInCell="1" allowOverlap="1" wp14:anchorId="066272D3" wp14:editId="09DBC74C">
                <wp:simplePos x="0" y="0"/>
                <wp:positionH relativeFrom="column">
                  <wp:posOffset>2168525</wp:posOffset>
                </wp:positionH>
                <wp:positionV relativeFrom="paragraph">
                  <wp:posOffset>0</wp:posOffset>
                </wp:positionV>
                <wp:extent cx="1190625" cy="356235"/>
                <wp:effectExtent l="6350" t="5080" r="12700" b="10160"/>
                <wp:wrapNone/>
                <wp:docPr id="665" name="Rectangl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56235"/>
                        </a:xfrm>
                        <a:prstGeom prst="rect">
                          <a:avLst/>
                        </a:prstGeom>
                        <a:solidFill>
                          <a:srgbClr val="FFFFFF"/>
                        </a:solidFill>
                        <a:ln w="9525">
                          <a:solidFill>
                            <a:srgbClr val="000000"/>
                          </a:solidFill>
                          <a:miter lim="800000"/>
                          <a:headEnd/>
                          <a:tailEnd/>
                        </a:ln>
                      </wps:spPr>
                      <wps:txbx>
                        <w:txbxContent>
                          <w:p w14:paraId="7FF9BCFE" w14:textId="77777777" w:rsidR="00684F4F" w:rsidRPr="002F53B3" w:rsidRDefault="00684F4F" w:rsidP="00F0725C">
                            <w:pPr>
                              <w:jc w:val="center"/>
                              <w:rPr>
                                <w:sz w:val="16"/>
                                <w:szCs w:val="16"/>
                              </w:rPr>
                            </w:pPr>
                            <w:r>
                              <w:rPr>
                                <w:sz w:val="16"/>
                                <w:szCs w:val="16"/>
                                <w:lang w:val="en-US"/>
                              </w:rPr>
                              <w:t xml:space="preserve">Leak Identified in </w:t>
                            </w:r>
                            <w:r>
                              <w:rPr>
                                <w:sz w:val="16"/>
                                <w:szCs w:val="16"/>
                                <w:lang w:val="en-US"/>
                              </w:rPr>
                              <w:br/>
                              <w:t>CAP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272D3" id="Rectangle 1155" o:spid="_x0000_s1482" style="position:absolute;left:0;text-align:left;margin-left:170.75pt;margin-top:0;width:93.75pt;height:28.0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">
                <v:textbox>
                  <w:txbxContent>
                    <w:p w14:paraId="7FF9BCFE" w14:textId="77777777" w:rsidR="00684F4F" w:rsidRPr="002F53B3" w:rsidRDefault="00684F4F" w:rsidP="00F0725C">
                      <w:pPr>
                        <w:jc w:val="center"/>
                        <w:rPr>
                          <w:sz w:val="16"/>
                          <w:szCs w:val="16"/>
                        </w:rPr>
                      </w:pPr>
                      <w:r>
                        <w:rPr>
                          <w:sz w:val="16"/>
                          <w:szCs w:val="16"/>
                          <w:lang w:val="en-US"/>
                        </w:rPr>
                        <w:t xml:space="preserve">Leak Identified in </w:t>
                      </w:r>
                      <w:r>
                        <w:rPr>
                          <w:sz w:val="16"/>
                          <w:szCs w:val="16"/>
                          <w:lang w:val="en-US"/>
                        </w:rPr>
                        <w:br/>
                        <w:t>CAP Bund</w:t>
                      </w:r>
                    </w:p>
                  </w:txbxContent>
                </v:textbox>
              </v:rect>
            </w:pict>
          </mc:Fallback>
        </mc:AlternateContent>
      </w:r>
      <w:r>
        <w:rPr>
          <w:noProof/>
          <w:lang w:eastAsia="zh-CN"/>
        </w:rPr>
        <mc:AlternateContent>
          <mc:Choice Requires="wps">
            <w:drawing>
              <wp:anchor distT="0" distB="0" distL="114300" distR="114300" simplePos="0" relativeHeight="252510208" behindDoc="0" locked="0" layoutInCell="1" allowOverlap="1" wp14:anchorId="4F795C64" wp14:editId="7DDA417D">
                <wp:simplePos x="0" y="0"/>
                <wp:positionH relativeFrom="column">
                  <wp:posOffset>2743835</wp:posOffset>
                </wp:positionH>
                <wp:positionV relativeFrom="paragraph">
                  <wp:posOffset>0</wp:posOffset>
                </wp:positionV>
                <wp:extent cx="1270" cy="1001395"/>
                <wp:effectExtent l="57785" t="5080" r="55245" b="22225"/>
                <wp:wrapNone/>
                <wp:docPr id="664" name="AutoShap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001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CC007A2">
              <v:shape id="AutoShape 1097" style="position:absolute;margin-left:216.05pt;margin-top:0;width:.1pt;height:78.85pt;flip:x;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tqQQIAAG8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" w14:anchorId="111B1B76">
                <v:stroke endarrow="block"/>
              </v:shape>
            </w:pict>
          </mc:Fallback>
        </mc:AlternateContent>
      </w:r>
      <w:r>
        <w:rPr>
          <w:noProof/>
          <w:lang w:eastAsia="zh-CN"/>
        </w:rPr>
        <mc:AlternateContent>
          <mc:Choice Requires="wps">
            <w:drawing>
              <wp:anchor distT="0" distB="0" distL="114300" distR="114300" simplePos="0" relativeHeight="252513280" behindDoc="0" locked="0" layoutInCell="1" allowOverlap="1" wp14:anchorId="390F5E75" wp14:editId="1DA786B2">
                <wp:simplePos x="0" y="0"/>
                <wp:positionH relativeFrom="column">
                  <wp:posOffset>3284220</wp:posOffset>
                </wp:positionH>
                <wp:positionV relativeFrom="paragraph">
                  <wp:posOffset>1486535</wp:posOffset>
                </wp:positionV>
                <wp:extent cx="1072515" cy="0"/>
                <wp:effectExtent l="7620" t="5715" r="5715" b="13335"/>
                <wp:wrapNone/>
                <wp:docPr id="663" name="AutoShap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518B1E9">
              <v:shape id="AutoShape 1100" style="position:absolute;margin-left:258.6pt;margin-top:117.05pt;width:84.45pt;height:0;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zTIwIAAEA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" w14:anchorId="4AD07E84"/>
            </w:pict>
          </mc:Fallback>
        </mc:AlternateContent>
      </w:r>
      <w:r>
        <w:rPr>
          <w:noProof/>
          <w:lang w:eastAsia="zh-CN"/>
        </w:rPr>
        <mc:AlternateContent>
          <mc:Choice Requires="wps">
            <w:drawing>
              <wp:anchor distT="0" distB="0" distL="114300" distR="114300" simplePos="0" relativeHeight="252509184" behindDoc="0" locked="0" layoutInCell="1" allowOverlap="1" wp14:anchorId="3EE72C7C" wp14:editId="45A2785F">
                <wp:simplePos x="0" y="0"/>
                <wp:positionH relativeFrom="column">
                  <wp:posOffset>2204085</wp:posOffset>
                </wp:positionH>
                <wp:positionV relativeFrom="paragraph">
                  <wp:posOffset>1001395</wp:posOffset>
                </wp:positionV>
                <wp:extent cx="1079500" cy="970280"/>
                <wp:effectExtent l="13335" t="15875" r="12065" b="13970"/>
                <wp:wrapNone/>
                <wp:docPr id="662" name="AutoShap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374141F6" w14:textId="77777777" w:rsidR="00684F4F" w:rsidRPr="007A6E2B" w:rsidRDefault="00684F4F" w:rsidP="00F0725C">
                            <w:pPr>
                              <w:jc w:val="center"/>
                              <w:rPr>
                                <w:sz w:val="16"/>
                                <w:szCs w:val="16"/>
                              </w:rPr>
                            </w:pPr>
                            <w:r>
                              <w:rPr>
                                <w:sz w:val="16"/>
                                <w:szCs w:val="16"/>
                              </w:rPr>
                              <w:t>Can leak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72C7C" id="AutoShape 1096" o:spid="_x0000_s1483" type="#_x0000_t4" style="position:absolute;left:0;text-align:left;margin-left:173.55pt;margin-top:78.85pt;width:85pt;height:76.4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">
                <v:textbox>
                  <w:txbxContent>
                    <w:p w14:paraId="374141F6" w14:textId="77777777" w:rsidR="00684F4F" w:rsidRPr="007A6E2B" w:rsidRDefault="00684F4F" w:rsidP="00F0725C">
                      <w:pPr>
                        <w:jc w:val="center"/>
                        <w:rPr>
                          <w:sz w:val="16"/>
                          <w:szCs w:val="16"/>
                        </w:rPr>
                      </w:pPr>
                      <w:r>
                        <w:rPr>
                          <w:sz w:val="16"/>
                          <w:szCs w:val="16"/>
                        </w:rPr>
                        <w:t>Can leak be isolated?</w:t>
                      </w:r>
                    </w:p>
                  </w:txbxContent>
                </v:textbox>
              </v:shape>
            </w:pict>
          </mc:Fallback>
        </mc:AlternateContent>
      </w:r>
    </w:p>
    <w:p w14:paraId="5D8C5840" w14:textId="77777777" w:rsidR="00F0725C" w:rsidRPr="00A718D3" w:rsidRDefault="00F0725C" w:rsidP="00F0725C"/>
    <w:p w14:paraId="6C227FF1" w14:textId="77777777" w:rsidR="00F0725C" w:rsidRPr="00A718D3" w:rsidRDefault="00F0725C" w:rsidP="00F0725C"/>
    <w:p w14:paraId="02932196" w14:textId="77777777" w:rsidR="00F0725C" w:rsidRDefault="00F0725C" w:rsidP="00F0725C"/>
    <w:p w14:paraId="617C33A8" w14:textId="77777777" w:rsidR="00F0725C" w:rsidRDefault="003F6653" w:rsidP="00F0725C">
      <w:pPr>
        <w:tabs>
          <w:tab w:val="left" w:pos="4962"/>
        </w:tabs>
        <w:spacing w:after="0"/>
      </w:pPr>
      <w:r>
        <w:rPr>
          <w:noProof/>
          <w:lang w:eastAsia="zh-CN"/>
        </w:rPr>
        <mc:AlternateContent>
          <mc:Choice Requires="wps">
            <w:drawing>
              <wp:anchor distT="0" distB="0" distL="114300" distR="114300" simplePos="0" relativeHeight="252515328" behindDoc="0" locked="0" layoutInCell="1" allowOverlap="1" wp14:anchorId="04F0C0DD" wp14:editId="2323846D">
                <wp:simplePos x="0" y="0"/>
                <wp:positionH relativeFrom="column">
                  <wp:posOffset>2743835</wp:posOffset>
                </wp:positionH>
                <wp:positionV relativeFrom="paragraph">
                  <wp:posOffset>805815</wp:posOffset>
                </wp:positionV>
                <wp:extent cx="1270" cy="208280"/>
                <wp:effectExtent l="57785" t="5080" r="55245" b="15240"/>
                <wp:wrapNone/>
                <wp:docPr id="661" name="AutoShap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9077356">
              <v:shape id="AutoShape 1102" style="position:absolute;margin-left:216.05pt;margin-top:63.45pt;width:.1pt;height:16.4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r7OwIAAGQ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" w14:anchorId="525E3B30">
                <v:stroke endarrow="block"/>
              </v:shape>
            </w:pict>
          </mc:Fallback>
        </mc:AlternateContent>
      </w:r>
      <w:r w:rsidR="00F0725C">
        <w:t xml:space="preserve"> </w:t>
      </w:r>
      <w:r w:rsidR="00F0725C">
        <w:tab/>
        <w:t xml:space="preserve">  N</w:t>
      </w:r>
    </w:p>
    <w:p w14:paraId="74D6AEC3" w14:textId="77777777" w:rsidR="00F0725C" w:rsidRDefault="003F6653" w:rsidP="00F0725C">
      <w:r>
        <w:rPr>
          <w:noProof/>
          <w:lang w:eastAsia="zh-CN"/>
        </w:rPr>
        <mc:AlternateContent>
          <mc:Choice Requires="wps">
            <w:drawing>
              <wp:anchor distT="0" distB="0" distL="114300" distR="114300" simplePos="0" relativeHeight="252512256" behindDoc="0" locked="0" layoutInCell="1" allowOverlap="1" wp14:anchorId="249C0E89" wp14:editId="11E65572">
                <wp:simplePos x="0" y="0"/>
                <wp:positionH relativeFrom="column">
                  <wp:posOffset>4356735</wp:posOffset>
                </wp:positionH>
                <wp:positionV relativeFrom="paragraph">
                  <wp:posOffset>124460</wp:posOffset>
                </wp:positionV>
                <wp:extent cx="0" cy="682625"/>
                <wp:effectExtent l="60960" t="5715" r="53340" b="16510"/>
                <wp:wrapNone/>
                <wp:docPr id="660" name="AutoShap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BDD7EFE">
              <v:shape id="AutoShape 1099" style="position:absolute;margin-left:343.05pt;margin-top:9.8pt;width:0;height:53.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" w14:anchorId="49E5D539">
                <v:stroke endarrow="block"/>
              </v:shape>
            </w:pict>
          </mc:Fallback>
        </mc:AlternateContent>
      </w:r>
    </w:p>
    <w:p w14:paraId="6AFB73E9" w14:textId="77777777" w:rsidR="00F0725C" w:rsidRDefault="00F0725C" w:rsidP="00F0725C">
      <w:pPr>
        <w:spacing w:after="0"/>
        <w:jc w:val="center"/>
      </w:pPr>
    </w:p>
    <w:p w14:paraId="4B9AA243" w14:textId="77777777" w:rsidR="00F0725C" w:rsidRDefault="003F6653" w:rsidP="00F0725C">
      <w:pPr>
        <w:spacing w:after="0"/>
        <w:jc w:val="center"/>
      </w:pPr>
      <w:r>
        <w:rPr>
          <w:noProof/>
          <w:lang w:eastAsia="zh-CN"/>
        </w:rPr>
        <mc:AlternateContent>
          <mc:Choice Requires="wps">
            <w:drawing>
              <wp:anchor distT="0" distB="0" distL="114300" distR="114300" simplePos="0" relativeHeight="252518400" behindDoc="0" locked="0" layoutInCell="1" allowOverlap="1" wp14:anchorId="4C68A851" wp14:editId="660E0437">
                <wp:simplePos x="0" y="0"/>
                <wp:positionH relativeFrom="column">
                  <wp:posOffset>4357370</wp:posOffset>
                </wp:positionH>
                <wp:positionV relativeFrom="paragraph">
                  <wp:posOffset>728345</wp:posOffset>
                </wp:positionV>
                <wp:extent cx="0" cy="167640"/>
                <wp:effectExtent l="13970" t="13970" r="5080" b="8890"/>
                <wp:wrapNone/>
                <wp:docPr id="659" name="AutoShap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7E97651">
              <v:shape id="AutoShape 1105" style="position:absolute;margin-left:343.1pt;margin-top:57.35pt;width:0;height:13.2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CgqIgIAAD8EAAAOAAAAZHJzL2Uyb0RvYy54bWysU8GO2yAQvVfqPyDuie3U8S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" w14:anchorId="40E133C9"/>
            </w:pict>
          </mc:Fallback>
        </mc:AlternateContent>
      </w:r>
      <w:r>
        <w:rPr>
          <w:noProof/>
          <w:lang w:eastAsia="zh-CN"/>
        </w:rPr>
        <mc:AlternateContent>
          <mc:Choice Requires="wps">
            <w:drawing>
              <wp:anchor distT="0" distB="0" distL="114300" distR="114300" simplePos="0" relativeHeight="252519424" behindDoc="0" locked="0" layoutInCell="1" allowOverlap="1" wp14:anchorId="42C49530" wp14:editId="0A9C18CC">
                <wp:simplePos x="0" y="0"/>
                <wp:positionH relativeFrom="column">
                  <wp:posOffset>2745105</wp:posOffset>
                </wp:positionH>
                <wp:positionV relativeFrom="paragraph">
                  <wp:posOffset>895985</wp:posOffset>
                </wp:positionV>
                <wp:extent cx="1608455" cy="0"/>
                <wp:effectExtent l="20955" t="57785" r="8890" b="56515"/>
                <wp:wrapNone/>
                <wp:docPr id="658" name="AutoShap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45E9464">
              <v:shape id="AutoShape 1106" style="position:absolute;margin-left:216.15pt;margin-top:70.55pt;width:126.65pt;height:0;flip:x;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" w14:anchorId="411B08F3">
                <v:stroke endarrow="block"/>
              </v:shape>
            </w:pict>
          </mc:Fallback>
        </mc:AlternateContent>
      </w:r>
      <w:r>
        <w:rPr>
          <w:noProof/>
          <w:lang w:eastAsia="zh-CN"/>
        </w:rPr>
        <mc:AlternateContent>
          <mc:Choice Requires="wps">
            <w:drawing>
              <wp:anchor distT="0" distB="0" distL="114300" distR="114300" simplePos="0" relativeHeight="252516352" behindDoc="0" locked="0" layoutInCell="1" allowOverlap="1" wp14:anchorId="21701317" wp14:editId="6399300C">
                <wp:simplePos x="0" y="0"/>
                <wp:positionH relativeFrom="column">
                  <wp:posOffset>2182495</wp:posOffset>
                </wp:positionH>
                <wp:positionV relativeFrom="paragraph">
                  <wp:posOffset>299085</wp:posOffset>
                </wp:positionV>
                <wp:extent cx="1190625" cy="440055"/>
                <wp:effectExtent l="10795" t="13335" r="8255" b="13335"/>
                <wp:wrapNone/>
                <wp:docPr id="657"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2D447C8E" w14:textId="77777777" w:rsidR="00684F4F" w:rsidRPr="00064F27" w:rsidRDefault="00684F4F" w:rsidP="00F0725C">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01317" id="Rectangle 1103" o:spid="_x0000_s1484" style="position:absolute;left:0;text-align:left;margin-left:171.85pt;margin-top:23.55pt;width:93.75pt;height:34.6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">
                <v:textbox>
                  <w:txbxContent>
                    <w:p w14:paraId="2D447C8E" w14:textId="77777777" w:rsidR="00684F4F" w:rsidRPr="00064F27" w:rsidRDefault="00684F4F" w:rsidP="00F0725C">
                      <w:pPr>
                        <w:jc w:val="center"/>
                        <w:rPr>
                          <w:sz w:val="16"/>
                          <w:szCs w:val="16"/>
                          <w:lang w:val="en-US"/>
                        </w:rPr>
                      </w:pPr>
                      <w:r>
                        <w:rPr>
                          <w:sz w:val="16"/>
                          <w:szCs w:val="16"/>
                          <w:lang w:val="en-US"/>
                        </w:rPr>
                        <w:t>Isolate leak</w:t>
                      </w:r>
                    </w:p>
                  </w:txbxContent>
                </v:textbox>
              </v:rect>
            </w:pict>
          </mc:Fallback>
        </mc:AlternateContent>
      </w:r>
      <w:r w:rsidR="00F0725C">
        <w:t xml:space="preserve"> Y</w:t>
      </w:r>
    </w:p>
    <w:p w14:paraId="376B234F" w14:textId="77777777" w:rsidR="00F0725C" w:rsidRPr="00564B5B" w:rsidRDefault="003F6653" w:rsidP="00F0725C">
      <w:r>
        <w:rPr>
          <w:noProof/>
          <w:lang w:eastAsia="zh-CN"/>
        </w:rPr>
        <mc:AlternateContent>
          <mc:Choice Requires="wps">
            <w:drawing>
              <wp:anchor distT="0" distB="0" distL="114300" distR="114300" simplePos="0" relativeHeight="252514304" behindDoc="0" locked="0" layoutInCell="1" allowOverlap="1" wp14:anchorId="06D51C45" wp14:editId="38AA49B9">
                <wp:simplePos x="0" y="0"/>
                <wp:positionH relativeFrom="column">
                  <wp:posOffset>3778885</wp:posOffset>
                </wp:positionH>
                <wp:positionV relativeFrom="paragraph">
                  <wp:posOffset>92075</wp:posOffset>
                </wp:positionV>
                <wp:extent cx="1548765" cy="440055"/>
                <wp:effectExtent l="6985" t="12065" r="6350" b="5080"/>
                <wp:wrapNone/>
                <wp:docPr id="656"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440055"/>
                        </a:xfrm>
                        <a:prstGeom prst="rect">
                          <a:avLst/>
                        </a:prstGeom>
                        <a:solidFill>
                          <a:srgbClr val="FFFFFF"/>
                        </a:solidFill>
                        <a:ln w="9525">
                          <a:solidFill>
                            <a:srgbClr val="000000"/>
                          </a:solidFill>
                          <a:miter lim="800000"/>
                          <a:headEnd/>
                          <a:tailEnd/>
                        </a:ln>
                      </wps:spPr>
                      <wps:txbx>
                        <w:txbxContent>
                          <w:p w14:paraId="765AFB5A" w14:textId="77777777" w:rsidR="00684F4F" w:rsidRPr="00064F27" w:rsidRDefault="00684F4F" w:rsidP="00F0725C">
                            <w:pPr>
                              <w:jc w:val="center"/>
                              <w:rPr>
                                <w:sz w:val="16"/>
                                <w:szCs w:val="16"/>
                                <w:lang w:val="en-US"/>
                              </w:rPr>
                            </w:pPr>
                            <w:r>
                              <w:rPr>
                                <w:sz w:val="16"/>
                                <w:szCs w:val="16"/>
                                <w:lang w:val="en-US"/>
                              </w:rPr>
                              <w:t>Shutdown system and isolate 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51C45" id="Rectangle 1101" o:spid="_x0000_s1485" style="position:absolute;margin-left:297.55pt;margin-top:7.25pt;width:121.95pt;height:34.6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">
                <v:textbox>
                  <w:txbxContent>
                    <w:p w14:paraId="765AFB5A" w14:textId="77777777" w:rsidR="00684F4F" w:rsidRPr="00064F27" w:rsidRDefault="00684F4F" w:rsidP="00F0725C">
                      <w:pPr>
                        <w:jc w:val="center"/>
                        <w:rPr>
                          <w:sz w:val="16"/>
                          <w:szCs w:val="16"/>
                          <w:lang w:val="en-US"/>
                        </w:rPr>
                      </w:pPr>
                      <w:r>
                        <w:rPr>
                          <w:sz w:val="16"/>
                          <w:szCs w:val="16"/>
                          <w:lang w:val="en-US"/>
                        </w:rPr>
                        <w:t>Shutdown system and isolate or capture leak for effluent</w:t>
                      </w:r>
                    </w:p>
                  </w:txbxContent>
                </v:textbox>
              </v:rect>
            </w:pict>
          </mc:Fallback>
        </mc:AlternateContent>
      </w:r>
    </w:p>
    <w:p w14:paraId="1B69ACE0" w14:textId="77777777" w:rsidR="00F0725C" w:rsidRPr="00564B5B" w:rsidRDefault="003F6653" w:rsidP="00F0725C">
      <w:r>
        <w:rPr>
          <w:noProof/>
          <w:lang w:eastAsia="zh-CN"/>
        </w:rPr>
        <mc:AlternateContent>
          <mc:Choice Requires="wps">
            <w:drawing>
              <wp:anchor distT="0" distB="0" distL="114300" distR="114300" simplePos="0" relativeHeight="252517376" behindDoc="0" locked="0" layoutInCell="1" allowOverlap="1" wp14:anchorId="77DB230F" wp14:editId="2CDCE306">
                <wp:simplePos x="0" y="0"/>
                <wp:positionH relativeFrom="column">
                  <wp:posOffset>2743200</wp:posOffset>
                </wp:positionH>
                <wp:positionV relativeFrom="paragraph">
                  <wp:posOffset>219710</wp:posOffset>
                </wp:positionV>
                <wp:extent cx="635" cy="369570"/>
                <wp:effectExtent l="57150" t="5715" r="56515" b="15240"/>
                <wp:wrapNone/>
                <wp:docPr id="655" name="AutoShap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003C2F4">
              <v:shape id="AutoShape 1104" style="position:absolute;margin-left:3in;margin-top:17.3pt;width:.05pt;height:29.1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NyOwIAAGM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" w14:anchorId="04A4EC6C">
                <v:stroke endarrow="block"/>
              </v:shape>
            </w:pict>
          </mc:Fallback>
        </mc:AlternateContent>
      </w:r>
    </w:p>
    <w:p w14:paraId="4019C68C" w14:textId="77777777" w:rsidR="00F0725C" w:rsidRPr="00564B5B" w:rsidRDefault="003F6653" w:rsidP="00F0725C">
      <w:r>
        <w:rPr>
          <w:noProof/>
          <w:lang w:eastAsia="zh-CN"/>
        </w:rPr>
        <mc:AlternateContent>
          <mc:Choice Requires="wps">
            <w:drawing>
              <wp:anchor distT="0" distB="0" distL="114300" distR="114300" simplePos="0" relativeHeight="252595200" behindDoc="0" locked="0" layoutInCell="1" allowOverlap="1" wp14:anchorId="30FE184D" wp14:editId="1EF70184">
                <wp:simplePos x="0" y="0"/>
                <wp:positionH relativeFrom="column">
                  <wp:posOffset>2152015</wp:posOffset>
                </wp:positionH>
                <wp:positionV relativeFrom="paragraph">
                  <wp:posOffset>263525</wp:posOffset>
                </wp:positionV>
                <wp:extent cx="1190625" cy="1447165"/>
                <wp:effectExtent l="18415" t="20320" r="19685" b="18415"/>
                <wp:wrapNone/>
                <wp:docPr id="654" name="AutoShap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447165"/>
                        </a:xfrm>
                        <a:prstGeom prst="diamond">
                          <a:avLst/>
                        </a:prstGeom>
                        <a:solidFill>
                          <a:srgbClr val="FFFFFF"/>
                        </a:solidFill>
                        <a:ln w="9525">
                          <a:solidFill>
                            <a:srgbClr val="000000"/>
                          </a:solidFill>
                          <a:miter lim="800000"/>
                          <a:headEnd/>
                          <a:tailEnd/>
                        </a:ln>
                      </wps:spPr>
                      <wps:txbx>
                        <w:txbxContent>
                          <w:p w14:paraId="5BAE1F44" w14:textId="77777777" w:rsidR="00684F4F" w:rsidRPr="007A6E2B" w:rsidRDefault="00684F4F" w:rsidP="00F0725C">
                            <w:pPr>
                              <w:jc w:val="center"/>
                              <w:rPr>
                                <w:sz w:val="16"/>
                                <w:szCs w:val="16"/>
                              </w:rPr>
                            </w:pPr>
                            <w:r>
                              <w:rPr>
                                <w:sz w:val="16"/>
                                <w:szCs w:val="16"/>
                              </w:rPr>
                              <w:t>Chlorine levels acceptable for treatment?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E184D" id="AutoShape 1180" o:spid="_x0000_s1486" type="#_x0000_t4" style="position:absolute;margin-left:169.45pt;margin-top:20.75pt;width:93.75pt;height:113.9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">
                <v:textbox>
                  <w:txbxContent>
                    <w:p w14:paraId="5BAE1F44" w14:textId="77777777" w:rsidR="00684F4F" w:rsidRPr="007A6E2B" w:rsidRDefault="00684F4F" w:rsidP="00F0725C">
                      <w:pPr>
                        <w:jc w:val="center"/>
                        <w:rPr>
                          <w:sz w:val="16"/>
                          <w:szCs w:val="16"/>
                        </w:rPr>
                      </w:pPr>
                      <w:r>
                        <w:rPr>
                          <w:sz w:val="16"/>
                          <w:szCs w:val="16"/>
                        </w:rPr>
                        <w:t>Chlorine levels acceptable for treatment?</w:t>
                      </w:r>
                    </w:p>
                  </w:txbxContent>
                </v:textbox>
              </v:shape>
            </w:pict>
          </mc:Fallback>
        </mc:AlternateContent>
      </w:r>
    </w:p>
    <w:p w14:paraId="41F266B8" w14:textId="77777777" w:rsidR="00F0725C" w:rsidRDefault="00F0725C" w:rsidP="00F0725C">
      <w:pPr>
        <w:spacing w:after="0" w:line="240" w:lineRule="auto"/>
      </w:pPr>
    </w:p>
    <w:p w14:paraId="0B5B73B8" w14:textId="77777777" w:rsidR="00F0725C" w:rsidRDefault="00F0725C" w:rsidP="00F0725C">
      <w:pPr>
        <w:tabs>
          <w:tab w:val="left" w:pos="4962"/>
        </w:tabs>
      </w:pPr>
      <w:r>
        <w:tab/>
        <w:t xml:space="preserve">  </w:t>
      </w:r>
      <w:r w:rsidR="00A00203">
        <w:t>N</w:t>
      </w:r>
    </w:p>
    <w:p w14:paraId="4E730946" w14:textId="77777777" w:rsidR="00F0725C" w:rsidRPr="00D07D97" w:rsidRDefault="003F6653" w:rsidP="00F0725C">
      <w:r>
        <w:rPr>
          <w:noProof/>
          <w:lang w:eastAsia="zh-CN"/>
        </w:rPr>
        <mc:AlternateContent>
          <mc:Choice Requires="wps">
            <w:drawing>
              <wp:anchor distT="0" distB="0" distL="114300" distR="114300" simplePos="0" relativeHeight="252597248" behindDoc="0" locked="0" layoutInCell="1" allowOverlap="1" wp14:anchorId="0501D9A2" wp14:editId="3306C391">
                <wp:simplePos x="0" y="0"/>
                <wp:positionH relativeFrom="column">
                  <wp:posOffset>4362450</wp:posOffset>
                </wp:positionH>
                <wp:positionV relativeFrom="paragraph">
                  <wp:posOffset>167005</wp:posOffset>
                </wp:positionV>
                <wp:extent cx="0" cy="522605"/>
                <wp:effectExtent l="57150" t="6985" r="57150" b="22860"/>
                <wp:wrapNone/>
                <wp:docPr id="653" name="AutoShap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2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EF51A30">
              <v:shape id="AutoShape 1182" style="position:absolute;margin-left:343.5pt;margin-top:13.15pt;width:0;height:41.1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SnNgIAAGE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" w14:anchorId="1334E96C">
                <v:stroke endarrow="block"/>
              </v:shape>
            </w:pict>
          </mc:Fallback>
        </mc:AlternateContent>
      </w:r>
      <w:r>
        <w:rPr>
          <w:noProof/>
          <w:lang w:eastAsia="zh-CN"/>
        </w:rPr>
        <mc:AlternateContent>
          <mc:Choice Requires="wps">
            <w:drawing>
              <wp:anchor distT="0" distB="0" distL="114300" distR="114300" simplePos="0" relativeHeight="251632613" behindDoc="0" locked="0" layoutInCell="1" allowOverlap="1" wp14:anchorId="25894F7E" wp14:editId="1FBB68FF">
                <wp:simplePos x="0" y="0"/>
                <wp:positionH relativeFrom="column">
                  <wp:posOffset>3289300</wp:posOffset>
                </wp:positionH>
                <wp:positionV relativeFrom="paragraph">
                  <wp:posOffset>167005</wp:posOffset>
                </wp:positionV>
                <wp:extent cx="1072515" cy="0"/>
                <wp:effectExtent l="12700" t="6985" r="10160" b="12065"/>
                <wp:wrapNone/>
                <wp:docPr id="652" name="AutoShap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A359DE1">
              <v:shape id="AutoShape 1181" style="position:absolute;margin-left:259pt;margin-top:13.15pt;width:84.45pt;height:0;z-index:25163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" w14:anchorId="4B32D677"/>
            </w:pict>
          </mc:Fallback>
        </mc:AlternateContent>
      </w:r>
    </w:p>
    <w:p w14:paraId="2E379B72" w14:textId="77777777" w:rsidR="00F0725C" w:rsidRPr="00D07D97" w:rsidRDefault="003F6653" w:rsidP="00F0725C">
      <w:pPr>
        <w:jc w:val="center"/>
      </w:pPr>
      <w:r>
        <w:rPr>
          <w:noProof/>
          <w:lang w:eastAsia="zh-CN"/>
        </w:rPr>
        <mc:AlternateContent>
          <mc:Choice Requires="wps">
            <w:drawing>
              <wp:anchor distT="0" distB="0" distL="114300" distR="114300" simplePos="0" relativeHeight="251633638" behindDoc="0" locked="0" layoutInCell="1" allowOverlap="1" wp14:anchorId="73B7B867" wp14:editId="6A2A4957">
                <wp:simplePos x="0" y="0"/>
                <wp:positionH relativeFrom="column">
                  <wp:posOffset>2745105</wp:posOffset>
                </wp:positionH>
                <wp:positionV relativeFrom="paragraph">
                  <wp:posOffset>93980</wp:posOffset>
                </wp:positionV>
                <wp:extent cx="635" cy="815340"/>
                <wp:effectExtent l="59055" t="9525" r="54610" b="22860"/>
                <wp:wrapNone/>
                <wp:docPr id="651" name="AutoShap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5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03FBF5">
              <v:shape id="AutoShape 1188" style="position:absolute;margin-left:216.15pt;margin-top:7.4pt;width:.05pt;height:64.2pt;z-index:251633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" w14:anchorId="6425D74F">
                <v:stroke endarrow="block"/>
              </v:shape>
            </w:pict>
          </mc:Fallback>
        </mc:AlternateContent>
      </w:r>
      <w:r w:rsidR="00F0725C">
        <w:t xml:space="preserve"> </w:t>
      </w:r>
    </w:p>
    <w:p w14:paraId="2653362A" w14:textId="77777777" w:rsidR="00F0725C" w:rsidRPr="00D07D97" w:rsidRDefault="003F6653" w:rsidP="00A00203">
      <w:pPr>
        <w:tabs>
          <w:tab w:val="center" w:pos="4513"/>
        </w:tabs>
      </w:pPr>
      <w:r>
        <w:rPr>
          <w:noProof/>
          <w:lang w:eastAsia="zh-CN"/>
        </w:rPr>
        <mc:AlternateContent>
          <mc:Choice Requires="wps">
            <w:drawing>
              <wp:anchor distT="0" distB="0" distL="114300" distR="114300" simplePos="0" relativeHeight="252598272" behindDoc="0" locked="0" layoutInCell="1" allowOverlap="1" wp14:anchorId="734C8D9B" wp14:editId="5AE16EF0">
                <wp:simplePos x="0" y="0"/>
                <wp:positionH relativeFrom="column">
                  <wp:posOffset>3803650</wp:posOffset>
                </wp:positionH>
                <wp:positionV relativeFrom="paragraph">
                  <wp:posOffset>43180</wp:posOffset>
                </wp:positionV>
                <wp:extent cx="1190625" cy="365760"/>
                <wp:effectExtent l="12700" t="5715" r="6350" b="9525"/>
                <wp:wrapNone/>
                <wp:docPr id="650"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65760"/>
                        </a:xfrm>
                        <a:prstGeom prst="rect">
                          <a:avLst/>
                        </a:prstGeom>
                        <a:solidFill>
                          <a:srgbClr val="FFFFFF"/>
                        </a:solidFill>
                        <a:ln w="9525">
                          <a:solidFill>
                            <a:srgbClr val="000000"/>
                          </a:solidFill>
                          <a:miter lim="800000"/>
                          <a:headEnd/>
                          <a:tailEnd/>
                        </a:ln>
                      </wps:spPr>
                      <wps:txbx>
                        <w:txbxContent>
                          <w:p w14:paraId="15D164F9" w14:textId="77777777" w:rsidR="00684F4F" w:rsidRPr="00064F27" w:rsidRDefault="00684F4F" w:rsidP="00F0725C">
                            <w:pPr>
                              <w:jc w:val="center"/>
                              <w:rPr>
                                <w:sz w:val="16"/>
                                <w:szCs w:val="16"/>
                                <w:lang w:val="en-US"/>
                              </w:rPr>
                            </w:pPr>
                            <w:r>
                              <w:rPr>
                                <w:sz w:val="16"/>
                                <w:szCs w:val="16"/>
                                <w:lang w:val="en-US"/>
                              </w:rPr>
                              <w:t>Transfer from Alkaline Effluent sump to IBCs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C8D9B" id="Rectangle 1183" o:spid="_x0000_s1487" style="position:absolute;margin-left:299.5pt;margin-top:3.4pt;width:93.75pt;height:28.8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">
                <v:textbox>
                  <w:txbxContent>
                    <w:p w14:paraId="15D164F9" w14:textId="77777777" w:rsidR="00684F4F" w:rsidRPr="00064F27" w:rsidRDefault="00684F4F" w:rsidP="00F0725C">
                      <w:pPr>
                        <w:jc w:val="center"/>
                        <w:rPr>
                          <w:sz w:val="16"/>
                          <w:szCs w:val="16"/>
                          <w:lang w:val="en-US"/>
                        </w:rPr>
                      </w:pPr>
                      <w:r>
                        <w:rPr>
                          <w:sz w:val="16"/>
                          <w:szCs w:val="16"/>
                          <w:lang w:val="en-US"/>
                        </w:rPr>
                        <w:t>Transfer from Alkaline Effluent sump to IBCs</w:t>
                      </w:r>
                    </w:p>
                  </w:txbxContent>
                </v:textbox>
              </v:rect>
            </w:pict>
          </mc:Fallback>
        </mc:AlternateContent>
      </w:r>
      <w:r w:rsidR="00A00203">
        <w:tab/>
      </w:r>
    </w:p>
    <w:p w14:paraId="1D1B6CEA" w14:textId="77777777" w:rsidR="00F0725C" w:rsidRPr="00D07D97" w:rsidRDefault="003F6653" w:rsidP="00A00203">
      <w:pPr>
        <w:tabs>
          <w:tab w:val="center" w:pos="4513"/>
        </w:tabs>
      </w:pPr>
      <w:r>
        <w:rPr>
          <w:noProof/>
          <w:lang w:eastAsia="zh-CN"/>
        </w:rPr>
        <mc:AlternateContent>
          <mc:Choice Requires="wps">
            <w:drawing>
              <wp:anchor distT="0" distB="0" distL="114300" distR="114300" simplePos="0" relativeHeight="252602368" behindDoc="0" locked="0" layoutInCell="1" allowOverlap="1" wp14:anchorId="1569E24E" wp14:editId="1A1B7A25">
                <wp:simplePos x="0" y="0"/>
                <wp:positionH relativeFrom="column">
                  <wp:posOffset>4380865</wp:posOffset>
                </wp:positionH>
                <wp:positionV relativeFrom="paragraph">
                  <wp:posOffset>427990</wp:posOffset>
                </wp:positionV>
                <wp:extent cx="635" cy="106045"/>
                <wp:effectExtent l="56515" t="8890" r="57150" b="18415"/>
                <wp:wrapNone/>
                <wp:docPr id="649" name="AutoShap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DDAFB86">
              <v:shape id="AutoShape 1187" style="position:absolute;margin-left:344.95pt;margin-top:33.7pt;width:.05pt;height:8.35pt;flip:x;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" w14:anchorId="7FF365C1">
                <v:stroke endarrow="block"/>
              </v:shape>
            </w:pict>
          </mc:Fallback>
        </mc:AlternateContent>
      </w:r>
      <w:r>
        <w:rPr>
          <w:noProof/>
          <w:lang w:eastAsia="zh-CN"/>
        </w:rPr>
        <mc:AlternateContent>
          <mc:Choice Requires="wps">
            <w:drawing>
              <wp:anchor distT="0" distB="0" distL="114300" distR="114300" simplePos="0" relativeHeight="252599296" behindDoc="0" locked="0" layoutInCell="1" allowOverlap="1" wp14:anchorId="2B298C93" wp14:editId="7402A08A">
                <wp:simplePos x="0" y="0"/>
                <wp:positionH relativeFrom="column">
                  <wp:posOffset>3803650</wp:posOffset>
                </wp:positionH>
                <wp:positionV relativeFrom="paragraph">
                  <wp:posOffset>203200</wp:posOffset>
                </wp:positionV>
                <wp:extent cx="1190625" cy="224790"/>
                <wp:effectExtent l="12700" t="12700" r="6350" b="10160"/>
                <wp:wrapNone/>
                <wp:docPr id="648"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24790"/>
                        </a:xfrm>
                        <a:prstGeom prst="rect">
                          <a:avLst/>
                        </a:prstGeom>
                        <a:solidFill>
                          <a:srgbClr val="FFFFFF"/>
                        </a:solidFill>
                        <a:ln w="9525">
                          <a:solidFill>
                            <a:srgbClr val="000000"/>
                          </a:solidFill>
                          <a:miter lim="800000"/>
                          <a:headEnd/>
                          <a:tailEnd/>
                        </a:ln>
                      </wps:spPr>
                      <wps:txbx>
                        <w:txbxContent>
                          <w:p w14:paraId="0DDD640C" w14:textId="77777777" w:rsidR="00684F4F" w:rsidRPr="00064F27" w:rsidRDefault="00684F4F" w:rsidP="00F0725C">
                            <w:pPr>
                              <w:jc w:val="center"/>
                              <w:rPr>
                                <w:sz w:val="16"/>
                                <w:szCs w:val="16"/>
                                <w:lang w:val="en-US"/>
                              </w:rPr>
                            </w:pPr>
                            <w:r>
                              <w:rPr>
                                <w:sz w:val="16"/>
                                <w:szCs w:val="16"/>
                                <w:lang w:val="en-US"/>
                              </w:rPr>
                              <w:t>Transfer Hypo to 6X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98C93" id="Rectangle 1184" o:spid="_x0000_s1488" style="position:absolute;margin-left:299.5pt;margin-top:16pt;width:93.75pt;height:17.7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">
                <v:textbox>
                  <w:txbxContent>
                    <w:p w14:paraId="0DDD640C" w14:textId="77777777" w:rsidR="00684F4F" w:rsidRPr="00064F27" w:rsidRDefault="00684F4F" w:rsidP="00F0725C">
                      <w:pPr>
                        <w:jc w:val="center"/>
                        <w:rPr>
                          <w:sz w:val="16"/>
                          <w:szCs w:val="16"/>
                          <w:lang w:val="en-US"/>
                        </w:rPr>
                      </w:pPr>
                      <w:r>
                        <w:rPr>
                          <w:sz w:val="16"/>
                          <w:szCs w:val="16"/>
                          <w:lang w:val="en-US"/>
                        </w:rPr>
                        <w:t>Transfer Hypo to 6X</w:t>
                      </w:r>
                    </w:p>
                  </w:txbxContent>
                </v:textbox>
              </v:rect>
            </w:pict>
          </mc:Fallback>
        </mc:AlternateContent>
      </w:r>
      <w:r>
        <w:rPr>
          <w:noProof/>
          <w:lang w:eastAsia="zh-CN"/>
        </w:rPr>
        <mc:AlternateContent>
          <mc:Choice Requires="wps">
            <w:drawing>
              <wp:anchor distT="0" distB="0" distL="114300" distR="114300" simplePos="0" relativeHeight="252600320" behindDoc="0" locked="0" layoutInCell="1" allowOverlap="1" wp14:anchorId="23D5D6BB" wp14:editId="5D9B7C81">
                <wp:simplePos x="0" y="0"/>
                <wp:positionH relativeFrom="column">
                  <wp:posOffset>4379595</wp:posOffset>
                </wp:positionH>
                <wp:positionV relativeFrom="paragraph">
                  <wp:posOffset>93980</wp:posOffset>
                </wp:positionV>
                <wp:extent cx="635" cy="106045"/>
                <wp:effectExtent l="55245" t="8255" r="58420" b="19050"/>
                <wp:wrapNone/>
                <wp:docPr id="647" name="AutoShap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F450586">
              <v:shape id="AutoShape 1185" style="position:absolute;margin-left:344.85pt;margin-top:7.4pt;width:.05pt;height:8.35pt;flip:x;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" w14:anchorId="599E504D">
                <v:stroke endarrow="block"/>
              </v:shape>
            </w:pict>
          </mc:Fallback>
        </mc:AlternateContent>
      </w:r>
      <w:r>
        <w:rPr>
          <w:noProof/>
          <w:lang w:eastAsia="zh-CN"/>
        </w:rPr>
        <mc:AlternateContent>
          <mc:Choice Requires="wps">
            <w:drawing>
              <wp:anchor distT="0" distB="0" distL="114300" distR="114300" simplePos="0" relativeHeight="252523520" behindDoc="0" locked="0" layoutInCell="1" allowOverlap="1" wp14:anchorId="31044006" wp14:editId="0B18F3E2">
                <wp:simplePos x="0" y="0"/>
                <wp:positionH relativeFrom="column">
                  <wp:posOffset>2182495</wp:posOffset>
                </wp:positionH>
                <wp:positionV relativeFrom="paragraph">
                  <wp:posOffset>262890</wp:posOffset>
                </wp:positionV>
                <wp:extent cx="1190625" cy="484505"/>
                <wp:effectExtent l="10795" t="5715" r="8255" b="5080"/>
                <wp:wrapNone/>
                <wp:docPr id="646"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84505"/>
                        </a:xfrm>
                        <a:prstGeom prst="rect">
                          <a:avLst/>
                        </a:prstGeom>
                        <a:solidFill>
                          <a:srgbClr val="FFFFFF"/>
                        </a:solidFill>
                        <a:ln w="9525">
                          <a:solidFill>
                            <a:srgbClr val="000000"/>
                          </a:solidFill>
                          <a:miter lim="800000"/>
                          <a:headEnd/>
                          <a:tailEnd/>
                        </a:ln>
                      </wps:spPr>
                      <wps:txbx>
                        <w:txbxContent>
                          <w:p w14:paraId="7CCDF9D5" w14:textId="77777777" w:rsidR="00684F4F" w:rsidRPr="00064F27" w:rsidRDefault="00684F4F" w:rsidP="00F0725C">
                            <w:pPr>
                              <w:jc w:val="center"/>
                              <w:rPr>
                                <w:sz w:val="16"/>
                                <w:szCs w:val="16"/>
                                <w:lang w:val="en-US"/>
                              </w:rPr>
                            </w:pPr>
                            <w:r>
                              <w:rPr>
                                <w:sz w:val="16"/>
                                <w:szCs w:val="16"/>
                                <w:lang w:val="en-US"/>
                              </w:rPr>
                              <w:t>Hose leak to Alkaline Effluent Sump with SBS addition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44006" id="Rectangle 1110" o:spid="_x0000_s1489" style="position:absolute;margin-left:171.85pt;margin-top:20.7pt;width:93.75pt;height:38.1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">
                <v:textbox>
                  <w:txbxContent>
                    <w:p w14:paraId="7CCDF9D5" w14:textId="77777777" w:rsidR="00684F4F" w:rsidRPr="00064F27" w:rsidRDefault="00684F4F" w:rsidP="00F0725C">
                      <w:pPr>
                        <w:jc w:val="center"/>
                        <w:rPr>
                          <w:sz w:val="16"/>
                          <w:szCs w:val="16"/>
                          <w:lang w:val="en-US"/>
                        </w:rPr>
                      </w:pPr>
                      <w:r>
                        <w:rPr>
                          <w:sz w:val="16"/>
                          <w:szCs w:val="16"/>
                          <w:lang w:val="en-US"/>
                        </w:rPr>
                        <w:t>Hose leak to Alkaline Effluent Sump with SBS addition</w:t>
                      </w:r>
                    </w:p>
                  </w:txbxContent>
                </v:textbox>
              </v:rect>
            </w:pict>
          </mc:Fallback>
        </mc:AlternateContent>
      </w:r>
      <w:r w:rsidR="00A00203">
        <w:tab/>
        <w:t>Y</w:t>
      </w:r>
    </w:p>
    <w:p w14:paraId="04F652FC" w14:textId="77777777" w:rsidR="00F0725C" w:rsidRPr="00D07D97" w:rsidRDefault="003F6653" w:rsidP="00F0725C">
      <w:pPr>
        <w:tabs>
          <w:tab w:val="left" w:pos="4962"/>
        </w:tabs>
      </w:pPr>
      <w:r>
        <w:rPr>
          <w:noProof/>
          <w:lang w:eastAsia="zh-CN"/>
        </w:rPr>
        <mc:AlternateContent>
          <mc:Choice Requires="wps">
            <w:drawing>
              <wp:anchor distT="0" distB="0" distL="114300" distR="114300" simplePos="0" relativeHeight="252601344" behindDoc="0" locked="0" layoutInCell="1" allowOverlap="1" wp14:anchorId="5750E670" wp14:editId="55A53F83">
                <wp:simplePos x="0" y="0"/>
                <wp:positionH relativeFrom="column">
                  <wp:posOffset>3803650</wp:posOffset>
                </wp:positionH>
                <wp:positionV relativeFrom="paragraph">
                  <wp:posOffset>211455</wp:posOffset>
                </wp:positionV>
                <wp:extent cx="1190625" cy="501650"/>
                <wp:effectExtent l="12700" t="10160" r="6350" b="12065"/>
                <wp:wrapNone/>
                <wp:docPr id="645" name="Rect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01650"/>
                        </a:xfrm>
                        <a:prstGeom prst="rect">
                          <a:avLst/>
                        </a:prstGeom>
                        <a:solidFill>
                          <a:srgbClr val="FFFFFF"/>
                        </a:solidFill>
                        <a:ln w="9525">
                          <a:solidFill>
                            <a:srgbClr val="000000"/>
                          </a:solidFill>
                          <a:miter lim="800000"/>
                          <a:headEnd/>
                          <a:tailEnd/>
                        </a:ln>
                      </wps:spPr>
                      <wps:txbx>
                        <w:txbxContent>
                          <w:p w14:paraId="21C8DECE" w14:textId="77777777" w:rsidR="00684F4F" w:rsidRPr="00064F27" w:rsidRDefault="00684F4F" w:rsidP="00F0725C">
                            <w:pPr>
                              <w:jc w:val="center"/>
                              <w:rPr>
                                <w:sz w:val="16"/>
                                <w:szCs w:val="16"/>
                                <w:lang w:val="en-US"/>
                              </w:rPr>
                            </w:pPr>
                            <w:r>
                              <w:rPr>
                                <w:sz w:val="16"/>
                                <w:szCs w:val="16"/>
                                <w:lang w:val="en-US"/>
                              </w:rPr>
                              <w:t>Hose down CAP bund area affected. Dose SBS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0E670" id="Rectangle 1186" o:spid="_x0000_s1490" style="position:absolute;margin-left:299.5pt;margin-top:16.65pt;width:93.75pt;height:39.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">
                <v:textbox>
                  <w:txbxContent>
                    <w:p w14:paraId="21C8DECE" w14:textId="77777777" w:rsidR="00684F4F" w:rsidRPr="00064F27" w:rsidRDefault="00684F4F" w:rsidP="00F0725C">
                      <w:pPr>
                        <w:jc w:val="center"/>
                        <w:rPr>
                          <w:sz w:val="16"/>
                          <w:szCs w:val="16"/>
                          <w:lang w:val="en-US"/>
                        </w:rPr>
                      </w:pPr>
                      <w:r>
                        <w:rPr>
                          <w:sz w:val="16"/>
                          <w:szCs w:val="16"/>
                          <w:lang w:val="en-US"/>
                        </w:rPr>
                        <w:t>Hose down CAP bund area affected. Dose SBS if required</w:t>
                      </w:r>
                    </w:p>
                  </w:txbxContent>
                </v:textbox>
              </v:rect>
            </w:pict>
          </mc:Fallback>
        </mc:AlternateContent>
      </w:r>
      <w:r w:rsidR="007D788E">
        <w:tab/>
        <w:t xml:space="preserve">  </w:t>
      </w:r>
    </w:p>
    <w:p w14:paraId="321851B7" w14:textId="77777777" w:rsidR="00F0725C" w:rsidRDefault="003F6653" w:rsidP="00F0725C">
      <w:pPr>
        <w:tabs>
          <w:tab w:val="left" w:pos="4962"/>
        </w:tabs>
      </w:pPr>
      <w:r>
        <w:rPr>
          <w:noProof/>
          <w:lang w:eastAsia="zh-CN"/>
        </w:rPr>
        <mc:AlternateContent>
          <mc:Choice Requires="wps">
            <w:drawing>
              <wp:anchor distT="0" distB="0" distL="114300" distR="114300" simplePos="0" relativeHeight="252524544" behindDoc="0" locked="0" layoutInCell="1" allowOverlap="1" wp14:anchorId="3F8262DA" wp14:editId="08170C02">
                <wp:simplePos x="0" y="0"/>
                <wp:positionH relativeFrom="column">
                  <wp:posOffset>2182495</wp:posOffset>
                </wp:positionH>
                <wp:positionV relativeFrom="paragraph">
                  <wp:posOffset>314325</wp:posOffset>
                </wp:positionV>
                <wp:extent cx="1190625" cy="668020"/>
                <wp:effectExtent l="10795" t="7620" r="8255" b="10160"/>
                <wp:wrapNone/>
                <wp:docPr id="644"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68020"/>
                        </a:xfrm>
                        <a:prstGeom prst="rect">
                          <a:avLst/>
                        </a:prstGeom>
                        <a:solidFill>
                          <a:srgbClr val="FFFFFF"/>
                        </a:solidFill>
                        <a:ln w="9525">
                          <a:solidFill>
                            <a:srgbClr val="000000"/>
                          </a:solidFill>
                          <a:miter lim="800000"/>
                          <a:headEnd/>
                          <a:tailEnd/>
                        </a:ln>
                      </wps:spPr>
                      <wps:txbx>
                        <w:txbxContent>
                          <w:p w14:paraId="44A309E7" w14:textId="77777777" w:rsidR="00684F4F" w:rsidRPr="007D788E" w:rsidRDefault="00684F4F" w:rsidP="00F0725C">
                            <w:pPr>
                              <w:jc w:val="center"/>
                              <w:rPr>
                                <w:sz w:val="16"/>
                                <w:szCs w:val="16"/>
                                <w:lang w:val="en-US"/>
                              </w:rPr>
                            </w:pPr>
                            <w:r w:rsidRPr="007D788E">
                              <w:rPr>
                                <w:sz w:val="16"/>
                                <w:szCs w:val="16"/>
                                <w:lang w:val="en-US"/>
                              </w:rPr>
                              <w:t>Transfer sump contents to Alkaline Effluent Tank</w:t>
                            </w:r>
                            <w:r>
                              <w:rPr>
                                <w:sz w:val="16"/>
                                <w:szCs w:val="16"/>
                                <w:lang w:val="en-US"/>
                              </w:rPr>
                              <w:t xml:space="preserve"> for </w:t>
                            </w:r>
                            <w:proofErr w:type="spellStart"/>
                            <w:r>
                              <w:rPr>
                                <w:sz w:val="16"/>
                                <w:szCs w:val="16"/>
                                <w:lang w:val="en-US"/>
                              </w:rPr>
                              <w:t>dechlorination</w:t>
                            </w:r>
                            <w:proofErr w:type="spellEnd"/>
                            <w:r>
                              <w:rPr>
                                <w:sz w:val="16"/>
                                <w:szCs w:val="16"/>
                                <w:lang w:val="en-US"/>
                              </w:rPr>
                              <w:t xml:space="preserve"> and </w:t>
                            </w:r>
                            <w:proofErr w:type="spellStart"/>
                            <w:r>
                              <w:rPr>
                                <w:sz w:val="16"/>
                                <w:szCs w:val="16"/>
                                <w:lang w:val="en-US"/>
                              </w:rPr>
                              <w:t>neutralisation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262DA" id="Rectangle 1111" o:spid="_x0000_s1491" style="position:absolute;margin-left:171.85pt;margin-top:24.75pt;width:93.75pt;height:52.6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">
                <v:textbox>
                  <w:txbxContent>
                    <w:p w14:paraId="44A309E7" w14:textId="77777777" w:rsidR="00684F4F" w:rsidRPr="007D788E" w:rsidRDefault="00684F4F" w:rsidP="00F0725C">
                      <w:pPr>
                        <w:jc w:val="center"/>
                        <w:rPr>
                          <w:sz w:val="16"/>
                          <w:szCs w:val="16"/>
                          <w:lang w:val="en-US"/>
                        </w:rPr>
                      </w:pPr>
                      <w:r w:rsidRPr="007D788E">
                        <w:rPr>
                          <w:sz w:val="16"/>
                          <w:szCs w:val="16"/>
                          <w:lang w:val="en-US"/>
                        </w:rPr>
                        <w:t>Transfer sump contents to Alkaline Effluent Tank</w:t>
                      </w:r>
                      <w:r>
                        <w:rPr>
                          <w:sz w:val="16"/>
                          <w:szCs w:val="16"/>
                          <w:lang w:val="en-US"/>
                        </w:rPr>
                        <w:t xml:space="preserve"> for </w:t>
                      </w:r>
                      <w:proofErr w:type="spellStart"/>
                      <w:r>
                        <w:rPr>
                          <w:sz w:val="16"/>
                          <w:szCs w:val="16"/>
                          <w:lang w:val="en-US"/>
                        </w:rPr>
                        <w:t>dechlorination</w:t>
                      </w:r>
                      <w:proofErr w:type="spellEnd"/>
                      <w:r>
                        <w:rPr>
                          <w:sz w:val="16"/>
                          <w:szCs w:val="16"/>
                          <w:lang w:val="en-US"/>
                        </w:rPr>
                        <w:t xml:space="preserve"> and </w:t>
                      </w:r>
                      <w:proofErr w:type="spellStart"/>
                      <w:r>
                        <w:rPr>
                          <w:sz w:val="16"/>
                          <w:szCs w:val="16"/>
                          <w:lang w:val="en-US"/>
                        </w:rPr>
                        <w:t>neutralisation</w:t>
                      </w:r>
                      <w:proofErr w:type="spellEnd"/>
                    </w:p>
                  </w:txbxContent>
                </v:textbox>
              </v:rect>
            </w:pict>
          </mc:Fallback>
        </mc:AlternateContent>
      </w:r>
      <w:r>
        <w:rPr>
          <w:noProof/>
          <w:lang w:eastAsia="zh-CN"/>
        </w:rPr>
        <mc:AlternateContent>
          <mc:Choice Requires="wps">
            <w:drawing>
              <wp:anchor distT="0" distB="0" distL="114300" distR="114300" simplePos="0" relativeHeight="252525568" behindDoc="0" locked="0" layoutInCell="1" allowOverlap="1" wp14:anchorId="77344EC9" wp14:editId="2CBF7FB7">
                <wp:simplePos x="0" y="0"/>
                <wp:positionH relativeFrom="column">
                  <wp:posOffset>2745105</wp:posOffset>
                </wp:positionH>
                <wp:positionV relativeFrom="paragraph">
                  <wp:posOffset>101600</wp:posOffset>
                </wp:positionV>
                <wp:extent cx="635" cy="212725"/>
                <wp:effectExtent l="59055" t="13970" r="54610" b="20955"/>
                <wp:wrapNone/>
                <wp:docPr id="643" name="AutoShap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779870">
              <v:shape id="AutoShape 1112" style="position:absolute;margin-left:216.15pt;margin-top:8pt;width:.05pt;height:16.75pt;flip:x;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" w14:anchorId="2D906D28">
                <v:stroke endarrow="block"/>
              </v:shape>
            </w:pict>
          </mc:Fallback>
        </mc:AlternateContent>
      </w:r>
      <w:r w:rsidR="00F0725C" w:rsidRPr="00D07D97">
        <w:tab/>
        <w:t xml:space="preserve">  </w:t>
      </w:r>
    </w:p>
    <w:p w14:paraId="3DBFAA1A" w14:textId="77777777" w:rsidR="00F0725C" w:rsidRPr="00B61F9A" w:rsidRDefault="007D788E" w:rsidP="00F0725C">
      <w:pPr>
        <w:jc w:val="center"/>
      </w:pPr>
      <w:r>
        <w:t xml:space="preserve">     </w:t>
      </w:r>
    </w:p>
    <w:p w14:paraId="7CED7059" w14:textId="77777777" w:rsidR="00F0725C" w:rsidRPr="00617ECD" w:rsidRDefault="00F0725C" w:rsidP="00F0725C">
      <w:pPr>
        <w:tabs>
          <w:tab w:val="left" w:pos="2078"/>
          <w:tab w:val="left" w:pos="5176"/>
        </w:tabs>
        <w:rPr>
          <w:sz w:val="16"/>
          <w:szCs w:val="16"/>
        </w:rPr>
      </w:pPr>
      <w:r>
        <w:br/>
        <w:t xml:space="preserve">                                            </w:t>
      </w:r>
    </w:p>
    <w:p w14:paraId="3BFBFC6B" w14:textId="77777777" w:rsidR="00F0725C" w:rsidRDefault="00F0725C" w:rsidP="00F0725C">
      <w:r>
        <w:br w:type="page"/>
      </w:r>
    </w:p>
    <w:p w14:paraId="4D0F78E6" w14:textId="77777777" w:rsidR="00F0725C" w:rsidRPr="00A718D3" w:rsidRDefault="00F0725C" w:rsidP="00F0725C"/>
    <w:p w14:paraId="659DFC33" w14:textId="77777777" w:rsidR="00816914" w:rsidRDefault="00816914" w:rsidP="00F0725C">
      <w:pPr>
        <w:spacing w:after="0" w:line="240" w:lineRule="auto"/>
        <w:rPr>
          <w:b/>
        </w:rPr>
      </w:pPr>
    </w:p>
    <w:p w14:paraId="78E118E6" w14:textId="77777777" w:rsidR="00816914" w:rsidRDefault="00816914" w:rsidP="00F0725C">
      <w:pPr>
        <w:spacing w:after="0" w:line="240" w:lineRule="auto"/>
        <w:rPr>
          <w:b/>
        </w:rPr>
      </w:pPr>
    </w:p>
    <w:p w14:paraId="6E8530BB" w14:textId="77777777" w:rsidR="00F0725C" w:rsidRDefault="00F0725C" w:rsidP="00F0725C">
      <w:pPr>
        <w:spacing w:after="0" w:line="240" w:lineRule="auto"/>
        <w:rPr>
          <w:b/>
        </w:rPr>
      </w:pPr>
      <w:r>
        <w:rPr>
          <w:b/>
        </w:rPr>
        <w:t>Products Bund</w:t>
      </w:r>
    </w:p>
    <w:p w14:paraId="06AB5579" w14:textId="77777777" w:rsidR="00816914" w:rsidRDefault="00816914" w:rsidP="00F0725C">
      <w:pPr>
        <w:spacing w:after="0" w:line="240" w:lineRule="auto"/>
        <w:rPr>
          <w:b/>
        </w:rPr>
      </w:pPr>
    </w:p>
    <w:p w14:paraId="75FAA6D8" w14:textId="77777777" w:rsidR="00F0725C" w:rsidRDefault="00F0725C" w:rsidP="00F0725C"/>
    <w:p w14:paraId="2BDFACE6" w14:textId="77777777" w:rsidR="00F0725C" w:rsidRDefault="003F6653" w:rsidP="00F0725C">
      <w:pPr>
        <w:spacing w:after="0"/>
        <w:jc w:val="center"/>
      </w:pPr>
      <w:r>
        <w:rPr>
          <w:b/>
          <w:noProof/>
          <w:lang w:eastAsia="zh-CN"/>
        </w:rPr>
        <mc:AlternateContent>
          <mc:Choice Requires="wps">
            <w:drawing>
              <wp:anchor distT="0" distB="0" distL="114300" distR="114300" simplePos="0" relativeHeight="252594176" behindDoc="0" locked="0" layoutInCell="1" allowOverlap="1" wp14:anchorId="49934B59" wp14:editId="32BE7431">
                <wp:simplePos x="0" y="0"/>
                <wp:positionH relativeFrom="column">
                  <wp:posOffset>2182495</wp:posOffset>
                </wp:positionH>
                <wp:positionV relativeFrom="paragraph">
                  <wp:posOffset>110490</wp:posOffset>
                </wp:positionV>
                <wp:extent cx="1190625" cy="440055"/>
                <wp:effectExtent l="10795" t="5715" r="8255" b="11430"/>
                <wp:wrapNone/>
                <wp:docPr id="642"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38A7BF5A" w14:textId="77777777" w:rsidR="00684F4F" w:rsidRPr="00064F27" w:rsidRDefault="00684F4F" w:rsidP="00F0725C">
                            <w:pPr>
                              <w:jc w:val="center"/>
                              <w:rPr>
                                <w:sz w:val="16"/>
                                <w:szCs w:val="16"/>
                                <w:lang w:val="en-US"/>
                              </w:rPr>
                            </w:pPr>
                            <w:r>
                              <w:rPr>
                                <w:sz w:val="16"/>
                                <w:szCs w:val="16"/>
                                <w:lang w:val="en-US"/>
                              </w:rPr>
                              <w:t>Leak Identified in Products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34B59" id="Rectangle 1179" o:spid="_x0000_s1492" style="position:absolute;left:0;text-align:left;margin-left:171.85pt;margin-top:8.7pt;width:93.75pt;height:34.6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">
                <v:textbox>
                  <w:txbxContent>
                    <w:p w14:paraId="38A7BF5A" w14:textId="77777777" w:rsidR="00684F4F" w:rsidRPr="00064F27" w:rsidRDefault="00684F4F" w:rsidP="00F0725C">
                      <w:pPr>
                        <w:jc w:val="center"/>
                        <w:rPr>
                          <w:sz w:val="16"/>
                          <w:szCs w:val="16"/>
                          <w:lang w:val="en-US"/>
                        </w:rPr>
                      </w:pPr>
                      <w:r>
                        <w:rPr>
                          <w:sz w:val="16"/>
                          <w:szCs w:val="16"/>
                          <w:lang w:val="en-US"/>
                        </w:rPr>
                        <w:t>Leak Identified in Products Bund</w:t>
                      </w:r>
                    </w:p>
                  </w:txbxContent>
                </v:textbox>
              </v:rect>
            </w:pict>
          </mc:Fallback>
        </mc:AlternateContent>
      </w:r>
      <w:r>
        <w:rPr>
          <w:noProof/>
          <w:lang w:eastAsia="zh-CN"/>
        </w:rPr>
        <mc:AlternateContent>
          <mc:Choice Requires="wps">
            <w:drawing>
              <wp:anchor distT="0" distB="0" distL="114300" distR="114300" simplePos="0" relativeHeight="252498944" behindDoc="0" locked="0" layoutInCell="1" allowOverlap="1" wp14:anchorId="4F7C53FE" wp14:editId="6FAF0918">
                <wp:simplePos x="0" y="0"/>
                <wp:positionH relativeFrom="column">
                  <wp:posOffset>2743200</wp:posOffset>
                </wp:positionH>
                <wp:positionV relativeFrom="paragraph">
                  <wp:posOffset>110490</wp:posOffset>
                </wp:positionV>
                <wp:extent cx="0" cy="1131570"/>
                <wp:effectExtent l="57150" t="5715" r="57150" b="15240"/>
                <wp:wrapNone/>
                <wp:docPr id="641" name="AutoShap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1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1CB0DC5">
              <v:shape id="AutoShape 1086" style="position:absolute;margin-left:3in;margin-top:8.7pt;width:0;height:89.1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" w14:anchorId="5561F8E4">
                <v:stroke endarrow="block"/>
              </v:shape>
            </w:pict>
          </mc:Fallback>
        </mc:AlternateContent>
      </w:r>
    </w:p>
    <w:p w14:paraId="1664A1A3" w14:textId="77777777" w:rsidR="00F0725C" w:rsidRDefault="00F0725C" w:rsidP="00F0725C">
      <w:pPr>
        <w:spacing w:after="0"/>
        <w:jc w:val="center"/>
      </w:pPr>
    </w:p>
    <w:p w14:paraId="2D9997B3" w14:textId="77777777" w:rsidR="00F0725C" w:rsidRPr="00A718D3" w:rsidRDefault="00F0725C" w:rsidP="00F0725C"/>
    <w:p w14:paraId="785D6B51" w14:textId="77777777" w:rsidR="00F0725C" w:rsidRPr="00A718D3" w:rsidRDefault="00F0725C" w:rsidP="00F0725C"/>
    <w:p w14:paraId="32EAF298" w14:textId="77777777" w:rsidR="00F0725C" w:rsidRDefault="003F6653" w:rsidP="00F0725C">
      <w:r>
        <w:rPr>
          <w:noProof/>
          <w:lang w:eastAsia="zh-CN"/>
        </w:rPr>
        <mc:AlternateContent>
          <mc:Choice Requires="wps">
            <w:drawing>
              <wp:anchor distT="0" distB="0" distL="114300" distR="114300" simplePos="0" relativeHeight="252578816" behindDoc="0" locked="0" layoutInCell="1" allowOverlap="1" wp14:anchorId="28FCC50C" wp14:editId="0420236C">
                <wp:simplePos x="0" y="0"/>
                <wp:positionH relativeFrom="column">
                  <wp:posOffset>2204085</wp:posOffset>
                </wp:positionH>
                <wp:positionV relativeFrom="paragraph">
                  <wp:posOffset>203835</wp:posOffset>
                </wp:positionV>
                <wp:extent cx="1079500" cy="970280"/>
                <wp:effectExtent l="13335" t="13335" r="12065" b="16510"/>
                <wp:wrapNone/>
                <wp:docPr id="640" name="AutoShap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52006F3E" w14:textId="77777777" w:rsidR="00684F4F" w:rsidRPr="007A6E2B" w:rsidRDefault="00684F4F" w:rsidP="00F0725C">
                            <w:pPr>
                              <w:jc w:val="center"/>
                              <w:rPr>
                                <w:sz w:val="16"/>
                                <w:szCs w:val="16"/>
                              </w:rPr>
                            </w:pPr>
                            <w:r>
                              <w:rPr>
                                <w:sz w:val="16"/>
                                <w:szCs w:val="16"/>
                              </w:rPr>
                              <w:t>Can leak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CC50C" id="AutoShape 1164" o:spid="_x0000_s1493" type="#_x0000_t4" style="position:absolute;margin-left:173.55pt;margin-top:16.05pt;width:85pt;height:76.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">
                <v:textbox>
                  <w:txbxContent>
                    <w:p w14:paraId="52006F3E" w14:textId="77777777" w:rsidR="00684F4F" w:rsidRPr="007A6E2B" w:rsidRDefault="00684F4F" w:rsidP="00F0725C">
                      <w:pPr>
                        <w:jc w:val="center"/>
                        <w:rPr>
                          <w:sz w:val="16"/>
                          <w:szCs w:val="16"/>
                        </w:rPr>
                      </w:pPr>
                      <w:r>
                        <w:rPr>
                          <w:sz w:val="16"/>
                          <w:szCs w:val="16"/>
                        </w:rPr>
                        <w:t>Can leak be isolated?</w:t>
                      </w:r>
                    </w:p>
                  </w:txbxContent>
                </v:textbox>
              </v:shape>
            </w:pict>
          </mc:Fallback>
        </mc:AlternateContent>
      </w:r>
    </w:p>
    <w:p w14:paraId="75B88260" w14:textId="77777777" w:rsidR="00F0725C" w:rsidRDefault="00F0725C" w:rsidP="00F0725C">
      <w:pPr>
        <w:tabs>
          <w:tab w:val="left" w:pos="4962"/>
        </w:tabs>
        <w:spacing w:after="0"/>
      </w:pPr>
      <w:r>
        <w:t xml:space="preserve"> </w:t>
      </w:r>
      <w:r>
        <w:tab/>
        <w:t xml:space="preserve">  N</w:t>
      </w:r>
    </w:p>
    <w:p w14:paraId="426E8972" w14:textId="77777777" w:rsidR="00F0725C" w:rsidRDefault="003F6653" w:rsidP="00F0725C">
      <w:r>
        <w:rPr>
          <w:noProof/>
          <w:lang w:eastAsia="zh-CN"/>
        </w:rPr>
        <mc:AlternateContent>
          <mc:Choice Requires="wps">
            <w:drawing>
              <wp:anchor distT="0" distB="0" distL="114300" distR="114300" simplePos="0" relativeHeight="252580864" behindDoc="0" locked="0" layoutInCell="1" allowOverlap="1" wp14:anchorId="5FFB9357" wp14:editId="515057C8">
                <wp:simplePos x="0" y="0"/>
                <wp:positionH relativeFrom="column">
                  <wp:posOffset>4357370</wp:posOffset>
                </wp:positionH>
                <wp:positionV relativeFrom="paragraph">
                  <wp:posOffset>169545</wp:posOffset>
                </wp:positionV>
                <wp:extent cx="0" cy="637540"/>
                <wp:effectExtent l="61595" t="12700" r="52705" b="16510"/>
                <wp:wrapNone/>
                <wp:docPr id="639" name="AutoShap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59D7607">
              <v:shape id="AutoShape 1166" style="position:absolute;margin-left:343.1pt;margin-top:13.35pt;width:0;height:50.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" w14:anchorId="1AC9A0AA">
                <v:stroke endarrow="block"/>
              </v:shape>
            </w:pict>
          </mc:Fallback>
        </mc:AlternateContent>
      </w:r>
      <w:r>
        <w:rPr>
          <w:noProof/>
          <w:lang w:eastAsia="zh-CN"/>
        </w:rPr>
        <mc:AlternateContent>
          <mc:Choice Requires="wps">
            <w:drawing>
              <wp:anchor distT="0" distB="0" distL="114300" distR="114300" simplePos="0" relativeHeight="252581888" behindDoc="0" locked="0" layoutInCell="1" allowOverlap="1" wp14:anchorId="12447212" wp14:editId="66D8CAEB">
                <wp:simplePos x="0" y="0"/>
                <wp:positionH relativeFrom="column">
                  <wp:posOffset>3284220</wp:posOffset>
                </wp:positionH>
                <wp:positionV relativeFrom="paragraph">
                  <wp:posOffset>169545</wp:posOffset>
                </wp:positionV>
                <wp:extent cx="1072515" cy="0"/>
                <wp:effectExtent l="7620" t="12700" r="5715" b="6350"/>
                <wp:wrapNone/>
                <wp:docPr id="638" name="AutoShap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5DF8C24">
              <v:shape id="AutoShape 1167" style="position:absolute;margin-left:258.6pt;margin-top:13.35pt;width:84.45pt;height:0;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9LPIgIAAEA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" w14:anchorId="4F946F2E"/>
            </w:pict>
          </mc:Fallback>
        </mc:AlternateContent>
      </w:r>
    </w:p>
    <w:p w14:paraId="259BBBE6" w14:textId="77777777" w:rsidR="00F0725C" w:rsidRDefault="00F0725C" w:rsidP="00F0725C">
      <w:pPr>
        <w:spacing w:after="0"/>
        <w:jc w:val="center"/>
      </w:pPr>
    </w:p>
    <w:p w14:paraId="62842618" w14:textId="77777777" w:rsidR="00F0725C" w:rsidRPr="009F6BEE" w:rsidRDefault="003F6653" w:rsidP="00F0725C">
      <w:pPr>
        <w:spacing w:after="0"/>
        <w:jc w:val="center"/>
        <w:rPr>
          <w:lang w:val="es-ES"/>
        </w:rPr>
      </w:pPr>
      <w:r>
        <w:rPr>
          <w:noProof/>
          <w:lang w:eastAsia="zh-CN"/>
        </w:rPr>
        <mc:AlternateContent>
          <mc:Choice Requires="wps">
            <w:drawing>
              <wp:anchor distT="0" distB="0" distL="114300" distR="114300" simplePos="0" relativeHeight="252583936" behindDoc="0" locked="0" layoutInCell="1" allowOverlap="1" wp14:anchorId="25ED83EC" wp14:editId="23EAB374">
                <wp:simplePos x="0" y="0"/>
                <wp:positionH relativeFrom="column">
                  <wp:posOffset>2743835</wp:posOffset>
                </wp:positionH>
                <wp:positionV relativeFrom="paragraph">
                  <wp:posOffset>135255</wp:posOffset>
                </wp:positionV>
                <wp:extent cx="1270" cy="163195"/>
                <wp:effectExtent l="57785" t="12065" r="55245" b="15240"/>
                <wp:wrapNone/>
                <wp:docPr id="637" name="AutoShap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7B5A906">
              <v:shape id="AutoShape 1169" style="position:absolute;margin-left:216.05pt;margin-top:10.65pt;width:.1pt;height:12.8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" w14:anchorId="1FAE4E4A">
                <v:stroke endarrow="block"/>
              </v:shape>
            </w:pict>
          </mc:Fallback>
        </mc:AlternateContent>
      </w:r>
      <w:r>
        <w:rPr>
          <w:noProof/>
          <w:lang w:eastAsia="zh-CN"/>
        </w:rPr>
        <mc:AlternateContent>
          <mc:Choice Requires="wps">
            <w:drawing>
              <wp:anchor distT="0" distB="0" distL="114300" distR="114300" simplePos="0" relativeHeight="252587008" behindDoc="0" locked="0" layoutInCell="1" allowOverlap="1" wp14:anchorId="7DF31DE3" wp14:editId="72CE88DE">
                <wp:simplePos x="0" y="0"/>
                <wp:positionH relativeFrom="column">
                  <wp:posOffset>4357370</wp:posOffset>
                </wp:positionH>
                <wp:positionV relativeFrom="paragraph">
                  <wp:posOffset>728345</wp:posOffset>
                </wp:positionV>
                <wp:extent cx="0" cy="167640"/>
                <wp:effectExtent l="13970" t="5080" r="5080" b="8255"/>
                <wp:wrapNone/>
                <wp:docPr id="636" name="AutoShap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90DE943">
              <v:shape id="AutoShape 1172" style="position:absolute;margin-left:343.1pt;margin-top:57.35pt;width:0;height:13.2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" w14:anchorId="52A2C7DD"/>
            </w:pict>
          </mc:Fallback>
        </mc:AlternateContent>
      </w:r>
      <w:r>
        <w:rPr>
          <w:noProof/>
          <w:lang w:eastAsia="zh-CN"/>
        </w:rPr>
        <mc:AlternateContent>
          <mc:Choice Requires="wps">
            <w:drawing>
              <wp:anchor distT="0" distB="0" distL="114300" distR="114300" simplePos="0" relativeHeight="252588032" behindDoc="0" locked="0" layoutInCell="1" allowOverlap="1" wp14:anchorId="7865B324" wp14:editId="70966E13">
                <wp:simplePos x="0" y="0"/>
                <wp:positionH relativeFrom="column">
                  <wp:posOffset>2745105</wp:posOffset>
                </wp:positionH>
                <wp:positionV relativeFrom="paragraph">
                  <wp:posOffset>895985</wp:posOffset>
                </wp:positionV>
                <wp:extent cx="1608455" cy="0"/>
                <wp:effectExtent l="20955" t="58420" r="8890" b="55880"/>
                <wp:wrapNone/>
                <wp:docPr id="635" name="AutoShap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13F6857">
              <v:shape id="AutoShape 1173" style="position:absolute;margin-left:216.15pt;margin-top:70.55pt;width:126.65pt;height:0;flip:x;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5GPwIAAGw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" w14:anchorId="5FAD12B6">
                <v:stroke endarrow="block"/>
              </v:shape>
            </w:pict>
          </mc:Fallback>
        </mc:AlternateContent>
      </w:r>
      <w:r>
        <w:rPr>
          <w:noProof/>
          <w:lang w:eastAsia="zh-CN"/>
        </w:rPr>
        <mc:AlternateContent>
          <mc:Choice Requires="wps">
            <w:drawing>
              <wp:anchor distT="0" distB="0" distL="114300" distR="114300" simplePos="0" relativeHeight="252584960" behindDoc="0" locked="0" layoutInCell="1" allowOverlap="1" wp14:anchorId="5609D4CC" wp14:editId="523586BA">
                <wp:simplePos x="0" y="0"/>
                <wp:positionH relativeFrom="column">
                  <wp:posOffset>2182495</wp:posOffset>
                </wp:positionH>
                <wp:positionV relativeFrom="paragraph">
                  <wp:posOffset>299085</wp:posOffset>
                </wp:positionV>
                <wp:extent cx="1190625" cy="440055"/>
                <wp:effectExtent l="10795" t="13970" r="8255" b="12700"/>
                <wp:wrapNone/>
                <wp:docPr id="634"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5EAE6E67" w14:textId="77777777" w:rsidR="00684F4F" w:rsidRPr="00064F27" w:rsidRDefault="00684F4F" w:rsidP="00F0725C">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9D4CC" id="Rectangle 1170" o:spid="_x0000_s1494" style="position:absolute;left:0;text-align:left;margin-left:171.85pt;margin-top:23.55pt;width:93.75pt;height:34.6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">
                <v:textbox>
                  <w:txbxContent>
                    <w:p w14:paraId="5EAE6E67" w14:textId="77777777" w:rsidR="00684F4F" w:rsidRPr="00064F27" w:rsidRDefault="00684F4F" w:rsidP="00F0725C">
                      <w:pPr>
                        <w:jc w:val="center"/>
                        <w:rPr>
                          <w:sz w:val="16"/>
                          <w:szCs w:val="16"/>
                          <w:lang w:val="en-US"/>
                        </w:rPr>
                      </w:pPr>
                      <w:r>
                        <w:rPr>
                          <w:sz w:val="16"/>
                          <w:szCs w:val="16"/>
                          <w:lang w:val="en-US"/>
                        </w:rPr>
                        <w:t>Isolate leak</w:t>
                      </w:r>
                    </w:p>
                  </w:txbxContent>
                </v:textbox>
              </v:rect>
            </w:pict>
          </mc:Fallback>
        </mc:AlternateContent>
      </w:r>
      <w:r w:rsidR="00F0725C" w:rsidRPr="009F6BEE">
        <w:rPr>
          <w:lang w:val="es-ES"/>
        </w:rPr>
        <w:t xml:space="preserve"> </w:t>
      </w:r>
      <w:r w:rsidR="00816914" w:rsidRPr="009F6BEE">
        <w:rPr>
          <w:lang w:val="es-ES"/>
        </w:rPr>
        <w:t xml:space="preserve">  </w:t>
      </w:r>
      <w:r w:rsidR="00F0725C" w:rsidRPr="009F6BEE">
        <w:rPr>
          <w:lang w:val="es-ES"/>
        </w:rPr>
        <w:t>Y</w:t>
      </w:r>
    </w:p>
    <w:p w14:paraId="64CE50A3" w14:textId="77777777" w:rsidR="00F0725C" w:rsidRPr="009F6BEE" w:rsidRDefault="003F6653" w:rsidP="00F0725C">
      <w:pPr>
        <w:rPr>
          <w:lang w:val="es-ES"/>
        </w:rPr>
      </w:pPr>
      <w:r>
        <w:rPr>
          <w:noProof/>
          <w:lang w:eastAsia="zh-CN"/>
        </w:rPr>
        <mc:AlternateContent>
          <mc:Choice Requires="wps">
            <w:drawing>
              <wp:anchor distT="0" distB="0" distL="114300" distR="114300" simplePos="0" relativeHeight="252582912" behindDoc="0" locked="0" layoutInCell="1" allowOverlap="1" wp14:anchorId="6A7E67A2" wp14:editId="0E5A986F">
                <wp:simplePos x="0" y="0"/>
                <wp:positionH relativeFrom="column">
                  <wp:posOffset>3778885</wp:posOffset>
                </wp:positionH>
                <wp:positionV relativeFrom="paragraph">
                  <wp:posOffset>92075</wp:posOffset>
                </wp:positionV>
                <wp:extent cx="1564640" cy="440055"/>
                <wp:effectExtent l="6985" t="12065" r="9525" b="5080"/>
                <wp:wrapNone/>
                <wp:docPr id="633"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640" cy="440055"/>
                        </a:xfrm>
                        <a:prstGeom prst="rect">
                          <a:avLst/>
                        </a:prstGeom>
                        <a:solidFill>
                          <a:srgbClr val="FFFFFF"/>
                        </a:solidFill>
                        <a:ln w="9525">
                          <a:solidFill>
                            <a:srgbClr val="000000"/>
                          </a:solidFill>
                          <a:miter lim="800000"/>
                          <a:headEnd/>
                          <a:tailEnd/>
                        </a:ln>
                      </wps:spPr>
                      <wps:txbx>
                        <w:txbxContent>
                          <w:p w14:paraId="282EB6EF" w14:textId="77777777" w:rsidR="00684F4F" w:rsidRPr="00064F27" w:rsidRDefault="00684F4F" w:rsidP="00F0725C">
                            <w:pPr>
                              <w:jc w:val="center"/>
                              <w:rPr>
                                <w:sz w:val="16"/>
                                <w:szCs w:val="16"/>
                                <w:lang w:val="en-US"/>
                              </w:rPr>
                            </w:pPr>
                            <w:r>
                              <w:rPr>
                                <w:sz w:val="16"/>
                                <w:szCs w:val="16"/>
                                <w:lang w:val="en-US"/>
                              </w:rPr>
                              <w:t>Shutdown system and isolate 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E67A2" id="Rectangle 1168" o:spid="_x0000_s1495" style="position:absolute;margin-left:297.55pt;margin-top:7.25pt;width:123.2pt;height:34.6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">
                <v:textbox>
                  <w:txbxContent>
                    <w:p w14:paraId="282EB6EF" w14:textId="77777777" w:rsidR="00684F4F" w:rsidRPr="00064F27" w:rsidRDefault="00684F4F" w:rsidP="00F0725C">
                      <w:pPr>
                        <w:jc w:val="center"/>
                        <w:rPr>
                          <w:sz w:val="16"/>
                          <w:szCs w:val="16"/>
                          <w:lang w:val="en-US"/>
                        </w:rPr>
                      </w:pPr>
                      <w:r>
                        <w:rPr>
                          <w:sz w:val="16"/>
                          <w:szCs w:val="16"/>
                          <w:lang w:val="en-US"/>
                        </w:rPr>
                        <w:t>Shutdown system and isolate or capture leak for effluent</w:t>
                      </w:r>
                    </w:p>
                  </w:txbxContent>
                </v:textbox>
              </v:rect>
            </w:pict>
          </mc:Fallback>
        </mc:AlternateContent>
      </w:r>
    </w:p>
    <w:p w14:paraId="232CAF31" w14:textId="77777777" w:rsidR="00F0725C" w:rsidRPr="009F6BEE" w:rsidRDefault="003F6653" w:rsidP="00F0725C">
      <w:pPr>
        <w:rPr>
          <w:lang w:val="es-ES"/>
        </w:rPr>
      </w:pPr>
      <w:r>
        <w:rPr>
          <w:noProof/>
          <w:lang w:eastAsia="zh-CN"/>
        </w:rPr>
        <mc:AlternateContent>
          <mc:Choice Requires="wps">
            <w:drawing>
              <wp:anchor distT="0" distB="0" distL="114300" distR="114300" simplePos="0" relativeHeight="252585984" behindDoc="0" locked="0" layoutInCell="1" allowOverlap="1" wp14:anchorId="449680FD" wp14:editId="5CDF3942">
                <wp:simplePos x="0" y="0"/>
                <wp:positionH relativeFrom="column">
                  <wp:posOffset>2743200</wp:posOffset>
                </wp:positionH>
                <wp:positionV relativeFrom="paragraph">
                  <wp:posOffset>219710</wp:posOffset>
                </wp:positionV>
                <wp:extent cx="0" cy="421005"/>
                <wp:effectExtent l="57150" t="5715" r="57150" b="20955"/>
                <wp:wrapNone/>
                <wp:docPr id="632" name="AutoShap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C4D7783">
              <v:shape id="AutoShape 1171" style="position:absolute;margin-left:3in;margin-top:17.3pt;width:0;height:33.1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5BRNAIAAGE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" w14:anchorId="59138F7D">
                <v:stroke endarrow="block"/>
              </v:shape>
            </w:pict>
          </mc:Fallback>
        </mc:AlternateContent>
      </w:r>
    </w:p>
    <w:p w14:paraId="04499F68" w14:textId="77777777" w:rsidR="00F0725C" w:rsidRPr="009F6BEE" w:rsidRDefault="003F6653" w:rsidP="00F0725C">
      <w:pPr>
        <w:rPr>
          <w:lang w:val="es-ES"/>
        </w:rPr>
      </w:pPr>
      <w:r>
        <w:rPr>
          <w:noProof/>
          <w:lang w:eastAsia="zh-CN"/>
        </w:rPr>
        <mc:AlternateContent>
          <mc:Choice Requires="wps">
            <w:drawing>
              <wp:anchor distT="0" distB="0" distL="114300" distR="114300" simplePos="0" relativeHeight="252591104" behindDoc="0" locked="0" layoutInCell="1" allowOverlap="1" wp14:anchorId="7AA48086" wp14:editId="13E395EF">
                <wp:simplePos x="0" y="0"/>
                <wp:positionH relativeFrom="column">
                  <wp:posOffset>2182495</wp:posOffset>
                </wp:positionH>
                <wp:positionV relativeFrom="paragraph">
                  <wp:posOffset>317500</wp:posOffset>
                </wp:positionV>
                <wp:extent cx="1190625" cy="425450"/>
                <wp:effectExtent l="10795" t="7620" r="8255" b="5080"/>
                <wp:wrapNone/>
                <wp:docPr id="631"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25450"/>
                        </a:xfrm>
                        <a:prstGeom prst="rect">
                          <a:avLst/>
                        </a:prstGeom>
                        <a:solidFill>
                          <a:srgbClr val="FFFFFF"/>
                        </a:solidFill>
                        <a:ln w="9525">
                          <a:solidFill>
                            <a:srgbClr val="000000"/>
                          </a:solidFill>
                          <a:miter lim="800000"/>
                          <a:headEnd/>
                          <a:tailEnd/>
                        </a:ln>
                      </wps:spPr>
                      <wps:txbx>
                        <w:txbxContent>
                          <w:p w14:paraId="69427E07" w14:textId="77777777" w:rsidR="00684F4F" w:rsidRPr="001B2A84" w:rsidRDefault="00684F4F" w:rsidP="00F0725C">
                            <w:pPr>
                              <w:jc w:val="center"/>
                              <w:rPr>
                                <w:sz w:val="16"/>
                                <w:szCs w:val="16"/>
                              </w:rPr>
                            </w:pPr>
                            <w:r w:rsidRPr="001B2A84">
                              <w:rPr>
                                <w:sz w:val="16"/>
                                <w:szCs w:val="16"/>
                              </w:rPr>
                              <w:t>Transfer</w:t>
                            </w:r>
                            <w:r>
                              <w:rPr>
                                <w:sz w:val="16"/>
                                <w:szCs w:val="16"/>
                              </w:rPr>
                              <w:t xml:space="preserve"> sump contents</w:t>
                            </w:r>
                            <w:r w:rsidRPr="001B2A84">
                              <w:rPr>
                                <w:sz w:val="16"/>
                                <w:szCs w:val="16"/>
                              </w:rPr>
                              <w:t xml:space="preserve"> to </w:t>
                            </w:r>
                            <w:r>
                              <w:rPr>
                                <w:sz w:val="16"/>
                                <w:szCs w:val="16"/>
                              </w:rPr>
                              <w:t>6X</w:t>
                            </w:r>
                            <w:r w:rsidRPr="001B2A84">
                              <w:rPr>
                                <w:sz w:val="16"/>
                                <w:szCs w:val="16"/>
                              </w:rPr>
                              <w:t xml:space="preserve"> </w:t>
                            </w:r>
                            <w:r>
                              <w:rPr>
                                <w:sz w:val="16"/>
                                <w:szCs w:val="16"/>
                              </w:rPr>
                              <w:t xml:space="preserve">for </w:t>
                            </w:r>
                            <w:proofErr w:type="spellStart"/>
                            <w:r>
                              <w:rPr>
                                <w:sz w:val="16"/>
                                <w:szCs w:val="16"/>
                              </w:rPr>
                              <w:t>dechlorination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48086" id="Rectangle 1176" o:spid="_x0000_s1496" style="position:absolute;margin-left:171.85pt;margin-top:25pt;width:93.75pt;height:33.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">
                <v:textbox>
                  <w:txbxContent>
                    <w:p w14:paraId="69427E07" w14:textId="77777777" w:rsidR="00684F4F" w:rsidRPr="001B2A84" w:rsidRDefault="00684F4F" w:rsidP="00F0725C">
                      <w:pPr>
                        <w:jc w:val="center"/>
                        <w:rPr>
                          <w:sz w:val="16"/>
                          <w:szCs w:val="16"/>
                        </w:rPr>
                      </w:pPr>
                      <w:r w:rsidRPr="001B2A84">
                        <w:rPr>
                          <w:sz w:val="16"/>
                          <w:szCs w:val="16"/>
                        </w:rPr>
                        <w:t>Transfer</w:t>
                      </w:r>
                      <w:r>
                        <w:rPr>
                          <w:sz w:val="16"/>
                          <w:szCs w:val="16"/>
                        </w:rPr>
                        <w:t xml:space="preserve"> sump contents</w:t>
                      </w:r>
                      <w:r w:rsidRPr="001B2A84">
                        <w:rPr>
                          <w:sz w:val="16"/>
                          <w:szCs w:val="16"/>
                        </w:rPr>
                        <w:t xml:space="preserve"> to </w:t>
                      </w:r>
                      <w:r>
                        <w:rPr>
                          <w:sz w:val="16"/>
                          <w:szCs w:val="16"/>
                        </w:rPr>
                        <w:t>6X</w:t>
                      </w:r>
                      <w:r w:rsidRPr="001B2A84">
                        <w:rPr>
                          <w:sz w:val="16"/>
                          <w:szCs w:val="16"/>
                        </w:rPr>
                        <w:t xml:space="preserve"> </w:t>
                      </w:r>
                      <w:r>
                        <w:rPr>
                          <w:sz w:val="16"/>
                          <w:szCs w:val="16"/>
                        </w:rPr>
                        <w:t xml:space="preserve">for </w:t>
                      </w:r>
                      <w:proofErr w:type="spellStart"/>
                      <w:r>
                        <w:rPr>
                          <w:sz w:val="16"/>
                          <w:szCs w:val="16"/>
                        </w:rPr>
                        <w:t>dechlorination</w:t>
                      </w:r>
                      <w:proofErr w:type="spellEnd"/>
                    </w:p>
                  </w:txbxContent>
                </v:textbox>
              </v:rect>
            </w:pict>
          </mc:Fallback>
        </mc:AlternateContent>
      </w:r>
    </w:p>
    <w:p w14:paraId="36E9B646" w14:textId="77777777" w:rsidR="00F0725C" w:rsidRPr="009F6BEE" w:rsidRDefault="00F0725C" w:rsidP="00F0725C">
      <w:pPr>
        <w:spacing w:after="0" w:line="240" w:lineRule="auto"/>
        <w:rPr>
          <w:lang w:val="es-ES"/>
        </w:rPr>
      </w:pPr>
    </w:p>
    <w:p w14:paraId="3F026C34" w14:textId="77777777" w:rsidR="00F0725C" w:rsidRPr="009F6BEE" w:rsidRDefault="003F6653" w:rsidP="00F0725C">
      <w:pPr>
        <w:tabs>
          <w:tab w:val="left" w:pos="4962"/>
        </w:tabs>
        <w:rPr>
          <w:lang w:val="es-ES"/>
        </w:rPr>
      </w:pPr>
      <w:r>
        <w:rPr>
          <w:noProof/>
          <w:lang w:eastAsia="zh-CN"/>
        </w:rPr>
        <mc:AlternateContent>
          <mc:Choice Requires="wps">
            <w:drawing>
              <wp:anchor distT="0" distB="0" distL="114300" distR="114300" simplePos="0" relativeHeight="252592128" behindDoc="0" locked="0" layoutInCell="1" allowOverlap="1" wp14:anchorId="1CFBB20A" wp14:editId="7EE9F6A8">
                <wp:simplePos x="0" y="0"/>
                <wp:positionH relativeFrom="column">
                  <wp:posOffset>2759075</wp:posOffset>
                </wp:positionH>
                <wp:positionV relativeFrom="paragraph">
                  <wp:posOffset>249555</wp:posOffset>
                </wp:positionV>
                <wp:extent cx="0" cy="220345"/>
                <wp:effectExtent l="53975" t="5080" r="60325" b="22225"/>
                <wp:wrapNone/>
                <wp:docPr id="630" name="AutoShap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8027F4A">
              <v:shape id="AutoShape 1177" style="position:absolute;margin-left:217.25pt;margin-top:19.65pt;width:0;height:17.3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" w14:anchorId="131737CD">
                <v:stroke endarrow="block"/>
              </v:shape>
            </w:pict>
          </mc:Fallback>
        </mc:AlternateContent>
      </w:r>
      <w:r w:rsidR="00F0725C" w:rsidRPr="009F6BEE">
        <w:rPr>
          <w:lang w:val="es-ES"/>
        </w:rPr>
        <w:tab/>
        <w:t xml:space="preserve">  </w:t>
      </w:r>
    </w:p>
    <w:p w14:paraId="5AFDD963" w14:textId="77777777" w:rsidR="00F0725C" w:rsidRPr="009F6BEE" w:rsidRDefault="003F6653" w:rsidP="00F0725C">
      <w:pPr>
        <w:rPr>
          <w:lang w:val="es-ES"/>
        </w:rPr>
      </w:pPr>
      <w:r>
        <w:rPr>
          <w:noProof/>
          <w:lang w:eastAsia="zh-CN"/>
        </w:rPr>
        <mc:AlternateContent>
          <mc:Choice Requires="wps">
            <w:drawing>
              <wp:anchor distT="0" distB="0" distL="114300" distR="114300" simplePos="0" relativeHeight="252593152" behindDoc="0" locked="0" layoutInCell="1" allowOverlap="1" wp14:anchorId="70A880BE" wp14:editId="0B5FE0A7">
                <wp:simplePos x="0" y="0"/>
                <wp:positionH relativeFrom="column">
                  <wp:posOffset>2182495</wp:posOffset>
                </wp:positionH>
                <wp:positionV relativeFrom="paragraph">
                  <wp:posOffset>144145</wp:posOffset>
                </wp:positionV>
                <wp:extent cx="1190625" cy="384175"/>
                <wp:effectExtent l="10795" t="12700" r="8255" b="12700"/>
                <wp:wrapNone/>
                <wp:docPr id="629"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4175"/>
                        </a:xfrm>
                        <a:prstGeom prst="rect">
                          <a:avLst/>
                        </a:prstGeom>
                        <a:solidFill>
                          <a:srgbClr val="FFFFFF"/>
                        </a:solidFill>
                        <a:ln w="9525">
                          <a:solidFill>
                            <a:srgbClr val="000000"/>
                          </a:solidFill>
                          <a:miter lim="800000"/>
                          <a:headEnd/>
                          <a:tailEnd/>
                        </a:ln>
                      </wps:spPr>
                      <wps:txbx>
                        <w:txbxContent>
                          <w:p w14:paraId="2F9F0362" w14:textId="77777777" w:rsidR="00684F4F" w:rsidRPr="00064F27" w:rsidRDefault="00684F4F" w:rsidP="00F0725C">
                            <w:pPr>
                              <w:jc w:val="center"/>
                              <w:rPr>
                                <w:sz w:val="16"/>
                                <w:szCs w:val="16"/>
                                <w:lang w:val="en-US"/>
                              </w:rPr>
                            </w:pPr>
                            <w:r>
                              <w:rPr>
                                <w:sz w:val="16"/>
                                <w:szCs w:val="16"/>
                                <w:lang w:val="en-US"/>
                              </w:rPr>
                              <w:t>Hose down affected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880BE" id="Rectangle 1178" o:spid="_x0000_s1497" style="position:absolute;margin-left:171.85pt;margin-top:11.35pt;width:93.75pt;height:30.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">
                <v:textbox>
                  <w:txbxContent>
                    <w:p w14:paraId="2F9F0362" w14:textId="77777777" w:rsidR="00684F4F" w:rsidRPr="00064F27" w:rsidRDefault="00684F4F" w:rsidP="00F0725C">
                      <w:pPr>
                        <w:jc w:val="center"/>
                        <w:rPr>
                          <w:sz w:val="16"/>
                          <w:szCs w:val="16"/>
                          <w:lang w:val="en-US"/>
                        </w:rPr>
                      </w:pPr>
                      <w:r>
                        <w:rPr>
                          <w:sz w:val="16"/>
                          <w:szCs w:val="16"/>
                          <w:lang w:val="en-US"/>
                        </w:rPr>
                        <w:t>Hose down affected area</w:t>
                      </w:r>
                    </w:p>
                  </w:txbxContent>
                </v:textbox>
              </v:rect>
            </w:pict>
          </mc:Fallback>
        </mc:AlternateContent>
      </w:r>
    </w:p>
    <w:p w14:paraId="02519235" w14:textId="77777777" w:rsidR="00F0725C" w:rsidRPr="009F6BEE" w:rsidRDefault="00F0725C" w:rsidP="00F0725C">
      <w:pPr>
        <w:jc w:val="center"/>
        <w:rPr>
          <w:lang w:val="es-ES"/>
        </w:rPr>
      </w:pPr>
    </w:p>
    <w:p w14:paraId="0E62B94C" w14:textId="77777777" w:rsidR="00F0725C" w:rsidRPr="009F6BEE" w:rsidRDefault="00F0725C" w:rsidP="00F0725C">
      <w:pPr>
        <w:rPr>
          <w:b/>
          <w:lang w:val="es-ES"/>
        </w:rPr>
      </w:pPr>
    </w:p>
    <w:p w14:paraId="7C6B5B5F" w14:textId="77777777" w:rsidR="00F0725C" w:rsidRPr="009F6BEE" w:rsidRDefault="00F0725C" w:rsidP="00F0725C">
      <w:pPr>
        <w:rPr>
          <w:b/>
          <w:lang w:val="es-ES"/>
        </w:rPr>
      </w:pPr>
      <w:r w:rsidRPr="009F6BEE">
        <w:rPr>
          <w:b/>
          <w:lang w:val="es-ES"/>
        </w:rPr>
        <w:br w:type="page"/>
      </w:r>
    </w:p>
    <w:p w14:paraId="3D9D3649" w14:textId="77777777" w:rsidR="00F0725C" w:rsidRPr="009F6BEE" w:rsidRDefault="005328F5" w:rsidP="00F0725C">
      <w:pPr>
        <w:rPr>
          <w:b/>
          <w:lang w:val="es-ES"/>
        </w:rPr>
      </w:pPr>
      <w:proofErr w:type="spellStart"/>
      <w:r w:rsidRPr="009F6BEE">
        <w:rPr>
          <w:b/>
          <w:lang w:val="es-ES"/>
        </w:rPr>
        <w:lastRenderedPageBreak/>
        <w:t>Unbunded</w:t>
      </w:r>
      <w:proofErr w:type="spellEnd"/>
      <w:r w:rsidRPr="009F6BEE">
        <w:rPr>
          <w:b/>
          <w:lang w:val="es-ES"/>
        </w:rPr>
        <w:t xml:space="preserve"> </w:t>
      </w:r>
      <w:proofErr w:type="spellStart"/>
      <w:r w:rsidRPr="009F6BEE">
        <w:rPr>
          <w:b/>
          <w:lang w:val="es-ES"/>
        </w:rPr>
        <w:t>Area</w:t>
      </w:r>
      <w:proofErr w:type="spellEnd"/>
    </w:p>
    <w:p w14:paraId="53386237" w14:textId="77777777" w:rsidR="00F0725C" w:rsidRPr="009F6BEE" w:rsidRDefault="00F0725C" w:rsidP="00F0725C">
      <w:pPr>
        <w:tabs>
          <w:tab w:val="left" w:pos="5199"/>
        </w:tabs>
        <w:spacing w:after="0"/>
        <w:rPr>
          <w:lang w:val="es-ES"/>
        </w:rPr>
      </w:pPr>
      <w:r w:rsidRPr="009F6BEE">
        <w:rPr>
          <w:lang w:val="es-ES"/>
        </w:rPr>
        <w:t xml:space="preserve">                                                                                           </w:t>
      </w:r>
      <w:r w:rsidR="003F6653">
        <w:rPr>
          <w:noProof/>
          <w:lang w:eastAsia="zh-CN"/>
        </w:rPr>
        <mc:AlternateContent>
          <mc:Choice Requires="wps">
            <w:drawing>
              <wp:anchor distT="0" distB="0" distL="114300" distR="114300" simplePos="0" relativeHeight="252533760" behindDoc="0" locked="0" layoutInCell="1" allowOverlap="1" wp14:anchorId="783A223C" wp14:editId="69404125">
                <wp:simplePos x="0" y="0"/>
                <wp:positionH relativeFrom="column">
                  <wp:posOffset>3284220</wp:posOffset>
                </wp:positionH>
                <wp:positionV relativeFrom="paragraph">
                  <wp:posOffset>1486535</wp:posOffset>
                </wp:positionV>
                <wp:extent cx="1072515" cy="0"/>
                <wp:effectExtent l="7620" t="5080" r="5715" b="13970"/>
                <wp:wrapNone/>
                <wp:docPr id="628" name="AutoShap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ED77C94">
              <v:shape id="AutoShape 1120" style="position:absolute;margin-left:258.6pt;margin-top:117.05pt;width:84.45pt;height:0;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40GIgIAAEA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" w14:anchorId="01724B7E"/>
            </w:pict>
          </mc:Fallback>
        </mc:AlternateContent>
      </w:r>
      <w:r w:rsidR="003F6653">
        <w:rPr>
          <w:noProof/>
          <w:lang w:eastAsia="zh-CN"/>
        </w:rPr>
        <mc:AlternateContent>
          <mc:Choice Requires="wps">
            <w:drawing>
              <wp:anchor distT="0" distB="0" distL="114300" distR="114300" simplePos="0" relativeHeight="252531712" behindDoc="0" locked="0" layoutInCell="1" allowOverlap="1" wp14:anchorId="61101144" wp14:editId="40733BF7">
                <wp:simplePos x="0" y="0"/>
                <wp:positionH relativeFrom="column">
                  <wp:posOffset>2204085</wp:posOffset>
                </wp:positionH>
                <wp:positionV relativeFrom="paragraph">
                  <wp:posOffset>1001395</wp:posOffset>
                </wp:positionV>
                <wp:extent cx="1079500" cy="970280"/>
                <wp:effectExtent l="13335" t="15240" r="12065" b="5080"/>
                <wp:wrapNone/>
                <wp:docPr id="627" name="AutoShap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4D3174C5" w14:textId="77777777" w:rsidR="00684F4F" w:rsidRPr="007A6E2B" w:rsidRDefault="00684F4F" w:rsidP="00F0725C">
                            <w:pPr>
                              <w:jc w:val="center"/>
                              <w:rPr>
                                <w:sz w:val="16"/>
                                <w:szCs w:val="16"/>
                              </w:rPr>
                            </w:pPr>
                            <w:r>
                              <w:rPr>
                                <w:sz w:val="16"/>
                                <w:szCs w:val="16"/>
                              </w:rPr>
                              <w:t>Can leak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01144" id="AutoShape 1118" o:spid="_x0000_s1498" type="#_x0000_t4" style="position:absolute;margin-left:173.55pt;margin-top:78.85pt;width:85pt;height:76.4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">
                <v:textbox>
                  <w:txbxContent>
                    <w:p w14:paraId="4D3174C5" w14:textId="77777777" w:rsidR="00684F4F" w:rsidRPr="007A6E2B" w:rsidRDefault="00684F4F" w:rsidP="00F0725C">
                      <w:pPr>
                        <w:jc w:val="center"/>
                        <w:rPr>
                          <w:sz w:val="16"/>
                          <w:szCs w:val="16"/>
                        </w:rPr>
                      </w:pPr>
                      <w:r>
                        <w:rPr>
                          <w:sz w:val="16"/>
                          <w:szCs w:val="16"/>
                        </w:rPr>
                        <w:t>Can leak be isolated?</w:t>
                      </w:r>
                    </w:p>
                  </w:txbxContent>
                </v:textbox>
              </v:shape>
            </w:pict>
          </mc:Fallback>
        </mc:AlternateContent>
      </w:r>
    </w:p>
    <w:p w14:paraId="7D59898C" w14:textId="77777777" w:rsidR="00F0725C" w:rsidRPr="009F6BEE" w:rsidRDefault="003F6653" w:rsidP="00F0725C">
      <w:pPr>
        <w:rPr>
          <w:lang w:val="es-ES"/>
        </w:rPr>
      </w:pPr>
      <w:r>
        <w:rPr>
          <w:noProof/>
          <w:lang w:eastAsia="zh-CN"/>
        </w:rPr>
        <mc:AlternateContent>
          <mc:Choice Requires="wps">
            <w:drawing>
              <wp:anchor distT="0" distB="0" distL="114300" distR="114300" simplePos="0" relativeHeight="252530688" behindDoc="0" locked="0" layoutInCell="1" allowOverlap="1" wp14:anchorId="1FD0398A" wp14:editId="123C2F90">
                <wp:simplePos x="0" y="0"/>
                <wp:positionH relativeFrom="column">
                  <wp:posOffset>2182495</wp:posOffset>
                </wp:positionH>
                <wp:positionV relativeFrom="paragraph">
                  <wp:posOffset>161290</wp:posOffset>
                </wp:positionV>
                <wp:extent cx="1190625" cy="440055"/>
                <wp:effectExtent l="10795" t="9525" r="8255" b="7620"/>
                <wp:wrapNone/>
                <wp:docPr id="626"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74BFBD55" w14:textId="77777777" w:rsidR="00684F4F" w:rsidRPr="002F53B3" w:rsidRDefault="00684F4F" w:rsidP="00F0725C">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0398A" id="Rectangle 1117" o:spid="_x0000_s1499" style="position:absolute;margin-left:171.85pt;margin-top:12.7pt;width:93.75pt;height:34.6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">
                <v:textbox>
                  <w:txbxContent>
                    <w:p w14:paraId="74BFBD55" w14:textId="77777777" w:rsidR="00684F4F" w:rsidRPr="002F53B3" w:rsidRDefault="00684F4F" w:rsidP="00F0725C">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v:textbox>
              </v:rect>
            </w:pict>
          </mc:Fallback>
        </mc:AlternateContent>
      </w:r>
    </w:p>
    <w:p w14:paraId="7ACF4ABB" w14:textId="77777777" w:rsidR="00F0725C" w:rsidRPr="009F6BEE" w:rsidRDefault="003F6653" w:rsidP="00F0725C">
      <w:pPr>
        <w:rPr>
          <w:lang w:val="es-ES"/>
        </w:rPr>
      </w:pPr>
      <w:r>
        <w:rPr>
          <w:noProof/>
          <w:lang w:eastAsia="zh-CN"/>
        </w:rPr>
        <mc:AlternateContent>
          <mc:Choice Requires="wps">
            <w:drawing>
              <wp:anchor distT="0" distB="0" distL="114300" distR="114300" simplePos="0" relativeHeight="252529664" behindDoc="0" locked="0" layoutInCell="1" allowOverlap="1" wp14:anchorId="29F96548" wp14:editId="5FAF36F3">
                <wp:simplePos x="0" y="0"/>
                <wp:positionH relativeFrom="column">
                  <wp:posOffset>2742565</wp:posOffset>
                </wp:positionH>
                <wp:positionV relativeFrom="paragraph">
                  <wp:posOffset>278130</wp:posOffset>
                </wp:positionV>
                <wp:extent cx="635" cy="203835"/>
                <wp:effectExtent l="56515" t="11430" r="57150" b="22860"/>
                <wp:wrapNone/>
                <wp:docPr id="625" name="AutoShap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7028927">
              <v:shape id="AutoShape 1116" style="position:absolute;margin-left:215.95pt;margin-top:21.9pt;width:.05pt;height:16.05pt;flip:x;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" w14:anchorId="7639E44A">
                <v:stroke endarrow="block"/>
              </v:shape>
            </w:pict>
          </mc:Fallback>
        </mc:AlternateContent>
      </w:r>
    </w:p>
    <w:p w14:paraId="7D72D4A7" w14:textId="77777777" w:rsidR="00F0725C" w:rsidRPr="009F6BEE" w:rsidRDefault="00F0725C" w:rsidP="00F0725C">
      <w:pPr>
        <w:rPr>
          <w:lang w:val="es-ES"/>
        </w:rPr>
      </w:pPr>
    </w:p>
    <w:p w14:paraId="3954FA16" w14:textId="77777777" w:rsidR="00F0725C" w:rsidRPr="009F6BEE" w:rsidRDefault="003F6653" w:rsidP="00F0725C">
      <w:pPr>
        <w:tabs>
          <w:tab w:val="left" w:pos="4962"/>
        </w:tabs>
        <w:spacing w:after="0"/>
        <w:rPr>
          <w:lang w:val="es-ES"/>
        </w:rPr>
      </w:pPr>
      <w:r>
        <w:rPr>
          <w:noProof/>
          <w:lang w:eastAsia="zh-CN"/>
        </w:rPr>
        <mc:AlternateContent>
          <mc:Choice Requires="wps">
            <w:drawing>
              <wp:anchor distT="0" distB="0" distL="114300" distR="114300" simplePos="0" relativeHeight="252535808" behindDoc="0" locked="0" layoutInCell="1" allowOverlap="1" wp14:anchorId="5FDBE02B" wp14:editId="1133ADF0">
                <wp:simplePos x="0" y="0"/>
                <wp:positionH relativeFrom="column">
                  <wp:posOffset>2743835</wp:posOffset>
                </wp:positionH>
                <wp:positionV relativeFrom="paragraph">
                  <wp:posOffset>805815</wp:posOffset>
                </wp:positionV>
                <wp:extent cx="1270" cy="208280"/>
                <wp:effectExtent l="57785" t="13335" r="55245" b="16510"/>
                <wp:wrapNone/>
                <wp:docPr id="624" name="AutoShap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74AF8BE">
              <v:shape id="AutoShape 1122" style="position:absolute;margin-left:216.05pt;margin-top:63.45pt;width:.1pt;height:16.4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6zcOwIAAGQ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" w14:anchorId="07FF4E87">
                <v:stroke endarrow="block"/>
              </v:shape>
            </w:pict>
          </mc:Fallback>
        </mc:AlternateContent>
      </w:r>
      <w:r w:rsidR="00F0725C" w:rsidRPr="009F6BEE">
        <w:rPr>
          <w:lang w:val="es-ES"/>
        </w:rPr>
        <w:t xml:space="preserve"> </w:t>
      </w:r>
      <w:r w:rsidR="00F0725C" w:rsidRPr="009F6BEE">
        <w:rPr>
          <w:lang w:val="es-ES"/>
        </w:rPr>
        <w:tab/>
        <w:t xml:space="preserve">  N</w:t>
      </w:r>
    </w:p>
    <w:p w14:paraId="0C0AFBBB" w14:textId="77777777" w:rsidR="00F0725C" w:rsidRPr="009F6BEE" w:rsidRDefault="003F6653" w:rsidP="00F0725C">
      <w:pPr>
        <w:rPr>
          <w:lang w:val="es-ES"/>
        </w:rPr>
      </w:pPr>
      <w:r>
        <w:rPr>
          <w:noProof/>
          <w:lang w:eastAsia="zh-CN"/>
        </w:rPr>
        <mc:AlternateContent>
          <mc:Choice Requires="wps">
            <w:drawing>
              <wp:anchor distT="0" distB="0" distL="114300" distR="114300" simplePos="0" relativeHeight="252532736" behindDoc="0" locked="0" layoutInCell="1" allowOverlap="1" wp14:anchorId="06A47B46" wp14:editId="6F19F0E9">
                <wp:simplePos x="0" y="0"/>
                <wp:positionH relativeFrom="column">
                  <wp:posOffset>4356735</wp:posOffset>
                </wp:positionH>
                <wp:positionV relativeFrom="paragraph">
                  <wp:posOffset>124460</wp:posOffset>
                </wp:positionV>
                <wp:extent cx="0" cy="682625"/>
                <wp:effectExtent l="60960" t="13970" r="53340" b="17780"/>
                <wp:wrapNone/>
                <wp:docPr id="623" name="AutoShap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251810D">
              <v:shape id="AutoShape 1119" style="position:absolute;margin-left:343.05pt;margin-top:9.8pt;width:0;height:53.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" w14:anchorId="35E60AEB">
                <v:stroke endarrow="block"/>
              </v:shape>
            </w:pict>
          </mc:Fallback>
        </mc:AlternateContent>
      </w:r>
    </w:p>
    <w:p w14:paraId="1C67F154" w14:textId="77777777" w:rsidR="00F0725C" w:rsidRPr="009F6BEE" w:rsidRDefault="00F0725C" w:rsidP="00F0725C">
      <w:pPr>
        <w:spacing w:after="0"/>
        <w:jc w:val="center"/>
        <w:rPr>
          <w:lang w:val="es-ES"/>
        </w:rPr>
      </w:pPr>
    </w:p>
    <w:p w14:paraId="5AA1E66D" w14:textId="77777777" w:rsidR="00F0725C" w:rsidRPr="009F6BEE" w:rsidRDefault="003F6653" w:rsidP="00F0725C">
      <w:pPr>
        <w:spacing w:after="0"/>
        <w:jc w:val="center"/>
        <w:rPr>
          <w:lang w:val="es-ES"/>
        </w:rPr>
      </w:pPr>
      <w:r>
        <w:rPr>
          <w:noProof/>
          <w:lang w:eastAsia="zh-CN"/>
        </w:rPr>
        <mc:AlternateContent>
          <mc:Choice Requires="wps">
            <w:drawing>
              <wp:anchor distT="0" distB="0" distL="114300" distR="114300" simplePos="0" relativeHeight="252538880" behindDoc="0" locked="0" layoutInCell="1" allowOverlap="1" wp14:anchorId="513C1B98" wp14:editId="09FB874A">
                <wp:simplePos x="0" y="0"/>
                <wp:positionH relativeFrom="column">
                  <wp:posOffset>4357370</wp:posOffset>
                </wp:positionH>
                <wp:positionV relativeFrom="paragraph">
                  <wp:posOffset>728345</wp:posOffset>
                </wp:positionV>
                <wp:extent cx="0" cy="167640"/>
                <wp:effectExtent l="13970" t="13335" r="5080" b="9525"/>
                <wp:wrapNone/>
                <wp:docPr id="622" name="AutoShap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183FF0F">
              <v:shape id="AutoShape 1125" style="position:absolute;margin-left:343.1pt;margin-top:57.35pt;width:0;height:13.2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" w14:anchorId="1D36855E"/>
            </w:pict>
          </mc:Fallback>
        </mc:AlternateContent>
      </w:r>
      <w:r>
        <w:rPr>
          <w:noProof/>
          <w:lang w:eastAsia="zh-CN"/>
        </w:rPr>
        <mc:AlternateContent>
          <mc:Choice Requires="wps">
            <w:drawing>
              <wp:anchor distT="0" distB="0" distL="114300" distR="114300" simplePos="0" relativeHeight="252539904" behindDoc="0" locked="0" layoutInCell="1" allowOverlap="1" wp14:anchorId="1181D908" wp14:editId="3D6FD5C2">
                <wp:simplePos x="0" y="0"/>
                <wp:positionH relativeFrom="column">
                  <wp:posOffset>2745105</wp:posOffset>
                </wp:positionH>
                <wp:positionV relativeFrom="paragraph">
                  <wp:posOffset>895985</wp:posOffset>
                </wp:positionV>
                <wp:extent cx="1608455" cy="0"/>
                <wp:effectExtent l="20955" t="57150" r="8890" b="57150"/>
                <wp:wrapNone/>
                <wp:docPr id="62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F4764DD">
              <v:shape id="AutoShape 1126" style="position:absolute;margin-left:216.15pt;margin-top:70.55pt;width:126.65pt;height:0;flip:x;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" w14:anchorId="6427C23C">
                <v:stroke endarrow="block"/>
              </v:shape>
            </w:pict>
          </mc:Fallback>
        </mc:AlternateContent>
      </w:r>
      <w:r>
        <w:rPr>
          <w:noProof/>
          <w:lang w:eastAsia="zh-CN"/>
        </w:rPr>
        <mc:AlternateContent>
          <mc:Choice Requires="wps">
            <w:drawing>
              <wp:anchor distT="0" distB="0" distL="114300" distR="114300" simplePos="0" relativeHeight="252536832" behindDoc="0" locked="0" layoutInCell="1" allowOverlap="1" wp14:anchorId="066842C1" wp14:editId="68D5A055">
                <wp:simplePos x="0" y="0"/>
                <wp:positionH relativeFrom="column">
                  <wp:posOffset>2182495</wp:posOffset>
                </wp:positionH>
                <wp:positionV relativeFrom="paragraph">
                  <wp:posOffset>299085</wp:posOffset>
                </wp:positionV>
                <wp:extent cx="1190625" cy="440055"/>
                <wp:effectExtent l="10795" t="12700" r="8255" b="13970"/>
                <wp:wrapNone/>
                <wp:docPr id="620" name="Rectangl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4E0F6855" w14:textId="77777777" w:rsidR="00684F4F" w:rsidRPr="00064F27" w:rsidRDefault="00684F4F" w:rsidP="00F0725C">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842C1" id="Rectangle 1123" o:spid="_x0000_s1500" style="position:absolute;left:0;text-align:left;margin-left:171.85pt;margin-top:23.55pt;width:93.75pt;height:34.6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">
                <v:textbox>
                  <w:txbxContent>
                    <w:p w14:paraId="4E0F6855" w14:textId="77777777" w:rsidR="00684F4F" w:rsidRPr="00064F27" w:rsidRDefault="00684F4F" w:rsidP="00F0725C">
                      <w:pPr>
                        <w:jc w:val="center"/>
                        <w:rPr>
                          <w:sz w:val="16"/>
                          <w:szCs w:val="16"/>
                          <w:lang w:val="en-US"/>
                        </w:rPr>
                      </w:pPr>
                      <w:r>
                        <w:rPr>
                          <w:sz w:val="16"/>
                          <w:szCs w:val="16"/>
                          <w:lang w:val="en-US"/>
                        </w:rPr>
                        <w:t>Isolate leak</w:t>
                      </w:r>
                    </w:p>
                  </w:txbxContent>
                </v:textbox>
              </v:rect>
            </w:pict>
          </mc:Fallback>
        </mc:AlternateContent>
      </w:r>
      <w:r w:rsidR="00F0725C" w:rsidRPr="009F6BEE">
        <w:rPr>
          <w:lang w:val="es-ES"/>
        </w:rPr>
        <w:t xml:space="preserve"> Y</w:t>
      </w:r>
    </w:p>
    <w:p w14:paraId="40225414" w14:textId="77777777" w:rsidR="00F0725C" w:rsidRPr="009F6BEE" w:rsidRDefault="003F6653" w:rsidP="00F0725C">
      <w:pPr>
        <w:rPr>
          <w:lang w:val="es-ES"/>
        </w:rPr>
      </w:pPr>
      <w:r>
        <w:rPr>
          <w:noProof/>
          <w:lang w:eastAsia="zh-CN"/>
        </w:rPr>
        <mc:AlternateContent>
          <mc:Choice Requires="wps">
            <w:drawing>
              <wp:anchor distT="0" distB="0" distL="114300" distR="114300" simplePos="0" relativeHeight="252534784" behindDoc="0" locked="0" layoutInCell="1" allowOverlap="1" wp14:anchorId="6674BBE3" wp14:editId="2758D998">
                <wp:simplePos x="0" y="0"/>
                <wp:positionH relativeFrom="column">
                  <wp:posOffset>3778885</wp:posOffset>
                </wp:positionH>
                <wp:positionV relativeFrom="paragraph">
                  <wp:posOffset>92075</wp:posOffset>
                </wp:positionV>
                <wp:extent cx="1593215" cy="440055"/>
                <wp:effectExtent l="6985" t="11430" r="9525" b="5715"/>
                <wp:wrapNone/>
                <wp:docPr id="619"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440055"/>
                        </a:xfrm>
                        <a:prstGeom prst="rect">
                          <a:avLst/>
                        </a:prstGeom>
                        <a:solidFill>
                          <a:srgbClr val="FFFFFF"/>
                        </a:solidFill>
                        <a:ln w="9525">
                          <a:solidFill>
                            <a:srgbClr val="000000"/>
                          </a:solidFill>
                          <a:miter lim="800000"/>
                          <a:headEnd/>
                          <a:tailEnd/>
                        </a:ln>
                      </wps:spPr>
                      <wps:txbx>
                        <w:txbxContent>
                          <w:p w14:paraId="4E2C5867" w14:textId="77777777" w:rsidR="00684F4F" w:rsidRPr="00064F27" w:rsidRDefault="00684F4F" w:rsidP="00FA091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1648424F" w14:textId="77777777" w:rsidR="00684F4F" w:rsidRPr="00064F27" w:rsidRDefault="00684F4F" w:rsidP="00F0725C">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4BBE3" id="Rectangle 1121" o:spid="_x0000_s1501" style="position:absolute;margin-left:297.55pt;margin-top:7.25pt;width:125.45pt;height:34.6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">
                <v:textbox>
                  <w:txbxContent>
                    <w:p w14:paraId="4E2C5867" w14:textId="77777777" w:rsidR="00684F4F" w:rsidRPr="00064F27" w:rsidRDefault="00684F4F" w:rsidP="00FA091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1648424F" w14:textId="77777777" w:rsidR="00684F4F" w:rsidRPr="00064F27" w:rsidRDefault="00684F4F" w:rsidP="00F0725C">
                      <w:pPr>
                        <w:jc w:val="center"/>
                        <w:rPr>
                          <w:sz w:val="16"/>
                          <w:szCs w:val="16"/>
                          <w:lang w:val="en-US"/>
                        </w:rPr>
                      </w:pPr>
                    </w:p>
                  </w:txbxContent>
                </v:textbox>
              </v:rect>
            </w:pict>
          </mc:Fallback>
        </mc:AlternateContent>
      </w:r>
    </w:p>
    <w:p w14:paraId="6D2490D6" w14:textId="77777777" w:rsidR="00F0725C" w:rsidRPr="009F6BEE" w:rsidRDefault="003F6653" w:rsidP="00F0725C">
      <w:pPr>
        <w:rPr>
          <w:lang w:val="es-ES"/>
        </w:rPr>
      </w:pPr>
      <w:r>
        <w:rPr>
          <w:noProof/>
          <w:lang w:eastAsia="zh-CN"/>
        </w:rPr>
        <mc:AlternateContent>
          <mc:Choice Requires="wps">
            <w:drawing>
              <wp:anchor distT="0" distB="0" distL="114300" distR="114300" simplePos="0" relativeHeight="252537856" behindDoc="0" locked="0" layoutInCell="1" allowOverlap="1" wp14:anchorId="16A065CD" wp14:editId="226E2B30">
                <wp:simplePos x="0" y="0"/>
                <wp:positionH relativeFrom="column">
                  <wp:posOffset>2743200</wp:posOffset>
                </wp:positionH>
                <wp:positionV relativeFrom="paragraph">
                  <wp:posOffset>219710</wp:posOffset>
                </wp:positionV>
                <wp:extent cx="635" cy="369570"/>
                <wp:effectExtent l="57150" t="13970" r="56515" b="16510"/>
                <wp:wrapNone/>
                <wp:docPr id="618" name="AutoShap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C80B3F2">
              <v:shape id="AutoShape 1124" style="position:absolute;margin-left:3in;margin-top:17.3pt;width:.05pt;height:29.1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nJOwIAAGM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" w14:anchorId="0F595EB6">
                <v:stroke endarrow="block"/>
              </v:shape>
            </w:pict>
          </mc:Fallback>
        </mc:AlternateContent>
      </w:r>
    </w:p>
    <w:p w14:paraId="2ED54E2A" w14:textId="77777777" w:rsidR="00F0725C" w:rsidRPr="009F6BEE" w:rsidRDefault="003F6653" w:rsidP="00F0725C">
      <w:pPr>
        <w:rPr>
          <w:lang w:val="es-ES"/>
        </w:rPr>
      </w:pPr>
      <w:r>
        <w:rPr>
          <w:noProof/>
          <w:lang w:eastAsia="zh-CN"/>
        </w:rPr>
        <mc:AlternateContent>
          <mc:Choice Requires="wps">
            <w:drawing>
              <wp:anchor distT="0" distB="0" distL="114300" distR="114300" simplePos="0" relativeHeight="252544000" behindDoc="0" locked="0" layoutInCell="1" allowOverlap="1" wp14:anchorId="777B8F60" wp14:editId="5A3845E4">
                <wp:simplePos x="0" y="0"/>
                <wp:positionH relativeFrom="column">
                  <wp:posOffset>2182495</wp:posOffset>
                </wp:positionH>
                <wp:positionV relativeFrom="paragraph">
                  <wp:posOffset>266065</wp:posOffset>
                </wp:positionV>
                <wp:extent cx="1190625" cy="514985"/>
                <wp:effectExtent l="10795" t="12065" r="8255" b="6350"/>
                <wp:wrapNone/>
                <wp:docPr id="617"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14985"/>
                        </a:xfrm>
                        <a:prstGeom prst="rect">
                          <a:avLst/>
                        </a:prstGeom>
                        <a:solidFill>
                          <a:srgbClr val="FFFFFF"/>
                        </a:solidFill>
                        <a:ln w="9525">
                          <a:solidFill>
                            <a:srgbClr val="000000"/>
                          </a:solidFill>
                          <a:miter lim="800000"/>
                          <a:headEnd/>
                          <a:tailEnd/>
                        </a:ln>
                      </wps:spPr>
                      <wps:txbx>
                        <w:txbxContent>
                          <w:p w14:paraId="0EE6E9B1" w14:textId="77777777" w:rsidR="00684F4F" w:rsidRPr="00064F27" w:rsidRDefault="00684F4F" w:rsidP="002E5F48">
                            <w:pPr>
                              <w:jc w:val="center"/>
                              <w:rPr>
                                <w:sz w:val="16"/>
                                <w:szCs w:val="16"/>
                                <w:lang w:val="en-US"/>
                              </w:rPr>
                            </w:pPr>
                            <w:r>
                              <w:rPr>
                                <w:sz w:val="16"/>
                                <w:szCs w:val="16"/>
                                <w:lang w:val="en-US"/>
                              </w:rPr>
                              <w:t>Block drains and/or capture remaining leak as appropriate</w:t>
                            </w:r>
                          </w:p>
                          <w:p w14:paraId="4B9FDA0E" w14:textId="77777777" w:rsidR="00684F4F" w:rsidRPr="00064F27" w:rsidRDefault="00684F4F" w:rsidP="00F0725C">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B8F60" id="Rectangle 1130" o:spid="_x0000_s1502" style="position:absolute;margin-left:171.85pt;margin-top:20.95pt;width:93.75pt;height:40.5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">
                <v:textbox>
                  <w:txbxContent>
                    <w:p w14:paraId="0EE6E9B1" w14:textId="77777777" w:rsidR="00684F4F" w:rsidRPr="00064F27" w:rsidRDefault="00684F4F" w:rsidP="002E5F48">
                      <w:pPr>
                        <w:jc w:val="center"/>
                        <w:rPr>
                          <w:sz w:val="16"/>
                          <w:szCs w:val="16"/>
                          <w:lang w:val="en-US"/>
                        </w:rPr>
                      </w:pPr>
                      <w:r>
                        <w:rPr>
                          <w:sz w:val="16"/>
                          <w:szCs w:val="16"/>
                          <w:lang w:val="en-US"/>
                        </w:rPr>
                        <w:t>Block drains and/or capture remaining leak as appropriate</w:t>
                      </w:r>
                    </w:p>
                    <w:p w14:paraId="4B9FDA0E" w14:textId="77777777" w:rsidR="00684F4F" w:rsidRPr="00064F27" w:rsidRDefault="00684F4F" w:rsidP="00F0725C">
                      <w:pPr>
                        <w:jc w:val="center"/>
                        <w:rPr>
                          <w:sz w:val="16"/>
                          <w:szCs w:val="16"/>
                          <w:lang w:val="en-US"/>
                        </w:rPr>
                      </w:pPr>
                    </w:p>
                  </w:txbxContent>
                </v:textbox>
              </v:rect>
            </w:pict>
          </mc:Fallback>
        </mc:AlternateContent>
      </w:r>
    </w:p>
    <w:p w14:paraId="4E7D321D" w14:textId="77777777" w:rsidR="00F0725C" w:rsidRPr="009F6BEE" w:rsidRDefault="003F6653" w:rsidP="00F0725C">
      <w:pPr>
        <w:jc w:val="center"/>
        <w:rPr>
          <w:lang w:val="es-ES"/>
        </w:rPr>
      </w:pPr>
      <w:r>
        <w:rPr>
          <w:noProof/>
          <w:lang w:eastAsia="zh-CN"/>
        </w:rPr>
        <mc:AlternateContent>
          <mc:Choice Requires="wps">
            <w:drawing>
              <wp:anchor distT="0" distB="0" distL="114300" distR="114300" simplePos="0" relativeHeight="252548096" behindDoc="0" locked="0" layoutInCell="1" allowOverlap="1" wp14:anchorId="3BDE2AF3" wp14:editId="55226E10">
                <wp:simplePos x="0" y="0"/>
                <wp:positionH relativeFrom="column">
                  <wp:posOffset>3281045</wp:posOffset>
                </wp:positionH>
                <wp:positionV relativeFrom="paragraph">
                  <wp:posOffset>1082675</wp:posOffset>
                </wp:positionV>
                <wp:extent cx="1072515" cy="0"/>
                <wp:effectExtent l="13970" t="8890" r="8890" b="10160"/>
                <wp:wrapNone/>
                <wp:docPr id="616" name="AutoShap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6862BA9">
              <v:shape id="AutoShape 1134" style="position:absolute;margin-left:258.35pt;margin-top:85.25pt;width:84.45pt;height:0;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" w14:anchorId="1E61B957"/>
            </w:pict>
          </mc:Fallback>
        </mc:AlternateContent>
      </w:r>
      <w:r>
        <w:rPr>
          <w:noProof/>
          <w:lang w:eastAsia="zh-CN"/>
        </w:rPr>
        <mc:AlternateContent>
          <mc:Choice Requires="wps">
            <w:drawing>
              <wp:anchor distT="0" distB="0" distL="114300" distR="114300" simplePos="0" relativeHeight="252545024" behindDoc="0" locked="0" layoutInCell="1" allowOverlap="1" wp14:anchorId="24E54816" wp14:editId="0B0B3987">
                <wp:simplePos x="0" y="0"/>
                <wp:positionH relativeFrom="column">
                  <wp:posOffset>2204720</wp:posOffset>
                </wp:positionH>
                <wp:positionV relativeFrom="paragraph">
                  <wp:posOffset>596265</wp:posOffset>
                </wp:positionV>
                <wp:extent cx="1079500" cy="970280"/>
                <wp:effectExtent l="13970" t="17780" r="20955" b="12065"/>
                <wp:wrapNone/>
                <wp:docPr id="615" name="Auto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73463FEA" w14:textId="77777777" w:rsidR="00684F4F" w:rsidRPr="007A6E2B" w:rsidRDefault="00684F4F" w:rsidP="00F0725C">
                            <w:pPr>
                              <w:jc w:val="center"/>
                              <w:rPr>
                                <w:sz w:val="16"/>
                                <w:szCs w:val="16"/>
                              </w:rPr>
                            </w:pPr>
                            <w:r>
                              <w:rPr>
                                <w:sz w:val="16"/>
                                <w:szCs w:val="16"/>
                              </w:rPr>
                              <w:t>Hypo entered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54816" id="AutoShape 1131" o:spid="_x0000_s1503" type="#_x0000_t4" style="position:absolute;left:0;text-align:left;margin-left:173.6pt;margin-top:46.95pt;width:85pt;height:76.4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">
                <v:textbox>
                  <w:txbxContent>
                    <w:p w14:paraId="73463FEA" w14:textId="77777777" w:rsidR="00684F4F" w:rsidRPr="007A6E2B" w:rsidRDefault="00684F4F" w:rsidP="00F0725C">
                      <w:pPr>
                        <w:jc w:val="center"/>
                        <w:rPr>
                          <w:sz w:val="16"/>
                          <w:szCs w:val="16"/>
                        </w:rPr>
                      </w:pPr>
                      <w:r>
                        <w:rPr>
                          <w:sz w:val="16"/>
                          <w:szCs w:val="16"/>
                        </w:rPr>
                        <w:t>Hypo entered drain?</w:t>
                      </w:r>
                    </w:p>
                  </w:txbxContent>
                </v:textbox>
              </v:shape>
            </w:pict>
          </mc:Fallback>
        </mc:AlternateContent>
      </w:r>
    </w:p>
    <w:p w14:paraId="690EE021" w14:textId="77777777" w:rsidR="00F0725C" w:rsidRPr="009F6BEE" w:rsidRDefault="003F6653" w:rsidP="00F0725C">
      <w:pPr>
        <w:rPr>
          <w:lang w:val="es-ES"/>
        </w:rPr>
      </w:pPr>
      <w:r>
        <w:rPr>
          <w:noProof/>
          <w:lang w:eastAsia="zh-CN"/>
        </w:rPr>
        <mc:AlternateContent>
          <mc:Choice Requires="wps">
            <w:drawing>
              <wp:anchor distT="0" distB="0" distL="114300" distR="114300" simplePos="0" relativeHeight="252546048" behindDoc="0" locked="0" layoutInCell="1" allowOverlap="1" wp14:anchorId="48AAB919" wp14:editId="588BD1BE">
                <wp:simplePos x="0" y="0"/>
                <wp:positionH relativeFrom="column">
                  <wp:posOffset>2742565</wp:posOffset>
                </wp:positionH>
                <wp:positionV relativeFrom="paragraph">
                  <wp:posOffset>134620</wp:posOffset>
                </wp:positionV>
                <wp:extent cx="2540" cy="138430"/>
                <wp:effectExtent l="56515" t="12700" r="55245" b="20320"/>
                <wp:wrapNone/>
                <wp:docPr id="614" name="AutoShap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2704499">
              <v:shape id="AutoShape 1132" style="position:absolute;margin-left:215.95pt;margin-top:10.6pt;width:.2pt;height:10.9pt;flip:x;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" w14:anchorId="15FEE9A4">
                <v:stroke endarrow="block"/>
              </v:shape>
            </w:pict>
          </mc:Fallback>
        </mc:AlternateContent>
      </w:r>
    </w:p>
    <w:p w14:paraId="7AB93005" w14:textId="77777777" w:rsidR="00F0725C" w:rsidRPr="009F6BEE" w:rsidRDefault="00F0725C" w:rsidP="00F0725C">
      <w:pPr>
        <w:tabs>
          <w:tab w:val="left" w:pos="5134"/>
        </w:tabs>
        <w:spacing w:after="0"/>
        <w:rPr>
          <w:lang w:val="es-ES"/>
        </w:rPr>
      </w:pPr>
      <w:r w:rsidRPr="009F6BEE">
        <w:rPr>
          <w:lang w:val="es-ES"/>
        </w:rPr>
        <w:tab/>
      </w:r>
    </w:p>
    <w:p w14:paraId="2D742E72" w14:textId="77777777" w:rsidR="00F0725C" w:rsidRPr="009F6BEE" w:rsidRDefault="003F6653" w:rsidP="00F0725C">
      <w:pPr>
        <w:tabs>
          <w:tab w:val="left" w:pos="5134"/>
        </w:tabs>
        <w:spacing w:after="0"/>
        <w:rPr>
          <w:lang w:val="es-ES"/>
        </w:rPr>
      </w:pPr>
      <w:r>
        <w:rPr>
          <w:noProof/>
          <w:lang w:eastAsia="zh-CN"/>
        </w:rPr>
        <mc:AlternateContent>
          <mc:Choice Requires="wps">
            <w:drawing>
              <wp:anchor distT="0" distB="0" distL="114300" distR="114300" simplePos="0" relativeHeight="252558336" behindDoc="0" locked="0" layoutInCell="1" allowOverlap="1" wp14:anchorId="06FA41D0" wp14:editId="49BB8F98">
                <wp:simplePos x="0" y="0"/>
                <wp:positionH relativeFrom="column">
                  <wp:posOffset>2741930</wp:posOffset>
                </wp:positionH>
                <wp:positionV relativeFrom="paragraph">
                  <wp:posOffset>724535</wp:posOffset>
                </wp:positionV>
                <wp:extent cx="1270" cy="309880"/>
                <wp:effectExtent l="55880" t="7620" r="57150" b="15875"/>
                <wp:wrapNone/>
                <wp:docPr id="613" name="AutoShap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525336">
              <v:shape id="AutoShape 1144" style="position:absolute;margin-left:215.9pt;margin-top:57.05pt;width:.1pt;height:24.4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iDOwIAAGQ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" w14:anchorId="211FB6E0">
                <v:stroke endarrow="block"/>
              </v:shape>
            </w:pict>
          </mc:Fallback>
        </mc:AlternateContent>
      </w:r>
      <w:r w:rsidR="00F0725C" w:rsidRPr="009F6BEE">
        <w:rPr>
          <w:lang w:val="es-ES"/>
        </w:rPr>
        <w:tab/>
        <w:t>N</w:t>
      </w:r>
    </w:p>
    <w:p w14:paraId="5D26A45A" w14:textId="77777777" w:rsidR="00F0725C" w:rsidRPr="009F6BEE" w:rsidRDefault="003F6653" w:rsidP="00F0725C">
      <w:pPr>
        <w:rPr>
          <w:lang w:val="es-ES"/>
        </w:rPr>
      </w:pPr>
      <w:r>
        <w:rPr>
          <w:noProof/>
          <w:lang w:eastAsia="zh-CN"/>
        </w:rPr>
        <mc:AlternateContent>
          <mc:Choice Requires="wps">
            <w:drawing>
              <wp:anchor distT="0" distB="0" distL="114300" distR="114300" simplePos="0" relativeHeight="252547072" behindDoc="0" locked="0" layoutInCell="1" allowOverlap="1" wp14:anchorId="3B809B8D" wp14:editId="4FDC4830">
                <wp:simplePos x="0" y="0"/>
                <wp:positionH relativeFrom="column">
                  <wp:posOffset>4353560</wp:posOffset>
                </wp:positionH>
                <wp:positionV relativeFrom="paragraph">
                  <wp:posOffset>44450</wp:posOffset>
                </wp:positionV>
                <wp:extent cx="0" cy="793115"/>
                <wp:effectExtent l="57785" t="8890" r="56515" b="17145"/>
                <wp:wrapNone/>
                <wp:docPr id="612" name="AutoShap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690D4C">
              <v:shape id="AutoShape 1133" style="position:absolute;margin-left:342.8pt;margin-top:3.5pt;width:0;height:62.4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" w14:anchorId="38A19D35">
                <v:stroke endarrow="block"/>
              </v:shape>
            </w:pict>
          </mc:Fallback>
        </mc:AlternateContent>
      </w:r>
    </w:p>
    <w:p w14:paraId="2E7C01D7" w14:textId="77777777" w:rsidR="00F0725C" w:rsidRPr="009F6BEE" w:rsidRDefault="00F0725C" w:rsidP="00F0725C">
      <w:pPr>
        <w:spacing w:after="0" w:line="240" w:lineRule="auto"/>
        <w:jc w:val="center"/>
        <w:rPr>
          <w:lang w:val="es-ES"/>
        </w:rPr>
      </w:pPr>
      <w:r w:rsidRPr="009F6BEE">
        <w:rPr>
          <w:lang w:val="es-ES"/>
        </w:rPr>
        <w:t xml:space="preserve">  </w:t>
      </w:r>
    </w:p>
    <w:p w14:paraId="665F5338" w14:textId="77777777" w:rsidR="00F0725C" w:rsidRPr="009F6BEE" w:rsidRDefault="003F6653" w:rsidP="00F0725C">
      <w:pPr>
        <w:spacing w:after="0" w:line="240" w:lineRule="auto"/>
        <w:jc w:val="center"/>
        <w:rPr>
          <w:lang w:val="es-ES"/>
        </w:rPr>
      </w:pPr>
      <w:r>
        <w:rPr>
          <w:noProof/>
          <w:lang w:eastAsia="zh-CN"/>
        </w:rPr>
        <mc:AlternateContent>
          <mc:Choice Requires="wps">
            <w:drawing>
              <wp:anchor distT="0" distB="0" distL="114300" distR="114300" simplePos="0" relativeHeight="252564480" behindDoc="0" locked="0" layoutInCell="1" allowOverlap="1" wp14:anchorId="50CA3CB7" wp14:editId="79882C2B">
                <wp:simplePos x="0" y="0"/>
                <wp:positionH relativeFrom="column">
                  <wp:posOffset>2744470</wp:posOffset>
                </wp:positionH>
                <wp:positionV relativeFrom="paragraph">
                  <wp:posOffset>2374265</wp:posOffset>
                </wp:positionV>
                <wp:extent cx="635" cy="106045"/>
                <wp:effectExtent l="58420" t="13335" r="55245" b="23495"/>
                <wp:wrapNone/>
                <wp:docPr id="611" name="AutoShap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6529A66">
              <v:shape id="AutoShape 1150" style="position:absolute;margin-left:216.1pt;margin-top:186.95pt;width:.05pt;height:8.35pt;flip:x;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" w14:anchorId="754C6E0F">
                <v:stroke endarrow="block"/>
              </v:shape>
            </w:pict>
          </mc:Fallback>
        </mc:AlternateContent>
      </w:r>
      <w:r>
        <w:rPr>
          <w:noProof/>
          <w:lang w:eastAsia="zh-CN"/>
        </w:rPr>
        <mc:AlternateContent>
          <mc:Choice Requires="wps">
            <w:drawing>
              <wp:anchor distT="0" distB="0" distL="114300" distR="114300" simplePos="0" relativeHeight="252541952" behindDoc="0" locked="0" layoutInCell="1" allowOverlap="1" wp14:anchorId="781358D7" wp14:editId="19442D9D">
                <wp:simplePos x="0" y="0"/>
                <wp:positionH relativeFrom="column">
                  <wp:posOffset>2182495</wp:posOffset>
                </wp:positionH>
                <wp:positionV relativeFrom="paragraph">
                  <wp:posOffset>1934210</wp:posOffset>
                </wp:positionV>
                <wp:extent cx="1190625" cy="440055"/>
                <wp:effectExtent l="10795" t="11430" r="8255" b="5715"/>
                <wp:wrapNone/>
                <wp:docPr id="610"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69E18B60" w14:textId="77777777" w:rsidR="00684F4F" w:rsidRPr="00FC7FE8" w:rsidRDefault="00684F4F" w:rsidP="00F0725C">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358D7" id="Rectangle 1128" o:spid="_x0000_s1504" style="position:absolute;left:0;text-align:left;margin-left:171.85pt;margin-top:152.3pt;width:93.75pt;height:34.6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">
                <v:textbox>
                  <w:txbxContent>
                    <w:p w14:paraId="69E18B60" w14:textId="77777777" w:rsidR="00684F4F" w:rsidRPr="00FC7FE8" w:rsidRDefault="00684F4F" w:rsidP="00F0725C">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v:textbox>
              </v:rect>
            </w:pict>
          </mc:Fallback>
        </mc:AlternateContent>
      </w:r>
      <w:r>
        <w:rPr>
          <w:noProof/>
          <w:lang w:eastAsia="zh-CN"/>
        </w:rPr>
        <mc:AlternateContent>
          <mc:Choice Requires="wps">
            <w:drawing>
              <wp:anchor distT="0" distB="0" distL="114300" distR="114300" simplePos="0" relativeHeight="252563456" behindDoc="0" locked="0" layoutInCell="1" allowOverlap="1" wp14:anchorId="67969D1A" wp14:editId="1815C9B6">
                <wp:simplePos x="0" y="0"/>
                <wp:positionH relativeFrom="column">
                  <wp:posOffset>2740025</wp:posOffset>
                </wp:positionH>
                <wp:positionV relativeFrom="paragraph">
                  <wp:posOffset>1828165</wp:posOffset>
                </wp:positionV>
                <wp:extent cx="635" cy="106045"/>
                <wp:effectExtent l="53975" t="10160" r="59690" b="17145"/>
                <wp:wrapNone/>
                <wp:docPr id="609" name="AutoShap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1486F32">
              <v:shape id="AutoShape 1149" style="position:absolute;margin-left:215.75pt;margin-top:143.95pt;width:.05pt;height:8.35pt;flip:x;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" w14:anchorId="389E18F6">
                <v:stroke endarrow="block"/>
              </v:shape>
            </w:pict>
          </mc:Fallback>
        </mc:AlternateContent>
      </w:r>
      <w:r>
        <w:rPr>
          <w:noProof/>
          <w:lang w:eastAsia="zh-CN"/>
        </w:rPr>
        <mc:AlternateContent>
          <mc:Choice Requires="wps">
            <w:drawing>
              <wp:anchor distT="0" distB="0" distL="114300" distR="114300" simplePos="0" relativeHeight="252560384" behindDoc="0" locked="0" layoutInCell="1" allowOverlap="1" wp14:anchorId="16E807BD" wp14:editId="5E7D8F1C">
                <wp:simplePos x="0" y="0"/>
                <wp:positionH relativeFrom="column">
                  <wp:posOffset>2182495</wp:posOffset>
                </wp:positionH>
                <wp:positionV relativeFrom="paragraph">
                  <wp:posOffset>1430655</wp:posOffset>
                </wp:positionV>
                <wp:extent cx="1190625" cy="397510"/>
                <wp:effectExtent l="10795" t="12700" r="8255" b="8890"/>
                <wp:wrapNone/>
                <wp:docPr id="608"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97510"/>
                        </a:xfrm>
                        <a:prstGeom prst="rect">
                          <a:avLst/>
                        </a:prstGeom>
                        <a:solidFill>
                          <a:srgbClr val="FFFFFF"/>
                        </a:solidFill>
                        <a:ln w="9525">
                          <a:solidFill>
                            <a:srgbClr val="000000"/>
                          </a:solidFill>
                          <a:miter lim="800000"/>
                          <a:headEnd/>
                          <a:tailEnd/>
                        </a:ln>
                      </wps:spPr>
                      <wps:txbx>
                        <w:txbxContent>
                          <w:p w14:paraId="505214EE" w14:textId="77777777" w:rsidR="00684F4F" w:rsidRPr="00064F27" w:rsidRDefault="00684F4F" w:rsidP="00F0725C">
                            <w:pPr>
                              <w:jc w:val="center"/>
                              <w:rPr>
                                <w:sz w:val="16"/>
                                <w:szCs w:val="16"/>
                                <w:lang w:val="en-US"/>
                              </w:rPr>
                            </w:pPr>
                            <w:r>
                              <w:rPr>
                                <w:sz w:val="16"/>
                                <w:szCs w:val="16"/>
                                <w:lang w:val="en-US"/>
                              </w:rPr>
                              <w:t>Dechlorinate Diversion Basin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807BD" id="Rectangle 1146" o:spid="_x0000_s1505" style="position:absolute;left:0;text-align:left;margin-left:171.85pt;margin-top:112.65pt;width:93.75pt;height:31.3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">
                <v:textbox>
                  <w:txbxContent>
                    <w:p w14:paraId="505214EE" w14:textId="77777777" w:rsidR="00684F4F" w:rsidRPr="00064F27" w:rsidRDefault="00684F4F" w:rsidP="00F0725C">
                      <w:pPr>
                        <w:jc w:val="center"/>
                        <w:rPr>
                          <w:sz w:val="16"/>
                          <w:szCs w:val="16"/>
                          <w:lang w:val="en-US"/>
                        </w:rPr>
                      </w:pPr>
                      <w:r>
                        <w:rPr>
                          <w:sz w:val="16"/>
                          <w:szCs w:val="16"/>
                          <w:lang w:val="en-US"/>
                        </w:rPr>
                        <w:t>Dechlorinate Diversion Basin if required</w:t>
                      </w:r>
                    </w:p>
                  </w:txbxContent>
                </v:textbox>
              </v:rect>
            </w:pict>
          </mc:Fallback>
        </mc:AlternateContent>
      </w:r>
      <w:r>
        <w:rPr>
          <w:noProof/>
          <w:lang w:eastAsia="zh-CN"/>
        </w:rPr>
        <mc:AlternateContent>
          <mc:Choice Requires="wps">
            <w:drawing>
              <wp:anchor distT="0" distB="0" distL="114300" distR="114300" simplePos="0" relativeHeight="252562432" behindDoc="0" locked="0" layoutInCell="1" allowOverlap="1" wp14:anchorId="11E820E2" wp14:editId="11422D4F">
                <wp:simplePos x="0" y="0"/>
                <wp:positionH relativeFrom="column">
                  <wp:posOffset>2740660</wp:posOffset>
                </wp:positionH>
                <wp:positionV relativeFrom="paragraph">
                  <wp:posOffset>1327150</wp:posOffset>
                </wp:positionV>
                <wp:extent cx="635" cy="106045"/>
                <wp:effectExtent l="54610" t="13970" r="59055" b="22860"/>
                <wp:wrapNone/>
                <wp:docPr id="607" name="AutoShap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822AFA6">
              <v:shape id="AutoShape 1148" style="position:absolute;margin-left:215.8pt;margin-top:104.5pt;width:.05pt;height:8.35pt;flip:x;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" w14:anchorId="3454DC5F">
                <v:stroke endarrow="block"/>
              </v:shape>
            </w:pict>
          </mc:Fallback>
        </mc:AlternateContent>
      </w:r>
      <w:r>
        <w:rPr>
          <w:noProof/>
          <w:lang w:eastAsia="zh-CN"/>
        </w:rPr>
        <mc:AlternateContent>
          <mc:Choice Requires="wps">
            <w:drawing>
              <wp:anchor distT="0" distB="0" distL="114300" distR="114300" simplePos="0" relativeHeight="252540928" behindDoc="0" locked="0" layoutInCell="1" allowOverlap="1" wp14:anchorId="32D0F3CF" wp14:editId="15262A50">
                <wp:simplePos x="0" y="0"/>
                <wp:positionH relativeFrom="column">
                  <wp:posOffset>2182495</wp:posOffset>
                </wp:positionH>
                <wp:positionV relativeFrom="paragraph">
                  <wp:posOffset>848360</wp:posOffset>
                </wp:positionV>
                <wp:extent cx="1190625" cy="478790"/>
                <wp:effectExtent l="10795" t="11430" r="8255" b="5080"/>
                <wp:wrapNone/>
                <wp:docPr id="606"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78790"/>
                        </a:xfrm>
                        <a:prstGeom prst="rect">
                          <a:avLst/>
                        </a:prstGeom>
                        <a:solidFill>
                          <a:srgbClr val="FFFFFF"/>
                        </a:solidFill>
                        <a:ln w="9525">
                          <a:solidFill>
                            <a:srgbClr val="000000"/>
                          </a:solidFill>
                          <a:miter lim="800000"/>
                          <a:headEnd/>
                          <a:tailEnd/>
                        </a:ln>
                      </wps:spPr>
                      <wps:txbx>
                        <w:txbxContent>
                          <w:p w14:paraId="57E4693E" w14:textId="77777777" w:rsidR="00684F4F" w:rsidRPr="00FC7FE8" w:rsidRDefault="00684F4F" w:rsidP="00F0725C">
                            <w:pPr>
                              <w:jc w:val="center"/>
                              <w:rPr>
                                <w:sz w:val="15"/>
                                <w:szCs w:val="15"/>
                                <w:lang w:val="en-US"/>
                              </w:rPr>
                            </w:pPr>
                            <w:r>
                              <w:rPr>
                                <w:sz w:val="15"/>
                                <w:szCs w:val="15"/>
                                <w:lang w:val="en-US"/>
                              </w:rPr>
                              <w:t>Request</w:t>
                            </w:r>
                            <w:r w:rsidRPr="00FC7FE8">
                              <w:rPr>
                                <w:sz w:val="15"/>
                                <w:szCs w:val="15"/>
                                <w:lang w:val="en-US"/>
                              </w:rPr>
                              <w:t xml:space="preserve"> effluent</w:t>
                            </w:r>
                            <w:r>
                              <w:rPr>
                                <w:sz w:val="15"/>
                                <w:szCs w:val="15"/>
                                <w:lang w:val="en-US"/>
                              </w:rPr>
                              <w:t xml:space="preserve"> diversion to Diversion Basin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0F3CF" id="Rectangle 1127" o:spid="_x0000_s1506" style="position:absolute;left:0;text-align:left;margin-left:171.85pt;margin-top:66.8pt;width:93.75pt;height:37.7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">
                <v:textbox>
                  <w:txbxContent>
                    <w:p w14:paraId="57E4693E" w14:textId="77777777" w:rsidR="00684F4F" w:rsidRPr="00FC7FE8" w:rsidRDefault="00684F4F" w:rsidP="00F0725C">
                      <w:pPr>
                        <w:jc w:val="center"/>
                        <w:rPr>
                          <w:sz w:val="15"/>
                          <w:szCs w:val="15"/>
                          <w:lang w:val="en-US"/>
                        </w:rPr>
                      </w:pPr>
                      <w:r>
                        <w:rPr>
                          <w:sz w:val="15"/>
                          <w:szCs w:val="15"/>
                          <w:lang w:val="en-US"/>
                        </w:rPr>
                        <w:t>Request</w:t>
                      </w:r>
                      <w:r w:rsidRPr="00FC7FE8">
                        <w:rPr>
                          <w:sz w:val="15"/>
                          <w:szCs w:val="15"/>
                          <w:lang w:val="en-US"/>
                        </w:rPr>
                        <w:t xml:space="preserve"> effluent</w:t>
                      </w:r>
                      <w:r>
                        <w:rPr>
                          <w:sz w:val="15"/>
                          <w:szCs w:val="15"/>
                          <w:lang w:val="en-US"/>
                        </w:rPr>
                        <w:t xml:space="preserve"> diversion to Diversion Basin if required</w:t>
                      </w:r>
                    </w:p>
                  </w:txbxContent>
                </v:textbox>
              </v:rect>
            </w:pict>
          </mc:Fallback>
        </mc:AlternateContent>
      </w:r>
      <w:r>
        <w:rPr>
          <w:noProof/>
          <w:lang w:eastAsia="zh-CN"/>
        </w:rPr>
        <mc:AlternateContent>
          <mc:Choice Requires="wps">
            <w:drawing>
              <wp:anchor distT="0" distB="0" distL="114300" distR="114300" simplePos="0" relativeHeight="252561408" behindDoc="0" locked="0" layoutInCell="1" allowOverlap="1" wp14:anchorId="7431F7EE" wp14:editId="3C01607E">
                <wp:simplePos x="0" y="0"/>
                <wp:positionH relativeFrom="column">
                  <wp:posOffset>2742565</wp:posOffset>
                </wp:positionH>
                <wp:positionV relativeFrom="paragraph">
                  <wp:posOffset>742315</wp:posOffset>
                </wp:positionV>
                <wp:extent cx="635" cy="106045"/>
                <wp:effectExtent l="56515" t="10160" r="57150" b="17145"/>
                <wp:wrapNone/>
                <wp:docPr id="605" name="AutoShap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64008F7">
              <v:shape id="AutoShape 1147" style="position:absolute;margin-left:215.95pt;margin-top:58.45pt;width:.05pt;height:8.35pt;flip:x;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" w14:anchorId="74875FB8">
                <v:stroke endarrow="block"/>
              </v:shape>
            </w:pict>
          </mc:Fallback>
        </mc:AlternateContent>
      </w:r>
      <w:r>
        <w:rPr>
          <w:noProof/>
          <w:lang w:eastAsia="zh-CN"/>
        </w:rPr>
        <mc:AlternateContent>
          <mc:Choice Requires="wps">
            <w:drawing>
              <wp:anchor distT="0" distB="0" distL="114300" distR="114300" simplePos="0" relativeHeight="252559360" behindDoc="0" locked="0" layoutInCell="1" allowOverlap="1" wp14:anchorId="1BDFA581" wp14:editId="6DDD16A2">
                <wp:simplePos x="0" y="0"/>
                <wp:positionH relativeFrom="column">
                  <wp:posOffset>2182495</wp:posOffset>
                </wp:positionH>
                <wp:positionV relativeFrom="paragraph">
                  <wp:posOffset>344805</wp:posOffset>
                </wp:positionV>
                <wp:extent cx="1190625" cy="388620"/>
                <wp:effectExtent l="10795" t="12700" r="8255" b="8255"/>
                <wp:wrapNone/>
                <wp:docPr id="604"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10110455" w14:textId="77777777" w:rsidR="00684F4F" w:rsidRPr="00064F27" w:rsidRDefault="00684F4F" w:rsidP="00F0725C">
                            <w:pPr>
                              <w:jc w:val="center"/>
                              <w:rPr>
                                <w:sz w:val="16"/>
                                <w:szCs w:val="16"/>
                                <w:lang w:val="en-US"/>
                              </w:rPr>
                            </w:pPr>
                            <w:r>
                              <w:rPr>
                                <w:sz w:val="16"/>
                                <w:szCs w:val="16"/>
                                <w:lang w:val="en-US"/>
                              </w:rPr>
                              <w:t>Inform Site Utilities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FA581" id="Rectangle 1145" o:spid="_x0000_s1507" style="position:absolute;left:0;text-align:left;margin-left:171.85pt;margin-top:27.15pt;width:93.75pt;height:30.6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">
                <v:textbox>
                  <w:txbxContent>
                    <w:p w14:paraId="10110455" w14:textId="77777777" w:rsidR="00684F4F" w:rsidRPr="00064F27" w:rsidRDefault="00684F4F" w:rsidP="00F0725C">
                      <w:pPr>
                        <w:jc w:val="center"/>
                        <w:rPr>
                          <w:sz w:val="16"/>
                          <w:szCs w:val="16"/>
                          <w:lang w:val="en-US"/>
                        </w:rPr>
                      </w:pPr>
                      <w:r>
                        <w:rPr>
                          <w:sz w:val="16"/>
                          <w:szCs w:val="16"/>
                          <w:lang w:val="en-US"/>
                        </w:rPr>
                        <w:t>Inform Site Utilities as appropriate</w:t>
                      </w:r>
                    </w:p>
                  </w:txbxContent>
                </v:textbox>
              </v:rect>
            </w:pict>
          </mc:Fallback>
        </mc:AlternateContent>
      </w:r>
      <w:r w:rsidR="00F0725C" w:rsidRPr="009F6BEE">
        <w:rPr>
          <w:lang w:val="es-ES"/>
        </w:rPr>
        <w:t>Y</w:t>
      </w:r>
    </w:p>
    <w:p w14:paraId="77DFE553" w14:textId="77777777" w:rsidR="00F0725C" w:rsidRPr="009F6BEE" w:rsidRDefault="003F6653" w:rsidP="00F0725C">
      <w:pPr>
        <w:rPr>
          <w:lang w:val="es-ES"/>
        </w:rPr>
      </w:pPr>
      <w:r>
        <w:rPr>
          <w:noProof/>
          <w:lang w:eastAsia="zh-CN"/>
        </w:rPr>
        <mc:AlternateContent>
          <mc:Choice Requires="wps">
            <w:drawing>
              <wp:anchor distT="0" distB="0" distL="114300" distR="114300" simplePos="0" relativeHeight="252555264" behindDoc="0" locked="0" layoutInCell="1" allowOverlap="1" wp14:anchorId="55BA3DB6" wp14:editId="64DE4881">
                <wp:simplePos x="0" y="0"/>
                <wp:positionH relativeFrom="column">
                  <wp:posOffset>4331970</wp:posOffset>
                </wp:positionH>
                <wp:positionV relativeFrom="paragraph">
                  <wp:posOffset>561975</wp:posOffset>
                </wp:positionV>
                <wp:extent cx="635" cy="106045"/>
                <wp:effectExtent l="55245" t="9525" r="58420" b="17780"/>
                <wp:wrapNone/>
                <wp:docPr id="603" name="AutoShap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CA8EB5E">
              <v:shape id="AutoShape 1141" style="position:absolute;margin-left:341.1pt;margin-top:44.25pt;width:.05pt;height:8.35pt;flip:x;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3iXPgIAAG0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" w14:anchorId="0A89FE75">
                <v:stroke endarrow="block"/>
              </v:shape>
            </w:pict>
          </mc:Fallback>
        </mc:AlternateContent>
      </w:r>
      <w:r>
        <w:rPr>
          <w:noProof/>
          <w:lang w:eastAsia="zh-CN"/>
        </w:rPr>
        <mc:AlternateContent>
          <mc:Choice Requires="wps">
            <w:drawing>
              <wp:anchor distT="0" distB="0" distL="114300" distR="114300" simplePos="0" relativeHeight="252557312" behindDoc="0" locked="0" layoutInCell="1" allowOverlap="1" wp14:anchorId="3E907174" wp14:editId="465D3AE5">
                <wp:simplePos x="0" y="0"/>
                <wp:positionH relativeFrom="column">
                  <wp:posOffset>3778885</wp:posOffset>
                </wp:positionH>
                <wp:positionV relativeFrom="paragraph">
                  <wp:posOffset>668020</wp:posOffset>
                </wp:positionV>
                <wp:extent cx="1190625" cy="494665"/>
                <wp:effectExtent l="6985" t="10795" r="12065" b="8890"/>
                <wp:wrapNone/>
                <wp:docPr id="602"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4665"/>
                        </a:xfrm>
                        <a:prstGeom prst="rect">
                          <a:avLst/>
                        </a:prstGeom>
                        <a:solidFill>
                          <a:srgbClr val="FFFFFF"/>
                        </a:solidFill>
                        <a:ln w="9525">
                          <a:solidFill>
                            <a:srgbClr val="000000"/>
                          </a:solidFill>
                          <a:miter lim="800000"/>
                          <a:headEnd/>
                          <a:tailEnd/>
                        </a:ln>
                      </wps:spPr>
                      <wps:txbx>
                        <w:txbxContent>
                          <w:p w14:paraId="3DD7BBE2" w14:textId="77777777" w:rsidR="00684F4F" w:rsidRPr="00064F27" w:rsidRDefault="00684F4F" w:rsidP="00F0725C">
                            <w:pPr>
                              <w:jc w:val="center"/>
                              <w:rPr>
                                <w:sz w:val="16"/>
                                <w:szCs w:val="16"/>
                                <w:lang w:val="en-US"/>
                              </w:rPr>
                            </w:pPr>
                            <w:r>
                              <w:rPr>
                                <w:sz w:val="16"/>
                                <w:szCs w:val="16"/>
                                <w:lang w:val="en-US"/>
                              </w:rPr>
                              <w:t>Dispose of waste appropriately (chlorinated)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07174" id="Rectangle 1143" o:spid="_x0000_s1508" style="position:absolute;margin-left:297.55pt;margin-top:52.6pt;width:93.75pt;height:38.9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">
                <v:textbox>
                  <w:txbxContent>
                    <w:p w14:paraId="3DD7BBE2" w14:textId="77777777" w:rsidR="00684F4F" w:rsidRPr="00064F27" w:rsidRDefault="00684F4F" w:rsidP="00F0725C">
                      <w:pPr>
                        <w:jc w:val="center"/>
                        <w:rPr>
                          <w:sz w:val="16"/>
                          <w:szCs w:val="16"/>
                          <w:lang w:val="en-US"/>
                        </w:rPr>
                      </w:pPr>
                      <w:r>
                        <w:rPr>
                          <w:sz w:val="16"/>
                          <w:szCs w:val="16"/>
                          <w:lang w:val="en-US"/>
                        </w:rPr>
                        <w:t>Dispose of waste appropriately (chlorinated)</w:t>
                      </w:r>
                    </w:p>
                  </w:txbxContent>
                </v:textbox>
              </v:rect>
            </w:pict>
          </mc:Fallback>
        </mc:AlternateContent>
      </w:r>
      <w:r>
        <w:rPr>
          <w:noProof/>
          <w:lang w:eastAsia="zh-CN"/>
        </w:rPr>
        <mc:AlternateContent>
          <mc:Choice Requires="wps">
            <w:drawing>
              <wp:anchor distT="0" distB="0" distL="114300" distR="114300" simplePos="0" relativeHeight="252552192" behindDoc="0" locked="0" layoutInCell="1" allowOverlap="1" wp14:anchorId="01A92F2C" wp14:editId="52836581">
                <wp:simplePos x="0" y="0"/>
                <wp:positionH relativeFrom="column">
                  <wp:posOffset>3778885</wp:posOffset>
                </wp:positionH>
                <wp:positionV relativeFrom="paragraph">
                  <wp:posOffset>173355</wp:posOffset>
                </wp:positionV>
                <wp:extent cx="1190625" cy="388620"/>
                <wp:effectExtent l="6985" t="11430" r="12065" b="9525"/>
                <wp:wrapNone/>
                <wp:docPr id="601"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39E7AAB9" w14:textId="77777777" w:rsidR="00684F4F" w:rsidRPr="00064F27" w:rsidRDefault="00684F4F" w:rsidP="00F0725C">
                            <w:pPr>
                              <w:jc w:val="center"/>
                              <w:rPr>
                                <w:sz w:val="16"/>
                                <w:szCs w:val="16"/>
                                <w:lang w:val="en-US"/>
                              </w:rPr>
                            </w:pPr>
                            <w:r>
                              <w:rPr>
                                <w:sz w:val="16"/>
                                <w:szCs w:val="16"/>
                                <w:lang w:val="en-US"/>
                              </w:rPr>
                              <w:t>Absorb remaining spill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92F2C" id="Rectangle 1138" o:spid="_x0000_s1509" style="position:absolute;margin-left:297.55pt;margin-top:13.65pt;width:93.75pt;height:30.6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">
                <v:textbox>
                  <w:txbxContent>
                    <w:p w14:paraId="39E7AAB9" w14:textId="77777777" w:rsidR="00684F4F" w:rsidRPr="00064F27" w:rsidRDefault="00684F4F" w:rsidP="00F0725C">
                      <w:pPr>
                        <w:jc w:val="center"/>
                        <w:rPr>
                          <w:sz w:val="16"/>
                          <w:szCs w:val="16"/>
                          <w:lang w:val="en-US"/>
                        </w:rPr>
                      </w:pPr>
                      <w:r>
                        <w:rPr>
                          <w:sz w:val="16"/>
                          <w:szCs w:val="16"/>
                          <w:lang w:val="en-US"/>
                        </w:rPr>
                        <w:t>Absorb remaining spill as appropriate</w:t>
                      </w:r>
                    </w:p>
                  </w:txbxContent>
                </v:textbox>
              </v:rect>
            </w:pict>
          </mc:Fallback>
        </mc:AlternateContent>
      </w:r>
      <w:r>
        <w:rPr>
          <w:noProof/>
          <w:lang w:eastAsia="zh-CN"/>
        </w:rPr>
        <mc:AlternateContent>
          <mc:Choice Requires="wps">
            <w:drawing>
              <wp:anchor distT="0" distB="0" distL="114300" distR="114300" simplePos="0" relativeHeight="252568576" behindDoc="0" locked="0" layoutInCell="1" allowOverlap="1" wp14:anchorId="15D9DA63" wp14:editId="619BC2B5">
                <wp:simplePos x="0" y="0"/>
                <wp:positionH relativeFrom="column">
                  <wp:posOffset>2187575</wp:posOffset>
                </wp:positionH>
                <wp:positionV relativeFrom="paragraph">
                  <wp:posOffset>2310130</wp:posOffset>
                </wp:positionV>
                <wp:extent cx="1190625" cy="499745"/>
                <wp:effectExtent l="6350" t="5080" r="12700" b="9525"/>
                <wp:wrapNone/>
                <wp:docPr id="600"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9745"/>
                        </a:xfrm>
                        <a:prstGeom prst="rect">
                          <a:avLst/>
                        </a:prstGeom>
                        <a:solidFill>
                          <a:srgbClr val="FFFFFF"/>
                        </a:solidFill>
                        <a:ln w="9525">
                          <a:solidFill>
                            <a:srgbClr val="000000"/>
                          </a:solidFill>
                          <a:miter lim="800000"/>
                          <a:headEnd/>
                          <a:tailEnd/>
                        </a:ln>
                      </wps:spPr>
                      <wps:txbx>
                        <w:txbxContent>
                          <w:p w14:paraId="1089A3AC" w14:textId="77777777" w:rsidR="00684F4F" w:rsidRPr="00064F27" w:rsidRDefault="00684F4F" w:rsidP="00F0725C">
                            <w:pPr>
                              <w:jc w:val="center"/>
                              <w:rPr>
                                <w:sz w:val="16"/>
                                <w:szCs w:val="16"/>
                                <w:lang w:val="en-US"/>
                              </w:rPr>
                            </w:pPr>
                            <w:r>
                              <w:rPr>
                                <w:sz w:val="16"/>
                                <w:szCs w:val="16"/>
                                <w:lang w:val="en-US"/>
                              </w:rPr>
                              <w:t>Dispose of waste appropriately (chlorinated)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9DA63" id="Rectangle 1154" o:spid="_x0000_s1510" style="position:absolute;margin-left:172.25pt;margin-top:181.9pt;width:93.75pt;height:39.3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">
                <v:textbox>
                  <w:txbxContent>
                    <w:p w14:paraId="1089A3AC" w14:textId="77777777" w:rsidR="00684F4F" w:rsidRPr="00064F27" w:rsidRDefault="00684F4F" w:rsidP="00F0725C">
                      <w:pPr>
                        <w:jc w:val="center"/>
                        <w:rPr>
                          <w:sz w:val="16"/>
                          <w:szCs w:val="16"/>
                          <w:lang w:val="en-US"/>
                        </w:rPr>
                      </w:pPr>
                      <w:r>
                        <w:rPr>
                          <w:sz w:val="16"/>
                          <w:szCs w:val="16"/>
                          <w:lang w:val="en-US"/>
                        </w:rPr>
                        <w:t>Dispose of waste appropriately (chlorinated)</w:t>
                      </w:r>
                    </w:p>
                  </w:txbxContent>
                </v:textbox>
              </v:rect>
            </w:pict>
          </mc:Fallback>
        </mc:AlternateContent>
      </w:r>
    </w:p>
    <w:p w14:paraId="0B58BCBA" w14:textId="77777777" w:rsidR="00F0725C" w:rsidRPr="009F6BEE" w:rsidRDefault="00F0725C" w:rsidP="00504259">
      <w:pPr>
        <w:tabs>
          <w:tab w:val="left" w:pos="6110"/>
        </w:tabs>
        <w:rPr>
          <w:lang w:val="es-ES"/>
        </w:rPr>
        <w:sectPr w:rsidR="00F0725C" w:rsidRPr="009F6BEE" w:rsidSect="005328F5">
          <w:pgSz w:w="11906" w:h="16838"/>
          <w:pgMar w:top="1418" w:right="1440" w:bottom="1440" w:left="1440" w:header="708" w:footer="708" w:gutter="0"/>
          <w:cols w:space="708"/>
          <w:docGrid w:linePitch="360"/>
        </w:sectPr>
      </w:pPr>
    </w:p>
    <w:p w14:paraId="664CEABC" w14:textId="77777777" w:rsidR="00810EBD" w:rsidRPr="00D22F0A" w:rsidRDefault="00B73172" w:rsidP="00810EBD">
      <w:pPr>
        <w:rPr>
          <w:b/>
          <w:sz w:val="24"/>
          <w:szCs w:val="24"/>
        </w:rPr>
      </w:pPr>
      <w:r>
        <w:rPr>
          <w:b/>
          <w:sz w:val="24"/>
          <w:szCs w:val="24"/>
        </w:rPr>
        <w:lastRenderedPageBreak/>
        <w:t>APPENDIX A.20</w:t>
      </w:r>
      <w:r w:rsidR="00816914">
        <w:rPr>
          <w:b/>
          <w:sz w:val="24"/>
          <w:szCs w:val="24"/>
        </w:rPr>
        <w:br/>
      </w:r>
      <w:r w:rsidR="00810EBD" w:rsidRPr="00D22F0A">
        <w:rPr>
          <w:b/>
          <w:sz w:val="24"/>
          <w:szCs w:val="24"/>
        </w:rPr>
        <w:t xml:space="preserve">Sodium </w:t>
      </w:r>
      <w:r w:rsidR="007C2684">
        <w:rPr>
          <w:b/>
          <w:sz w:val="24"/>
          <w:szCs w:val="24"/>
        </w:rPr>
        <w:t>B</w:t>
      </w:r>
      <w:r w:rsidR="00810EBD" w:rsidRPr="00D22F0A">
        <w:rPr>
          <w:b/>
          <w:sz w:val="24"/>
          <w:szCs w:val="24"/>
        </w:rPr>
        <w:t>isulphite (SBS)</w:t>
      </w:r>
    </w:p>
    <w:p w14:paraId="2FD60CDC" w14:textId="77777777" w:rsidR="00810EBD" w:rsidRPr="00B23AB1" w:rsidRDefault="00810EBD" w:rsidP="00810EBD">
      <w:pPr>
        <w:jc w:val="both"/>
      </w:pPr>
      <w:r>
        <w:t xml:space="preserve">Sodium </w:t>
      </w:r>
      <w:r w:rsidR="007C2684">
        <w:t>B</w:t>
      </w:r>
      <w:r>
        <w:t>is</w:t>
      </w:r>
      <w:r w:rsidRPr="00B23AB1">
        <w:t xml:space="preserve">ulphite (SBS) is used on site to dechlorinate substances. It is important to acknowledge that excess SBS dosing may result in a breach of sulphate limit in effluent and SBS may decompose to release toxic sulphur dioxide. A loss of containment of SBS will flow to the Alkaline Effluent Sump and be transferred to the Alkaline Effluent Tank. Any loss of containment outside of the front-end </w:t>
      </w:r>
      <w:r>
        <w:t xml:space="preserve">bund will need to be contained </w:t>
      </w:r>
      <w:r w:rsidRPr="00B23AB1">
        <w:t>and disposed</w:t>
      </w:r>
      <w:r w:rsidR="007C2684">
        <w:t xml:space="preserve"> of</w:t>
      </w:r>
      <w:r>
        <w:t xml:space="preserve"> slowly</w:t>
      </w:r>
      <w:r w:rsidRPr="00B23AB1">
        <w:t>.</w:t>
      </w:r>
    </w:p>
    <w:p w14:paraId="41B8103D" w14:textId="77777777" w:rsidR="00810EBD" w:rsidRDefault="00810EBD" w:rsidP="00810EBD">
      <w:pPr>
        <w:jc w:val="both"/>
        <w:rPr>
          <w:b/>
        </w:rPr>
      </w:pPr>
      <w:r>
        <w:rPr>
          <w:b/>
        </w:rPr>
        <w:t xml:space="preserve">Hazards to Human Health </w:t>
      </w:r>
    </w:p>
    <w:p w14:paraId="4D53D677" w14:textId="77777777" w:rsidR="00810EBD" w:rsidRDefault="00810EBD" w:rsidP="00810EBD">
      <w:pPr>
        <w:jc w:val="both"/>
      </w:pPr>
      <w:r>
        <w:t>A</w:t>
      </w:r>
      <w:r w:rsidR="007C2684">
        <w:t>n</w:t>
      </w:r>
      <w:r>
        <w:t xml:space="preserve"> eye irritant, contact with the skin </w:t>
      </w:r>
      <w:r w:rsidR="007C2684">
        <w:t>will</w:t>
      </w:r>
      <w:r>
        <w:t xml:space="preserve"> result in irritation. Swallowing can result in nausea, vomiting, diarrhoea and </w:t>
      </w:r>
      <w:r w:rsidR="007C2684">
        <w:t>gastrointestinal irritation</w:t>
      </w:r>
      <w:r>
        <w:t xml:space="preserve">, while breathing in </w:t>
      </w:r>
      <w:r w:rsidR="007C2684">
        <w:t>mists or aerosols</w:t>
      </w:r>
      <w:r>
        <w:t xml:space="preserve"> may </w:t>
      </w:r>
      <w:r w:rsidR="007C2684">
        <w:t>produce</w:t>
      </w:r>
      <w:r>
        <w:t xml:space="preserve"> respiratory irritation and may cause respiratory sensitisation in sensitive individuals, producing asthma-like symptoms. </w:t>
      </w:r>
    </w:p>
    <w:p w14:paraId="2457790F" w14:textId="77777777" w:rsidR="00810EBD" w:rsidRDefault="00810EBD" w:rsidP="00810EBD">
      <w:pPr>
        <w:jc w:val="both"/>
      </w:pPr>
      <w:r>
        <w:t xml:space="preserve">Contact with acid or heating liberates toxic sulphur dioxide gas. </w:t>
      </w:r>
    </w:p>
    <w:p w14:paraId="4ACC0885" w14:textId="77777777" w:rsidR="00810EBD" w:rsidRPr="00D20057" w:rsidRDefault="00D20057" w:rsidP="00810EBD">
      <w:pPr>
        <w:jc w:val="both"/>
      </w:pPr>
      <w:r>
        <w:t xml:space="preserve">Note: Initially, the risk </w:t>
      </w:r>
      <w:r w:rsidR="00DA7BE1">
        <w:t>assessments were</w:t>
      </w:r>
      <w:r>
        <w:t xml:space="preserve"> done based on SMBS. While the impact of SBS on human eyes is likely to be less harmful than</w:t>
      </w:r>
      <w:r w:rsidR="00DA7BE1">
        <w:t xml:space="preserve"> solid SMBS,</w:t>
      </w:r>
      <w:r>
        <w:t xml:space="preserve"> risk assessment</w:t>
      </w:r>
      <w:r w:rsidR="00DA7BE1">
        <w:t>s [02], [03] and [04] are</w:t>
      </w:r>
      <w:r>
        <w:t xml:space="preserve"> still conservatively based on </w:t>
      </w:r>
      <w:r w:rsidR="00DA7BE1">
        <w:t xml:space="preserve">potential permanent injury. Both Highly Significant (3.1) and Serious (3.2) consequences result in the same risk level for these scenarios.  </w:t>
      </w:r>
      <w:r>
        <w:t xml:space="preserve"> </w:t>
      </w:r>
    </w:p>
    <w:p w14:paraId="106FA884" w14:textId="77777777" w:rsidR="00810EBD" w:rsidRDefault="00810EBD" w:rsidP="00810EBD">
      <w:pPr>
        <w:jc w:val="both"/>
        <w:rPr>
          <w:b/>
        </w:rPr>
      </w:pPr>
      <w:r>
        <w:rPr>
          <w:b/>
        </w:rPr>
        <w:t>Hazards to the Environment</w:t>
      </w:r>
    </w:p>
    <w:p w14:paraId="26A08D65" w14:textId="77777777" w:rsidR="007C2684" w:rsidRPr="007C2684" w:rsidRDefault="007C2684" w:rsidP="00810EBD">
      <w:pPr>
        <w:jc w:val="both"/>
      </w:pPr>
      <w:r>
        <w:t xml:space="preserve">Note: Since mixing sodium metabisulphite (SMBS) with water produces SBS, the content below is from SMBS information. </w:t>
      </w:r>
    </w:p>
    <w:p w14:paraId="785D336E" w14:textId="77777777" w:rsidR="00810EBD" w:rsidRDefault="00810EBD" w:rsidP="00810EBD">
      <w:pPr>
        <w:jc w:val="both"/>
      </w:pPr>
      <w:r>
        <w:t xml:space="preserve">Contamination of waterways is to be avoided, with contributions to elevated chemical oxygen demand in aquatic environments, having a negative impact on aquatic organisms. Sodium bisulphite is acidic, and may result in a reduction of pH, potentially harming aquatic organisms. </w:t>
      </w:r>
    </w:p>
    <w:p w14:paraId="2A8AF7B3" w14:textId="77777777" w:rsidR="00810EBD" w:rsidRDefault="00810EBD" w:rsidP="00810EBD">
      <w:pPr>
        <w:jc w:val="both"/>
      </w:pPr>
      <w:r>
        <w:t xml:space="preserve">LC50: Salmo </w:t>
      </w:r>
      <w:proofErr w:type="spellStart"/>
      <w:r>
        <w:t>Gairneri</w:t>
      </w:r>
      <w:proofErr w:type="spellEnd"/>
      <w:r>
        <w:t xml:space="preserve"> 96 hr – 15-220 mg/L.</w:t>
      </w:r>
    </w:p>
    <w:p w14:paraId="304D67DE" w14:textId="77777777" w:rsidR="00810EBD" w:rsidRDefault="00810EBD" w:rsidP="00810EBD">
      <w:pPr>
        <w:rPr>
          <w:rFonts w:cs="Arial,Bold"/>
          <w:bCs/>
          <w:sz w:val="16"/>
          <w:szCs w:val="16"/>
        </w:rPr>
      </w:pPr>
    </w:p>
    <w:p w14:paraId="24968153" w14:textId="77777777" w:rsidR="00810EBD" w:rsidRDefault="0031032B" w:rsidP="00810EBD">
      <w:pPr>
        <w:rPr>
          <w:rFonts w:cs="Arial,Bold"/>
          <w:bCs/>
          <w:sz w:val="16"/>
          <w:szCs w:val="16"/>
        </w:rPr>
      </w:pPr>
      <w:hyperlink r:id="rId33" w:history="1">
        <w:r w:rsidR="00810EBD" w:rsidRPr="006F3D13">
          <w:rPr>
            <w:rStyle w:val="Hyperlink"/>
            <w:rFonts w:cs="Arial,Bold"/>
            <w:bCs/>
            <w:sz w:val="16"/>
            <w:szCs w:val="16"/>
          </w:rPr>
          <w:t>http://www.vinvicta.com.au/information/SodiumMetabisulphiteMSDS.pdf</w:t>
        </w:r>
      </w:hyperlink>
    </w:p>
    <w:p w14:paraId="3CEC002E" w14:textId="77777777" w:rsidR="00810EBD" w:rsidRPr="00524AC5" w:rsidRDefault="00810EBD" w:rsidP="00810EBD">
      <w:pPr>
        <w:rPr>
          <w:rFonts w:cs="Arial,Bold"/>
          <w:bCs/>
          <w:sz w:val="16"/>
          <w:szCs w:val="16"/>
        </w:rPr>
      </w:pPr>
    </w:p>
    <w:p w14:paraId="44CFB2F0" w14:textId="77777777" w:rsidR="00810EBD" w:rsidRDefault="00810EBD" w:rsidP="00810EBD">
      <w:pPr>
        <w:jc w:val="both"/>
      </w:pPr>
      <w:r>
        <w:t xml:space="preserve"> </w:t>
      </w: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810EBD" w:rsidRPr="0090250A" w14:paraId="0359D427" w14:textId="77777777" w:rsidTr="00440825">
        <w:tc>
          <w:tcPr>
            <w:tcW w:w="1668" w:type="dxa"/>
          </w:tcPr>
          <w:p w14:paraId="6F106CF0" w14:textId="77777777" w:rsidR="00810EBD" w:rsidRPr="007D758F" w:rsidRDefault="00810EBD" w:rsidP="00850811">
            <w:pPr>
              <w:rPr>
                <w:b/>
                <w:sz w:val="20"/>
                <w:szCs w:val="20"/>
              </w:rPr>
            </w:pPr>
            <w:r w:rsidRPr="007D758F">
              <w:rPr>
                <w:b/>
                <w:sz w:val="20"/>
                <w:szCs w:val="20"/>
              </w:rPr>
              <w:lastRenderedPageBreak/>
              <w:t>Environmental Aspects Plant Activities and Sources of Risk</w:t>
            </w:r>
          </w:p>
        </w:tc>
        <w:tc>
          <w:tcPr>
            <w:tcW w:w="1302" w:type="dxa"/>
          </w:tcPr>
          <w:p w14:paraId="64302587" w14:textId="77777777" w:rsidR="00810EBD" w:rsidRPr="007D758F" w:rsidRDefault="00810EBD" w:rsidP="00850811">
            <w:pPr>
              <w:rPr>
                <w:b/>
                <w:sz w:val="20"/>
                <w:szCs w:val="20"/>
              </w:rPr>
            </w:pPr>
            <w:r w:rsidRPr="007D758F">
              <w:rPr>
                <w:b/>
                <w:sz w:val="20"/>
                <w:szCs w:val="20"/>
              </w:rPr>
              <w:t>Receptors?</w:t>
            </w:r>
          </w:p>
        </w:tc>
        <w:tc>
          <w:tcPr>
            <w:tcW w:w="2241" w:type="dxa"/>
          </w:tcPr>
          <w:p w14:paraId="261C8D14" w14:textId="77777777" w:rsidR="00810EBD" w:rsidRPr="007D758F" w:rsidRDefault="00810EBD" w:rsidP="00850811">
            <w:pPr>
              <w:rPr>
                <w:b/>
                <w:sz w:val="20"/>
                <w:szCs w:val="20"/>
              </w:rPr>
            </w:pPr>
            <w:r w:rsidRPr="007D758F">
              <w:rPr>
                <w:b/>
                <w:sz w:val="20"/>
                <w:szCs w:val="20"/>
              </w:rPr>
              <w:t>Environmental Hazard Potential Pathway and Adverse Impacts</w:t>
            </w:r>
          </w:p>
        </w:tc>
        <w:tc>
          <w:tcPr>
            <w:tcW w:w="3010" w:type="dxa"/>
          </w:tcPr>
          <w:p w14:paraId="305CF45C" w14:textId="77777777" w:rsidR="00810EBD" w:rsidRPr="007D758F" w:rsidRDefault="00810EBD" w:rsidP="00850811">
            <w:pPr>
              <w:rPr>
                <w:b/>
                <w:sz w:val="20"/>
                <w:szCs w:val="20"/>
              </w:rPr>
            </w:pPr>
            <w:r w:rsidRPr="007D758F">
              <w:rPr>
                <w:b/>
                <w:sz w:val="20"/>
                <w:szCs w:val="20"/>
              </w:rPr>
              <w:t xml:space="preserve">Currently Implemented </w:t>
            </w:r>
          </w:p>
          <w:p w14:paraId="79173AD2" w14:textId="77777777" w:rsidR="00810EBD" w:rsidRPr="007D758F" w:rsidRDefault="00810EBD" w:rsidP="00850811">
            <w:pPr>
              <w:rPr>
                <w:b/>
                <w:sz w:val="20"/>
                <w:szCs w:val="20"/>
              </w:rPr>
            </w:pPr>
            <w:r w:rsidRPr="007D758F">
              <w:rPr>
                <w:b/>
                <w:sz w:val="20"/>
                <w:szCs w:val="20"/>
              </w:rPr>
              <w:t>Risk Control Measures</w:t>
            </w:r>
          </w:p>
        </w:tc>
        <w:tc>
          <w:tcPr>
            <w:tcW w:w="1134" w:type="dxa"/>
          </w:tcPr>
          <w:p w14:paraId="0B387C7C" w14:textId="77777777" w:rsidR="00810EBD" w:rsidRPr="007D758F" w:rsidRDefault="00810EBD" w:rsidP="00850811">
            <w:pPr>
              <w:rPr>
                <w:b/>
                <w:sz w:val="20"/>
                <w:szCs w:val="20"/>
              </w:rPr>
            </w:pPr>
            <w:proofErr w:type="spellStart"/>
            <w:r w:rsidRPr="007D758F">
              <w:rPr>
                <w:b/>
                <w:sz w:val="20"/>
                <w:szCs w:val="20"/>
              </w:rPr>
              <w:t>Conseq</w:t>
            </w:r>
            <w:proofErr w:type="spellEnd"/>
          </w:p>
          <w:p w14:paraId="110C4DA2" w14:textId="77777777" w:rsidR="00810EBD" w:rsidRPr="007D758F" w:rsidRDefault="00810EBD" w:rsidP="00850811">
            <w:pPr>
              <w:rPr>
                <w:b/>
                <w:sz w:val="20"/>
                <w:szCs w:val="20"/>
              </w:rPr>
            </w:pPr>
            <w:r w:rsidRPr="007D758F">
              <w:rPr>
                <w:b/>
                <w:sz w:val="20"/>
                <w:szCs w:val="20"/>
              </w:rPr>
              <w:t>Impact</w:t>
            </w:r>
          </w:p>
        </w:tc>
        <w:tc>
          <w:tcPr>
            <w:tcW w:w="2126" w:type="dxa"/>
            <w:gridSpan w:val="2"/>
          </w:tcPr>
          <w:p w14:paraId="200AF640" w14:textId="77777777" w:rsidR="00810EBD" w:rsidRPr="007D758F" w:rsidRDefault="00810EBD" w:rsidP="00850811">
            <w:pPr>
              <w:rPr>
                <w:b/>
                <w:sz w:val="20"/>
                <w:szCs w:val="20"/>
              </w:rPr>
            </w:pPr>
            <w:r w:rsidRPr="007D758F">
              <w:rPr>
                <w:b/>
                <w:sz w:val="20"/>
                <w:szCs w:val="20"/>
              </w:rPr>
              <w:t>Likelihood</w:t>
            </w:r>
          </w:p>
          <w:p w14:paraId="5F95CA24" w14:textId="77777777" w:rsidR="00810EBD" w:rsidRPr="007D758F" w:rsidRDefault="00810EBD" w:rsidP="00850811">
            <w:pPr>
              <w:rPr>
                <w:b/>
                <w:sz w:val="20"/>
                <w:szCs w:val="20"/>
              </w:rPr>
            </w:pPr>
            <w:r w:rsidRPr="007D758F">
              <w:rPr>
                <w:b/>
                <w:sz w:val="20"/>
                <w:szCs w:val="20"/>
              </w:rPr>
              <w:t>Estimate</w:t>
            </w:r>
          </w:p>
        </w:tc>
        <w:tc>
          <w:tcPr>
            <w:tcW w:w="1560" w:type="dxa"/>
          </w:tcPr>
          <w:p w14:paraId="1078BF91" w14:textId="77777777" w:rsidR="00810EBD" w:rsidRPr="007D758F" w:rsidRDefault="00810EBD" w:rsidP="00850811">
            <w:pPr>
              <w:rPr>
                <w:b/>
                <w:sz w:val="20"/>
                <w:szCs w:val="20"/>
              </w:rPr>
            </w:pPr>
            <w:r w:rsidRPr="007D758F">
              <w:rPr>
                <w:b/>
                <w:sz w:val="20"/>
                <w:szCs w:val="20"/>
              </w:rPr>
              <w:t>Risk Level</w:t>
            </w:r>
          </w:p>
        </w:tc>
      </w:tr>
      <w:tr w:rsidR="00810EBD" w14:paraId="4D665179" w14:textId="77777777" w:rsidTr="00850811">
        <w:tc>
          <w:tcPr>
            <w:tcW w:w="13041" w:type="dxa"/>
            <w:gridSpan w:val="8"/>
          </w:tcPr>
          <w:p w14:paraId="282C91AB" w14:textId="77777777" w:rsidR="00810EBD" w:rsidRDefault="00810EBD" w:rsidP="00850811">
            <w:pPr>
              <w:rPr>
                <w:sz w:val="20"/>
                <w:szCs w:val="20"/>
              </w:rPr>
            </w:pPr>
            <w:r w:rsidRPr="007D758F">
              <w:rPr>
                <w:sz w:val="20"/>
                <w:szCs w:val="20"/>
              </w:rPr>
              <w:t xml:space="preserve">Item [01]. Overfilling </w:t>
            </w:r>
            <w:r>
              <w:rPr>
                <w:sz w:val="20"/>
                <w:szCs w:val="20"/>
              </w:rPr>
              <w:t>T11560 SBS Solution Tank</w:t>
            </w:r>
            <w:r w:rsidR="00094B0B">
              <w:rPr>
                <w:sz w:val="20"/>
                <w:szCs w:val="20"/>
              </w:rPr>
              <w:t xml:space="preserve"> or Loss of Containment during Loading</w:t>
            </w:r>
          </w:p>
          <w:p w14:paraId="50DD1B1F" w14:textId="77777777" w:rsidR="00810EBD" w:rsidRPr="007D758F" w:rsidRDefault="00810EBD" w:rsidP="00850811">
            <w:pPr>
              <w:rPr>
                <w:sz w:val="20"/>
                <w:szCs w:val="20"/>
              </w:rPr>
            </w:pPr>
          </w:p>
        </w:tc>
      </w:tr>
      <w:tr w:rsidR="00810EBD" w14:paraId="132442CE" w14:textId="77777777" w:rsidTr="00850811">
        <w:tc>
          <w:tcPr>
            <w:tcW w:w="1668" w:type="dxa"/>
          </w:tcPr>
          <w:p w14:paraId="6950674C" w14:textId="77777777" w:rsidR="00810EBD" w:rsidRDefault="00810EBD" w:rsidP="00850811"/>
        </w:tc>
        <w:tc>
          <w:tcPr>
            <w:tcW w:w="1302" w:type="dxa"/>
            <w:tcBorders>
              <w:bottom w:val="single" w:sz="4" w:space="0" w:color="auto"/>
            </w:tcBorders>
            <w:shd w:val="clear" w:color="auto" w:fill="92D050"/>
          </w:tcPr>
          <w:p w14:paraId="4C97AE5E" w14:textId="77777777" w:rsidR="00810EBD" w:rsidRPr="0090250A" w:rsidRDefault="00810EBD" w:rsidP="00850811">
            <w:pPr>
              <w:rPr>
                <w:b/>
              </w:rPr>
            </w:pPr>
            <w:r w:rsidRPr="0090250A">
              <w:rPr>
                <w:b/>
              </w:rPr>
              <w:t>Nat</w:t>
            </w:r>
          </w:p>
        </w:tc>
        <w:tc>
          <w:tcPr>
            <w:tcW w:w="2241" w:type="dxa"/>
          </w:tcPr>
          <w:p w14:paraId="72092B3B" w14:textId="77777777" w:rsidR="00810EBD" w:rsidRDefault="00810EBD" w:rsidP="00850811">
            <w:pPr>
              <w:rPr>
                <w:sz w:val="16"/>
                <w:szCs w:val="16"/>
              </w:rPr>
            </w:pPr>
            <w:r>
              <w:rPr>
                <w:sz w:val="16"/>
                <w:szCs w:val="16"/>
              </w:rPr>
              <w:t>Interceptor Pit 1 overflow to Springvale Drain. Adverse impact on aquatic organisms, including lethal dosage. Release to SWOOS from Site Utilities without treatment, resulting in adverse impact on trade waste water quality.</w:t>
            </w:r>
          </w:p>
          <w:p w14:paraId="64CC6387" w14:textId="77777777" w:rsidR="00810EBD" w:rsidRPr="007D758F" w:rsidRDefault="00810EBD" w:rsidP="00850811">
            <w:pPr>
              <w:rPr>
                <w:sz w:val="16"/>
                <w:szCs w:val="16"/>
              </w:rPr>
            </w:pPr>
          </w:p>
        </w:tc>
        <w:tc>
          <w:tcPr>
            <w:tcW w:w="3010" w:type="dxa"/>
          </w:tcPr>
          <w:p w14:paraId="10131DDE" w14:textId="77777777" w:rsidR="00810EBD" w:rsidRDefault="00810EBD" w:rsidP="00850811">
            <w:pPr>
              <w:pStyle w:val="ListParagraph"/>
              <w:numPr>
                <w:ilvl w:val="0"/>
                <w:numId w:val="1"/>
              </w:numPr>
              <w:ind w:left="426"/>
              <w:rPr>
                <w:sz w:val="16"/>
                <w:szCs w:val="16"/>
              </w:rPr>
            </w:pPr>
            <w:r>
              <w:rPr>
                <w:sz w:val="16"/>
                <w:szCs w:val="16"/>
              </w:rPr>
              <w:t>DCS tank hi and hi-hi level alarms on LI11508.</w:t>
            </w:r>
          </w:p>
          <w:p w14:paraId="486D8FBC" w14:textId="77777777" w:rsidR="0090587F" w:rsidRPr="0090587F" w:rsidRDefault="00810EBD" w:rsidP="0090587F">
            <w:pPr>
              <w:pStyle w:val="ListParagraph"/>
              <w:numPr>
                <w:ilvl w:val="0"/>
                <w:numId w:val="1"/>
              </w:numPr>
              <w:spacing w:after="200" w:line="276" w:lineRule="auto"/>
              <w:ind w:left="426"/>
              <w:rPr>
                <w:sz w:val="16"/>
                <w:szCs w:val="16"/>
              </w:rPr>
            </w:pPr>
            <w:r w:rsidRPr="005505CC">
              <w:rPr>
                <w:sz w:val="16"/>
                <w:szCs w:val="16"/>
              </w:rPr>
              <w:t xml:space="preserve">XS13005 </w:t>
            </w:r>
            <w:r>
              <w:rPr>
                <w:sz w:val="16"/>
                <w:szCs w:val="16"/>
              </w:rPr>
              <w:t>(valve into tank) closes on hi</w:t>
            </w:r>
            <w:r w:rsidRPr="005505CC">
              <w:rPr>
                <w:sz w:val="16"/>
                <w:szCs w:val="16"/>
              </w:rPr>
              <w:t xml:space="preserve"> level or increase &gt; 70%</w:t>
            </w:r>
            <w:r w:rsidR="0090587F">
              <w:rPr>
                <w:sz w:val="16"/>
                <w:szCs w:val="16"/>
              </w:rPr>
              <w:t xml:space="preserve"> </w:t>
            </w:r>
            <w:r w:rsidR="0090587F">
              <w:rPr>
                <w:sz w:val="16"/>
                <w:szCs w:val="16"/>
              </w:rPr>
              <w:br/>
              <w:t xml:space="preserve">Note: Valve rarely used. </w:t>
            </w:r>
          </w:p>
          <w:p w14:paraId="2E300114" w14:textId="77777777" w:rsidR="00B317C6" w:rsidRDefault="00B317C6" w:rsidP="00850811">
            <w:pPr>
              <w:pStyle w:val="ListParagraph"/>
              <w:numPr>
                <w:ilvl w:val="0"/>
                <w:numId w:val="1"/>
              </w:numPr>
              <w:ind w:left="426"/>
              <w:rPr>
                <w:sz w:val="16"/>
                <w:szCs w:val="16"/>
              </w:rPr>
            </w:pPr>
            <w:r>
              <w:rPr>
                <w:sz w:val="16"/>
                <w:szCs w:val="16"/>
              </w:rPr>
              <w:t xml:space="preserve">Driver </w:t>
            </w:r>
            <w:proofErr w:type="gramStart"/>
            <w:r>
              <w:rPr>
                <w:sz w:val="16"/>
                <w:szCs w:val="16"/>
              </w:rPr>
              <w:t>present</w:t>
            </w:r>
            <w:proofErr w:type="gramEnd"/>
            <w:r>
              <w:rPr>
                <w:sz w:val="16"/>
                <w:szCs w:val="16"/>
              </w:rPr>
              <w:t xml:space="preserve"> during loading.</w:t>
            </w:r>
          </w:p>
          <w:p w14:paraId="02A637AF" w14:textId="77777777" w:rsidR="0090587F" w:rsidRDefault="0090587F" w:rsidP="0090587F">
            <w:pPr>
              <w:pStyle w:val="ListParagraph"/>
              <w:numPr>
                <w:ilvl w:val="0"/>
                <w:numId w:val="1"/>
              </w:numPr>
              <w:ind w:left="426"/>
              <w:rPr>
                <w:sz w:val="16"/>
                <w:szCs w:val="16"/>
              </w:rPr>
            </w:pPr>
            <w:r>
              <w:rPr>
                <w:sz w:val="16"/>
                <w:szCs w:val="16"/>
              </w:rPr>
              <w:t>Loading ramp and slope down to bunded area if tanker parked accordingly.</w:t>
            </w:r>
          </w:p>
          <w:p w14:paraId="3DB2D8C4" w14:textId="77777777" w:rsidR="0090587F" w:rsidRPr="0090587F" w:rsidRDefault="0090587F" w:rsidP="0090587F">
            <w:pPr>
              <w:pStyle w:val="ListParagraph"/>
              <w:numPr>
                <w:ilvl w:val="0"/>
                <w:numId w:val="1"/>
              </w:numPr>
              <w:spacing w:after="200" w:line="276" w:lineRule="auto"/>
              <w:ind w:left="426"/>
              <w:rPr>
                <w:sz w:val="16"/>
                <w:szCs w:val="16"/>
              </w:rPr>
            </w:pPr>
            <w:r>
              <w:rPr>
                <w:sz w:val="16"/>
                <w:szCs w:val="16"/>
              </w:rPr>
              <w:t xml:space="preserve">Air purge of hose after load. </w:t>
            </w:r>
          </w:p>
          <w:p w14:paraId="1132A6C8" w14:textId="77777777" w:rsidR="00810EBD" w:rsidRDefault="0090587F" w:rsidP="00850811">
            <w:pPr>
              <w:pStyle w:val="ListParagraph"/>
              <w:numPr>
                <w:ilvl w:val="0"/>
                <w:numId w:val="1"/>
              </w:numPr>
              <w:ind w:left="426"/>
              <w:rPr>
                <w:sz w:val="16"/>
                <w:szCs w:val="16"/>
              </w:rPr>
            </w:pPr>
            <w:r>
              <w:rPr>
                <w:sz w:val="16"/>
                <w:szCs w:val="16"/>
              </w:rPr>
              <w:t>Tank o</w:t>
            </w:r>
            <w:r w:rsidR="00810EBD">
              <w:rPr>
                <w:sz w:val="16"/>
                <w:szCs w:val="16"/>
              </w:rPr>
              <w:t>verflow to alkaline trench</w:t>
            </w:r>
          </w:p>
          <w:p w14:paraId="5F350D63" w14:textId="77777777" w:rsidR="00810EBD" w:rsidRDefault="00810EBD" w:rsidP="00850811">
            <w:pPr>
              <w:pStyle w:val="ListParagraph"/>
              <w:numPr>
                <w:ilvl w:val="0"/>
                <w:numId w:val="1"/>
              </w:numPr>
              <w:ind w:left="426"/>
              <w:rPr>
                <w:sz w:val="16"/>
                <w:szCs w:val="16"/>
              </w:rPr>
            </w:pPr>
            <w:r>
              <w:rPr>
                <w:sz w:val="16"/>
                <w:szCs w:val="16"/>
              </w:rPr>
              <w:t>Alkaline Effluent Pit level</w:t>
            </w:r>
            <w:r w:rsidR="0090587F">
              <w:rPr>
                <w:sz w:val="16"/>
                <w:szCs w:val="16"/>
              </w:rPr>
              <w:t xml:space="preserve"> hi-hi</w:t>
            </w:r>
            <w:r>
              <w:rPr>
                <w:sz w:val="16"/>
                <w:szCs w:val="16"/>
              </w:rPr>
              <w:t xml:space="preserve"> alarm </w:t>
            </w:r>
            <w:r w:rsidR="0090587F">
              <w:rPr>
                <w:sz w:val="16"/>
                <w:szCs w:val="16"/>
              </w:rPr>
              <w:t xml:space="preserve">on </w:t>
            </w:r>
            <w:r>
              <w:rPr>
                <w:sz w:val="16"/>
                <w:szCs w:val="16"/>
              </w:rPr>
              <w:t>L</w:t>
            </w:r>
            <w:r w:rsidR="0090587F">
              <w:rPr>
                <w:sz w:val="16"/>
                <w:szCs w:val="16"/>
              </w:rPr>
              <w:t>I</w:t>
            </w:r>
            <w:r>
              <w:rPr>
                <w:sz w:val="16"/>
                <w:szCs w:val="16"/>
              </w:rPr>
              <w:t xml:space="preserve">18521 </w:t>
            </w:r>
          </w:p>
          <w:p w14:paraId="114F7ACA" w14:textId="77777777" w:rsidR="00810EBD" w:rsidRDefault="00810EBD" w:rsidP="00850811">
            <w:pPr>
              <w:pStyle w:val="ListParagraph"/>
              <w:numPr>
                <w:ilvl w:val="0"/>
                <w:numId w:val="1"/>
              </w:numPr>
              <w:ind w:left="426"/>
              <w:rPr>
                <w:sz w:val="16"/>
                <w:szCs w:val="16"/>
              </w:rPr>
            </w:pPr>
            <w:r>
              <w:rPr>
                <w:sz w:val="16"/>
                <w:szCs w:val="16"/>
              </w:rPr>
              <w:t>Alkaline Effluent Pit</w:t>
            </w:r>
            <w:r w:rsidR="00823C10">
              <w:rPr>
                <w:sz w:val="16"/>
                <w:szCs w:val="16"/>
              </w:rPr>
              <w:t xml:space="preserve"> Lo and Lo-lo</w:t>
            </w:r>
            <w:r>
              <w:rPr>
                <w:sz w:val="16"/>
                <w:szCs w:val="16"/>
              </w:rPr>
              <w:t xml:space="preserve"> pH alarms </w:t>
            </w:r>
            <w:r w:rsidR="00823C10">
              <w:rPr>
                <w:sz w:val="16"/>
                <w:szCs w:val="16"/>
              </w:rPr>
              <w:t xml:space="preserve">on </w:t>
            </w:r>
            <w:r>
              <w:rPr>
                <w:sz w:val="16"/>
                <w:szCs w:val="16"/>
              </w:rPr>
              <w:t>A</w:t>
            </w:r>
            <w:r w:rsidR="00823C10">
              <w:rPr>
                <w:sz w:val="16"/>
                <w:szCs w:val="16"/>
              </w:rPr>
              <w:t>I</w:t>
            </w:r>
            <w:r>
              <w:rPr>
                <w:sz w:val="16"/>
                <w:szCs w:val="16"/>
              </w:rPr>
              <w:t xml:space="preserve">18532 </w:t>
            </w:r>
          </w:p>
          <w:p w14:paraId="31265979" w14:textId="77777777" w:rsidR="00823C10" w:rsidRPr="004E26DE" w:rsidRDefault="00823C10" w:rsidP="00823C10">
            <w:pPr>
              <w:pStyle w:val="ListParagraph"/>
              <w:numPr>
                <w:ilvl w:val="0"/>
                <w:numId w:val="1"/>
              </w:numPr>
              <w:ind w:left="426"/>
              <w:rPr>
                <w:sz w:val="16"/>
                <w:szCs w:val="16"/>
              </w:rPr>
            </w:pPr>
            <w:r>
              <w:rPr>
                <w:rFonts w:cs="Helv"/>
                <w:color w:val="000000"/>
                <w:sz w:val="16"/>
                <w:szCs w:val="16"/>
              </w:rPr>
              <w:t>EP6 lo and lo-lo pH alarm on AI</w:t>
            </w:r>
            <w:r w:rsidRPr="00C56DF1">
              <w:rPr>
                <w:rFonts w:cs="Helv"/>
                <w:color w:val="000000"/>
                <w:sz w:val="16"/>
                <w:szCs w:val="16"/>
              </w:rPr>
              <w:t xml:space="preserve">7011. </w:t>
            </w:r>
            <w:r>
              <w:rPr>
                <w:rFonts w:cs="Helv"/>
                <w:color w:val="000000"/>
                <w:sz w:val="16"/>
                <w:szCs w:val="16"/>
              </w:rPr>
              <w:br/>
            </w:r>
            <w:r w:rsidRPr="00C56DF1">
              <w:rPr>
                <w:rFonts w:cs="Helv"/>
                <w:b/>
                <w:bCs/>
                <w:color w:val="000000"/>
                <w:sz w:val="16"/>
                <w:szCs w:val="16"/>
              </w:rPr>
              <w:t>ERA-CC-001</w:t>
            </w:r>
            <w:r w:rsidRPr="00C56DF1">
              <w:rPr>
                <w:rFonts w:cs="Helv"/>
                <w:color w:val="000000"/>
                <w:sz w:val="16"/>
                <w:szCs w:val="16"/>
              </w:rPr>
              <w:t xml:space="preserve">. </w:t>
            </w:r>
          </w:p>
          <w:p w14:paraId="27433261" w14:textId="77777777" w:rsidR="00823C10" w:rsidRPr="00823C10" w:rsidRDefault="00823C10" w:rsidP="00823C10">
            <w:pPr>
              <w:pStyle w:val="ListParagraph"/>
              <w:numPr>
                <w:ilvl w:val="0"/>
                <w:numId w:val="1"/>
              </w:numPr>
              <w:spacing w:after="200" w:line="276" w:lineRule="auto"/>
              <w:ind w:left="426"/>
              <w:rPr>
                <w:sz w:val="16"/>
                <w:szCs w:val="16"/>
              </w:rPr>
            </w:pPr>
            <w:r>
              <w:rPr>
                <w:rFonts w:cs="Helv"/>
                <w:color w:val="000000"/>
                <w:sz w:val="16"/>
                <w:szCs w:val="16"/>
              </w:rPr>
              <w:t>AAL7011 discrete pH alarm.</w:t>
            </w:r>
          </w:p>
          <w:p w14:paraId="57F06849"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3CDDA970" w14:textId="77777777" w:rsidR="00810EBD" w:rsidRPr="006E6783" w:rsidRDefault="00810EBD" w:rsidP="00850811">
            <w:pPr>
              <w:pStyle w:val="ListParagraph"/>
              <w:numPr>
                <w:ilvl w:val="0"/>
                <w:numId w:val="1"/>
              </w:numPr>
              <w:spacing w:after="200" w:line="276" w:lineRule="auto"/>
              <w:ind w:left="426"/>
              <w:rPr>
                <w:color w:val="000000" w:themeColor="text1"/>
                <w:sz w:val="16"/>
                <w:szCs w:val="16"/>
              </w:rPr>
            </w:pPr>
            <w:r w:rsidRPr="00F7316A">
              <w:rPr>
                <w:color w:val="000000" w:themeColor="text1"/>
                <w:sz w:val="16"/>
                <w:szCs w:val="16"/>
              </w:rPr>
              <w:t>Response Plan</w:t>
            </w:r>
          </w:p>
        </w:tc>
        <w:tc>
          <w:tcPr>
            <w:tcW w:w="1243" w:type="dxa"/>
            <w:gridSpan w:val="2"/>
          </w:tcPr>
          <w:p w14:paraId="1EB9FD44" w14:textId="77777777" w:rsidR="00810EBD" w:rsidRDefault="00590BD7" w:rsidP="00850811">
            <w:pPr>
              <w:rPr>
                <w:sz w:val="16"/>
                <w:szCs w:val="16"/>
              </w:rPr>
            </w:pPr>
            <w:r>
              <w:rPr>
                <w:sz w:val="16"/>
                <w:szCs w:val="16"/>
              </w:rPr>
              <w:t>Category 3.1</w:t>
            </w:r>
            <w:r>
              <w:rPr>
                <w:sz w:val="16"/>
                <w:szCs w:val="16"/>
              </w:rPr>
              <w:br/>
            </w:r>
            <w:r>
              <w:rPr>
                <w:sz w:val="16"/>
                <w:szCs w:val="16"/>
              </w:rPr>
              <w:br/>
            </w:r>
          </w:p>
          <w:p w14:paraId="6035C96E" w14:textId="77777777" w:rsidR="00B317C6" w:rsidRDefault="00B317C6" w:rsidP="00850811">
            <w:pPr>
              <w:rPr>
                <w:sz w:val="16"/>
                <w:szCs w:val="16"/>
              </w:rPr>
            </w:pPr>
          </w:p>
          <w:p w14:paraId="0A7D75DA" w14:textId="77777777" w:rsidR="00BF1999" w:rsidRDefault="00BF1999">
            <w:pPr>
              <w:rPr>
                <w:i/>
                <w:sz w:val="16"/>
                <w:szCs w:val="16"/>
              </w:rPr>
            </w:pPr>
          </w:p>
        </w:tc>
        <w:tc>
          <w:tcPr>
            <w:tcW w:w="2017" w:type="dxa"/>
          </w:tcPr>
          <w:p w14:paraId="0A1EED76" w14:textId="77777777" w:rsidR="00810EBD" w:rsidRPr="007D758F" w:rsidRDefault="00590BD7" w:rsidP="0081191B">
            <w:pPr>
              <w:rPr>
                <w:sz w:val="16"/>
                <w:szCs w:val="16"/>
              </w:rPr>
            </w:pPr>
            <w:r>
              <w:rPr>
                <w:sz w:val="16"/>
                <w:szCs w:val="16"/>
              </w:rPr>
              <w:t>Very Unlikely</w:t>
            </w:r>
            <w:r>
              <w:rPr>
                <w:sz w:val="16"/>
                <w:szCs w:val="16"/>
              </w:rPr>
              <w:br/>
            </w:r>
            <w:r>
              <w:rPr>
                <w:sz w:val="16"/>
                <w:szCs w:val="16"/>
              </w:rPr>
              <w:br/>
            </w:r>
          </w:p>
        </w:tc>
        <w:tc>
          <w:tcPr>
            <w:tcW w:w="1560" w:type="dxa"/>
          </w:tcPr>
          <w:p w14:paraId="5F88835C" w14:textId="77777777" w:rsidR="00810EBD" w:rsidRPr="007D758F" w:rsidRDefault="00590BD7" w:rsidP="0081191B">
            <w:pPr>
              <w:rPr>
                <w:sz w:val="16"/>
                <w:szCs w:val="16"/>
              </w:rPr>
            </w:pPr>
            <w:r>
              <w:rPr>
                <w:sz w:val="16"/>
                <w:szCs w:val="16"/>
              </w:rPr>
              <w:t>Level IV</w:t>
            </w:r>
            <w:r>
              <w:rPr>
                <w:sz w:val="16"/>
                <w:szCs w:val="16"/>
              </w:rPr>
              <w:br/>
            </w:r>
            <w:r>
              <w:rPr>
                <w:sz w:val="16"/>
                <w:szCs w:val="16"/>
              </w:rPr>
              <w:br/>
            </w:r>
            <w:r w:rsidR="0090587F">
              <w:rPr>
                <w:sz w:val="16"/>
                <w:szCs w:val="16"/>
              </w:rPr>
              <w:br/>
            </w:r>
          </w:p>
        </w:tc>
      </w:tr>
      <w:tr w:rsidR="00810EBD" w14:paraId="171061C3" w14:textId="77777777" w:rsidTr="00850811">
        <w:tc>
          <w:tcPr>
            <w:tcW w:w="1668" w:type="dxa"/>
          </w:tcPr>
          <w:p w14:paraId="71239F44" w14:textId="77777777" w:rsidR="00810EBD" w:rsidRDefault="00810EBD" w:rsidP="00850811"/>
        </w:tc>
        <w:tc>
          <w:tcPr>
            <w:tcW w:w="1302" w:type="dxa"/>
            <w:tcBorders>
              <w:bottom w:val="single" w:sz="4" w:space="0" w:color="auto"/>
            </w:tcBorders>
            <w:shd w:val="clear" w:color="auto" w:fill="D99594" w:themeFill="accent2" w:themeFillTint="99"/>
          </w:tcPr>
          <w:p w14:paraId="7EA1EA03" w14:textId="77777777" w:rsidR="00810EBD" w:rsidRPr="0090250A" w:rsidRDefault="00810EBD" w:rsidP="00850811">
            <w:pPr>
              <w:rPr>
                <w:b/>
              </w:rPr>
            </w:pPr>
            <w:r w:rsidRPr="0090250A">
              <w:rPr>
                <w:b/>
              </w:rPr>
              <w:t>Hum</w:t>
            </w:r>
          </w:p>
        </w:tc>
        <w:tc>
          <w:tcPr>
            <w:tcW w:w="2241" w:type="dxa"/>
          </w:tcPr>
          <w:p w14:paraId="249B6E1A" w14:textId="77777777" w:rsidR="00810EBD" w:rsidRPr="007D758F" w:rsidRDefault="00810EBD" w:rsidP="00850811">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irritation to the skin. Generation of sulphur dioxide gas from contact with acids.</w:t>
            </w:r>
          </w:p>
        </w:tc>
        <w:tc>
          <w:tcPr>
            <w:tcW w:w="3010" w:type="dxa"/>
          </w:tcPr>
          <w:p w14:paraId="79DB9C68" w14:textId="77777777" w:rsidR="00810EBD" w:rsidRPr="007D758F" w:rsidRDefault="00810EBD" w:rsidP="00850811">
            <w:pPr>
              <w:pStyle w:val="ListParagraph"/>
              <w:numPr>
                <w:ilvl w:val="0"/>
                <w:numId w:val="1"/>
              </w:numPr>
              <w:ind w:left="426"/>
              <w:rPr>
                <w:sz w:val="16"/>
                <w:szCs w:val="16"/>
              </w:rPr>
            </w:pPr>
            <w:r w:rsidRPr="007D758F">
              <w:rPr>
                <w:sz w:val="16"/>
                <w:szCs w:val="16"/>
              </w:rPr>
              <w:t>As for “Nat”</w:t>
            </w:r>
          </w:p>
          <w:p w14:paraId="790C2E20" w14:textId="77777777" w:rsidR="00810EBD" w:rsidRDefault="00810EBD" w:rsidP="00850811">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35274A3" w14:textId="77777777" w:rsidR="00810EBD" w:rsidRPr="00887876" w:rsidRDefault="00810EBD" w:rsidP="00850811">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6D518A85" w14:textId="77777777" w:rsidR="00810EBD" w:rsidRPr="007D758F" w:rsidRDefault="00810EBD" w:rsidP="00850811">
            <w:pPr>
              <w:pStyle w:val="ListParagraph"/>
              <w:numPr>
                <w:ilvl w:val="0"/>
                <w:numId w:val="1"/>
              </w:numPr>
              <w:ind w:left="426"/>
              <w:rPr>
                <w:sz w:val="16"/>
                <w:szCs w:val="16"/>
              </w:rPr>
            </w:pPr>
            <w:r>
              <w:rPr>
                <w:sz w:val="16"/>
                <w:szCs w:val="16"/>
              </w:rPr>
              <w:t>Alkaline effluent area separated from acid effluent area.</w:t>
            </w:r>
          </w:p>
        </w:tc>
        <w:tc>
          <w:tcPr>
            <w:tcW w:w="1243" w:type="dxa"/>
            <w:gridSpan w:val="2"/>
          </w:tcPr>
          <w:p w14:paraId="6C3C1370" w14:textId="77777777" w:rsidR="00810EBD" w:rsidRPr="007D758F" w:rsidRDefault="00590BD7" w:rsidP="00D20057">
            <w:pPr>
              <w:rPr>
                <w:sz w:val="16"/>
                <w:szCs w:val="16"/>
              </w:rPr>
            </w:pPr>
            <w:r>
              <w:rPr>
                <w:sz w:val="16"/>
                <w:szCs w:val="16"/>
              </w:rPr>
              <w:t>Category 3.1</w:t>
            </w:r>
            <w:r>
              <w:rPr>
                <w:sz w:val="16"/>
                <w:szCs w:val="16"/>
              </w:rPr>
              <w:br/>
            </w:r>
            <w:r>
              <w:rPr>
                <w:sz w:val="16"/>
                <w:szCs w:val="16"/>
              </w:rPr>
              <w:br/>
            </w:r>
            <w:r w:rsidR="00B317C6">
              <w:rPr>
                <w:sz w:val="16"/>
                <w:szCs w:val="16"/>
              </w:rPr>
              <w:br/>
            </w:r>
          </w:p>
        </w:tc>
        <w:tc>
          <w:tcPr>
            <w:tcW w:w="2017" w:type="dxa"/>
          </w:tcPr>
          <w:p w14:paraId="57C2AB18" w14:textId="77777777" w:rsidR="00810EBD" w:rsidRPr="007D758F" w:rsidRDefault="00590BD7" w:rsidP="00D20057">
            <w:pPr>
              <w:rPr>
                <w:sz w:val="16"/>
                <w:szCs w:val="16"/>
              </w:rPr>
            </w:pPr>
            <w:r>
              <w:rPr>
                <w:sz w:val="16"/>
                <w:szCs w:val="16"/>
              </w:rPr>
              <w:t>Very Unlikely</w:t>
            </w:r>
            <w:r>
              <w:rPr>
                <w:sz w:val="16"/>
                <w:szCs w:val="16"/>
              </w:rPr>
              <w:br/>
            </w:r>
            <w:r>
              <w:rPr>
                <w:sz w:val="16"/>
                <w:szCs w:val="16"/>
              </w:rPr>
              <w:br/>
            </w:r>
            <w:r w:rsidR="00B317C6">
              <w:rPr>
                <w:sz w:val="16"/>
                <w:szCs w:val="16"/>
              </w:rPr>
              <w:br/>
            </w:r>
            <w:r w:rsidR="00B317C6">
              <w:rPr>
                <w:sz w:val="16"/>
                <w:szCs w:val="16"/>
              </w:rPr>
              <w:br/>
            </w:r>
          </w:p>
        </w:tc>
        <w:tc>
          <w:tcPr>
            <w:tcW w:w="1560" w:type="dxa"/>
          </w:tcPr>
          <w:p w14:paraId="622A97DA" w14:textId="77777777" w:rsidR="00810EBD" w:rsidRPr="007D758F" w:rsidRDefault="00590BD7" w:rsidP="00D20057">
            <w:pPr>
              <w:rPr>
                <w:sz w:val="16"/>
                <w:szCs w:val="16"/>
              </w:rPr>
            </w:pPr>
            <w:r>
              <w:rPr>
                <w:sz w:val="16"/>
                <w:szCs w:val="16"/>
              </w:rPr>
              <w:t>Level IV</w:t>
            </w:r>
            <w:r>
              <w:rPr>
                <w:sz w:val="16"/>
                <w:szCs w:val="16"/>
              </w:rPr>
              <w:br/>
            </w:r>
            <w:r>
              <w:rPr>
                <w:sz w:val="16"/>
                <w:szCs w:val="16"/>
              </w:rPr>
              <w:br/>
            </w:r>
            <w:r w:rsidR="00B317C6">
              <w:rPr>
                <w:sz w:val="16"/>
                <w:szCs w:val="16"/>
              </w:rPr>
              <w:br/>
            </w:r>
            <w:r w:rsidR="00B317C6">
              <w:rPr>
                <w:sz w:val="16"/>
                <w:szCs w:val="16"/>
              </w:rPr>
              <w:br/>
            </w:r>
          </w:p>
        </w:tc>
      </w:tr>
      <w:tr w:rsidR="00810EBD" w:rsidRPr="007D758F" w14:paraId="73CC5870" w14:textId="77777777" w:rsidTr="00850811">
        <w:tc>
          <w:tcPr>
            <w:tcW w:w="13041" w:type="dxa"/>
            <w:gridSpan w:val="8"/>
          </w:tcPr>
          <w:p w14:paraId="6A8327F7" w14:textId="77777777" w:rsidR="00810EBD" w:rsidRDefault="00810EBD" w:rsidP="00850811">
            <w:pPr>
              <w:rPr>
                <w:sz w:val="20"/>
                <w:szCs w:val="20"/>
              </w:rPr>
            </w:pPr>
            <w:r w:rsidRPr="007D758F">
              <w:rPr>
                <w:sz w:val="20"/>
                <w:szCs w:val="20"/>
              </w:rPr>
              <w:t>Item [0</w:t>
            </w:r>
            <w:r>
              <w:rPr>
                <w:sz w:val="20"/>
                <w:szCs w:val="20"/>
              </w:rPr>
              <w:t>2</w:t>
            </w:r>
            <w:r w:rsidRPr="007D758F">
              <w:rPr>
                <w:sz w:val="20"/>
                <w:szCs w:val="20"/>
              </w:rPr>
              <w:t>]. Overfilling</w:t>
            </w:r>
            <w:r>
              <w:rPr>
                <w:sz w:val="20"/>
                <w:szCs w:val="20"/>
              </w:rPr>
              <w:t xml:space="preserve"> T11563</w:t>
            </w:r>
            <w:r w:rsidRPr="007D758F">
              <w:rPr>
                <w:sz w:val="20"/>
                <w:szCs w:val="20"/>
              </w:rPr>
              <w:t xml:space="preserve"> </w:t>
            </w:r>
            <w:r>
              <w:rPr>
                <w:sz w:val="20"/>
                <w:szCs w:val="20"/>
              </w:rPr>
              <w:t>SBS Storage Tank</w:t>
            </w:r>
          </w:p>
          <w:p w14:paraId="44A11C6D" w14:textId="77777777" w:rsidR="00810EBD" w:rsidRPr="007D758F" w:rsidRDefault="00810EBD" w:rsidP="00850811">
            <w:pPr>
              <w:rPr>
                <w:sz w:val="20"/>
                <w:szCs w:val="20"/>
              </w:rPr>
            </w:pPr>
          </w:p>
        </w:tc>
      </w:tr>
      <w:tr w:rsidR="00810EBD" w:rsidRPr="007D758F" w14:paraId="54E4ADCD" w14:textId="77777777" w:rsidTr="00850811">
        <w:tc>
          <w:tcPr>
            <w:tcW w:w="1668" w:type="dxa"/>
          </w:tcPr>
          <w:p w14:paraId="0169AE89" w14:textId="77777777" w:rsidR="00810EBD" w:rsidRDefault="00810EBD" w:rsidP="00850811"/>
        </w:tc>
        <w:tc>
          <w:tcPr>
            <w:tcW w:w="1302" w:type="dxa"/>
            <w:tcBorders>
              <w:bottom w:val="single" w:sz="4" w:space="0" w:color="auto"/>
            </w:tcBorders>
            <w:shd w:val="clear" w:color="auto" w:fill="92D050"/>
          </w:tcPr>
          <w:p w14:paraId="4E597C56" w14:textId="77777777" w:rsidR="00810EBD" w:rsidRPr="0090250A" w:rsidRDefault="00810EBD" w:rsidP="00850811">
            <w:pPr>
              <w:rPr>
                <w:b/>
              </w:rPr>
            </w:pPr>
            <w:r w:rsidRPr="0090250A">
              <w:rPr>
                <w:b/>
              </w:rPr>
              <w:t>Nat</w:t>
            </w:r>
          </w:p>
        </w:tc>
        <w:tc>
          <w:tcPr>
            <w:tcW w:w="2241" w:type="dxa"/>
          </w:tcPr>
          <w:p w14:paraId="5A03BC6B" w14:textId="77777777" w:rsidR="00810EBD" w:rsidRDefault="00810EBD" w:rsidP="00850811">
            <w:pPr>
              <w:rPr>
                <w:sz w:val="16"/>
                <w:szCs w:val="16"/>
              </w:rPr>
            </w:pPr>
            <w:r>
              <w:rPr>
                <w:sz w:val="16"/>
                <w:szCs w:val="16"/>
              </w:rPr>
              <w:t>Interceptor Pit 1 overflow to Springvale Drain. Adverse impact on aquatic organisms, including lethal dosage. Release to SWOOS from Site Utilities without treatment, resulting in adverse impact on trade waste water quality.</w:t>
            </w:r>
          </w:p>
          <w:p w14:paraId="5C603D9F" w14:textId="77777777" w:rsidR="00810EBD" w:rsidRPr="007D758F" w:rsidRDefault="00810EBD" w:rsidP="00850811">
            <w:pPr>
              <w:rPr>
                <w:sz w:val="16"/>
                <w:szCs w:val="16"/>
              </w:rPr>
            </w:pPr>
          </w:p>
        </w:tc>
        <w:tc>
          <w:tcPr>
            <w:tcW w:w="3010" w:type="dxa"/>
          </w:tcPr>
          <w:p w14:paraId="7328D40D" w14:textId="77777777" w:rsidR="00810EBD" w:rsidRDefault="00810EBD" w:rsidP="00850811">
            <w:pPr>
              <w:pStyle w:val="ListParagraph"/>
              <w:numPr>
                <w:ilvl w:val="0"/>
                <w:numId w:val="1"/>
              </w:numPr>
              <w:ind w:left="426"/>
              <w:rPr>
                <w:sz w:val="16"/>
                <w:szCs w:val="16"/>
              </w:rPr>
            </w:pPr>
            <w:r>
              <w:rPr>
                <w:sz w:val="16"/>
                <w:szCs w:val="16"/>
              </w:rPr>
              <w:t>DCS tank hi and hi-hi level alarms on LI11511</w:t>
            </w:r>
          </w:p>
          <w:p w14:paraId="005BE805" w14:textId="77777777" w:rsidR="00810EBD" w:rsidRDefault="00810EBD" w:rsidP="00850811">
            <w:pPr>
              <w:pStyle w:val="ListParagraph"/>
              <w:numPr>
                <w:ilvl w:val="0"/>
                <w:numId w:val="1"/>
              </w:numPr>
              <w:ind w:left="426"/>
              <w:rPr>
                <w:sz w:val="16"/>
                <w:szCs w:val="16"/>
              </w:rPr>
            </w:pPr>
            <w:r>
              <w:rPr>
                <w:sz w:val="16"/>
                <w:szCs w:val="16"/>
              </w:rPr>
              <w:t>Sodium Sulphite Transfer Pump trips on hi level</w:t>
            </w:r>
          </w:p>
          <w:p w14:paraId="60E0AD81" w14:textId="77777777" w:rsidR="00810EBD" w:rsidRDefault="00810EBD" w:rsidP="00850811">
            <w:pPr>
              <w:pStyle w:val="ListParagraph"/>
              <w:numPr>
                <w:ilvl w:val="0"/>
                <w:numId w:val="1"/>
              </w:numPr>
              <w:ind w:left="426"/>
              <w:rPr>
                <w:sz w:val="16"/>
                <w:szCs w:val="16"/>
              </w:rPr>
            </w:pPr>
            <w:r>
              <w:rPr>
                <w:sz w:val="16"/>
                <w:szCs w:val="16"/>
              </w:rPr>
              <w:t>Overflow to alkaline trench</w:t>
            </w:r>
          </w:p>
          <w:p w14:paraId="266D15B8" w14:textId="77777777" w:rsidR="00073036" w:rsidRDefault="00073036" w:rsidP="00073036">
            <w:pPr>
              <w:pStyle w:val="ListParagraph"/>
              <w:numPr>
                <w:ilvl w:val="0"/>
                <w:numId w:val="1"/>
              </w:numPr>
              <w:ind w:left="426"/>
              <w:rPr>
                <w:sz w:val="16"/>
                <w:szCs w:val="16"/>
              </w:rPr>
            </w:pPr>
            <w:r>
              <w:rPr>
                <w:sz w:val="16"/>
                <w:szCs w:val="16"/>
              </w:rPr>
              <w:t xml:space="preserve">Alkaline Effluent Pit level hi-hi alarm on LI18521 </w:t>
            </w:r>
          </w:p>
          <w:p w14:paraId="41E6EC44" w14:textId="77777777" w:rsidR="00073036" w:rsidRDefault="00073036" w:rsidP="00073036">
            <w:pPr>
              <w:pStyle w:val="ListParagraph"/>
              <w:numPr>
                <w:ilvl w:val="0"/>
                <w:numId w:val="1"/>
              </w:numPr>
              <w:ind w:left="426"/>
              <w:rPr>
                <w:sz w:val="16"/>
                <w:szCs w:val="16"/>
              </w:rPr>
            </w:pPr>
            <w:r>
              <w:rPr>
                <w:sz w:val="16"/>
                <w:szCs w:val="16"/>
              </w:rPr>
              <w:t xml:space="preserve">Alkaline Effluent Pit Lo and Lo-lo pH alarms on AI18532 </w:t>
            </w:r>
          </w:p>
          <w:p w14:paraId="5302BDED" w14:textId="77777777" w:rsidR="00073036" w:rsidRPr="004E26DE" w:rsidRDefault="00073036" w:rsidP="00073036">
            <w:pPr>
              <w:pStyle w:val="ListParagraph"/>
              <w:numPr>
                <w:ilvl w:val="0"/>
                <w:numId w:val="1"/>
              </w:numPr>
              <w:ind w:left="426"/>
              <w:rPr>
                <w:sz w:val="16"/>
                <w:szCs w:val="16"/>
              </w:rPr>
            </w:pPr>
            <w:r>
              <w:rPr>
                <w:rFonts w:cs="Helv"/>
                <w:color w:val="000000"/>
                <w:sz w:val="16"/>
                <w:szCs w:val="16"/>
              </w:rPr>
              <w:t>EP6 lo and lo-lo pH alarm on AI</w:t>
            </w:r>
            <w:r w:rsidRPr="00C56DF1">
              <w:rPr>
                <w:rFonts w:cs="Helv"/>
                <w:color w:val="000000"/>
                <w:sz w:val="16"/>
                <w:szCs w:val="16"/>
              </w:rPr>
              <w:t xml:space="preserve">7011. </w:t>
            </w:r>
            <w:r>
              <w:rPr>
                <w:rFonts w:cs="Helv"/>
                <w:color w:val="000000"/>
                <w:sz w:val="16"/>
                <w:szCs w:val="16"/>
              </w:rPr>
              <w:br/>
            </w:r>
            <w:r w:rsidRPr="00C56DF1">
              <w:rPr>
                <w:rFonts w:cs="Helv"/>
                <w:b/>
                <w:bCs/>
                <w:color w:val="000000"/>
                <w:sz w:val="16"/>
                <w:szCs w:val="16"/>
              </w:rPr>
              <w:t>ERA-CC-001</w:t>
            </w:r>
            <w:r w:rsidRPr="00C56DF1">
              <w:rPr>
                <w:rFonts w:cs="Helv"/>
                <w:color w:val="000000"/>
                <w:sz w:val="16"/>
                <w:szCs w:val="16"/>
              </w:rPr>
              <w:t xml:space="preserve">. </w:t>
            </w:r>
          </w:p>
          <w:p w14:paraId="2B3D030B" w14:textId="77777777" w:rsidR="00073036" w:rsidRPr="00823C10" w:rsidRDefault="00073036" w:rsidP="00073036">
            <w:pPr>
              <w:pStyle w:val="ListParagraph"/>
              <w:numPr>
                <w:ilvl w:val="0"/>
                <w:numId w:val="1"/>
              </w:numPr>
              <w:ind w:left="426"/>
              <w:rPr>
                <w:sz w:val="16"/>
                <w:szCs w:val="16"/>
              </w:rPr>
            </w:pPr>
            <w:r>
              <w:rPr>
                <w:rFonts w:cs="Helv"/>
                <w:color w:val="000000"/>
                <w:sz w:val="16"/>
                <w:szCs w:val="16"/>
              </w:rPr>
              <w:t>AAL7011 discrete pH alarm.</w:t>
            </w:r>
          </w:p>
          <w:p w14:paraId="5EAA7D95"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4DA0ACFF" w14:textId="77777777" w:rsidR="00810EBD" w:rsidRPr="006E6783" w:rsidRDefault="00810EBD" w:rsidP="00850811">
            <w:pPr>
              <w:pStyle w:val="ListParagraph"/>
              <w:numPr>
                <w:ilvl w:val="0"/>
                <w:numId w:val="1"/>
              </w:numPr>
              <w:spacing w:after="200" w:line="276" w:lineRule="auto"/>
              <w:ind w:left="426"/>
              <w:rPr>
                <w:color w:val="000000" w:themeColor="text1"/>
                <w:sz w:val="16"/>
                <w:szCs w:val="16"/>
              </w:rPr>
            </w:pPr>
            <w:r w:rsidRPr="00F7316A">
              <w:rPr>
                <w:color w:val="000000" w:themeColor="text1"/>
                <w:sz w:val="16"/>
                <w:szCs w:val="16"/>
              </w:rPr>
              <w:t>Response Plan</w:t>
            </w:r>
          </w:p>
        </w:tc>
        <w:tc>
          <w:tcPr>
            <w:tcW w:w="1243" w:type="dxa"/>
            <w:gridSpan w:val="2"/>
          </w:tcPr>
          <w:p w14:paraId="281993BF" w14:textId="77777777" w:rsidR="00810EBD" w:rsidRPr="007D758F" w:rsidRDefault="00810EBD" w:rsidP="0081191B">
            <w:pPr>
              <w:rPr>
                <w:sz w:val="16"/>
                <w:szCs w:val="16"/>
              </w:rPr>
            </w:pPr>
            <w:r w:rsidRPr="007D758F">
              <w:rPr>
                <w:sz w:val="16"/>
                <w:szCs w:val="16"/>
              </w:rPr>
              <w:t xml:space="preserve">Category </w:t>
            </w:r>
            <w:r>
              <w:rPr>
                <w:sz w:val="16"/>
                <w:szCs w:val="16"/>
              </w:rPr>
              <w:t>3.2</w:t>
            </w:r>
            <w:r w:rsidR="00B317C6">
              <w:rPr>
                <w:sz w:val="16"/>
                <w:szCs w:val="16"/>
              </w:rPr>
              <w:br/>
            </w:r>
            <w:r w:rsidR="00B317C6">
              <w:rPr>
                <w:sz w:val="16"/>
                <w:szCs w:val="16"/>
              </w:rPr>
              <w:br/>
            </w:r>
          </w:p>
        </w:tc>
        <w:tc>
          <w:tcPr>
            <w:tcW w:w="2017" w:type="dxa"/>
          </w:tcPr>
          <w:p w14:paraId="7845C972" w14:textId="77777777" w:rsidR="00810EBD" w:rsidRPr="007D758F" w:rsidRDefault="00810EBD" w:rsidP="0081191B">
            <w:pPr>
              <w:rPr>
                <w:sz w:val="16"/>
                <w:szCs w:val="16"/>
              </w:rPr>
            </w:pPr>
            <w:r>
              <w:rPr>
                <w:sz w:val="16"/>
                <w:szCs w:val="16"/>
              </w:rPr>
              <w:t xml:space="preserve">Very </w:t>
            </w:r>
            <w:r w:rsidRPr="007D758F">
              <w:rPr>
                <w:sz w:val="16"/>
                <w:szCs w:val="16"/>
              </w:rPr>
              <w:t>Unlikely</w:t>
            </w:r>
            <w:r w:rsidR="00B317C6">
              <w:rPr>
                <w:sz w:val="16"/>
                <w:szCs w:val="16"/>
              </w:rPr>
              <w:br/>
            </w:r>
            <w:r w:rsidR="00B317C6">
              <w:rPr>
                <w:sz w:val="16"/>
                <w:szCs w:val="16"/>
              </w:rPr>
              <w:br/>
            </w:r>
          </w:p>
        </w:tc>
        <w:tc>
          <w:tcPr>
            <w:tcW w:w="1560" w:type="dxa"/>
          </w:tcPr>
          <w:p w14:paraId="284E0A0F" w14:textId="77777777" w:rsidR="00810EBD" w:rsidRPr="007D758F" w:rsidRDefault="00810EBD" w:rsidP="0081191B">
            <w:pPr>
              <w:rPr>
                <w:sz w:val="16"/>
                <w:szCs w:val="16"/>
              </w:rPr>
            </w:pPr>
            <w:r w:rsidRPr="007D758F">
              <w:rPr>
                <w:sz w:val="16"/>
                <w:szCs w:val="16"/>
              </w:rPr>
              <w:t xml:space="preserve">Level </w:t>
            </w:r>
            <w:r>
              <w:rPr>
                <w:sz w:val="16"/>
                <w:szCs w:val="16"/>
              </w:rPr>
              <w:t>IV</w:t>
            </w:r>
            <w:r w:rsidR="00B317C6">
              <w:rPr>
                <w:sz w:val="16"/>
                <w:szCs w:val="16"/>
              </w:rPr>
              <w:br/>
            </w:r>
            <w:r w:rsidR="00B317C6">
              <w:rPr>
                <w:sz w:val="16"/>
                <w:szCs w:val="16"/>
              </w:rPr>
              <w:br/>
            </w:r>
          </w:p>
        </w:tc>
      </w:tr>
      <w:tr w:rsidR="00810EBD" w:rsidRPr="007D758F" w14:paraId="2BF5B398" w14:textId="77777777" w:rsidTr="00850811">
        <w:tc>
          <w:tcPr>
            <w:tcW w:w="1668" w:type="dxa"/>
          </w:tcPr>
          <w:p w14:paraId="63EC6ED5" w14:textId="77777777" w:rsidR="00810EBD" w:rsidRDefault="00810EBD" w:rsidP="00850811"/>
        </w:tc>
        <w:tc>
          <w:tcPr>
            <w:tcW w:w="1302" w:type="dxa"/>
            <w:tcBorders>
              <w:bottom w:val="single" w:sz="4" w:space="0" w:color="auto"/>
            </w:tcBorders>
            <w:shd w:val="clear" w:color="auto" w:fill="D99594" w:themeFill="accent2" w:themeFillTint="99"/>
          </w:tcPr>
          <w:p w14:paraId="0064C7A9" w14:textId="77777777" w:rsidR="00810EBD" w:rsidRPr="0090250A" w:rsidRDefault="00810EBD" w:rsidP="00850811">
            <w:pPr>
              <w:rPr>
                <w:b/>
              </w:rPr>
            </w:pPr>
            <w:r w:rsidRPr="0090250A">
              <w:rPr>
                <w:b/>
              </w:rPr>
              <w:t>Hum</w:t>
            </w:r>
          </w:p>
        </w:tc>
        <w:tc>
          <w:tcPr>
            <w:tcW w:w="2241" w:type="dxa"/>
          </w:tcPr>
          <w:p w14:paraId="354C4F8C" w14:textId="77777777" w:rsidR="00810EBD" w:rsidRPr="007D758F" w:rsidRDefault="00810EBD" w:rsidP="00850811">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irritation to the skin. Generation of sulphur dioxide gas from contact with acids.</w:t>
            </w:r>
          </w:p>
        </w:tc>
        <w:tc>
          <w:tcPr>
            <w:tcW w:w="3010" w:type="dxa"/>
          </w:tcPr>
          <w:p w14:paraId="4B948DB2" w14:textId="77777777" w:rsidR="00810EBD" w:rsidRPr="007D758F" w:rsidRDefault="00810EBD" w:rsidP="00850811">
            <w:pPr>
              <w:pStyle w:val="ListParagraph"/>
              <w:numPr>
                <w:ilvl w:val="0"/>
                <w:numId w:val="1"/>
              </w:numPr>
              <w:ind w:left="426"/>
              <w:rPr>
                <w:sz w:val="16"/>
                <w:szCs w:val="16"/>
              </w:rPr>
            </w:pPr>
            <w:r w:rsidRPr="007D758F">
              <w:rPr>
                <w:sz w:val="16"/>
                <w:szCs w:val="16"/>
              </w:rPr>
              <w:t>As for “Nat”</w:t>
            </w:r>
          </w:p>
          <w:p w14:paraId="1D0CB3BE" w14:textId="77777777" w:rsidR="00810EBD" w:rsidRDefault="00810EBD" w:rsidP="00850811">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0B583DD8" w14:textId="77777777" w:rsidR="00810EBD" w:rsidRPr="00887876" w:rsidRDefault="00810EBD" w:rsidP="00850811">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53493553" w14:textId="77777777" w:rsidR="00810EBD" w:rsidRPr="007D758F" w:rsidRDefault="00810EBD" w:rsidP="00850811">
            <w:pPr>
              <w:pStyle w:val="ListParagraph"/>
              <w:numPr>
                <w:ilvl w:val="0"/>
                <w:numId w:val="1"/>
              </w:numPr>
              <w:ind w:left="426"/>
              <w:rPr>
                <w:sz w:val="16"/>
                <w:szCs w:val="16"/>
              </w:rPr>
            </w:pPr>
            <w:r>
              <w:rPr>
                <w:sz w:val="16"/>
                <w:szCs w:val="16"/>
              </w:rPr>
              <w:t>Alkaline effluent area separated from acid effluent area.</w:t>
            </w:r>
          </w:p>
        </w:tc>
        <w:tc>
          <w:tcPr>
            <w:tcW w:w="1243" w:type="dxa"/>
            <w:gridSpan w:val="2"/>
          </w:tcPr>
          <w:p w14:paraId="3A8F9149" w14:textId="77777777" w:rsidR="00810EBD" w:rsidRPr="007D758F" w:rsidRDefault="00810EBD" w:rsidP="00D20057">
            <w:pPr>
              <w:rPr>
                <w:sz w:val="16"/>
                <w:szCs w:val="16"/>
              </w:rPr>
            </w:pPr>
            <w:r w:rsidRPr="007D758F">
              <w:rPr>
                <w:sz w:val="16"/>
                <w:szCs w:val="16"/>
              </w:rPr>
              <w:t xml:space="preserve">Category </w:t>
            </w:r>
            <w:r>
              <w:rPr>
                <w:sz w:val="16"/>
                <w:szCs w:val="16"/>
              </w:rPr>
              <w:t>3.2</w:t>
            </w:r>
            <w:r w:rsidR="00B317C6">
              <w:rPr>
                <w:sz w:val="16"/>
                <w:szCs w:val="16"/>
              </w:rPr>
              <w:br/>
            </w:r>
            <w:r w:rsidR="00B317C6">
              <w:rPr>
                <w:sz w:val="16"/>
                <w:szCs w:val="16"/>
              </w:rPr>
              <w:br/>
            </w:r>
          </w:p>
        </w:tc>
        <w:tc>
          <w:tcPr>
            <w:tcW w:w="2017" w:type="dxa"/>
          </w:tcPr>
          <w:p w14:paraId="30C57915" w14:textId="77777777" w:rsidR="00810EBD" w:rsidRPr="007D758F" w:rsidRDefault="00810EBD" w:rsidP="00D20057">
            <w:pPr>
              <w:rPr>
                <w:sz w:val="16"/>
                <w:szCs w:val="16"/>
              </w:rPr>
            </w:pPr>
            <w:r>
              <w:rPr>
                <w:sz w:val="16"/>
                <w:szCs w:val="16"/>
              </w:rPr>
              <w:t xml:space="preserve">Very </w:t>
            </w:r>
            <w:r w:rsidRPr="007D758F">
              <w:rPr>
                <w:sz w:val="16"/>
                <w:szCs w:val="16"/>
              </w:rPr>
              <w:t>Unlikely</w:t>
            </w:r>
            <w:r w:rsidR="00B317C6">
              <w:rPr>
                <w:sz w:val="16"/>
                <w:szCs w:val="16"/>
              </w:rPr>
              <w:br/>
            </w:r>
            <w:r w:rsidR="00B317C6">
              <w:rPr>
                <w:sz w:val="16"/>
                <w:szCs w:val="16"/>
              </w:rPr>
              <w:br/>
            </w:r>
          </w:p>
        </w:tc>
        <w:tc>
          <w:tcPr>
            <w:tcW w:w="1560" w:type="dxa"/>
          </w:tcPr>
          <w:p w14:paraId="22C2F31F" w14:textId="77777777" w:rsidR="00810EBD" w:rsidRPr="007D758F" w:rsidRDefault="00810EBD" w:rsidP="00D20057">
            <w:pPr>
              <w:rPr>
                <w:sz w:val="16"/>
                <w:szCs w:val="16"/>
              </w:rPr>
            </w:pPr>
            <w:r w:rsidRPr="007D758F">
              <w:rPr>
                <w:sz w:val="16"/>
                <w:szCs w:val="16"/>
              </w:rPr>
              <w:t xml:space="preserve">Level </w:t>
            </w:r>
            <w:r>
              <w:rPr>
                <w:sz w:val="16"/>
                <w:szCs w:val="16"/>
              </w:rPr>
              <w:t>IV</w:t>
            </w:r>
            <w:r w:rsidR="00B317C6">
              <w:rPr>
                <w:sz w:val="16"/>
                <w:szCs w:val="16"/>
              </w:rPr>
              <w:br/>
            </w:r>
            <w:r w:rsidR="00B317C6">
              <w:rPr>
                <w:sz w:val="16"/>
                <w:szCs w:val="16"/>
              </w:rPr>
              <w:br/>
            </w:r>
          </w:p>
        </w:tc>
      </w:tr>
      <w:tr w:rsidR="00810EBD" w:rsidRPr="007D758F" w14:paraId="36841E4C" w14:textId="77777777" w:rsidTr="00850811">
        <w:tc>
          <w:tcPr>
            <w:tcW w:w="13041" w:type="dxa"/>
            <w:gridSpan w:val="8"/>
          </w:tcPr>
          <w:p w14:paraId="0BF7A510" w14:textId="77777777" w:rsidR="00810EBD" w:rsidRPr="007D758F" w:rsidRDefault="00810EBD" w:rsidP="00850811">
            <w:pPr>
              <w:rPr>
                <w:sz w:val="20"/>
                <w:szCs w:val="20"/>
              </w:rPr>
            </w:pPr>
            <w:r w:rsidRPr="007D758F">
              <w:rPr>
                <w:sz w:val="20"/>
                <w:szCs w:val="20"/>
              </w:rPr>
              <w:t>Item [0</w:t>
            </w:r>
            <w:r>
              <w:rPr>
                <w:sz w:val="20"/>
                <w:szCs w:val="20"/>
              </w:rPr>
              <w:t>3</w:t>
            </w:r>
            <w:r w:rsidRPr="007D758F">
              <w:rPr>
                <w:sz w:val="20"/>
                <w:szCs w:val="20"/>
              </w:rPr>
              <w:t xml:space="preserve">]. </w:t>
            </w:r>
            <w:r>
              <w:rPr>
                <w:sz w:val="20"/>
                <w:szCs w:val="20"/>
              </w:rPr>
              <w:t>Mechanical Failure of SBS Solution Tank or SBS Storage Tank</w:t>
            </w:r>
          </w:p>
        </w:tc>
      </w:tr>
      <w:tr w:rsidR="00810EBD" w:rsidRPr="007D758F" w14:paraId="4280EE6E" w14:textId="77777777" w:rsidTr="00850811">
        <w:tc>
          <w:tcPr>
            <w:tcW w:w="1668" w:type="dxa"/>
          </w:tcPr>
          <w:p w14:paraId="058B0807" w14:textId="77777777" w:rsidR="00810EBD" w:rsidRDefault="00810EBD" w:rsidP="00850811"/>
        </w:tc>
        <w:tc>
          <w:tcPr>
            <w:tcW w:w="1302" w:type="dxa"/>
            <w:tcBorders>
              <w:bottom w:val="single" w:sz="4" w:space="0" w:color="auto"/>
            </w:tcBorders>
            <w:shd w:val="clear" w:color="auto" w:fill="92D050"/>
          </w:tcPr>
          <w:p w14:paraId="41BFB3C8" w14:textId="77777777" w:rsidR="00810EBD" w:rsidRPr="0090250A" w:rsidRDefault="00810EBD" w:rsidP="00850811">
            <w:pPr>
              <w:rPr>
                <w:b/>
              </w:rPr>
            </w:pPr>
            <w:r w:rsidRPr="0090250A">
              <w:rPr>
                <w:b/>
              </w:rPr>
              <w:t>Nat</w:t>
            </w:r>
          </w:p>
        </w:tc>
        <w:tc>
          <w:tcPr>
            <w:tcW w:w="2241" w:type="dxa"/>
          </w:tcPr>
          <w:p w14:paraId="7260E52E" w14:textId="77777777" w:rsidR="00810EBD" w:rsidRDefault="00810EBD" w:rsidP="00850811">
            <w:pPr>
              <w:rPr>
                <w:sz w:val="16"/>
                <w:szCs w:val="16"/>
              </w:rPr>
            </w:pPr>
            <w:r>
              <w:rPr>
                <w:sz w:val="16"/>
                <w:szCs w:val="16"/>
              </w:rPr>
              <w:t>Interceptor Pit 1 overflow to Springvale Drain. Adverse impact on aquatic organisms, including lethal dosage. Release to SWOOS from Site Utilities without treatment, resulting in adverse impact on trade waste water quality.</w:t>
            </w:r>
          </w:p>
          <w:p w14:paraId="0A451AA3" w14:textId="77777777" w:rsidR="00810EBD" w:rsidRPr="007D758F" w:rsidRDefault="00810EBD" w:rsidP="00850811">
            <w:pPr>
              <w:rPr>
                <w:sz w:val="16"/>
                <w:szCs w:val="16"/>
              </w:rPr>
            </w:pPr>
          </w:p>
        </w:tc>
        <w:tc>
          <w:tcPr>
            <w:tcW w:w="3010" w:type="dxa"/>
          </w:tcPr>
          <w:p w14:paraId="181B9BAF" w14:textId="77777777" w:rsidR="00810EBD" w:rsidRPr="006E6783" w:rsidRDefault="00810EBD" w:rsidP="00850811">
            <w:pPr>
              <w:pStyle w:val="ListParagraph"/>
              <w:numPr>
                <w:ilvl w:val="0"/>
                <w:numId w:val="1"/>
              </w:numPr>
              <w:ind w:left="426"/>
              <w:rPr>
                <w:sz w:val="16"/>
                <w:szCs w:val="16"/>
              </w:rPr>
            </w:pPr>
            <w:r>
              <w:rPr>
                <w:sz w:val="16"/>
                <w:szCs w:val="16"/>
              </w:rPr>
              <w:t>Informal</w:t>
            </w:r>
            <w:r w:rsidRPr="006E6783">
              <w:rPr>
                <w:sz w:val="16"/>
                <w:szCs w:val="16"/>
              </w:rPr>
              <w:t xml:space="preserve"> regular checks on external condition</w:t>
            </w:r>
          </w:p>
          <w:p w14:paraId="76305273" w14:textId="77777777" w:rsidR="00810EBD" w:rsidRPr="006E6783" w:rsidRDefault="00810EBD" w:rsidP="00850811">
            <w:pPr>
              <w:pStyle w:val="ListParagraph"/>
              <w:numPr>
                <w:ilvl w:val="0"/>
                <w:numId w:val="1"/>
              </w:numPr>
              <w:ind w:left="426"/>
              <w:rPr>
                <w:sz w:val="16"/>
                <w:szCs w:val="16"/>
              </w:rPr>
            </w:pPr>
            <w:r w:rsidRPr="006E6783">
              <w:rPr>
                <w:sz w:val="16"/>
                <w:szCs w:val="16"/>
              </w:rPr>
              <w:t>Correct material and thickness specification</w:t>
            </w:r>
          </w:p>
          <w:p w14:paraId="36D809BA" w14:textId="77777777" w:rsidR="00810EBD" w:rsidRDefault="00810EBD" w:rsidP="00850811">
            <w:pPr>
              <w:pStyle w:val="ListParagraph"/>
              <w:numPr>
                <w:ilvl w:val="0"/>
                <w:numId w:val="1"/>
              </w:numPr>
              <w:ind w:left="426"/>
              <w:rPr>
                <w:sz w:val="16"/>
                <w:szCs w:val="16"/>
              </w:rPr>
            </w:pPr>
            <w:r>
              <w:rPr>
                <w:sz w:val="16"/>
                <w:szCs w:val="16"/>
              </w:rPr>
              <w:t>Tanks and vessels protected by bund walls</w:t>
            </w:r>
          </w:p>
          <w:p w14:paraId="18F9F977" w14:textId="77777777" w:rsidR="00810EBD" w:rsidRDefault="00810EBD" w:rsidP="00850811">
            <w:pPr>
              <w:pStyle w:val="ListParagraph"/>
              <w:numPr>
                <w:ilvl w:val="0"/>
                <w:numId w:val="1"/>
              </w:numPr>
              <w:ind w:left="426"/>
              <w:rPr>
                <w:sz w:val="16"/>
                <w:szCs w:val="16"/>
              </w:rPr>
            </w:pPr>
            <w:r>
              <w:rPr>
                <w:sz w:val="16"/>
                <w:szCs w:val="16"/>
              </w:rPr>
              <w:t>Pressure and vacuum relief to atmosphere on tanks T11560 and T11563.</w:t>
            </w:r>
          </w:p>
          <w:p w14:paraId="48E41C5A" w14:textId="77777777" w:rsidR="00810EBD" w:rsidRDefault="00810EBD" w:rsidP="00850811">
            <w:pPr>
              <w:pStyle w:val="ListParagraph"/>
              <w:numPr>
                <w:ilvl w:val="0"/>
                <w:numId w:val="1"/>
              </w:numPr>
              <w:ind w:left="426"/>
              <w:rPr>
                <w:sz w:val="16"/>
                <w:szCs w:val="16"/>
              </w:rPr>
            </w:pPr>
            <w:r>
              <w:rPr>
                <w:sz w:val="16"/>
                <w:szCs w:val="16"/>
              </w:rPr>
              <w:t>S</w:t>
            </w:r>
            <w:r w:rsidR="007C2684">
              <w:rPr>
                <w:sz w:val="16"/>
                <w:szCs w:val="16"/>
              </w:rPr>
              <w:t>B</w:t>
            </w:r>
            <w:r>
              <w:rPr>
                <w:sz w:val="16"/>
                <w:szCs w:val="16"/>
              </w:rPr>
              <w:t>S Solution Tank lo and lo-lo level on LI11508</w:t>
            </w:r>
          </w:p>
          <w:p w14:paraId="72208587" w14:textId="77777777" w:rsidR="00810EBD" w:rsidRPr="008A5B7E" w:rsidRDefault="00810EBD" w:rsidP="00850811">
            <w:pPr>
              <w:pStyle w:val="ListParagraph"/>
              <w:numPr>
                <w:ilvl w:val="0"/>
                <w:numId w:val="1"/>
              </w:numPr>
              <w:ind w:left="426"/>
              <w:rPr>
                <w:sz w:val="16"/>
                <w:szCs w:val="16"/>
              </w:rPr>
            </w:pPr>
            <w:r w:rsidRPr="008A5B7E">
              <w:rPr>
                <w:sz w:val="16"/>
                <w:szCs w:val="16"/>
              </w:rPr>
              <w:t>S</w:t>
            </w:r>
            <w:r w:rsidR="007C2684">
              <w:rPr>
                <w:sz w:val="16"/>
                <w:szCs w:val="16"/>
              </w:rPr>
              <w:t>B</w:t>
            </w:r>
            <w:r w:rsidRPr="008A5B7E">
              <w:rPr>
                <w:sz w:val="16"/>
                <w:szCs w:val="16"/>
              </w:rPr>
              <w:t xml:space="preserve">S Storage Tank </w:t>
            </w:r>
            <w:r>
              <w:rPr>
                <w:sz w:val="16"/>
                <w:szCs w:val="16"/>
              </w:rPr>
              <w:t>lo and lo-lo</w:t>
            </w:r>
            <w:r w:rsidRPr="008A5B7E">
              <w:rPr>
                <w:sz w:val="16"/>
                <w:szCs w:val="16"/>
              </w:rPr>
              <w:t xml:space="preserve"> level</w:t>
            </w:r>
            <w:r>
              <w:rPr>
                <w:sz w:val="16"/>
                <w:szCs w:val="16"/>
              </w:rPr>
              <w:t xml:space="preserve"> on LI11511</w:t>
            </w:r>
            <w:r w:rsidRPr="008A5B7E">
              <w:rPr>
                <w:sz w:val="16"/>
                <w:szCs w:val="16"/>
              </w:rPr>
              <w:t xml:space="preserve"> </w:t>
            </w:r>
          </w:p>
          <w:p w14:paraId="64AF8E44" w14:textId="77777777" w:rsidR="00810EBD" w:rsidRPr="00B34CC9" w:rsidRDefault="00810EBD" w:rsidP="00850811">
            <w:pPr>
              <w:pStyle w:val="ListParagraph"/>
              <w:numPr>
                <w:ilvl w:val="0"/>
                <w:numId w:val="1"/>
              </w:numPr>
              <w:ind w:left="426"/>
              <w:rPr>
                <w:sz w:val="16"/>
                <w:szCs w:val="16"/>
              </w:rPr>
            </w:pPr>
            <w:r>
              <w:rPr>
                <w:sz w:val="16"/>
                <w:szCs w:val="16"/>
              </w:rPr>
              <w:t xml:space="preserve">Bund capacity is </w:t>
            </w:r>
            <w:r w:rsidRPr="00EF0E51">
              <w:rPr>
                <w:sz w:val="16"/>
                <w:szCs w:val="16"/>
              </w:rPr>
              <w:t xml:space="preserve">110% of largest tank or vessel </w:t>
            </w:r>
          </w:p>
          <w:p w14:paraId="3DF1BB38" w14:textId="77777777" w:rsidR="00810EBD" w:rsidRPr="00B34CC9" w:rsidRDefault="00810EBD" w:rsidP="00850811">
            <w:pPr>
              <w:pStyle w:val="ListParagraph"/>
              <w:numPr>
                <w:ilvl w:val="0"/>
                <w:numId w:val="1"/>
              </w:numPr>
              <w:ind w:left="426"/>
              <w:rPr>
                <w:sz w:val="16"/>
                <w:szCs w:val="16"/>
              </w:rPr>
            </w:pPr>
            <w:r>
              <w:rPr>
                <w:sz w:val="16"/>
                <w:szCs w:val="16"/>
              </w:rPr>
              <w:t>Loss of containment drains to Alkaline Effluent Sump</w:t>
            </w:r>
          </w:p>
          <w:p w14:paraId="7DA81820" w14:textId="77777777" w:rsidR="00810EBD" w:rsidRDefault="00810EBD" w:rsidP="00850811">
            <w:pPr>
              <w:pStyle w:val="ListParagraph"/>
              <w:numPr>
                <w:ilvl w:val="0"/>
                <w:numId w:val="1"/>
              </w:numPr>
              <w:ind w:left="426"/>
              <w:rPr>
                <w:sz w:val="16"/>
                <w:szCs w:val="16"/>
              </w:rPr>
            </w:pPr>
            <w:r>
              <w:rPr>
                <w:sz w:val="16"/>
                <w:szCs w:val="16"/>
              </w:rPr>
              <w:lastRenderedPageBreak/>
              <w:t>Weeping SBS may be detectable</w:t>
            </w:r>
          </w:p>
          <w:p w14:paraId="34B27A16" w14:textId="77777777" w:rsidR="00073036" w:rsidRDefault="00073036" w:rsidP="00073036">
            <w:pPr>
              <w:pStyle w:val="ListParagraph"/>
              <w:numPr>
                <w:ilvl w:val="0"/>
                <w:numId w:val="1"/>
              </w:numPr>
              <w:ind w:left="426"/>
              <w:rPr>
                <w:sz w:val="16"/>
                <w:szCs w:val="16"/>
              </w:rPr>
            </w:pPr>
            <w:r>
              <w:rPr>
                <w:sz w:val="16"/>
                <w:szCs w:val="16"/>
              </w:rPr>
              <w:t xml:space="preserve">Alkaline Effluent Pit level hi-hi alarm on LI18521 </w:t>
            </w:r>
          </w:p>
          <w:p w14:paraId="3E027E93" w14:textId="77777777" w:rsidR="00073036" w:rsidRDefault="00073036" w:rsidP="00073036">
            <w:pPr>
              <w:pStyle w:val="ListParagraph"/>
              <w:numPr>
                <w:ilvl w:val="0"/>
                <w:numId w:val="1"/>
              </w:numPr>
              <w:ind w:left="426"/>
              <w:rPr>
                <w:sz w:val="16"/>
                <w:szCs w:val="16"/>
              </w:rPr>
            </w:pPr>
            <w:r>
              <w:rPr>
                <w:sz w:val="16"/>
                <w:szCs w:val="16"/>
              </w:rPr>
              <w:t xml:space="preserve">Alkaline Effluent Pit Lo and Lo-lo pH alarms on AI18532 </w:t>
            </w:r>
          </w:p>
          <w:p w14:paraId="00BEAC6A" w14:textId="77777777" w:rsidR="00073036" w:rsidRPr="004E26DE" w:rsidRDefault="00073036" w:rsidP="00073036">
            <w:pPr>
              <w:pStyle w:val="ListParagraph"/>
              <w:numPr>
                <w:ilvl w:val="0"/>
                <w:numId w:val="1"/>
              </w:numPr>
              <w:ind w:left="426"/>
              <w:rPr>
                <w:sz w:val="16"/>
                <w:szCs w:val="16"/>
              </w:rPr>
            </w:pPr>
            <w:r>
              <w:rPr>
                <w:rFonts w:cs="Helv"/>
                <w:color w:val="000000"/>
                <w:sz w:val="16"/>
                <w:szCs w:val="16"/>
              </w:rPr>
              <w:t>EP6 lo and lo-lo pH alarm on AI</w:t>
            </w:r>
            <w:r w:rsidRPr="00C56DF1">
              <w:rPr>
                <w:rFonts w:cs="Helv"/>
                <w:color w:val="000000"/>
                <w:sz w:val="16"/>
                <w:szCs w:val="16"/>
              </w:rPr>
              <w:t xml:space="preserve">7011. </w:t>
            </w:r>
            <w:r>
              <w:rPr>
                <w:rFonts w:cs="Helv"/>
                <w:color w:val="000000"/>
                <w:sz w:val="16"/>
                <w:szCs w:val="16"/>
              </w:rPr>
              <w:br/>
            </w:r>
            <w:r w:rsidRPr="00C56DF1">
              <w:rPr>
                <w:rFonts w:cs="Helv"/>
                <w:b/>
                <w:bCs/>
                <w:color w:val="000000"/>
                <w:sz w:val="16"/>
                <w:szCs w:val="16"/>
              </w:rPr>
              <w:t>ERA-CC-001</w:t>
            </w:r>
            <w:r w:rsidRPr="00C56DF1">
              <w:rPr>
                <w:rFonts w:cs="Helv"/>
                <w:color w:val="000000"/>
                <w:sz w:val="16"/>
                <w:szCs w:val="16"/>
              </w:rPr>
              <w:t xml:space="preserve">. </w:t>
            </w:r>
          </w:p>
          <w:p w14:paraId="2DE91E46" w14:textId="77777777" w:rsidR="00073036" w:rsidRPr="00823C10" w:rsidRDefault="00073036" w:rsidP="00073036">
            <w:pPr>
              <w:pStyle w:val="ListParagraph"/>
              <w:numPr>
                <w:ilvl w:val="0"/>
                <w:numId w:val="1"/>
              </w:numPr>
              <w:ind w:left="426"/>
              <w:rPr>
                <w:sz w:val="16"/>
                <w:szCs w:val="16"/>
              </w:rPr>
            </w:pPr>
            <w:r>
              <w:rPr>
                <w:rFonts w:cs="Helv"/>
                <w:color w:val="000000"/>
                <w:sz w:val="16"/>
                <w:szCs w:val="16"/>
              </w:rPr>
              <w:t>AAL7011 discrete pH alarm.</w:t>
            </w:r>
          </w:p>
          <w:p w14:paraId="633B2D02"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703A994D" w14:textId="77777777" w:rsidR="00810EBD" w:rsidRPr="006E6783" w:rsidRDefault="00810EBD" w:rsidP="00850811">
            <w:pPr>
              <w:pStyle w:val="ListParagraph"/>
              <w:numPr>
                <w:ilvl w:val="0"/>
                <w:numId w:val="1"/>
              </w:numPr>
              <w:spacing w:after="200" w:line="276" w:lineRule="auto"/>
              <w:ind w:left="426"/>
              <w:rPr>
                <w:color w:val="000000" w:themeColor="text1"/>
                <w:sz w:val="16"/>
                <w:szCs w:val="16"/>
              </w:rPr>
            </w:pPr>
            <w:r w:rsidRPr="00F7316A">
              <w:rPr>
                <w:color w:val="000000" w:themeColor="text1"/>
                <w:sz w:val="16"/>
                <w:szCs w:val="16"/>
              </w:rPr>
              <w:t>Response Plan</w:t>
            </w:r>
          </w:p>
        </w:tc>
        <w:tc>
          <w:tcPr>
            <w:tcW w:w="1243" w:type="dxa"/>
            <w:gridSpan w:val="2"/>
          </w:tcPr>
          <w:p w14:paraId="131812F7" w14:textId="77777777" w:rsidR="00810EBD" w:rsidRPr="007D758F" w:rsidRDefault="00810EBD" w:rsidP="0081191B">
            <w:pPr>
              <w:rPr>
                <w:sz w:val="16"/>
                <w:szCs w:val="16"/>
              </w:rPr>
            </w:pPr>
            <w:r w:rsidRPr="007D758F">
              <w:rPr>
                <w:sz w:val="16"/>
                <w:szCs w:val="16"/>
              </w:rPr>
              <w:lastRenderedPageBreak/>
              <w:t xml:space="preserve">Category </w:t>
            </w:r>
            <w:r>
              <w:rPr>
                <w:sz w:val="16"/>
                <w:szCs w:val="16"/>
              </w:rPr>
              <w:t>3.2</w:t>
            </w:r>
            <w:r w:rsidR="00B317C6">
              <w:rPr>
                <w:sz w:val="16"/>
                <w:szCs w:val="16"/>
              </w:rPr>
              <w:br/>
            </w:r>
            <w:r w:rsidR="00B317C6">
              <w:rPr>
                <w:sz w:val="16"/>
                <w:szCs w:val="16"/>
              </w:rPr>
              <w:br/>
            </w:r>
          </w:p>
        </w:tc>
        <w:tc>
          <w:tcPr>
            <w:tcW w:w="2017" w:type="dxa"/>
          </w:tcPr>
          <w:p w14:paraId="1D9C481A" w14:textId="77777777" w:rsidR="00810EBD" w:rsidRPr="007D758F" w:rsidRDefault="00810EBD" w:rsidP="0081191B">
            <w:pPr>
              <w:rPr>
                <w:sz w:val="16"/>
                <w:szCs w:val="16"/>
              </w:rPr>
            </w:pPr>
            <w:r>
              <w:rPr>
                <w:sz w:val="16"/>
                <w:szCs w:val="16"/>
              </w:rPr>
              <w:t xml:space="preserve">Very </w:t>
            </w:r>
            <w:r w:rsidRPr="007D758F">
              <w:rPr>
                <w:sz w:val="16"/>
                <w:szCs w:val="16"/>
              </w:rPr>
              <w:t>Unlikely</w:t>
            </w:r>
            <w:r w:rsidR="00B317C6">
              <w:rPr>
                <w:sz w:val="16"/>
                <w:szCs w:val="16"/>
              </w:rPr>
              <w:br/>
            </w:r>
            <w:r w:rsidR="00B317C6">
              <w:rPr>
                <w:sz w:val="16"/>
                <w:szCs w:val="16"/>
              </w:rPr>
              <w:br/>
            </w:r>
          </w:p>
        </w:tc>
        <w:tc>
          <w:tcPr>
            <w:tcW w:w="1560" w:type="dxa"/>
          </w:tcPr>
          <w:p w14:paraId="0F86D408" w14:textId="77777777" w:rsidR="00810EBD" w:rsidRPr="007D758F" w:rsidRDefault="00810EBD" w:rsidP="0081191B">
            <w:pPr>
              <w:rPr>
                <w:sz w:val="16"/>
                <w:szCs w:val="16"/>
              </w:rPr>
            </w:pPr>
            <w:r w:rsidRPr="007D758F">
              <w:rPr>
                <w:sz w:val="16"/>
                <w:szCs w:val="16"/>
              </w:rPr>
              <w:t xml:space="preserve">Level </w:t>
            </w:r>
            <w:r>
              <w:rPr>
                <w:sz w:val="16"/>
                <w:szCs w:val="16"/>
              </w:rPr>
              <w:t>IV</w:t>
            </w:r>
            <w:r w:rsidR="00B317C6">
              <w:rPr>
                <w:sz w:val="16"/>
                <w:szCs w:val="16"/>
              </w:rPr>
              <w:br/>
            </w:r>
            <w:r w:rsidR="00B317C6">
              <w:rPr>
                <w:sz w:val="16"/>
                <w:szCs w:val="16"/>
              </w:rPr>
              <w:br/>
            </w:r>
          </w:p>
        </w:tc>
      </w:tr>
      <w:tr w:rsidR="00810EBD" w:rsidRPr="007D758F" w14:paraId="39BC80B9" w14:textId="77777777" w:rsidTr="00850811">
        <w:tc>
          <w:tcPr>
            <w:tcW w:w="1668" w:type="dxa"/>
          </w:tcPr>
          <w:p w14:paraId="6747BC4A" w14:textId="77777777" w:rsidR="00810EBD" w:rsidRDefault="00810EBD" w:rsidP="00850811"/>
        </w:tc>
        <w:tc>
          <w:tcPr>
            <w:tcW w:w="1302" w:type="dxa"/>
            <w:tcBorders>
              <w:bottom w:val="single" w:sz="4" w:space="0" w:color="auto"/>
            </w:tcBorders>
            <w:shd w:val="clear" w:color="auto" w:fill="D99594" w:themeFill="accent2" w:themeFillTint="99"/>
          </w:tcPr>
          <w:p w14:paraId="460F43EA" w14:textId="77777777" w:rsidR="00810EBD" w:rsidRPr="0090250A" w:rsidRDefault="00810EBD" w:rsidP="00850811">
            <w:pPr>
              <w:rPr>
                <w:b/>
              </w:rPr>
            </w:pPr>
            <w:r w:rsidRPr="0090250A">
              <w:rPr>
                <w:b/>
              </w:rPr>
              <w:t>Hum</w:t>
            </w:r>
          </w:p>
        </w:tc>
        <w:tc>
          <w:tcPr>
            <w:tcW w:w="2241" w:type="dxa"/>
          </w:tcPr>
          <w:p w14:paraId="52AD4A76" w14:textId="77777777" w:rsidR="00810EBD" w:rsidRPr="007D758F" w:rsidRDefault="00810EBD" w:rsidP="00850811">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irritation to the skin. Generation of sulphur dioxide gas from contact with acids.</w:t>
            </w:r>
          </w:p>
        </w:tc>
        <w:tc>
          <w:tcPr>
            <w:tcW w:w="3010" w:type="dxa"/>
          </w:tcPr>
          <w:p w14:paraId="5D0E84A1" w14:textId="77777777" w:rsidR="00810EBD" w:rsidRPr="007D758F" w:rsidRDefault="00810EBD" w:rsidP="00850811">
            <w:pPr>
              <w:pStyle w:val="ListParagraph"/>
              <w:numPr>
                <w:ilvl w:val="0"/>
                <w:numId w:val="1"/>
              </w:numPr>
              <w:ind w:left="426"/>
              <w:rPr>
                <w:sz w:val="16"/>
                <w:szCs w:val="16"/>
              </w:rPr>
            </w:pPr>
            <w:r w:rsidRPr="007D758F">
              <w:rPr>
                <w:sz w:val="16"/>
                <w:szCs w:val="16"/>
              </w:rPr>
              <w:t>As for “Nat”</w:t>
            </w:r>
          </w:p>
          <w:p w14:paraId="110306AF" w14:textId="77777777" w:rsidR="00810EBD" w:rsidRDefault="00810EBD" w:rsidP="00850811">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3C241428" w14:textId="77777777" w:rsidR="00810EBD" w:rsidRPr="00887876" w:rsidRDefault="00810EBD" w:rsidP="00850811">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4F261F4B" w14:textId="77777777" w:rsidR="00810EBD" w:rsidRPr="007D758F" w:rsidRDefault="00810EBD" w:rsidP="00850811">
            <w:pPr>
              <w:pStyle w:val="ListParagraph"/>
              <w:numPr>
                <w:ilvl w:val="0"/>
                <w:numId w:val="1"/>
              </w:numPr>
              <w:ind w:left="426"/>
              <w:rPr>
                <w:sz w:val="16"/>
                <w:szCs w:val="16"/>
              </w:rPr>
            </w:pPr>
            <w:r>
              <w:rPr>
                <w:sz w:val="16"/>
                <w:szCs w:val="16"/>
              </w:rPr>
              <w:t>Alkaline effluent area separated from acid effluent area.</w:t>
            </w:r>
          </w:p>
        </w:tc>
        <w:tc>
          <w:tcPr>
            <w:tcW w:w="1243" w:type="dxa"/>
            <w:gridSpan w:val="2"/>
          </w:tcPr>
          <w:p w14:paraId="048B5525" w14:textId="77777777" w:rsidR="00810EBD" w:rsidRPr="007D758F" w:rsidRDefault="00810EBD" w:rsidP="00D20057">
            <w:pPr>
              <w:rPr>
                <w:sz w:val="16"/>
                <w:szCs w:val="16"/>
              </w:rPr>
            </w:pPr>
            <w:r w:rsidRPr="007D758F">
              <w:rPr>
                <w:sz w:val="16"/>
                <w:szCs w:val="16"/>
              </w:rPr>
              <w:t xml:space="preserve">Category </w:t>
            </w:r>
            <w:r>
              <w:rPr>
                <w:sz w:val="16"/>
                <w:szCs w:val="16"/>
              </w:rPr>
              <w:t>3.2</w:t>
            </w:r>
            <w:r w:rsidR="00B317C6">
              <w:rPr>
                <w:sz w:val="16"/>
                <w:szCs w:val="16"/>
              </w:rPr>
              <w:br/>
            </w:r>
            <w:r w:rsidR="00B317C6">
              <w:rPr>
                <w:sz w:val="16"/>
                <w:szCs w:val="16"/>
              </w:rPr>
              <w:br/>
            </w:r>
          </w:p>
        </w:tc>
        <w:tc>
          <w:tcPr>
            <w:tcW w:w="2017" w:type="dxa"/>
          </w:tcPr>
          <w:p w14:paraId="704E1832" w14:textId="77777777" w:rsidR="00810EBD" w:rsidRPr="007D758F" w:rsidRDefault="00810EBD" w:rsidP="00D20057">
            <w:pPr>
              <w:rPr>
                <w:sz w:val="16"/>
                <w:szCs w:val="16"/>
              </w:rPr>
            </w:pPr>
            <w:r>
              <w:rPr>
                <w:sz w:val="16"/>
                <w:szCs w:val="16"/>
              </w:rPr>
              <w:t xml:space="preserve">Very </w:t>
            </w:r>
            <w:r w:rsidRPr="007D758F">
              <w:rPr>
                <w:sz w:val="16"/>
                <w:szCs w:val="16"/>
              </w:rPr>
              <w:t>Unlikely</w:t>
            </w:r>
            <w:r w:rsidR="00B317C6">
              <w:rPr>
                <w:sz w:val="16"/>
                <w:szCs w:val="16"/>
              </w:rPr>
              <w:br/>
            </w:r>
            <w:r w:rsidR="00B317C6">
              <w:rPr>
                <w:sz w:val="16"/>
                <w:szCs w:val="16"/>
              </w:rPr>
              <w:br/>
            </w:r>
          </w:p>
        </w:tc>
        <w:tc>
          <w:tcPr>
            <w:tcW w:w="1560" w:type="dxa"/>
          </w:tcPr>
          <w:p w14:paraId="7F03395C" w14:textId="77777777" w:rsidR="00810EBD" w:rsidRPr="007D758F" w:rsidRDefault="00810EBD" w:rsidP="00D20057">
            <w:pPr>
              <w:rPr>
                <w:sz w:val="16"/>
                <w:szCs w:val="16"/>
              </w:rPr>
            </w:pPr>
            <w:r w:rsidRPr="007D758F">
              <w:rPr>
                <w:sz w:val="16"/>
                <w:szCs w:val="16"/>
              </w:rPr>
              <w:t xml:space="preserve">Level </w:t>
            </w:r>
            <w:r>
              <w:rPr>
                <w:sz w:val="16"/>
                <w:szCs w:val="16"/>
              </w:rPr>
              <w:t>IV</w:t>
            </w:r>
            <w:r w:rsidR="00B317C6">
              <w:rPr>
                <w:sz w:val="16"/>
                <w:szCs w:val="16"/>
              </w:rPr>
              <w:br/>
            </w:r>
            <w:r w:rsidR="00B317C6">
              <w:rPr>
                <w:sz w:val="16"/>
                <w:szCs w:val="16"/>
              </w:rPr>
              <w:br/>
            </w:r>
          </w:p>
        </w:tc>
      </w:tr>
      <w:tr w:rsidR="00810EBD" w:rsidRPr="007D758F" w14:paraId="6247E44B" w14:textId="77777777" w:rsidTr="00850811">
        <w:tc>
          <w:tcPr>
            <w:tcW w:w="13041" w:type="dxa"/>
            <w:gridSpan w:val="8"/>
          </w:tcPr>
          <w:p w14:paraId="0FA30E41" w14:textId="77777777" w:rsidR="00810EBD" w:rsidRDefault="00810EBD" w:rsidP="00850811">
            <w:pPr>
              <w:rPr>
                <w:sz w:val="20"/>
                <w:szCs w:val="20"/>
              </w:rPr>
            </w:pPr>
            <w:r w:rsidRPr="007D758F">
              <w:rPr>
                <w:sz w:val="20"/>
                <w:szCs w:val="20"/>
              </w:rPr>
              <w:t>Item [0</w:t>
            </w:r>
            <w:r>
              <w:rPr>
                <w:sz w:val="20"/>
                <w:szCs w:val="20"/>
              </w:rPr>
              <w:t>4</w:t>
            </w:r>
            <w:r w:rsidRPr="007D758F">
              <w:rPr>
                <w:sz w:val="20"/>
                <w:szCs w:val="20"/>
              </w:rPr>
              <w:t xml:space="preserve">]. </w:t>
            </w:r>
            <w:r>
              <w:rPr>
                <w:sz w:val="20"/>
                <w:szCs w:val="20"/>
              </w:rPr>
              <w:t>Loss of containment from piping</w:t>
            </w:r>
          </w:p>
          <w:p w14:paraId="7D668D4E" w14:textId="77777777" w:rsidR="00810EBD" w:rsidRPr="007D758F" w:rsidRDefault="00810EBD" w:rsidP="00850811">
            <w:pPr>
              <w:rPr>
                <w:sz w:val="20"/>
                <w:szCs w:val="20"/>
              </w:rPr>
            </w:pPr>
          </w:p>
        </w:tc>
      </w:tr>
      <w:tr w:rsidR="00810EBD" w:rsidRPr="007D758F" w14:paraId="4F793703" w14:textId="77777777" w:rsidTr="00850811">
        <w:tc>
          <w:tcPr>
            <w:tcW w:w="1668" w:type="dxa"/>
          </w:tcPr>
          <w:p w14:paraId="7B0DEDEE" w14:textId="77777777" w:rsidR="00810EBD" w:rsidRDefault="00810EBD" w:rsidP="00850811"/>
        </w:tc>
        <w:tc>
          <w:tcPr>
            <w:tcW w:w="1302" w:type="dxa"/>
            <w:tcBorders>
              <w:bottom w:val="single" w:sz="4" w:space="0" w:color="auto"/>
            </w:tcBorders>
            <w:shd w:val="clear" w:color="auto" w:fill="92D050"/>
          </w:tcPr>
          <w:p w14:paraId="606DB7BF" w14:textId="77777777" w:rsidR="00810EBD" w:rsidRPr="0090250A" w:rsidRDefault="00810EBD" w:rsidP="00850811">
            <w:pPr>
              <w:rPr>
                <w:b/>
              </w:rPr>
            </w:pPr>
            <w:r w:rsidRPr="0090250A">
              <w:rPr>
                <w:b/>
              </w:rPr>
              <w:t>Nat</w:t>
            </w:r>
          </w:p>
        </w:tc>
        <w:tc>
          <w:tcPr>
            <w:tcW w:w="2241" w:type="dxa"/>
          </w:tcPr>
          <w:p w14:paraId="6C2F16FD" w14:textId="77777777" w:rsidR="00810EBD" w:rsidRDefault="00810EBD" w:rsidP="00850811">
            <w:pPr>
              <w:rPr>
                <w:sz w:val="16"/>
                <w:szCs w:val="16"/>
              </w:rPr>
            </w:pPr>
            <w:r>
              <w:rPr>
                <w:sz w:val="16"/>
                <w:szCs w:val="16"/>
              </w:rPr>
              <w:t>Interceptor Pit 1 overflow to Springvale Drain. Adverse impact on aquatic organisms, including lethal dosage. Release to SWOOS from Site Utilities without treatment, resulting in adverse impact on trade waste water quality.</w:t>
            </w:r>
          </w:p>
          <w:p w14:paraId="6591EABC" w14:textId="77777777" w:rsidR="00810EBD" w:rsidRPr="007D758F" w:rsidRDefault="00810EBD" w:rsidP="00850811">
            <w:pPr>
              <w:rPr>
                <w:sz w:val="16"/>
                <w:szCs w:val="16"/>
              </w:rPr>
            </w:pPr>
          </w:p>
        </w:tc>
        <w:tc>
          <w:tcPr>
            <w:tcW w:w="3010" w:type="dxa"/>
          </w:tcPr>
          <w:p w14:paraId="29E70DD5" w14:textId="77777777" w:rsidR="00810EBD" w:rsidRDefault="00810EBD" w:rsidP="00850811">
            <w:pPr>
              <w:pStyle w:val="ListParagraph"/>
              <w:numPr>
                <w:ilvl w:val="0"/>
                <w:numId w:val="1"/>
              </w:numPr>
              <w:ind w:left="426"/>
              <w:rPr>
                <w:sz w:val="16"/>
                <w:szCs w:val="16"/>
              </w:rPr>
            </w:pPr>
            <w:r>
              <w:rPr>
                <w:sz w:val="16"/>
                <w:szCs w:val="16"/>
              </w:rPr>
              <w:t>Correct material and gasket specification</w:t>
            </w:r>
          </w:p>
          <w:p w14:paraId="200A6E8F" w14:textId="77777777" w:rsidR="00810EBD" w:rsidRDefault="00810EBD" w:rsidP="00850811">
            <w:pPr>
              <w:pStyle w:val="ListParagraph"/>
              <w:numPr>
                <w:ilvl w:val="0"/>
                <w:numId w:val="1"/>
              </w:numPr>
              <w:ind w:left="426"/>
              <w:rPr>
                <w:sz w:val="16"/>
                <w:szCs w:val="16"/>
              </w:rPr>
            </w:pPr>
            <w:r>
              <w:rPr>
                <w:sz w:val="16"/>
                <w:szCs w:val="16"/>
              </w:rPr>
              <w:t>Double block isolations on offshoots</w:t>
            </w:r>
          </w:p>
          <w:p w14:paraId="4B40370B" w14:textId="77777777" w:rsidR="00810EBD" w:rsidRDefault="00810EBD" w:rsidP="00850811">
            <w:pPr>
              <w:pStyle w:val="ListParagraph"/>
              <w:numPr>
                <w:ilvl w:val="0"/>
                <w:numId w:val="1"/>
              </w:numPr>
              <w:ind w:left="426"/>
              <w:rPr>
                <w:sz w:val="16"/>
                <w:szCs w:val="16"/>
              </w:rPr>
            </w:pPr>
            <w:r>
              <w:rPr>
                <w:sz w:val="16"/>
                <w:szCs w:val="16"/>
              </w:rPr>
              <w:t>Numerous piping and valves in bunded areas to avoid physical impact and contain potential spills</w:t>
            </w:r>
          </w:p>
          <w:p w14:paraId="798C8BB1" w14:textId="77777777" w:rsidR="00810EBD" w:rsidRDefault="00810EBD" w:rsidP="00850811">
            <w:pPr>
              <w:pStyle w:val="ListParagraph"/>
              <w:numPr>
                <w:ilvl w:val="0"/>
                <w:numId w:val="1"/>
              </w:numPr>
              <w:ind w:left="426"/>
              <w:rPr>
                <w:sz w:val="16"/>
                <w:szCs w:val="16"/>
              </w:rPr>
            </w:pPr>
            <w:r>
              <w:rPr>
                <w:sz w:val="16"/>
                <w:szCs w:val="16"/>
              </w:rPr>
              <w:t>Piping supports to prevent strain, cracks and loss of containment</w:t>
            </w:r>
          </w:p>
          <w:p w14:paraId="1FD7F851" w14:textId="77777777" w:rsidR="00810EBD" w:rsidRDefault="00810EBD" w:rsidP="00850811">
            <w:pPr>
              <w:pStyle w:val="ListParagraph"/>
              <w:numPr>
                <w:ilvl w:val="0"/>
                <w:numId w:val="1"/>
              </w:numPr>
              <w:ind w:left="426"/>
              <w:rPr>
                <w:sz w:val="16"/>
                <w:szCs w:val="16"/>
              </w:rPr>
            </w:pPr>
            <w:r>
              <w:rPr>
                <w:sz w:val="16"/>
                <w:szCs w:val="16"/>
              </w:rPr>
              <w:t>Selected piping elevated to prevent physical impact damage</w:t>
            </w:r>
          </w:p>
          <w:p w14:paraId="3B5E0E5F" w14:textId="77777777" w:rsidR="00810EBD" w:rsidRDefault="00810EBD" w:rsidP="00850811">
            <w:pPr>
              <w:pStyle w:val="ListParagraph"/>
              <w:numPr>
                <w:ilvl w:val="0"/>
                <w:numId w:val="1"/>
              </w:numPr>
              <w:ind w:left="426"/>
              <w:rPr>
                <w:sz w:val="16"/>
                <w:szCs w:val="16"/>
              </w:rPr>
            </w:pPr>
            <w:r>
              <w:rPr>
                <w:sz w:val="16"/>
                <w:szCs w:val="16"/>
              </w:rPr>
              <w:t>Valves selected suitable for operation</w:t>
            </w:r>
          </w:p>
          <w:p w14:paraId="225A2F46" w14:textId="77777777" w:rsidR="00810EBD" w:rsidRDefault="00810EBD" w:rsidP="00850811">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78D46552" w14:textId="77777777" w:rsidR="00810EBD" w:rsidRPr="00D349EA" w:rsidRDefault="00810EBD" w:rsidP="00850811">
            <w:pPr>
              <w:pStyle w:val="ListParagraph"/>
              <w:numPr>
                <w:ilvl w:val="0"/>
                <w:numId w:val="1"/>
              </w:numPr>
              <w:ind w:left="426"/>
              <w:rPr>
                <w:sz w:val="16"/>
                <w:szCs w:val="16"/>
              </w:rPr>
            </w:pPr>
            <w:r>
              <w:rPr>
                <w:sz w:val="16"/>
                <w:szCs w:val="16"/>
                <w:lang w:val="en-US"/>
              </w:rPr>
              <w:t>Isolation valves and automatic isolation valves</w:t>
            </w:r>
          </w:p>
          <w:p w14:paraId="073FF347" w14:textId="77777777" w:rsidR="00810EBD" w:rsidRPr="00D349EA" w:rsidRDefault="00810EBD" w:rsidP="00850811">
            <w:pPr>
              <w:pStyle w:val="ListParagraph"/>
              <w:numPr>
                <w:ilvl w:val="0"/>
                <w:numId w:val="1"/>
              </w:numPr>
              <w:ind w:left="426"/>
              <w:rPr>
                <w:i/>
                <w:sz w:val="16"/>
                <w:szCs w:val="16"/>
              </w:rPr>
            </w:pPr>
            <w:r>
              <w:rPr>
                <w:sz w:val="16"/>
                <w:szCs w:val="16"/>
              </w:rPr>
              <w:t>Visual inspections by loader</w:t>
            </w:r>
          </w:p>
          <w:p w14:paraId="3B64A144" w14:textId="77777777" w:rsidR="00073036" w:rsidRDefault="00073036" w:rsidP="00073036">
            <w:pPr>
              <w:pStyle w:val="ListParagraph"/>
              <w:numPr>
                <w:ilvl w:val="0"/>
                <w:numId w:val="1"/>
              </w:numPr>
              <w:ind w:left="426"/>
              <w:rPr>
                <w:sz w:val="16"/>
                <w:szCs w:val="16"/>
              </w:rPr>
            </w:pPr>
            <w:r>
              <w:rPr>
                <w:sz w:val="16"/>
                <w:szCs w:val="16"/>
              </w:rPr>
              <w:t xml:space="preserve">Alkaline Effluent Pit level hi-hi alarm on LI18521 </w:t>
            </w:r>
          </w:p>
          <w:p w14:paraId="1E8B8991" w14:textId="77777777" w:rsidR="00073036" w:rsidRDefault="00073036" w:rsidP="00073036">
            <w:pPr>
              <w:pStyle w:val="ListParagraph"/>
              <w:numPr>
                <w:ilvl w:val="0"/>
                <w:numId w:val="1"/>
              </w:numPr>
              <w:ind w:left="426"/>
              <w:rPr>
                <w:sz w:val="16"/>
                <w:szCs w:val="16"/>
              </w:rPr>
            </w:pPr>
            <w:r>
              <w:rPr>
                <w:sz w:val="16"/>
                <w:szCs w:val="16"/>
              </w:rPr>
              <w:lastRenderedPageBreak/>
              <w:t xml:space="preserve">Alkaline Effluent Pit Lo and Lo-lo pH alarms on AI18532 </w:t>
            </w:r>
          </w:p>
          <w:p w14:paraId="6A294DAD" w14:textId="77777777" w:rsidR="00073036" w:rsidRPr="004E26DE" w:rsidRDefault="00073036" w:rsidP="00073036">
            <w:pPr>
              <w:pStyle w:val="ListParagraph"/>
              <w:numPr>
                <w:ilvl w:val="0"/>
                <w:numId w:val="1"/>
              </w:numPr>
              <w:ind w:left="426"/>
              <w:rPr>
                <w:sz w:val="16"/>
                <w:szCs w:val="16"/>
              </w:rPr>
            </w:pPr>
            <w:r>
              <w:rPr>
                <w:rFonts w:cs="Helv"/>
                <w:color w:val="000000"/>
                <w:sz w:val="16"/>
                <w:szCs w:val="16"/>
              </w:rPr>
              <w:t>EP6 lo and lo-lo pH alarm on AI</w:t>
            </w:r>
            <w:r w:rsidRPr="00C56DF1">
              <w:rPr>
                <w:rFonts w:cs="Helv"/>
                <w:color w:val="000000"/>
                <w:sz w:val="16"/>
                <w:szCs w:val="16"/>
              </w:rPr>
              <w:t xml:space="preserve">7011. </w:t>
            </w:r>
            <w:r>
              <w:rPr>
                <w:rFonts w:cs="Helv"/>
                <w:color w:val="000000"/>
                <w:sz w:val="16"/>
                <w:szCs w:val="16"/>
              </w:rPr>
              <w:br/>
            </w:r>
            <w:r w:rsidRPr="00C56DF1">
              <w:rPr>
                <w:rFonts w:cs="Helv"/>
                <w:b/>
                <w:bCs/>
                <w:color w:val="000000"/>
                <w:sz w:val="16"/>
                <w:szCs w:val="16"/>
              </w:rPr>
              <w:t>ERA-CC-001</w:t>
            </w:r>
            <w:r w:rsidRPr="00C56DF1">
              <w:rPr>
                <w:rFonts w:cs="Helv"/>
                <w:color w:val="000000"/>
                <w:sz w:val="16"/>
                <w:szCs w:val="16"/>
              </w:rPr>
              <w:t xml:space="preserve">. </w:t>
            </w:r>
          </w:p>
          <w:p w14:paraId="4D95C30F" w14:textId="77777777" w:rsidR="00073036" w:rsidRPr="00823C10" w:rsidRDefault="00073036" w:rsidP="00073036">
            <w:pPr>
              <w:pStyle w:val="ListParagraph"/>
              <w:numPr>
                <w:ilvl w:val="0"/>
                <w:numId w:val="1"/>
              </w:numPr>
              <w:ind w:left="426"/>
              <w:rPr>
                <w:sz w:val="16"/>
                <w:szCs w:val="16"/>
              </w:rPr>
            </w:pPr>
            <w:r>
              <w:rPr>
                <w:rFonts w:cs="Helv"/>
                <w:color w:val="000000"/>
                <w:sz w:val="16"/>
                <w:szCs w:val="16"/>
              </w:rPr>
              <w:t>AAL7011 discrete pH alarm.</w:t>
            </w:r>
          </w:p>
          <w:p w14:paraId="0568EECB" w14:textId="77777777" w:rsidR="00CB67F4" w:rsidRDefault="00CB67F4" w:rsidP="00CB67F4">
            <w:pPr>
              <w:pStyle w:val="ListParagraph"/>
              <w:numPr>
                <w:ilvl w:val="0"/>
                <w:numId w:val="1"/>
              </w:numPr>
              <w:ind w:left="426"/>
              <w:rPr>
                <w:color w:val="000000" w:themeColor="text1"/>
                <w:sz w:val="16"/>
                <w:szCs w:val="16"/>
              </w:rPr>
            </w:pPr>
            <w:r>
              <w:rPr>
                <w:sz w:val="16"/>
                <w:szCs w:val="16"/>
              </w:rPr>
              <w:t xml:space="preserve">Stormwater </w:t>
            </w:r>
            <w:r>
              <w:rPr>
                <w:color w:val="000000" w:themeColor="text1"/>
                <w:sz w:val="16"/>
                <w:szCs w:val="16"/>
              </w:rPr>
              <w:t>automatically intercepted to Site Utilities effluent system with pH indication and Diversion Basin downstream for out of specification effluent</w:t>
            </w:r>
          </w:p>
          <w:p w14:paraId="259D9B25" w14:textId="77777777" w:rsidR="00810EBD" w:rsidRPr="00887876" w:rsidRDefault="00810EBD" w:rsidP="00850811">
            <w:pPr>
              <w:pStyle w:val="ListParagraph"/>
              <w:numPr>
                <w:ilvl w:val="0"/>
                <w:numId w:val="1"/>
              </w:numPr>
              <w:ind w:left="426"/>
              <w:rPr>
                <w:sz w:val="16"/>
                <w:szCs w:val="16"/>
              </w:rPr>
            </w:pPr>
            <w:r w:rsidRPr="00887876">
              <w:rPr>
                <w:sz w:val="16"/>
                <w:szCs w:val="16"/>
              </w:rPr>
              <w:t>Site Utilities contact Control Room</w:t>
            </w:r>
          </w:p>
          <w:p w14:paraId="2A55932A" w14:textId="77777777" w:rsidR="00810EBD" w:rsidRPr="00887876" w:rsidRDefault="00810EBD" w:rsidP="00850811">
            <w:pPr>
              <w:pStyle w:val="ListParagraph"/>
              <w:numPr>
                <w:ilvl w:val="0"/>
                <w:numId w:val="1"/>
              </w:numPr>
              <w:ind w:left="426"/>
              <w:rPr>
                <w:sz w:val="16"/>
                <w:szCs w:val="16"/>
              </w:rPr>
            </w:pPr>
            <w:r w:rsidRPr="00887876">
              <w:rPr>
                <w:sz w:val="16"/>
                <w:szCs w:val="16"/>
              </w:rPr>
              <w:t>Response Plan</w:t>
            </w:r>
          </w:p>
          <w:p w14:paraId="2FFB78FE" w14:textId="77777777" w:rsidR="00810EBD" w:rsidRPr="00BD7CE9" w:rsidRDefault="00810EBD" w:rsidP="00850811">
            <w:pPr>
              <w:pStyle w:val="ListParagraph"/>
              <w:ind w:left="426"/>
              <w:rPr>
                <w:i/>
                <w:sz w:val="16"/>
                <w:szCs w:val="16"/>
              </w:rPr>
            </w:pPr>
          </w:p>
        </w:tc>
        <w:tc>
          <w:tcPr>
            <w:tcW w:w="1243" w:type="dxa"/>
            <w:gridSpan w:val="2"/>
          </w:tcPr>
          <w:p w14:paraId="5D5D6DBB" w14:textId="77777777" w:rsidR="00810EBD" w:rsidRPr="007D758F" w:rsidRDefault="00810EBD" w:rsidP="0081191B">
            <w:pPr>
              <w:rPr>
                <w:sz w:val="16"/>
                <w:szCs w:val="16"/>
              </w:rPr>
            </w:pPr>
            <w:r w:rsidRPr="007D758F">
              <w:rPr>
                <w:sz w:val="16"/>
                <w:szCs w:val="16"/>
              </w:rPr>
              <w:lastRenderedPageBreak/>
              <w:t xml:space="preserve">Category </w:t>
            </w:r>
            <w:r>
              <w:rPr>
                <w:sz w:val="16"/>
                <w:szCs w:val="16"/>
              </w:rPr>
              <w:t>3.2</w:t>
            </w:r>
            <w:r w:rsidR="00B317C6">
              <w:rPr>
                <w:sz w:val="16"/>
                <w:szCs w:val="16"/>
              </w:rPr>
              <w:br/>
            </w:r>
            <w:r w:rsidR="00B317C6">
              <w:rPr>
                <w:sz w:val="16"/>
                <w:szCs w:val="16"/>
              </w:rPr>
              <w:br/>
            </w:r>
          </w:p>
        </w:tc>
        <w:tc>
          <w:tcPr>
            <w:tcW w:w="2017" w:type="dxa"/>
          </w:tcPr>
          <w:p w14:paraId="64478762" w14:textId="77777777" w:rsidR="00810EBD" w:rsidRPr="007D758F" w:rsidRDefault="00810EBD" w:rsidP="0081191B">
            <w:pPr>
              <w:rPr>
                <w:sz w:val="16"/>
                <w:szCs w:val="16"/>
              </w:rPr>
            </w:pPr>
            <w:r w:rsidRPr="007D758F">
              <w:rPr>
                <w:sz w:val="16"/>
                <w:szCs w:val="16"/>
              </w:rPr>
              <w:t>Unlikely</w:t>
            </w:r>
            <w:r w:rsidR="00B317C6">
              <w:rPr>
                <w:sz w:val="16"/>
                <w:szCs w:val="16"/>
              </w:rPr>
              <w:br/>
            </w:r>
            <w:r w:rsidR="00B317C6">
              <w:rPr>
                <w:sz w:val="16"/>
                <w:szCs w:val="16"/>
              </w:rPr>
              <w:br/>
            </w:r>
          </w:p>
        </w:tc>
        <w:tc>
          <w:tcPr>
            <w:tcW w:w="1560" w:type="dxa"/>
          </w:tcPr>
          <w:p w14:paraId="27219C63" w14:textId="77777777" w:rsidR="00810EBD" w:rsidRPr="007D758F" w:rsidRDefault="00810EBD" w:rsidP="0081191B">
            <w:pPr>
              <w:rPr>
                <w:sz w:val="16"/>
                <w:szCs w:val="16"/>
              </w:rPr>
            </w:pPr>
            <w:r w:rsidRPr="007D758F">
              <w:rPr>
                <w:sz w:val="16"/>
                <w:szCs w:val="16"/>
              </w:rPr>
              <w:t xml:space="preserve">Level </w:t>
            </w:r>
            <w:r>
              <w:rPr>
                <w:sz w:val="16"/>
                <w:szCs w:val="16"/>
              </w:rPr>
              <w:t>III</w:t>
            </w:r>
            <w:r w:rsidR="00B317C6">
              <w:rPr>
                <w:sz w:val="16"/>
                <w:szCs w:val="16"/>
              </w:rPr>
              <w:br/>
            </w:r>
            <w:r w:rsidR="00B317C6">
              <w:rPr>
                <w:sz w:val="16"/>
                <w:szCs w:val="16"/>
              </w:rPr>
              <w:br/>
            </w:r>
          </w:p>
        </w:tc>
      </w:tr>
      <w:tr w:rsidR="00810EBD" w:rsidRPr="007D758F" w14:paraId="6518ADF1" w14:textId="77777777" w:rsidTr="00850811">
        <w:tc>
          <w:tcPr>
            <w:tcW w:w="1668" w:type="dxa"/>
          </w:tcPr>
          <w:p w14:paraId="78405F01" w14:textId="77777777" w:rsidR="00810EBD" w:rsidRDefault="00810EBD" w:rsidP="00850811"/>
        </w:tc>
        <w:tc>
          <w:tcPr>
            <w:tcW w:w="1302" w:type="dxa"/>
            <w:tcBorders>
              <w:bottom w:val="single" w:sz="4" w:space="0" w:color="auto"/>
            </w:tcBorders>
            <w:shd w:val="clear" w:color="auto" w:fill="D99594" w:themeFill="accent2" w:themeFillTint="99"/>
          </w:tcPr>
          <w:p w14:paraId="58899F4D" w14:textId="77777777" w:rsidR="00810EBD" w:rsidRPr="0090250A" w:rsidRDefault="00810EBD" w:rsidP="00850811">
            <w:pPr>
              <w:rPr>
                <w:b/>
              </w:rPr>
            </w:pPr>
            <w:r w:rsidRPr="0090250A">
              <w:rPr>
                <w:b/>
              </w:rPr>
              <w:t>Hum</w:t>
            </w:r>
          </w:p>
        </w:tc>
        <w:tc>
          <w:tcPr>
            <w:tcW w:w="2241" w:type="dxa"/>
          </w:tcPr>
          <w:p w14:paraId="32B12337" w14:textId="77777777" w:rsidR="00810EBD" w:rsidRPr="007D758F" w:rsidRDefault="00810EBD" w:rsidP="00850811">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potential permanent injury to the eyes and irritation to the skin. Generation of sulphur dioxide gas from contact with acids.</w:t>
            </w:r>
          </w:p>
        </w:tc>
        <w:tc>
          <w:tcPr>
            <w:tcW w:w="3010" w:type="dxa"/>
          </w:tcPr>
          <w:p w14:paraId="50A0D171" w14:textId="77777777" w:rsidR="00810EBD" w:rsidRPr="007D758F" w:rsidRDefault="00810EBD" w:rsidP="00850811">
            <w:pPr>
              <w:pStyle w:val="ListParagraph"/>
              <w:numPr>
                <w:ilvl w:val="0"/>
                <w:numId w:val="1"/>
              </w:numPr>
              <w:ind w:left="426"/>
              <w:rPr>
                <w:sz w:val="16"/>
                <w:szCs w:val="16"/>
              </w:rPr>
            </w:pPr>
            <w:r w:rsidRPr="007D758F">
              <w:rPr>
                <w:sz w:val="16"/>
                <w:szCs w:val="16"/>
              </w:rPr>
              <w:t>As for “Nat”</w:t>
            </w:r>
          </w:p>
          <w:p w14:paraId="448FBB6F" w14:textId="77777777" w:rsidR="00810EBD" w:rsidRDefault="00810EBD" w:rsidP="00850811">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591673EE" w14:textId="77777777" w:rsidR="00810EBD" w:rsidRPr="00887876" w:rsidRDefault="00810EBD" w:rsidP="00850811">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4D6A4CCC" w14:textId="77777777" w:rsidR="00810EBD" w:rsidRPr="007D758F" w:rsidRDefault="00810EBD" w:rsidP="00850811">
            <w:pPr>
              <w:pStyle w:val="ListParagraph"/>
              <w:numPr>
                <w:ilvl w:val="0"/>
                <w:numId w:val="1"/>
              </w:numPr>
              <w:ind w:left="426"/>
              <w:rPr>
                <w:sz w:val="16"/>
                <w:szCs w:val="16"/>
              </w:rPr>
            </w:pPr>
            <w:r>
              <w:rPr>
                <w:sz w:val="16"/>
                <w:szCs w:val="16"/>
              </w:rPr>
              <w:t>Alkaline effluent area separated from acid effluent area.</w:t>
            </w:r>
          </w:p>
        </w:tc>
        <w:tc>
          <w:tcPr>
            <w:tcW w:w="1243" w:type="dxa"/>
            <w:gridSpan w:val="2"/>
          </w:tcPr>
          <w:p w14:paraId="02111810" w14:textId="77777777" w:rsidR="00810EBD" w:rsidRPr="007D758F" w:rsidRDefault="00810EBD" w:rsidP="00D20057">
            <w:pPr>
              <w:rPr>
                <w:sz w:val="16"/>
                <w:szCs w:val="16"/>
              </w:rPr>
            </w:pPr>
            <w:r w:rsidRPr="007D758F">
              <w:rPr>
                <w:sz w:val="16"/>
                <w:szCs w:val="16"/>
              </w:rPr>
              <w:t xml:space="preserve">Category </w:t>
            </w:r>
            <w:r>
              <w:rPr>
                <w:sz w:val="16"/>
                <w:szCs w:val="16"/>
              </w:rPr>
              <w:t>3.2</w:t>
            </w:r>
            <w:r w:rsidR="00B317C6">
              <w:rPr>
                <w:sz w:val="16"/>
                <w:szCs w:val="16"/>
              </w:rPr>
              <w:br/>
            </w:r>
            <w:r w:rsidR="00B317C6">
              <w:rPr>
                <w:sz w:val="16"/>
                <w:szCs w:val="16"/>
              </w:rPr>
              <w:br/>
            </w:r>
          </w:p>
        </w:tc>
        <w:tc>
          <w:tcPr>
            <w:tcW w:w="2017" w:type="dxa"/>
          </w:tcPr>
          <w:p w14:paraId="64D4CB24" w14:textId="77777777" w:rsidR="00810EBD" w:rsidRPr="007D758F" w:rsidRDefault="00810EBD" w:rsidP="00D20057">
            <w:pPr>
              <w:rPr>
                <w:sz w:val="16"/>
                <w:szCs w:val="16"/>
              </w:rPr>
            </w:pPr>
            <w:r w:rsidRPr="007D758F">
              <w:rPr>
                <w:sz w:val="16"/>
                <w:szCs w:val="16"/>
              </w:rPr>
              <w:t>Unlikely</w:t>
            </w:r>
            <w:r w:rsidR="00B317C6">
              <w:rPr>
                <w:sz w:val="16"/>
                <w:szCs w:val="16"/>
              </w:rPr>
              <w:br/>
            </w:r>
            <w:r w:rsidR="00B317C6">
              <w:rPr>
                <w:sz w:val="16"/>
                <w:szCs w:val="16"/>
              </w:rPr>
              <w:br/>
            </w:r>
          </w:p>
        </w:tc>
        <w:tc>
          <w:tcPr>
            <w:tcW w:w="1560" w:type="dxa"/>
          </w:tcPr>
          <w:p w14:paraId="52822029" w14:textId="77777777" w:rsidR="00810EBD" w:rsidRPr="007D758F" w:rsidRDefault="00810EBD" w:rsidP="00D20057">
            <w:pPr>
              <w:rPr>
                <w:sz w:val="16"/>
                <w:szCs w:val="16"/>
              </w:rPr>
            </w:pPr>
            <w:r w:rsidRPr="007D758F">
              <w:rPr>
                <w:sz w:val="16"/>
                <w:szCs w:val="16"/>
              </w:rPr>
              <w:t xml:space="preserve">Level </w:t>
            </w:r>
            <w:r>
              <w:rPr>
                <w:sz w:val="16"/>
                <w:szCs w:val="16"/>
              </w:rPr>
              <w:t>III</w:t>
            </w:r>
            <w:r w:rsidR="00B317C6">
              <w:rPr>
                <w:sz w:val="16"/>
                <w:szCs w:val="16"/>
              </w:rPr>
              <w:br/>
            </w:r>
            <w:r w:rsidR="00B317C6">
              <w:rPr>
                <w:sz w:val="16"/>
                <w:szCs w:val="16"/>
              </w:rPr>
              <w:br/>
            </w:r>
            <w:r w:rsidR="00B317C6">
              <w:rPr>
                <w:i/>
                <w:sz w:val="16"/>
                <w:szCs w:val="16"/>
              </w:rPr>
              <w:t>.</w:t>
            </w:r>
          </w:p>
        </w:tc>
      </w:tr>
    </w:tbl>
    <w:p w14:paraId="7ED5E9B6" w14:textId="77777777" w:rsidR="00810EBD" w:rsidRDefault="00810EBD" w:rsidP="00810EBD">
      <w:pPr>
        <w:sectPr w:rsidR="00810EBD" w:rsidSect="00897F91">
          <w:pgSz w:w="16838" w:h="11906" w:orient="landscape"/>
          <w:pgMar w:top="1440" w:right="1440" w:bottom="1440" w:left="1440" w:header="708" w:footer="708" w:gutter="0"/>
          <w:cols w:space="708"/>
          <w:docGrid w:linePitch="360"/>
        </w:sectPr>
      </w:pPr>
    </w:p>
    <w:p w14:paraId="6F73F249" w14:textId="77777777" w:rsidR="00810EBD" w:rsidRDefault="00810EBD" w:rsidP="00810EBD">
      <w:pPr>
        <w:rPr>
          <w:b/>
        </w:rPr>
      </w:pPr>
      <w:r>
        <w:rPr>
          <w:b/>
        </w:rPr>
        <w:lastRenderedPageBreak/>
        <w:t xml:space="preserve">Sodium </w:t>
      </w:r>
      <w:r w:rsidR="007C2684">
        <w:rPr>
          <w:b/>
        </w:rPr>
        <w:t>B</w:t>
      </w:r>
      <w:r>
        <w:rPr>
          <w:b/>
        </w:rPr>
        <w:t>isulphite</w:t>
      </w:r>
      <w:r w:rsidR="00816914">
        <w:rPr>
          <w:b/>
        </w:rPr>
        <w:t xml:space="preserve"> Response Plan</w:t>
      </w:r>
    </w:p>
    <w:p w14:paraId="4E22CE6F" w14:textId="77777777" w:rsidR="00810EBD" w:rsidRPr="00617ECD" w:rsidRDefault="00810EBD" w:rsidP="00810EBD"/>
    <w:p w14:paraId="2856522A" w14:textId="77777777" w:rsidR="00810EBD" w:rsidRPr="00617ECD" w:rsidRDefault="00810EBD" w:rsidP="00810EBD"/>
    <w:p w14:paraId="129AE6EF" w14:textId="77777777" w:rsidR="00810EBD" w:rsidRDefault="00810EBD" w:rsidP="00810EBD">
      <w:pPr>
        <w:tabs>
          <w:tab w:val="left" w:pos="2078"/>
          <w:tab w:val="left" w:pos="5176"/>
        </w:tabs>
      </w:pPr>
    </w:p>
    <w:p w14:paraId="5B9A11D9" w14:textId="77777777" w:rsidR="00810EBD" w:rsidRDefault="003F6653" w:rsidP="00810EBD">
      <w:pPr>
        <w:tabs>
          <w:tab w:val="left" w:pos="2078"/>
          <w:tab w:val="left" w:pos="5176"/>
        </w:tabs>
      </w:pPr>
      <w:r>
        <w:rPr>
          <w:noProof/>
          <w:lang w:eastAsia="zh-CN"/>
        </w:rPr>
        <mc:AlternateContent>
          <mc:Choice Requires="wps">
            <w:drawing>
              <wp:anchor distT="0" distB="0" distL="114300" distR="114300" simplePos="0" relativeHeight="253934592" behindDoc="0" locked="0" layoutInCell="1" allowOverlap="1" wp14:anchorId="2F89832E" wp14:editId="497A44FE">
                <wp:simplePos x="0" y="0"/>
                <wp:positionH relativeFrom="column">
                  <wp:posOffset>2796540</wp:posOffset>
                </wp:positionH>
                <wp:positionV relativeFrom="paragraph">
                  <wp:posOffset>452120</wp:posOffset>
                </wp:positionV>
                <wp:extent cx="0" cy="294005"/>
                <wp:effectExtent l="53340" t="10795" r="60960" b="19050"/>
                <wp:wrapNone/>
                <wp:docPr id="599" name="AutoShape 2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831B1BF">
              <v:shape id="AutoShape 2225" style="position:absolute;margin-left:220.2pt;margin-top:35.6pt;width:0;height:23.15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" w14:anchorId="20DDF4AB">
                <v:stroke endarrow="block"/>
              </v:shape>
            </w:pict>
          </mc:Fallback>
        </mc:AlternateContent>
      </w:r>
      <w:r>
        <w:rPr>
          <w:noProof/>
          <w:lang w:eastAsia="zh-CN"/>
        </w:rPr>
        <mc:AlternateContent>
          <mc:Choice Requires="wps">
            <w:drawing>
              <wp:anchor distT="0" distB="0" distL="114300" distR="114300" simplePos="0" relativeHeight="253932544" behindDoc="0" locked="0" layoutInCell="1" allowOverlap="1" wp14:anchorId="72B59079" wp14:editId="3A7467BF">
                <wp:simplePos x="0" y="0"/>
                <wp:positionH relativeFrom="column">
                  <wp:posOffset>2233295</wp:posOffset>
                </wp:positionH>
                <wp:positionV relativeFrom="paragraph">
                  <wp:posOffset>12065</wp:posOffset>
                </wp:positionV>
                <wp:extent cx="1190625" cy="440055"/>
                <wp:effectExtent l="13970" t="8890" r="5080" b="8255"/>
                <wp:wrapNone/>
                <wp:docPr id="598" name="Rectangle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1C28DDE4" w14:textId="77777777" w:rsidR="00684F4F" w:rsidRPr="00064F27" w:rsidRDefault="00684F4F" w:rsidP="00810EBD">
                            <w:pPr>
                              <w:jc w:val="center"/>
                              <w:rPr>
                                <w:sz w:val="16"/>
                                <w:szCs w:val="16"/>
                                <w:lang w:val="en-US"/>
                              </w:rPr>
                            </w:pPr>
                            <w:r>
                              <w:rPr>
                                <w:sz w:val="16"/>
                                <w:szCs w:val="16"/>
                                <w:lang w:val="en-US"/>
                              </w:rPr>
                              <w:t>Leak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59079" id="Rectangle 2223" o:spid="_x0000_s1511" style="position:absolute;margin-left:175.85pt;margin-top:.95pt;width:93.75pt;height:34.65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">
                <v:textbox>
                  <w:txbxContent>
                    <w:p w14:paraId="1C28DDE4" w14:textId="77777777" w:rsidR="00684F4F" w:rsidRPr="00064F27" w:rsidRDefault="00684F4F" w:rsidP="00810EBD">
                      <w:pPr>
                        <w:jc w:val="center"/>
                        <w:rPr>
                          <w:sz w:val="16"/>
                          <w:szCs w:val="16"/>
                          <w:lang w:val="en-US"/>
                        </w:rPr>
                      </w:pPr>
                      <w:r>
                        <w:rPr>
                          <w:sz w:val="16"/>
                          <w:szCs w:val="16"/>
                          <w:lang w:val="en-US"/>
                        </w:rPr>
                        <w:t>Leak Identified</w:t>
                      </w:r>
                    </w:p>
                  </w:txbxContent>
                </v:textbox>
              </v:rect>
            </w:pict>
          </mc:Fallback>
        </mc:AlternateContent>
      </w:r>
      <w:r w:rsidR="00810EBD">
        <w:br/>
        <w:t xml:space="preserve"> </w:t>
      </w:r>
    </w:p>
    <w:p w14:paraId="66D52E58" w14:textId="77777777" w:rsidR="00810EBD" w:rsidRDefault="003F6653" w:rsidP="00810EBD">
      <w:r>
        <w:rPr>
          <w:noProof/>
          <w:lang w:eastAsia="zh-CN"/>
        </w:rPr>
        <mc:AlternateContent>
          <mc:Choice Requires="wps">
            <w:drawing>
              <wp:anchor distT="0" distB="0" distL="114300" distR="114300" simplePos="0" relativeHeight="253945856" behindDoc="0" locked="0" layoutInCell="1" allowOverlap="1" wp14:anchorId="1EBCD28C" wp14:editId="4CE5F543">
                <wp:simplePos x="0" y="0"/>
                <wp:positionH relativeFrom="column">
                  <wp:posOffset>1557655</wp:posOffset>
                </wp:positionH>
                <wp:positionV relativeFrom="paragraph">
                  <wp:posOffset>231775</wp:posOffset>
                </wp:positionV>
                <wp:extent cx="2456180" cy="668655"/>
                <wp:effectExtent l="5080" t="5080" r="5715" b="12065"/>
                <wp:wrapNone/>
                <wp:docPr id="597" name="Rectangl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668655"/>
                        </a:xfrm>
                        <a:prstGeom prst="rect">
                          <a:avLst/>
                        </a:prstGeom>
                        <a:solidFill>
                          <a:srgbClr val="FFFFFF"/>
                        </a:solidFill>
                        <a:ln w="9525">
                          <a:solidFill>
                            <a:srgbClr val="000000"/>
                          </a:solidFill>
                          <a:miter lim="800000"/>
                          <a:headEnd/>
                          <a:tailEnd/>
                        </a:ln>
                      </wps:spPr>
                      <wps:txbx>
                        <w:txbxContent>
                          <w:p w14:paraId="225B6330" w14:textId="77777777" w:rsidR="00684F4F" w:rsidRPr="005D0591" w:rsidRDefault="00684F4F" w:rsidP="00531FBD">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CD28C" id="Rectangle 2560" o:spid="_x0000_s1512" style="position:absolute;margin-left:122.65pt;margin-top:18.25pt;width:193.4pt;height:52.6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">
                <v:textbox>
                  <w:txbxContent>
                    <w:p w14:paraId="225B6330" w14:textId="77777777" w:rsidR="00684F4F" w:rsidRPr="005D0591" w:rsidRDefault="00684F4F" w:rsidP="00531FBD">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w:pict>
          </mc:Fallback>
        </mc:AlternateContent>
      </w:r>
      <w:r>
        <w:rPr>
          <w:noProof/>
          <w:lang w:eastAsia="zh-CN"/>
        </w:rPr>
        <mc:AlternateContent>
          <mc:Choice Requires="wps">
            <w:drawing>
              <wp:anchor distT="0" distB="0" distL="114300" distR="114300" simplePos="0" relativeHeight="253944832" behindDoc="0" locked="0" layoutInCell="1" allowOverlap="1" wp14:anchorId="2CFEF238" wp14:editId="4B9F10E1">
                <wp:simplePos x="0" y="0"/>
                <wp:positionH relativeFrom="column">
                  <wp:posOffset>3731895</wp:posOffset>
                </wp:positionH>
                <wp:positionV relativeFrom="paragraph">
                  <wp:posOffset>2652395</wp:posOffset>
                </wp:positionV>
                <wp:extent cx="1190625" cy="440055"/>
                <wp:effectExtent l="7620" t="6350" r="11430" b="10795"/>
                <wp:wrapNone/>
                <wp:docPr id="596" name="Rectangle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2BB7CD62" w14:textId="77777777" w:rsidR="00684F4F" w:rsidRPr="00990F1C" w:rsidRDefault="00684F4F" w:rsidP="00810EBD">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454EF793" w14:textId="77777777" w:rsidR="00684F4F" w:rsidRPr="00990F1C" w:rsidRDefault="00684F4F" w:rsidP="00810EBD">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EF238" id="Rectangle 2235" o:spid="_x0000_s1513" style="position:absolute;margin-left:293.85pt;margin-top:208.85pt;width:93.75pt;height:34.6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" fillcolor="#a5a5a5 [2092]">
                <v:textbox>
                  <w:txbxContent>
                    <w:p w14:paraId="2BB7CD62" w14:textId="77777777" w:rsidR="00684F4F" w:rsidRPr="00990F1C" w:rsidRDefault="00684F4F" w:rsidP="00810EBD">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454EF793" w14:textId="77777777" w:rsidR="00684F4F" w:rsidRPr="00990F1C" w:rsidRDefault="00684F4F" w:rsidP="00810EBD">
                      <w:pPr>
                        <w:rPr>
                          <w:szCs w:val="16"/>
                        </w:rPr>
                      </w:pPr>
                    </w:p>
                  </w:txbxContent>
                </v:textbox>
              </v:rect>
            </w:pict>
          </mc:Fallback>
        </mc:AlternateContent>
      </w:r>
      <w:r>
        <w:rPr>
          <w:noProof/>
          <w:lang w:eastAsia="zh-CN"/>
        </w:rPr>
        <mc:AlternateContent>
          <mc:Choice Requires="wps">
            <w:drawing>
              <wp:anchor distT="0" distB="0" distL="114300" distR="114300" simplePos="0" relativeHeight="253943808" behindDoc="0" locked="0" layoutInCell="1" allowOverlap="1" wp14:anchorId="30576CF8" wp14:editId="24FC28C8">
                <wp:simplePos x="0" y="0"/>
                <wp:positionH relativeFrom="column">
                  <wp:posOffset>643255</wp:posOffset>
                </wp:positionH>
                <wp:positionV relativeFrom="paragraph">
                  <wp:posOffset>2652395</wp:posOffset>
                </wp:positionV>
                <wp:extent cx="1190625" cy="440055"/>
                <wp:effectExtent l="5080" t="6350" r="13970" b="10795"/>
                <wp:wrapNone/>
                <wp:docPr id="595"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chemeClr val="bg1">
                            <a:lumMod val="65000"/>
                            <a:lumOff val="0"/>
                          </a:schemeClr>
                        </a:solidFill>
                        <a:ln w="9525">
                          <a:solidFill>
                            <a:srgbClr val="000000"/>
                          </a:solidFill>
                          <a:miter lim="800000"/>
                          <a:headEnd/>
                          <a:tailEnd/>
                        </a:ln>
                      </wps:spPr>
                      <wps:txbx>
                        <w:txbxContent>
                          <w:p w14:paraId="5B8A2268" w14:textId="77777777" w:rsidR="00684F4F" w:rsidRPr="00990F1C" w:rsidRDefault="00684F4F" w:rsidP="00810EBD">
                            <w:pPr>
                              <w:jc w:val="center"/>
                              <w:rPr>
                                <w:i/>
                                <w:sz w:val="16"/>
                                <w:szCs w:val="16"/>
                                <w:lang w:val="en-US"/>
                              </w:rPr>
                            </w:pPr>
                            <w:r w:rsidRPr="00990F1C">
                              <w:rPr>
                                <w:i/>
                                <w:sz w:val="16"/>
                                <w:szCs w:val="16"/>
                                <w:lang w:val="en-US"/>
                              </w:rPr>
                              <w:t>Refer to CAP Bund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76CF8" id="Rectangle 2234" o:spid="_x0000_s1514" style="position:absolute;margin-left:50.65pt;margin-top:208.85pt;width:93.75pt;height:34.65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" fillcolor="#a5a5a5 [2092]">
                <v:textbox>
                  <w:txbxContent>
                    <w:p w14:paraId="5B8A2268" w14:textId="77777777" w:rsidR="00684F4F" w:rsidRPr="00990F1C" w:rsidRDefault="00684F4F" w:rsidP="00810EBD">
                      <w:pPr>
                        <w:jc w:val="center"/>
                        <w:rPr>
                          <w:i/>
                          <w:sz w:val="16"/>
                          <w:szCs w:val="16"/>
                          <w:lang w:val="en-US"/>
                        </w:rPr>
                      </w:pPr>
                      <w:r w:rsidRPr="00990F1C">
                        <w:rPr>
                          <w:i/>
                          <w:sz w:val="16"/>
                          <w:szCs w:val="16"/>
                          <w:lang w:val="en-US"/>
                        </w:rPr>
                        <w:t>Refer to CAP Bund Response Plan</w:t>
                      </w:r>
                    </w:p>
                  </w:txbxContent>
                </v:textbox>
              </v:rect>
            </w:pict>
          </mc:Fallback>
        </mc:AlternateContent>
      </w:r>
      <w:r>
        <w:rPr>
          <w:noProof/>
          <w:lang w:eastAsia="zh-CN"/>
        </w:rPr>
        <mc:AlternateContent>
          <mc:Choice Requires="wps">
            <w:drawing>
              <wp:anchor distT="0" distB="0" distL="114300" distR="114300" simplePos="0" relativeHeight="253942784" behindDoc="0" locked="0" layoutInCell="1" allowOverlap="1" wp14:anchorId="78B54D74" wp14:editId="5E69624F">
                <wp:simplePos x="0" y="0"/>
                <wp:positionH relativeFrom="column">
                  <wp:posOffset>4346575</wp:posOffset>
                </wp:positionH>
                <wp:positionV relativeFrom="paragraph">
                  <wp:posOffset>1844040</wp:posOffset>
                </wp:positionV>
                <wp:extent cx="0" cy="861695"/>
                <wp:effectExtent l="12700" t="7620" r="6350" b="6985"/>
                <wp:wrapNone/>
                <wp:docPr id="594" name="AutoShape 2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F037EF1">
              <v:shape id="AutoShape 2233" style="position:absolute;margin-left:342.25pt;margin-top:145.2pt;width:0;height:67.85pt;flip:y;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" w14:anchorId="0845CD46"/>
            </w:pict>
          </mc:Fallback>
        </mc:AlternateContent>
      </w:r>
      <w:r>
        <w:rPr>
          <w:noProof/>
          <w:lang w:eastAsia="zh-CN"/>
        </w:rPr>
        <mc:AlternateContent>
          <mc:Choice Requires="wps">
            <w:drawing>
              <wp:anchor distT="0" distB="0" distL="114300" distR="114300" simplePos="0" relativeHeight="253941760" behindDoc="0" locked="0" layoutInCell="1" allowOverlap="1" wp14:anchorId="0BED649E" wp14:editId="2D39B4CD">
                <wp:simplePos x="0" y="0"/>
                <wp:positionH relativeFrom="column">
                  <wp:posOffset>1243330</wp:posOffset>
                </wp:positionH>
                <wp:positionV relativeFrom="paragraph">
                  <wp:posOffset>1844040</wp:posOffset>
                </wp:positionV>
                <wp:extent cx="0" cy="861695"/>
                <wp:effectExtent l="5080" t="7620" r="13970" b="6985"/>
                <wp:wrapNone/>
                <wp:docPr id="593" name="AutoShap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3922A9B">
              <v:shape id="AutoShape 2232" style="position:absolute;margin-left:97.9pt;margin-top:145.2pt;width:0;height:67.85pt;flip:y;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" w14:anchorId="51EE4BCE"/>
            </w:pict>
          </mc:Fallback>
        </mc:AlternateContent>
      </w:r>
      <w:r>
        <w:rPr>
          <w:noProof/>
          <w:lang w:eastAsia="zh-CN"/>
        </w:rPr>
        <mc:AlternateContent>
          <mc:Choice Requires="wps">
            <w:drawing>
              <wp:anchor distT="0" distB="0" distL="114300" distR="114300" simplePos="0" relativeHeight="253940736" behindDoc="0" locked="0" layoutInCell="1" allowOverlap="1" wp14:anchorId="19D9E72E" wp14:editId="578686DB">
                <wp:simplePos x="0" y="0"/>
                <wp:positionH relativeFrom="column">
                  <wp:posOffset>3334385</wp:posOffset>
                </wp:positionH>
                <wp:positionV relativeFrom="paragraph">
                  <wp:posOffset>1844040</wp:posOffset>
                </wp:positionV>
                <wp:extent cx="1012190" cy="0"/>
                <wp:effectExtent l="10160" t="7620" r="6350" b="11430"/>
                <wp:wrapNone/>
                <wp:docPr id="592" name="AutoShape 2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9E7F38C">
              <v:shape id="AutoShape 2231" style="position:absolute;margin-left:262.55pt;margin-top:145.2pt;width:79.7pt;height:0;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fLqIwIAAEAEAAAOAAAAZHJzL2Uyb0RvYy54bWysU9uO2jAQfa/Uf7D8DrksU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" w14:anchorId="5D385814"/>
            </w:pict>
          </mc:Fallback>
        </mc:AlternateContent>
      </w:r>
      <w:r>
        <w:rPr>
          <w:noProof/>
          <w:lang w:eastAsia="zh-CN"/>
        </w:rPr>
        <mc:AlternateContent>
          <mc:Choice Requires="wps">
            <w:drawing>
              <wp:anchor distT="0" distB="0" distL="114300" distR="114300" simplePos="0" relativeHeight="253939712" behindDoc="0" locked="0" layoutInCell="1" allowOverlap="1" wp14:anchorId="5EF073C5" wp14:editId="49964234">
                <wp:simplePos x="0" y="0"/>
                <wp:positionH relativeFrom="column">
                  <wp:posOffset>1242695</wp:posOffset>
                </wp:positionH>
                <wp:positionV relativeFrom="paragraph">
                  <wp:posOffset>1844040</wp:posOffset>
                </wp:positionV>
                <wp:extent cx="1012190" cy="0"/>
                <wp:effectExtent l="13970" t="7620" r="12065" b="11430"/>
                <wp:wrapNone/>
                <wp:docPr id="591" name="AutoShape 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37B3FCB">
              <v:shape id="AutoShape 2230" style="position:absolute;margin-left:97.85pt;margin-top:145.2pt;width:79.7pt;height:0;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gqIgIAAEA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" w14:anchorId="5A95B503"/>
            </w:pict>
          </mc:Fallback>
        </mc:AlternateContent>
      </w:r>
      <w:r>
        <w:rPr>
          <w:noProof/>
          <w:lang w:eastAsia="zh-CN"/>
        </w:rPr>
        <mc:AlternateContent>
          <mc:Choice Requires="wps">
            <w:drawing>
              <wp:anchor distT="0" distB="0" distL="114300" distR="114300" simplePos="0" relativeHeight="253938688" behindDoc="0" locked="0" layoutInCell="1" allowOverlap="1" wp14:anchorId="2476A57A" wp14:editId="76B6F1F7">
                <wp:simplePos x="0" y="0"/>
                <wp:positionH relativeFrom="column">
                  <wp:posOffset>2254885</wp:posOffset>
                </wp:positionH>
                <wp:positionV relativeFrom="paragraph">
                  <wp:posOffset>1362710</wp:posOffset>
                </wp:positionV>
                <wp:extent cx="1079500" cy="970280"/>
                <wp:effectExtent l="16510" t="12065" r="18415" b="17780"/>
                <wp:wrapNone/>
                <wp:docPr id="590" name="AutoShape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5BB14D2A" w14:textId="77777777" w:rsidR="00684F4F" w:rsidRPr="007A6E2B" w:rsidRDefault="00684F4F" w:rsidP="00810EBD">
                            <w:pPr>
                              <w:jc w:val="center"/>
                              <w:rPr>
                                <w:sz w:val="16"/>
                                <w:szCs w:val="16"/>
                              </w:rPr>
                            </w:pPr>
                            <w:r>
                              <w:rPr>
                                <w:sz w:val="16"/>
                                <w:szCs w:val="16"/>
                              </w:rPr>
                              <w:t>Where is the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6A57A" id="AutoShape 2229" o:spid="_x0000_s1515" type="#_x0000_t4" style="position:absolute;margin-left:177.55pt;margin-top:107.3pt;width:85pt;height:76.4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">
                <v:textbox>
                  <w:txbxContent>
                    <w:p w14:paraId="5BB14D2A" w14:textId="77777777" w:rsidR="00684F4F" w:rsidRPr="007A6E2B" w:rsidRDefault="00684F4F" w:rsidP="00810EBD">
                      <w:pPr>
                        <w:jc w:val="center"/>
                        <w:rPr>
                          <w:sz w:val="16"/>
                          <w:szCs w:val="16"/>
                        </w:rPr>
                      </w:pPr>
                      <w:r>
                        <w:rPr>
                          <w:sz w:val="16"/>
                          <w:szCs w:val="16"/>
                        </w:rPr>
                        <w:t>Where is the leak?</w:t>
                      </w:r>
                    </w:p>
                  </w:txbxContent>
                </v:textbox>
              </v:shape>
            </w:pict>
          </mc:Fallback>
        </mc:AlternateContent>
      </w:r>
      <w:r>
        <w:rPr>
          <w:noProof/>
          <w:lang w:eastAsia="zh-CN"/>
        </w:rPr>
        <mc:AlternateContent>
          <mc:Choice Requires="wps">
            <w:drawing>
              <wp:anchor distT="0" distB="0" distL="114300" distR="114300" simplePos="0" relativeHeight="253931520" behindDoc="0" locked="0" layoutInCell="1" allowOverlap="1" wp14:anchorId="636D76DB" wp14:editId="79759F93">
                <wp:simplePos x="0" y="0"/>
                <wp:positionH relativeFrom="column">
                  <wp:posOffset>2794000</wp:posOffset>
                </wp:positionH>
                <wp:positionV relativeFrom="paragraph">
                  <wp:posOffset>900430</wp:posOffset>
                </wp:positionV>
                <wp:extent cx="1905" cy="455295"/>
                <wp:effectExtent l="50800" t="6985" r="61595" b="23495"/>
                <wp:wrapNone/>
                <wp:docPr id="589" name="AutoShap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4B975FE">
              <v:shape id="AutoShape 2222" style="position:absolute;margin-left:220pt;margin-top:70.9pt;width:.15pt;height:35.85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" w14:anchorId="1708C1EA">
                <v:stroke endarrow="block"/>
              </v:shape>
            </w:pict>
          </mc:Fallback>
        </mc:AlternateContent>
      </w:r>
      <w:r>
        <w:rPr>
          <w:noProof/>
          <w:lang w:eastAsia="zh-CN"/>
        </w:rPr>
        <mc:AlternateContent>
          <mc:Choice Requires="wps">
            <w:drawing>
              <wp:anchor distT="0" distB="0" distL="114300" distR="114300" simplePos="0" relativeHeight="253926400" behindDoc="0" locked="0" layoutInCell="1" allowOverlap="1" wp14:anchorId="3077B973" wp14:editId="7C122BBE">
                <wp:simplePos x="0" y="0"/>
                <wp:positionH relativeFrom="column">
                  <wp:posOffset>1242695</wp:posOffset>
                </wp:positionH>
                <wp:positionV relativeFrom="paragraph">
                  <wp:posOffset>2406015</wp:posOffset>
                </wp:positionV>
                <wp:extent cx="591185" cy="361315"/>
                <wp:effectExtent l="0" t="0" r="0" b="2540"/>
                <wp:wrapNone/>
                <wp:docPr id="588"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27F60" w14:textId="77777777" w:rsidR="00684F4F" w:rsidRPr="001277F4" w:rsidRDefault="00684F4F" w:rsidP="00810EBD">
                            <w:pPr>
                              <w:rPr>
                                <w:sz w:val="16"/>
                                <w:szCs w:val="16"/>
                              </w:rPr>
                            </w:pPr>
                            <w:r w:rsidRPr="001277F4">
                              <w:rPr>
                                <w:sz w:val="16"/>
                                <w:szCs w:val="16"/>
                              </w:rPr>
                              <w:t xml:space="preserve">CAP Bund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77B973" id="Text Box 2217" o:spid="_x0000_s1516" type="#_x0000_t202" style="position:absolute;margin-left:97.85pt;margin-top:189.45pt;width:46.55pt;height:28.45pt;z-index:25392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" stroked="f">
                <v:textbox style="mso-fit-shape-to-text:t">
                  <w:txbxContent>
                    <w:p w14:paraId="1E427F60" w14:textId="77777777" w:rsidR="00684F4F" w:rsidRPr="001277F4" w:rsidRDefault="00684F4F" w:rsidP="00810EBD">
                      <w:pPr>
                        <w:rPr>
                          <w:sz w:val="16"/>
                          <w:szCs w:val="16"/>
                        </w:rPr>
                      </w:pPr>
                      <w:r w:rsidRPr="001277F4">
                        <w:rPr>
                          <w:sz w:val="16"/>
                          <w:szCs w:val="16"/>
                        </w:rPr>
                        <w:t xml:space="preserve">CAP Bund </w:t>
                      </w:r>
                    </w:p>
                  </w:txbxContent>
                </v:textbox>
              </v:shape>
            </w:pict>
          </mc:Fallback>
        </mc:AlternateContent>
      </w:r>
      <w:r>
        <w:rPr>
          <w:noProof/>
          <w:lang w:eastAsia="zh-CN"/>
        </w:rPr>
        <mc:AlternateContent>
          <mc:Choice Requires="wps">
            <w:drawing>
              <wp:anchor distT="0" distB="0" distL="114300" distR="114300" simplePos="0" relativeHeight="253925376" behindDoc="0" locked="0" layoutInCell="1" allowOverlap="1" wp14:anchorId="6025165A" wp14:editId="09D75E21">
                <wp:simplePos x="0" y="0"/>
                <wp:positionH relativeFrom="column">
                  <wp:posOffset>4346575</wp:posOffset>
                </wp:positionH>
                <wp:positionV relativeFrom="paragraph">
                  <wp:posOffset>2406015</wp:posOffset>
                </wp:positionV>
                <wp:extent cx="1468120" cy="361315"/>
                <wp:effectExtent l="0" t="0" r="1905" b="2540"/>
                <wp:wrapNone/>
                <wp:docPr id="587"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AA4F1" w14:textId="77777777" w:rsidR="00684F4F" w:rsidRPr="001277F4" w:rsidRDefault="00684F4F" w:rsidP="00810EBD">
                            <w:pPr>
                              <w:rPr>
                                <w:sz w:val="16"/>
                                <w:szCs w:val="16"/>
                                <w:lang w:val="en-US"/>
                              </w:rPr>
                            </w:pP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25165A" id="Text Box 2216" o:spid="_x0000_s1517" type="#_x0000_t202" style="position:absolute;margin-left:342.25pt;margin-top:189.45pt;width:115.6pt;height:28.45pt;z-index:25392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" stroked="f">
                <v:textbox style="mso-fit-shape-to-text:t">
                  <w:txbxContent>
                    <w:p w14:paraId="28AAA4F1" w14:textId="77777777" w:rsidR="00684F4F" w:rsidRPr="001277F4" w:rsidRDefault="00684F4F" w:rsidP="00810EBD">
                      <w:pPr>
                        <w:rPr>
                          <w:sz w:val="16"/>
                          <w:szCs w:val="16"/>
                          <w:lang w:val="en-US"/>
                        </w:rPr>
                      </w:pPr>
                      <w:proofErr w:type="spellStart"/>
                      <w:r>
                        <w:rPr>
                          <w:sz w:val="16"/>
                          <w:szCs w:val="16"/>
                          <w:lang w:val="en-US"/>
                        </w:rPr>
                        <w:t>Unbunded</w:t>
                      </w:r>
                      <w:proofErr w:type="spellEnd"/>
                      <w:r>
                        <w:rPr>
                          <w:sz w:val="16"/>
                          <w:szCs w:val="16"/>
                          <w:lang w:val="en-US"/>
                        </w:rPr>
                        <w:t xml:space="preserve"> Area</w:t>
                      </w:r>
                    </w:p>
                  </w:txbxContent>
                </v:textbox>
              </v:shape>
            </w:pict>
          </mc:Fallback>
        </mc:AlternateContent>
      </w:r>
      <w:r w:rsidR="00810EBD">
        <w:br w:type="page"/>
      </w:r>
    </w:p>
    <w:p w14:paraId="35866D58" w14:textId="77777777" w:rsidR="00810EBD" w:rsidRDefault="00810EBD" w:rsidP="00810EBD">
      <w:pPr>
        <w:spacing w:after="0" w:line="240" w:lineRule="auto"/>
        <w:rPr>
          <w:b/>
        </w:rPr>
      </w:pPr>
      <w:r>
        <w:rPr>
          <w:b/>
        </w:rPr>
        <w:lastRenderedPageBreak/>
        <w:t>CAP Bund</w:t>
      </w:r>
    </w:p>
    <w:p w14:paraId="011DA0DD" w14:textId="77777777" w:rsidR="00810EBD" w:rsidRPr="00051B21" w:rsidRDefault="00810EBD" w:rsidP="00810EBD">
      <w:pPr>
        <w:spacing w:after="0" w:line="240" w:lineRule="auto"/>
        <w:rPr>
          <w:b/>
        </w:rPr>
      </w:pPr>
    </w:p>
    <w:p w14:paraId="68B0F43B" w14:textId="77777777" w:rsidR="00810EBD" w:rsidRDefault="00810EBD" w:rsidP="00810EBD">
      <w:pPr>
        <w:tabs>
          <w:tab w:val="left" w:pos="5134"/>
        </w:tabs>
        <w:spacing w:after="0" w:line="240" w:lineRule="auto"/>
      </w:pPr>
      <w:r>
        <w:tab/>
      </w:r>
    </w:p>
    <w:p w14:paraId="6796733E" w14:textId="77777777" w:rsidR="00810EBD" w:rsidRDefault="00810EBD" w:rsidP="00810EBD">
      <w:pPr>
        <w:spacing w:after="0"/>
        <w:jc w:val="center"/>
      </w:pPr>
    </w:p>
    <w:p w14:paraId="11D007D7" w14:textId="77777777" w:rsidR="00810EBD" w:rsidRDefault="00810EBD" w:rsidP="00810EBD">
      <w:pPr>
        <w:spacing w:after="0"/>
        <w:jc w:val="center"/>
      </w:pPr>
    </w:p>
    <w:p w14:paraId="74C96F4F" w14:textId="77777777" w:rsidR="00810EBD" w:rsidRPr="00A718D3" w:rsidRDefault="00810EBD" w:rsidP="00810EBD"/>
    <w:p w14:paraId="6EC03058" w14:textId="77777777" w:rsidR="00810EBD" w:rsidRPr="00A718D3" w:rsidRDefault="003F6653" w:rsidP="00810EBD">
      <w:r>
        <w:rPr>
          <w:noProof/>
          <w:lang w:eastAsia="zh-CN"/>
        </w:rPr>
        <mc:AlternateContent>
          <mc:Choice Requires="wps">
            <w:drawing>
              <wp:anchor distT="0" distB="0" distL="114300" distR="114300" simplePos="0" relativeHeight="253294592" behindDoc="0" locked="0" layoutInCell="1" allowOverlap="1" wp14:anchorId="2642CCE4" wp14:editId="6BBB0371">
                <wp:simplePos x="0" y="0"/>
                <wp:positionH relativeFrom="column">
                  <wp:posOffset>2182495</wp:posOffset>
                </wp:positionH>
                <wp:positionV relativeFrom="paragraph">
                  <wp:posOffset>5080</wp:posOffset>
                </wp:positionV>
                <wp:extent cx="1190625" cy="440055"/>
                <wp:effectExtent l="10795" t="12700" r="8255" b="13970"/>
                <wp:wrapNone/>
                <wp:docPr id="586" name="Rectangl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07FBC051" w14:textId="77777777" w:rsidR="00684F4F" w:rsidRPr="002F53B3" w:rsidRDefault="00684F4F" w:rsidP="00810EBD">
                            <w:pPr>
                              <w:jc w:val="center"/>
                              <w:rPr>
                                <w:sz w:val="16"/>
                                <w:szCs w:val="16"/>
                              </w:rPr>
                            </w:pPr>
                            <w:r>
                              <w:rPr>
                                <w:sz w:val="16"/>
                                <w:szCs w:val="16"/>
                                <w:lang w:val="en-US"/>
                              </w:rPr>
                              <w:t xml:space="preserve">Leak Identified in </w:t>
                            </w:r>
                            <w:r>
                              <w:rPr>
                                <w:sz w:val="16"/>
                                <w:szCs w:val="16"/>
                                <w:lang w:val="en-US"/>
                              </w:rPr>
                              <w:br/>
                              <w:t>CAP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2CCE4" id="Rectangle 2207" o:spid="_x0000_s1518" style="position:absolute;margin-left:171.85pt;margin-top:.4pt;width:93.75pt;height:34.6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">
                <v:textbox>
                  <w:txbxContent>
                    <w:p w14:paraId="07FBC051" w14:textId="77777777" w:rsidR="00684F4F" w:rsidRPr="002F53B3" w:rsidRDefault="00684F4F" w:rsidP="00810EBD">
                      <w:pPr>
                        <w:jc w:val="center"/>
                        <w:rPr>
                          <w:sz w:val="16"/>
                          <w:szCs w:val="16"/>
                        </w:rPr>
                      </w:pPr>
                      <w:r>
                        <w:rPr>
                          <w:sz w:val="16"/>
                          <w:szCs w:val="16"/>
                          <w:lang w:val="en-US"/>
                        </w:rPr>
                        <w:t xml:space="preserve">Leak Identified in </w:t>
                      </w:r>
                      <w:r>
                        <w:rPr>
                          <w:sz w:val="16"/>
                          <w:szCs w:val="16"/>
                          <w:lang w:val="en-US"/>
                        </w:rPr>
                        <w:br/>
                        <w:t>CAP Bund</w:t>
                      </w:r>
                    </w:p>
                  </w:txbxContent>
                </v:textbox>
              </v:rect>
            </w:pict>
          </mc:Fallback>
        </mc:AlternateContent>
      </w:r>
      <w:r>
        <w:rPr>
          <w:noProof/>
          <w:lang w:eastAsia="zh-CN"/>
        </w:rPr>
        <mc:AlternateContent>
          <mc:Choice Requires="wps">
            <w:drawing>
              <wp:anchor distT="0" distB="0" distL="114300" distR="114300" simplePos="0" relativeHeight="253233152" behindDoc="0" locked="0" layoutInCell="1" allowOverlap="1" wp14:anchorId="0080043C" wp14:editId="4A2F20C7">
                <wp:simplePos x="0" y="0"/>
                <wp:positionH relativeFrom="column">
                  <wp:posOffset>2750820</wp:posOffset>
                </wp:positionH>
                <wp:positionV relativeFrom="paragraph">
                  <wp:posOffset>445135</wp:posOffset>
                </wp:positionV>
                <wp:extent cx="1270" cy="372110"/>
                <wp:effectExtent l="55245" t="5080" r="57785" b="22860"/>
                <wp:wrapNone/>
                <wp:docPr id="585" name="AutoShap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B9435CB">
              <v:shape id="AutoShape 2138" style="position:absolute;margin-left:216.6pt;margin-top:35.05pt;width:.1pt;height:29.3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" w14:anchorId="6FD92739">
                <v:stroke endarrow="block"/>
              </v:shape>
            </w:pict>
          </mc:Fallback>
        </mc:AlternateContent>
      </w:r>
    </w:p>
    <w:p w14:paraId="600D891D" w14:textId="77777777" w:rsidR="00810EBD" w:rsidRDefault="00810EBD" w:rsidP="00810EBD"/>
    <w:p w14:paraId="02520564" w14:textId="77777777" w:rsidR="00810EBD" w:rsidRDefault="003F6653" w:rsidP="00810EBD">
      <w:pPr>
        <w:tabs>
          <w:tab w:val="left" w:pos="4962"/>
        </w:tabs>
        <w:spacing w:after="0"/>
      </w:pPr>
      <w:r>
        <w:rPr>
          <w:noProof/>
          <w:lang w:eastAsia="zh-CN"/>
        </w:rPr>
        <mc:AlternateContent>
          <mc:Choice Requires="wps">
            <w:drawing>
              <wp:anchor distT="0" distB="0" distL="114300" distR="114300" simplePos="0" relativeHeight="253241344" behindDoc="0" locked="0" layoutInCell="1" allowOverlap="1" wp14:anchorId="0D0947DE" wp14:editId="3816B8DC">
                <wp:simplePos x="0" y="0"/>
                <wp:positionH relativeFrom="column">
                  <wp:posOffset>2204085</wp:posOffset>
                </wp:positionH>
                <wp:positionV relativeFrom="paragraph">
                  <wp:posOffset>171450</wp:posOffset>
                </wp:positionV>
                <wp:extent cx="1079500" cy="628015"/>
                <wp:effectExtent l="22860" t="15875" r="21590" b="13335"/>
                <wp:wrapNone/>
                <wp:docPr id="584" name="AutoShape 2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628015"/>
                        </a:xfrm>
                        <a:prstGeom prst="diamond">
                          <a:avLst/>
                        </a:prstGeom>
                        <a:solidFill>
                          <a:srgbClr val="FFFFFF"/>
                        </a:solidFill>
                        <a:ln w="9525">
                          <a:solidFill>
                            <a:srgbClr val="000000"/>
                          </a:solidFill>
                          <a:miter lim="800000"/>
                          <a:headEnd/>
                          <a:tailEnd/>
                        </a:ln>
                      </wps:spPr>
                      <wps:txbx>
                        <w:txbxContent>
                          <w:p w14:paraId="37E8BD65" w14:textId="77777777" w:rsidR="00684F4F" w:rsidRPr="007A6E2B" w:rsidRDefault="00684F4F" w:rsidP="00810EBD">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947DE" id="AutoShape 2146" o:spid="_x0000_s1519" type="#_x0000_t4" style="position:absolute;margin-left:173.55pt;margin-top:13.5pt;width:85pt;height:49.4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">
                <v:textbox>
                  <w:txbxContent>
                    <w:p w14:paraId="37E8BD65" w14:textId="77777777" w:rsidR="00684F4F" w:rsidRPr="007A6E2B" w:rsidRDefault="00684F4F" w:rsidP="00810EBD">
                      <w:pPr>
                        <w:jc w:val="center"/>
                        <w:rPr>
                          <w:sz w:val="16"/>
                          <w:szCs w:val="16"/>
                        </w:rPr>
                      </w:pPr>
                      <w:r>
                        <w:rPr>
                          <w:sz w:val="16"/>
                          <w:szCs w:val="16"/>
                        </w:rPr>
                        <w:t>Can it be isolated?</w:t>
                      </w:r>
                    </w:p>
                  </w:txbxContent>
                </v:textbox>
              </v:shape>
            </w:pict>
          </mc:Fallback>
        </mc:AlternateContent>
      </w:r>
      <w:r>
        <w:rPr>
          <w:noProof/>
          <w:lang w:eastAsia="zh-CN"/>
        </w:rPr>
        <mc:AlternateContent>
          <mc:Choice Requires="wps">
            <w:drawing>
              <wp:anchor distT="0" distB="0" distL="114300" distR="114300" simplePos="0" relativeHeight="253247488" behindDoc="0" locked="0" layoutInCell="1" allowOverlap="1" wp14:anchorId="5ABEA603" wp14:editId="5EF3B5FA">
                <wp:simplePos x="0" y="0"/>
                <wp:positionH relativeFrom="column">
                  <wp:posOffset>2743835</wp:posOffset>
                </wp:positionH>
                <wp:positionV relativeFrom="paragraph">
                  <wp:posOffset>805815</wp:posOffset>
                </wp:positionV>
                <wp:extent cx="1270" cy="208280"/>
                <wp:effectExtent l="57785" t="12065" r="55245" b="17780"/>
                <wp:wrapNone/>
                <wp:docPr id="583" name="AutoShape 2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CB5E422">
              <v:shape id="AutoShape 2152" style="position:absolute;margin-left:216.05pt;margin-top:63.45pt;width:.1pt;height:16.4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" w14:anchorId="4EA81791">
                <v:stroke endarrow="block"/>
              </v:shape>
            </w:pict>
          </mc:Fallback>
        </mc:AlternateContent>
      </w:r>
      <w:r w:rsidR="00810EBD">
        <w:t xml:space="preserve"> </w:t>
      </w:r>
      <w:r w:rsidR="00810EBD">
        <w:tab/>
        <w:t xml:space="preserve">  </w:t>
      </w:r>
    </w:p>
    <w:p w14:paraId="76B6AE5E" w14:textId="77777777" w:rsidR="00BF1999" w:rsidRDefault="003F6653">
      <w:pPr>
        <w:tabs>
          <w:tab w:val="left" w:pos="4962"/>
        </w:tabs>
      </w:pPr>
      <w:r>
        <w:rPr>
          <w:noProof/>
          <w:lang w:eastAsia="zh-CN"/>
        </w:rPr>
        <mc:AlternateContent>
          <mc:Choice Requires="wps">
            <w:drawing>
              <wp:anchor distT="0" distB="0" distL="114300" distR="114300" simplePos="0" relativeHeight="253244416" behindDoc="0" locked="0" layoutInCell="1" allowOverlap="1" wp14:anchorId="46991F72" wp14:editId="7B583A44">
                <wp:simplePos x="0" y="0"/>
                <wp:positionH relativeFrom="column">
                  <wp:posOffset>4357370</wp:posOffset>
                </wp:positionH>
                <wp:positionV relativeFrom="paragraph">
                  <wp:posOffset>288290</wp:posOffset>
                </wp:positionV>
                <wp:extent cx="0" cy="518795"/>
                <wp:effectExtent l="61595" t="5080" r="52705" b="19050"/>
                <wp:wrapNone/>
                <wp:docPr id="582" name="AutoShape 2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12F7D5D">
              <v:shape id="AutoShape 2149" style="position:absolute;margin-left:343.1pt;margin-top:22.7pt;width:0;height:40.8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0RNgIAAGE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" w14:anchorId="383D15DD">
                <v:stroke endarrow="block"/>
              </v:shape>
            </w:pict>
          </mc:Fallback>
        </mc:AlternateContent>
      </w:r>
      <w:r>
        <w:rPr>
          <w:noProof/>
          <w:lang w:eastAsia="zh-CN"/>
        </w:rPr>
        <mc:AlternateContent>
          <mc:Choice Requires="wps">
            <w:drawing>
              <wp:anchor distT="0" distB="0" distL="114300" distR="114300" simplePos="0" relativeHeight="253245440" behindDoc="0" locked="0" layoutInCell="1" allowOverlap="1" wp14:anchorId="02C04B74" wp14:editId="261B4149">
                <wp:simplePos x="0" y="0"/>
                <wp:positionH relativeFrom="column">
                  <wp:posOffset>3284855</wp:posOffset>
                </wp:positionH>
                <wp:positionV relativeFrom="paragraph">
                  <wp:posOffset>288290</wp:posOffset>
                </wp:positionV>
                <wp:extent cx="1072515" cy="0"/>
                <wp:effectExtent l="8255" t="5080" r="5080" b="13970"/>
                <wp:wrapNone/>
                <wp:docPr id="581" name="AutoShape 2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D09BB30">
              <v:shape id="AutoShape 2150" style="position:absolute;margin-left:258.65pt;margin-top:22.7pt;width:84.45pt;height:0;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" w14:anchorId="675D9DA8"/>
            </w:pict>
          </mc:Fallback>
        </mc:AlternateContent>
      </w:r>
      <w:r w:rsidR="00531FBD">
        <w:tab/>
        <w:t xml:space="preserve">   N</w:t>
      </w:r>
    </w:p>
    <w:p w14:paraId="594C54D1" w14:textId="77777777" w:rsidR="00810EBD" w:rsidRDefault="00810EBD" w:rsidP="00810EBD">
      <w:pPr>
        <w:spacing w:after="0"/>
        <w:jc w:val="center"/>
      </w:pPr>
    </w:p>
    <w:p w14:paraId="605EBBC0" w14:textId="77777777" w:rsidR="00810EBD" w:rsidRPr="009F6BEE" w:rsidRDefault="003F6653" w:rsidP="00810EBD">
      <w:pPr>
        <w:spacing w:after="0"/>
        <w:jc w:val="center"/>
        <w:rPr>
          <w:lang w:val="es-ES"/>
        </w:rPr>
      </w:pPr>
      <w:r>
        <w:rPr>
          <w:noProof/>
          <w:lang w:eastAsia="zh-CN"/>
        </w:rPr>
        <mc:AlternateContent>
          <mc:Choice Requires="wps">
            <w:drawing>
              <wp:anchor distT="0" distB="0" distL="114300" distR="114300" simplePos="0" relativeHeight="253250560" behindDoc="0" locked="0" layoutInCell="1" allowOverlap="1" wp14:anchorId="7EA4646F" wp14:editId="03AE0225">
                <wp:simplePos x="0" y="0"/>
                <wp:positionH relativeFrom="column">
                  <wp:posOffset>4357370</wp:posOffset>
                </wp:positionH>
                <wp:positionV relativeFrom="paragraph">
                  <wp:posOffset>728345</wp:posOffset>
                </wp:positionV>
                <wp:extent cx="0" cy="167640"/>
                <wp:effectExtent l="13970" t="11430" r="5080" b="11430"/>
                <wp:wrapNone/>
                <wp:docPr id="580" name="AutoShape 2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ECF23BE">
              <v:shape id="AutoShape 2155" style="position:absolute;margin-left:343.1pt;margin-top:57.35pt;width:0;height:13.2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" w14:anchorId="1533CE66"/>
            </w:pict>
          </mc:Fallback>
        </mc:AlternateContent>
      </w:r>
      <w:r>
        <w:rPr>
          <w:noProof/>
          <w:lang w:eastAsia="zh-CN"/>
        </w:rPr>
        <mc:AlternateContent>
          <mc:Choice Requires="wps">
            <w:drawing>
              <wp:anchor distT="0" distB="0" distL="114300" distR="114300" simplePos="0" relativeHeight="253251584" behindDoc="0" locked="0" layoutInCell="1" allowOverlap="1" wp14:anchorId="4594F6D2" wp14:editId="7ECDA4A9">
                <wp:simplePos x="0" y="0"/>
                <wp:positionH relativeFrom="column">
                  <wp:posOffset>2745105</wp:posOffset>
                </wp:positionH>
                <wp:positionV relativeFrom="paragraph">
                  <wp:posOffset>895985</wp:posOffset>
                </wp:positionV>
                <wp:extent cx="1608455" cy="0"/>
                <wp:effectExtent l="20955" t="55245" r="8890" b="59055"/>
                <wp:wrapNone/>
                <wp:docPr id="579" name="AutoShape 2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DB01335">
              <v:shape id="AutoShape 2156" style="position:absolute;margin-left:216.15pt;margin-top:70.55pt;width:126.65pt;height:0;flip:x;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" w14:anchorId="60D0B3B8">
                <v:stroke endarrow="block"/>
              </v:shape>
            </w:pict>
          </mc:Fallback>
        </mc:AlternateContent>
      </w:r>
      <w:r>
        <w:rPr>
          <w:noProof/>
          <w:lang w:eastAsia="zh-CN"/>
        </w:rPr>
        <mc:AlternateContent>
          <mc:Choice Requires="wps">
            <w:drawing>
              <wp:anchor distT="0" distB="0" distL="114300" distR="114300" simplePos="0" relativeHeight="253248512" behindDoc="0" locked="0" layoutInCell="1" allowOverlap="1" wp14:anchorId="3232E773" wp14:editId="65E5EA96">
                <wp:simplePos x="0" y="0"/>
                <wp:positionH relativeFrom="column">
                  <wp:posOffset>2182495</wp:posOffset>
                </wp:positionH>
                <wp:positionV relativeFrom="paragraph">
                  <wp:posOffset>299085</wp:posOffset>
                </wp:positionV>
                <wp:extent cx="1190625" cy="440055"/>
                <wp:effectExtent l="10795" t="10795" r="8255" b="6350"/>
                <wp:wrapNone/>
                <wp:docPr id="578" name="Rectangle 2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4F95EADF" w14:textId="77777777" w:rsidR="00684F4F" w:rsidRPr="00064F27" w:rsidRDefault="00684F4F" w:rsidP="00810EBD">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2E773" id="Rectangle 2153" o:spid="_x0000_s1520" style="position:absolute;left:0;text-align:left;margin-left:171.85pt;margin-top:23.55pt;width:93.75pt;height:34.6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">
                <v:textbox>
                  <w:txbxContent>
                    <w:p w14:paraId="4F95EADF" w14:textId="77777777" w:rsidR="00684F4F" w:rsidRPr="00064F27" w:rsidRDefault="00684F4F" w:rsidP="00810EBD">
                      <w:pPr>
                        <w:jc w:val="center"/>
                        <w:rPr>
                          <w:sz w:val="16"/>
                          <w:szCs w:val="16"/>
                          <w:lang w:val="en-US"/>
                        </w:rPr>
                      </w:pPr>
                      <w:r>
                        <w:rPr>
                          <w:sz w:val="16"/>
                          <w:szCs w:val="16"/>
                          <w:lang w:val="en-US"/>
                        </w:rPr>
                        <w:t>Isolate leak</w:t>
                      </w:r>
                    </w:p>
                  </w:txbxContent>
                </v:textbox>
              </v:rect>
            </w:pict>
          </mc:Fallback>
        </mc:AlternateContent>
      </w:r>
      <w:r w:rsidR="00810EBD" w:rsidRPr="009F6BEE">
        <w:rPr>
          <w:lang w:val="es-ES"/>
        </w:rPr>
        <w:t xml:space="preserve"> </w:t>
      </w:r>
      <w:r w:rsidR="00531FBD" w:rsidRPr="009F6BEE">
        <w:rPr>
          <w:lang w:val="es-ES"/>
        </w:rPr>
        <w:t xml:space="preserve">    </w:t>
      </w:r>
      <w:r w:rsidR="00810EBD" w:rsidRPr="009F6BEE">
        <w:rPr>
          <w:lang w:val="es-ES"/>
        </w:rPr>
        <w:t>Y</w:t>
      </w:r>
    </w:p>
    <w:p w14:paraId="456044C1" w14:textId="77777777" w:rsidR="00810EBD" w:rsidRPr="009F6BEE" w:rsidRDefault="003F6653" w:rsidP="00810EBD">
      <w:pPr>
        <w:rPr>
          <w:lang w:val="es-ES"/>
        </w:rPr>
      </w:pPr>
      <w:r>
        <w:rPr>
          <w:noProof/>
          <w:lang w:eastAsia="zh-CN"/>
        </w:rPr>
        <mc:AlternateContent>
          <mc:Choice Requires="wps">
            <w:drawing>
              <wp:anchor distT="0" distB="0" distL="114300" distR="114300" simplePos="0" relativeHeight="253246464" behindDoc="0" locked="0" layoutInCell="1" allowOverlap="1" wp14:anchorId="40656518" wp14:editId="0CE41314">
                <wp:simplePos x="0" y="0"/>
                <wp:positionH relativeFrom="column">
                  <wp:posOffset>3778885</wp:posOffset>
                </wp:positionH>
                <wp:positionV relativeFrom="paragraph">
                  <wp:posOffset>92075</wp:posOffset>
                </wp:positionV>
                <wp:extent cx="1477645" cy="440055"/>
                <wp:effectExtent l="6985" t="9525" r="10795" b="7620"/>
                <wp:wrapNone/>
                <wp:docPr id="577" name="Rectangle 2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440055"/>
                        </a:xfrm>
                        <a:prstGeom prst="rect">
                          <a:avLst/>
                        </a:prstGeom>
                        <a:solidFill>
                          <a:srgbClr val="FFFFFF"/>
                        </a:solidFill>
                        <a:ln w="9525">
                          <a:solidFill>
                            <a:srgbClr val="000000"/>
                          </a:solidFill>
                          <a:miter lim="800000"/>
                          <a:headEnd/>
                          <a:tailEnd/>
                        </a:ln>
                      </wps:spPr>
                      <wps:txbx>
                        <w:txbxContent>
                          <w:p w14:paraId="29BE282F" w14:textId="77777777" w:rsidR="00684F4F" w:rsidRPr="00064F27" w:rsidRDefault="00684F4F" w:rsidP="00810EBD">
                            <w:pPr>
                              <w:jc w:val="center"/>
                              <w:rPr>
                                <w:sz w:val="16"/>
                                <w:szCs w:val="16"/>
                                <w:lang w:val="en-US"/>
                              </w:rPr>
                            </w:pPr>
                            <w:r>
                              <w:rPr>
                                <w:sz w:val="16"/>
                                <w:szCs w:val="16"/>
                                <w:lang w:val="en-US"/>
                              </w:rPr>
                              <w:t>Shutdown system and isolate or capture leak for effluent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56518" id="Rectangle 2151" o:spid="_x0000_s1521" style="position:absolute;margin-left:297.55pt;margin-top:7.25pt;width:116.35pt;height:34.6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">
                <v:textbox>
                  <w:txbxContent>
                    <w:p w14:paraId="29BE282F" w14:textId="77777777" w:rsidR="00684F4F" w:rsidRPr="00064F27" w:rsidRDefault="00684F4F" w:rsidP="00810EBD">
                      <w:pPr>
                        <w:jc w:val="center"/>
                        <w:rPr>
                          <w:sz w:val="16"/>
                          <w:szCs w:val="16"/>
                          <w:lang w:val="en-US"/>
                        </w:rPr>
                      </w:pPr>
                      <w:r>
                        <w:rPr>
                          <w:sz w:val="16"/>
                          <w:szCs w:val="16"/>
                          <w:lang w:val="en-US"/>
                        </w:rPr>
                        <w:t>Shutdown system and isolate or capture leak for effluent</w:t>
                      </w:r>
                    </w:p>
                  </w:txbxContent>
                </v:textbox>
              </v:rect>
            </w:pict>
          </mc:Fallback>
        </mc:AlternateContent>
      </w:r>
    </w:p>
    <w:p w14:paraId="7F184E57" w14:textId="77777777" w:rsidR="00810EBD" w:rsidRPr="009F6BEE" w:rsidRDefault="003F6653" w:rsidP="00810EBD">
      <w:pPr>
        <w:rPr>
          <w:lang w:val="es-ES"/>
        </w:rPr>
      </w:pPr>
      <w:r>
        <w:rPr>
          <w:noProof/>
          <w:lang w:eastAsia="zh-CN"/>
        </w:rPr>
        <mc:AlternateContent>
          <mc:Choice Requires="wps">
            <w:drawing>
              <wp:anchor distT="0" distB="0" distL="114300" distR="114300" simplePos="0" relativeHeight="253249536" behindDoc="0" locked="0" layoutInCell="1" allowOverlap="1" wp14:anchorId="24BC9313" wp14:editId="71630B34">
                <wp:simplePos x="0" y="0"/>
                <wp:positionH relativeFrom="column">
                  <wp:posOffset>2743200</wp:posOffset>
                </wp:positionH>
                <wp:positionV relativeFrom="paragraph">
                  <wp:posOffset>219710</wp:posOffset>
                </wp:positionV>
                <wp:extent cx="2540" cy="361950"/>
                <wp:effectExtent l="57150" t="12700" r="54610" b="15875"/>
                <wp:wrapNone/>
                <wp:docPr id="576" name="AutoShape 2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53F73E4">
              <v:shape id="AutoShape 2154" style="position:absolute;margin-left:3in;margin-top:17.3pt;width:.2pt;height:28.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LRPAIAAGQ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" w14:anchorId="49354332">
                <v:stroke endarrow="block"/>
              </v:shape>
            </w:pict>
          </mc:Fallback>
        </mc:AlternateContent>
      </w:r>
    </w:p>
    <w:p w14:paraId="62825371" w14:textId="77777777" w:rsidR="00810EBD" w:rsidRPr="009F6BEE" w:rsidRDefault="003F6653" w:rsidP="00810EBD">
      <w:pPr>
        <w:rPr>
          <w:lang w:val="es-ES"/>
        </w:rPr>
      </w:pPr>
      <w:r>
        <w:rPr>
          <w:noProof/>
          <w:lang w:eastAsia="zh-CN"/>
        </w:rPr>
        <mc:AlternateContent>
          <mc:Choice Requires="wps">
            <w:drawing>
              <wp:anchor distT="0" distB="0" distL="114300" distR="114300" simplePos="0" relativeHeight="254007296" behindDoc="0" locked="0" layoutInCell="1" allowOverlap="1" wp14:anchorId="7FB1B8C8" wp14:editId="600ACA43">
                <wp:simplePos x="0" y="0"/>
                <wp:positionH relativeFrom="column">
                  <wp:posOffset>2153920</wp:posOffset>
                </wp:positionH>
                <wp:positionV relativeFrom="paragraph">
                  <wp:posOffset>248285</wp:posOffset>
                </wp:positionV>
                <wp:extent cx="1184275" cy="1534795"/>
                <wp:effectExtent l="10795" t="21590" r="14605" b="15240"/>
                <wp:wrapNone/>
                <wp:docPr id="575" name="AutoShape 2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1534795"/>
                        </a:xfrm>
                        <a:prstGeom prst="diamond">
                          <a:avLst/>
                        </a:prstGeom>
                        <a:solidFill>
                          <a:srgbClr val="FFFFFF"/>
                        </a:solidFill>
                        <a:ln w="9525">
                          <a:solidFill>
                            <a:srgbClr val="000000"/>
                          </a:solidFill>
                          <a:miter lim="800000"/>
                          <a:headEnd/>
                          <a:tailEnd/>
                        </a:ln>
                      </wps:spPr>
                      <wps:txbx>
                        <w:txbxContent>
                          <w:p w14:paraId="058CF4F9" w14:textId="77777777" w:rsidR="00684F4F" w:rsidRDefault="00684F4F">
                            <w:pPr>
                              <w:spacing w:after="0" w:line="240" w:lineRule="auto"/>
                              <w:jc w:val="center"/>
                              <w:rPr>
                                <w:sz w:val="16"/>
                                <w:szCs w:val="16"/>
                              </w:rPr>
                            </w:pPr>
                            <w:r>
                              <w:rPr>
                                <w:sz w:val="16"/>
                                <w:szCs w:val="16"/>
                              </w:rPr>
                              <w:t>Can effluent go to Site Utilities (Sulphates)</w:t>
                            </w:r>
                            <w:r>
                              <w:rPr>
                                <w:sz w:val="16"/>
                                <w:szCs w:val="16"/>
                              </w:rPr>
                              <w:b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1B8C8" id="AutoShape 2604" o:spid="_x0000_s1522" type="#_x0000_t4" style="position:absolute;margin-left:169.6pt;margin-top:19.55pt;width:93.25pt;height:120.85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">
                <v:textbox>
                  <w:txbxContent>
                    <w:p w14:paraId="058CF4F9" w14:textId="77777777" w:rsidR="00684F4F" w:rsidRDefault="00684F4F">
                      <w:pPr>
                        <w:spacing w:after="0" w:line="240" w:lineRule="auto"/>
                        <w:jc w:val="center"/>
                        <w:rPr>
                          <w:sz w:val="16"/>
                          <w:szCs w:val="16"/>
                        </w:rPr>
                      </w:pPr>
                      <w:r>
                        <w:rPr>
                          <w:sz w:val="16"/>
                          <w:szCs w:val="16"/>
                        </w:rPr>
                        <w:t>Can effluent go to Site Utilities (Sulphates)</w:t>
                      </w:r>
                      <w:r>
                        <w:rPr>
                          <w:sz w:val="16"/>
                          <w:szCs w:val="16"/>
                        </w:rPr>
                        <w:br/>
                        <w:t>?</w:t>
                      </w:r>
                    </w:p>
                  </w:txbxContent>
                </v:textbox>
              </v:shape>
            </w:pict>
          </mc:Fallback>
        </mc:AlternateContent>
      </w:r>
    </w:p>
    <w:p w14:paraId="0B9EA038" w14:textId="77777777" w:rsidR="00810EBD" w:rsidRPr="009F6BEE" w:rsidRDefault="00810EBD" w:rsidP="00810EBD">
      <w:pPr>
        <w:spacing w:after="0" w:line="240" w:lineRule="auto"/>
        <w:rPr>
          <w:lang w:val="es-ES"/>
        </w:rPr>
      </w:pPr>
    </w:p>
    <w:p w14:paraId="5F753AD1" w14:textId="77777777" w:rsidR="00810EBD" w:rsidRPr="009F6BEE" w:rsidRDefault="00810EBD" w:rsidP="00810EBD">
      <w:pPr>
        <w:tabs>
          <w:tab w:val="left" w:pos="4962"/>
        </w:tabs>
        <w:rPr>
          <w:lang w:val="es-ES"/>
        </w:rPr>
      </w:pPr>
      <w:r w:rsidRPr="009F6BEE">
        <w:rPr>
          <w:lang w:val="es-ES"/>
        </w:rPr>
        <w:tab/>
        <w:t xml:space="preserve">  </w:t>
      </w:r>
    </w:p>
    <w:p w14:paraId="2F5E3FCA" w14:textId="77777777" w:rsidR="00BF1999" w:rsidRPr="009F6BEE" w:rsidRDefault="003F6653">
      <w:pPr>
        <w:tabs>
          <w:tab w:val="left" w:pos="5475"/>
        </w:tabs>
        <w:rPr>
          <w:lang w:val="es-ES"/>
        </w:rPr>
      </w:pPr>
      <w:r>
        <w:rPr>
          <w:noProof/>
          <w:lang w:eastAsia="zh-CN"/>
        </w:rPr>
        <mc:AlternateContent>
          <mc:Choice Requires="wps">
            <w:drawing>
              <wp:anchor distT="0" distB="0" distL="114300" distR="114300" simplePos="0" relativeHeight="253948928" behindDoc="0" locked="0" layoutInCell="1" allowOverlap="1" wp14:anchorId="18FE650D" wp14:editId="72776F19">
                <wp:simplePos x="0" y="0"/>
                <wp:positionH relativeFrom="column">
                  <wp:posOffset>4353560</wp:posOffset>
                </wp:positionH>
                <wp:positionV relativeFrom="paragraph">
                  <wp:posOffset>198120</wp:posOffset>
                </wp:positionV>
                <wp:extent cx="3810" cy="168910"/>
                <wp:effectExtent l="57785" t="6985" r="52705" b="24130"/>
                <wp:wrapNone/>
                <wp:docPr id="574" name="AutoShape 2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134A9F3">
              <v:shape id="AutoShape 2160" style="position:absolute;margin-left:342.8pt;margin-top:15.6pt;width:.3pt;height:13.3pt;flip:x;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" w14:anchorId="348DC5BE">
                <v:stroke endarrow="block"/>
              </v:shape>
            </w:pict>
          </mc:Fallback>
        </mc:AlternateContent>
      </w:r>
      <w:r>
        <w:rPr>
          <w:noProof/>
          <w:lang w:eastAsia="zh-CN"/>
        </w:rPr>
        <mc:AlternateContent>
          <mc:Choice Requires="wps">
            <w:drawing>
              <wp:anchor distT="0" distB="0" distL="114300" distR="114300" simplePos="0" relativeHeight="253947904" behindDoc="0" locked="0" layoutInCell="1" allowOverlap="1" wp14:anchorId="6AEE07F1" wp14:editId="48B39E1D">
                <wp:simplePos x="0" y="0"/>
                <wp:positionH relativeFrom="column">
                  <wp:posOffset>3284855</wp:posOffset>
                </wp:positionH>
                <wp:positionV relativeFrom="paragraph">
                  <wp:posOffset>198120</wp:posOffset>
                </wp:positionV>
                <wp:extent cx="1072515" cy="0"/>
                <wp:effectExtent l="8255" t="6985" r="5080" b="12065"/>
                <wp:wrapNone/>
                <wp:docPr id="573" name="AutoShape 2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B4CCEE">
              <v:shape id="AutoShape 2159" style="position:absolute;margin-left:258.65pt;margin-top:15.6pt;width:84.45pt;height:0;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OIIwIAAEAEAAAOAAAAZHJzL2Uyb0RvYy54bWysU02P2jAQvVfqf7B8h3wsY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" w14:anchorId="31C18C08"/>
            </w:pict>
          </mc:Fallback>
        </mc:AlternateContent>
      </w:r>
      <w:r>
        <w:rPr>
          <w:noProof/>
          <w:lang w:eastAsia="zh-CN"/>
        </w:rPr>
        <mc:AlternateContent>
          <mc:Choice Requires="wps">
            <w:drawing>
              <wp:anchor distT="0" distB="0" distL="114300" distR="114300" simplePos="0" relativeHeight="253955072" behindDoc="0" locked="0" layoutInCell="1" allowOverlap="1" wp14:anchorId="2DC5983A" wp14:editId="106DACCF">
                <wp:simplePos x="0" y="0"/>
                <wp:positionH relativeFrom="column">
                  <wp:posOffset>2745740</wp:posOffset>
                </wp:positionH>
                <wp:positionV relativeFrom="paragraph">
                  <wp:posOffset>239395</wp:posOffset>
                </wp:positionV>
                <wp:extent cx="0" cy="1054735"/>
                <wp:effectExtent l="59690" t="10160" r="54610" b="20955"/>
                <wp:wrapNone/>
                <wp:docPr id="572" name="AutoShape 2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2F8C2AC">
              <v:shape id="AutoShape 2166" style="position:absolute;margin-left:216.2pt;margin-top:18.85pt;width:0;height:83.05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piNgIAAGI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" w14:anchorId="596D40D4">
                <v:stroke endarrow="block"/>
              </v:shape>
            </w:pict>
          </mc:Fallback>
        </mc:AlternateContent>
      </w:r>
      <w:r w:rsidR="004C7BA2" w:rsidRPr="009F6BEE">
        <w:rPr>
          <w:lang w:val="es-ES"/>
        </w:rPr>
        <w:tab/>
        <w:t>N</w:t>
      </w:r>
    </w:p>
    <w:p w14:paraId="4DC1F662" w14:textId="77777777" w:rsidR="00810EBD" w:rsidRPr="009F6BEE" w:rsidRDefault="003F6653" w:rsidP="00810EBD">
      <w:pPr>
        <w:jc w:val="center"/>
        <w:rPr>
          <w:lang w:val="es-ES"/>
        </w:rPr>
      </w:pPr>
      <w:r>
        <w:rPr>
          <w:noProof/>
          <w:lang w:eastAsia="zh-CN"/>
        </w:rPr>
        <mc:AlternateContent>
          <mc:Choice Requires="wps">
            <w:drawing>
              <wp:anchor distT="0" distB="0" distL="114300" distR="114300" simplePos="0" relativeHeight="253949952" behindDoc="0" locked="0" layoutInCell="1" allowOverlap="1" wp14:anchorId="5A8B3C77" wp14:editId="2A9B9512">
                <wp:simplePos x="0" y="0"/>
                <wp:positionH relativeFrom="column">
                  <wp:posOffset>3803650</wp:posOffset>
                </wp:positionH>
                <wp:positionV relativeFrom="paragraph">
                  <wp:posOffset>43815</wp:posOffset>
                </wp:positionV>
                <wp:extent cx="1397635" cy="365760"/>
                <wp:effectExtent l="12700" t="13970" r="8890" b="10795"/>
                <wp:wrapNone/>
                <wp:docPr id="571" name="Rectangle 2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365760"/>
                        </a:xfrm>
                        <a:prstGeom prst="rect">
                          <a:avLst/>
                        </a:prstGeom>
                        <a:solidFill>
                          <a:srgbClr val="FFFFFF"/>
                        </a:solidFill>
                        <a:ln w="9525">
                          <a:solidFill>
                            <a:srgbClr val="000000"/>
                          </a:solidFill>
                          <a:miter lim="800000"/>
                          <a:headEnd/>
                          <a:tailEnd/>
                        </a:ln>
                      </wps:spPr>
                      <wps:txbx>
                        <w:txbxContent>
                          <w:p w14:paraId="64954EAD" w14:textId="77777777" w:rsidR="00684F4F" w:rsidRPr="00064F27" w:rsidRDefault="00684F4F" w:rsidP="00810EBD">
                            <w:pPr>
                              <w:jc w:val="center"/>
                              <w:rPr>
                                <w:sz w:val="16"/>
                                <w:szCs w:val="16"/>
                                <w:lang w:val="en-US"/>
                              </w:rPr>
                            </w:pPr>
                            <w:r>
                              <w:rPr>
                                <w:sz w:val="16"/>
                                <w:szCs w:val="16"/>
                                <w:lang w:val="en-US"/>
                              </w:rPr>
                              <w:t>Transfer from Alkaline Effluent sump to IBCs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B3C77" id="Rectangle 2161" o:spid="_x0000_s1523" style="position:absolute;left:0;text-align:left;margin-left:299.5pt;margin-top:3.45pt;width:110.05pt;height:28.8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">
                <v:textbox>
                  <w:txbxContent>
                    <w:p w14:paraId="64954EAD" w14:textId="77777777" w:rsidR="00684F4F" w:rsidRPr="00064F27" w:rsidRDefault="00684F4F" w:rsidP="00810EBD">
                      <w:pPr>
                        <w:jc w:val="center"/>
                        <w:rPr>
                          <w:sz w:val="16"/>
                          <w:szCs w:val="16"/>
                          <w:lang w:val="en-US"/>
                        </w:rPr>
                      </w:pPr>
                      <w:r>
                        <w:rPr>
                          <w:sz w:val="16"/>
                          <w:szCs w:val="16"/>
                          <w:lang w:val="en-US"/>
                        </w:rPr>
                        <w:t>Transfer from Alkaline Effluent sump to IBCs</w:t>
                      </w:r>
                    </w:p>
                  </w:txbxContent>
                </v:textbox>
              </v:rect>
            </w:pict>
          </mc:Fallback>
        </mc:AlternateContent>
      </w:r>
      <w:r w:rsidR="00810EBD" w:rsidRPr="009F6BEE">
        <w:rPr>
          <w:lang w:val="es-ES"/>
        </w:rPr>
        <w:t xml:space="preserve"> N</w:t>
      </w:r>
    </w:p>
    <w:p w14:paraId="4EF821EE" w14:textId="77777777" w:rsidR="00810EBD" w:rsidRPr="009F6BEE" w:rsidRDefault="003F6653" w:rsidP="00810EBD">
      <w:pPr>
        <w:rPr>
          <w:lang w:val="es-ES"/>
        </w:rPr>
      </w:pPr>
      <w:r>
        <w:rPr>
          <w:noProof/>
          <w:lang w:eastAsia="zh-CN"/>
        </w:rPr>
        <mc:AlternateContent>
          <mc:Choice Requires="wps">
            <w:drawing>
              <wp:anchor distT="0" distB="0" distL="114300" distR="114300" simplePos="0" relativeHeight="253952000" behindDoc="0" locked="0" layoutInCell="1" allowOverlap="1" wp14:anchorId="2DB2A656" wp14:editId="39A40011">
                <wp:simplePos x="0" y="0"/>
                <wp:positionH relativeFrom="column">
                  <wp:posOffset>4379595</wp:posOffset>
                </wp:positionH>
                <wp:positionV relativeFrom="paragraph">
                  <wp:posOffset>94615</wp:posOffset>
                </wp:positionV>
                <wp:extent cx="635" cy="106045"/>
                <wp:effectExtent l="55245" t="6985" r="58420" b="20320"/>
                <wp:wrapNone/>
                <wp:docPr id="570" name="AutoShape 2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4F89EFA">
              <v:shape id="AutoShape 2163" style="position:absolute;margin-left:344.85pt;margin-top:7.45pt;width:.05pt;height:8.35pt;flip:x;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" w14:anchorId="18B89BE6">
                <v:stroke endarrow="block"/>
              </v:shape>
            </w:pict>
          </mc:Fallback>
        </mc:AlternateContent>
      </w:r>
      <w:r>
        <w:rPr>
          <w:noProof/>
          <w:lang w:eastAsia="zh-CN"/>
        </w:rPr>
        <mc:AlternateContent>
          <mc:Choice Requires="wps">
            <w:drawing>
              <wp:anchor distT="0" distB="0" distL="114300" distR="114300" simplePos="0" relativeHeight="253953024" behindDoc="0" locked="0" layoutInCell="1" allowOverlap="1" wp14:anchorId="63A3694F" wp14:editId="0F0BF370">
                <wp:simplePos x="0" y="0"/>
                <wp:positionH relativeFrom="column">
                  <wp:posOffset>3803650</wp:posOffset>
                </wp:positionH>
                <wp:positionV relativeFrom="paragraph">
                  <wp:posOffset>691515</wp:posOffset>
                </wp:positionV>
                <wp:extent cx="1397635" cy="382270"/>
                <wp:effectExtent l="12700" t="13335" r="8890" b="13970"/>
                <wp:wrapNone/>
                <wp:docPr id="569" name="Rectangle 2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382270"/>
                        </a:xfrm>
                        <a:prstGeom prst="rect">
                          <a:avLst/>
                        </a:prstGeom>
                        <a:solidFill>
                          <a:srgbClr val="FFFFFF"/>
                        </a:solidFill>
                        <a:ln w="9525">
                          <a:solidFill>
                            <a:srgbClr val="000000"/>
                          </a:solidFill>
                          <a:miter lim="800000"/>
                          <a:headEnd/>
                          <a:tailEnd/>
                        </a:ln>
                      </wps:spPr>
                      <wps:txbx>
                        <w:txbxContent>
                          <w:p w14:paraId="035D393C" w14:textId="77777777" w:rsidR="00684F4F" w:rsidRPr="00064F27" w:rsidRDefault="00684F4F" w:rsidP="00810EBD">
                            <w:pPr>
                              <w:jc w:val="center"/>
                              <w:rPr>
                                <w:sz w:val="16"/>
                                <w:szCs w:val="16"/>
                                <w:lang w:val="en-US"/>
                              </w:rPr>
                            </w:pPr>
                            <w:r>
                              <w:rPr>
                                <w:sz w:val="16"/>
                                <w:szCs w:val="16"/>
                                <w:lang w:val="en-US"/>
                              </w:rPr>
                              <w:t>Hose down CAP bund area affected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3694F" id="Rectangle 2164" o:spid="_x0000_s1524" style="position:absolute;margin-left:299.5pt;margin-top:54.45pt;width:110.05pt;height:30.1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">
                <v:textbox>
                  <w:txbxContent>
                    <w:p w14:paraId="035D393C" w14:textId="77777777" w:rsidR="00684F4F" w:rsidRPr="00064F27" w:rsidRDefault="00684F4F" w:rsidP="00810EBD">
                      <w:pPr>
                        <w:jc w:val="center"/>
                        <w:rPr>
                          <w:sz w:val="16"/>
                          <w:szCs w:val="16"/>
                          <w:lang w:val="en-US"/>
                        </w:rPr>
                      </w:pPr>
                      <w:r>
                        <w:rPr>
                          <w:sz w:val="16"/>
                          <w:szCs w:val="16"/>
                          <w:lang w:val="en-US"/>
                        </w:rPr>
                        <w:t>Hose down CAP bund area affected</w:t>
                      </w:r>
                    </w:p>
                  </w:txbxContent>
                </v:textbox>
              </v:rect>
            </w:pict>
          </mc:Fallback>
        </mc:AlternateContent>
      </w:r>
      <w:r>
        <w:rPr>
          <w:noProof/>
          <w:lang w:eastAsia="zh-CN"/>
        </w:rPr>
        <mc:AlternateContent>
          <mc:Choice Requires="wps">
            <w:drawing>
              <wp:anchor distT="0" distB="0" distL="114300" distR="114300" simplePos="0" relativeHeight="253950976" behindDoc="0" locked="0" layoutInCell="1" allowOverlap="1" wp14:anchorId="5886CD34" wp14:editId="467B229A">
                <wp:simplePos x="0" y="0"/>
                <wp:positionH relativeFrom="column">
                  <wp:posOffset>3803650</wp:posOffset>
                </wp:positionH>
                <wp:positionV relativeFrom="paragraph">
                  <wp:posOffset>203835</wp:posOffset>
                </wp:positionV>
                <wp:extent cx="1397635" cy="388620"/>
                <wp:effectExtent l="12700" t="11430" r="8890" b="9525"/>
                <wp:wrapNone/>
                <wp:docPr id="568"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388620"/>
                        </a:xfrm>
                        <a:prstGeom prst="rect">
                          <a:avLst/>
                        </a:prstGeom>
                        <a:solidFill>
                          <a:srgbClr val="FFFFFF"/>
                        </a:solidFill>
                        <a:ln w="9525">
                          <a:solidFill>
                            <a:srgbClr val="000000"/>
                          </a:solidFill>
                          <a:miter lim="800000"/>
                          <a:headEnd/>
                          <a:tailEnd/>
                        </a:ln>
                      </wps:spPr>
                      <wps:txbx>
                        <w:txbxContent>
                          <w:p w14:paraId="4BEB7C91" w14:textId="77777777" w:rsidR="00684F4F" w:rsidRPr="009A68CB" w:rsidRDefault="00684F4F" w:rsidP="00810EBD">
                            <w:pPr>
                              <w:jc w:val="center"/>
                              <w:rPr>
                                <w:sz w:val="15"/>
                                <w:szCs w:val="15"/>
                                <w:lang w:val="en-US"/>
                              </w:rPr>
                            </w:pPr>
                            <w:r w:rsidRPr="009A68CB">
                              <w:rPr>
                                <w:sz w:val="15"/>
                                <w:szCs w:val="15"/>
                                <w:lang w:val="en-US"/>
                              </w:rPr>
                              <w:t>Slowly dispose of SBS</w:t>
                            </w:r>
                            <w:r>
                              <w:rPr>
                                <w:sz w:val="15"/>
                                <w:szCs w:val="15"/>
                                <w:lang w:val="en-US"/>
                              </w:rPr>
                              <w:t xml:space="preserve"> to</w:t>
                            </w:r>
                            <w:r w:rsidRPr="009A68CB">
                              <w:rPr>
                                <w:sz w:val="15"/>
                                <w:szCs w:val="15"/>
                                <w:lang w:val="en-US"/>
                              </w:rPr>
                              <w:t xml:space="preserve"> Alkaline Effluent Sump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6CD34" id="Rectangle 2162" o:spid="_x0000_s1525" style="position:absolute;margin-left:299.5pt;margin-top:16.05pt;width:110.05pt;height:30.6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">
                <v:textbox>
                  <w:txbxContent>
                    <w:p w14:paraId="4BEB7C91" w14:textId="77777777" w:rsidR="00684F4F" w:rsidRPr="009A68CB" w:rsidRDefault="00684F4F" w:rsidP="00810EBD">
                      <w:pPr>
                        <w:jc w:val="center"/>
                        <w:rPr>
                          <w:sz w:val="15"/>
                          <w:szCs w:val="15"/>
                          <w:lang w:val="en-US"/>
                        </w:rPr>
                      </w:pPr>
                      <w:r w:rsidRPr="009A68CB">
                        <w:rPr>
                          <w:sz w:val="15"/>
                          <w:szCs w:val="15"/>
                          <w:lang w:val="en-US"/>
                        </w:rPr>
                        <w:t>Slowly dispose of SBS</w:t>
                      </w:r>
                      <w:r>
                        <w:rPr>
                          <w:sz w:val="15"/>
                          <w:szCs w:val="15"/>
                          <w:lang w:val="en-US"/>
                        </w:rPr>
                        <w:t xml:space="preserve"> to</w:t>
                      </w:r>
                      <w:r w:rsidRPr="009A68CB">
                        <w:rPr>
                          <w:sz w:val="15"/>
                          <w:szCs w:val="15"/>
                          <w:lang w:val="en-US"/>
                        </w:rPr>
                        <w:t xml:space="preserve"> Alkaline Effluent Sump</w:t>
                      </w:r>
                    </w:p>
                  </w:txbxContent>
                </v:textbox>
              </v:rect>
            </w:pict>
          </mc:Fallback>
        </mc:AlternateContent>
      </w:r>
    </w:p>
    <w:p w14:paraId="2416ABA5" w14:textId="77777777" w:rsidR="00BF1999" w:rsidRPr="009F6BEE" w:rsidRDefault="003F6653">
      <w:pPr>
        <w:tabs>
          <w:tab w:val="center" w:pos="4513"/>
        </w:tabs>
        <w:rPr>
          <w:lang w:val="es-ES"/>
        </w:rPr>
      </w:pPr>
      <w:r>
        <w:rPr>
          <w:noProof/>
          <w:lang w:eastAsia="zh-CN"/>
        </w:rPr>
        <mc:AlternateContent>
          <mc:Choice Requires="wps">
            <w:drawing>
              <wp:anchor distT="0" distB="0" distL="114300" distR="114300" simplePos="0" relativeHeight="253954048" behindDoc="0" locked="0" layoutInCell="1" allowOverlap="1" wp14:anchorId="7CEB3832" wp14:editId="66D7D697">
                <wp:simplePos x="0" y="0"/>
                <wp:positionH relativeFrom="column">
                  <wp:posOffset>4380230</wp:posOffset>
                </wp:positionH>
                <wp:positionV relativeFrom="paragraph">
                  <wp:posOffset>265430</wp:posOffset>
                </wp:positionV>
                <wp:extent cx="635" cy="106045"/>
                <wp:effectExtent l="55880" t="5715" r="57785" b="21590"/>
                <wp:wrapNone/>
                <wp:docPr id="567" name="AutoShape 2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3B47491">
              <v:shape id="AutoShape 2165" style="position:absolute;margin-left:344.9pt;margin-top:20.9pt;width:.05pt;height:8.35pt;flip:x;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" w14:anchorId="4D4F97FD">
                <v:stroke endarrow="block"/>
              </v:shape>
            </w:pict>
          </mc:Fallback>
        </mc:AlternateContent>
      </w:r>
      <w:r w:rsidR="00D6626C" w:rsidRPr="009F6BEE">
        <w:rPr>
          <w:lang w:val="es-ES"/>
        </w:rPr>
        <w:tab/>
      </w:r>
      <w:r w:rsidR="004C7BA2" w:rsidRPr="009F6BEE">
        <w:rPr>
          <w:lang w:val="es-ES"/>
        </w:rPr>
        <w:t>Y</w:t>
      </w:r>
    </w:p>
    <w:p w14:paraId="14C39663" w14:textId="77777777" w:rsidR="00810EBD" w:rsidRPr="009F6BEE" w:rsidRDefault="003F6653" w:rsidP="00810EBD">
      <w:pPr>
        <w:tabs>
          <w:tab w:val="left" w:pos="4962"/>
        </w:tabs>
        <w:rPr>
          <w:lang w:val="es-ES"/>
        </w:rPr>
      </w:pPr>
      <w:r>
        <w:rPr>
          <w:noProof/>
          <w:lang w:eastAsia="zh-CN"/>
        </w:rPr>
        <mc:AlternateContent>
          <mc:Choice Requires="wps">
            <w:drawing>
              <wp:anchor distT="0" distB="0" distL="114300" distR="114300" simplePos="0" relativeHeight="253256704" behindDoc="0" locked="0" layoutInCell="1" allowOverlap="1" wp14:anchorId="01504596" wp14:editId="7F8A4017">
                <wp:simplePos x="0" y="0"/>
                <wp:positionH relativeFrom="column">
                  <wp:posOffset>2204085</wp:posOffset>
                </wp:positionH>
                <wp:positionV relativeFrom="paragraph">
                  <wp:posOffset>1270</wp:posOffset>
                </wp:positionV>
                <wp:extent cx="1190625" cy="484505"/>
                <wp:effectExtent l="13335" t="6985" r="5715" b="13335"/>
                <wp:wrapNone/>
                <wp:docPr id="566" name="Rectangle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84505"/>
                        </a:xfrm>
                        <a:prstGeom prst="rect">
                          <a:avLst/>
                        </a:prstGeom>
                        <a:solidFill>
                          <a:srgbClr val="FFFFFF"/>
                        </a:solidFill>
                        <a:ln w="9525">
                          <a:solidFill>
                            <a:srgbClr val="000000"/>
                          </a:solidFill>
                          <a:miter lim="800000"/>
                          <a:headEnd/>
                          <a:tailEnd/>
                        </a:ln>
                      </wps:spPr>
                      <wps:txbx>
                        <w:txbxContent>
                          <w:p w14:paraId="7A893CA8" w14:textId="77777777" w:rsidR="00684F4F" w:rsidRPr="00064F27" w:rsidRDefault="00684F4F" w:rsidP="00810EBD">
                            <w:pPr>
                              <w:jc w:val="center"/>
                              <w:rPr>
                                <w:sz w:val="16"/>
                                <w:szCs w:val="16"/>
                                <w:lang w:val="en-US"/>
                              </w:rPr>
                            </w:pPr>
                            <w:r>
                              <w:rPr>
                                <w:sz w:val="16"/>
                                <w:szCs w:val="16"/>
                                <w:lang w:val="en-US"/>
                              </w:rPr>
                              <w:t>Hose leak to Alkaline Effluent Sump with water for dilution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04596" id="Rectangle 2170" o:spid="_x0000_s1526" style="position:absolute;margin-left:173.55pt;margin-top:.1pt;width:93.75pt;height:38.1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">
                <v:textbox>
                  <w:txbxContent>
                    <w:p w14:paraId="7A893CA8" w14:textId="77777777" w:rsidR="00684F4F" w:rsidRPr="00064F27" w:rsidRDefault="00684F4F" w:rsidP="00810EBD">
                      <w:pPr>
                        <w:jc w:val="center"/>
                        <w:rPr>
                          <w:sz w:val="16"/>
                          <w:szCs w:val="16"/>
                          <w:lang w:val="en-US"/>
                        </w:rPr>
                      </w:pPr>
                      <w:r>
                        <w:rPr>
                          <w:sz w:val="16"/>
                          <w:szCs w:val="16"/>
                          <w:lang w:val="en-US"/>
                        </w:rPr>
                        <w:t>Hose leak to Alkaline Effluent Sump with water for dilution</w:t>
                      </w:r>
                    </w:p>
                  </w:txbxContent>
                </v:textbox>
              </v:rect>
            </w:pict>
          </mc:Fallback>
        </mc:AlternateContent>
      </w:r>
      <w:r w:rsidR="002B4EE3" w:rsidRPr="009F6BEE">
        <w:rPr>
          <w:lang w:val="es-ES"/>
        </w:rPr>
        <w:tab/>
        <w:t xml:space="preserve">  </w:t>
      </w:r>
    </w:p>
    <w:p w14:paraId="7DE8E320" w14:textId="77777777" w:rsidR="00810EBD" w:rsidRPr="009F6BEE" w:rsidRDefault="003F6653" w:rsidP="00810EBD">
      <w:pPr>
        <w:tabs>
          <w:tab w:val="left" w:pos="4962"/>
        </w:tabs>
        <w:rPr>
          <w:lang w:val="es-ES"/>
        </w:rPr>
      </w:pPr>
      <w:r>
        <w:rPr>
          <w:noProof/>
          <w:lang w:eastAsia="zh-CN"/>
        </w:rPr>
        <mc:AlternateContent>
          <mc:Choice Requires="wps">
            <w:drawing>
              <wp:anchor distT="0" distB="0" distL="114300" distR="114300" simplePos="0" relativeHeight="253257728" behindDoc="0" locked="0" layoutInCell="1" allowOverlap="1" wp14:anchorId="75C99FD3" wp14:editId="53055591">
                <wp:simplePos x="0" y="0"/>
                <wp:positionH relativeFrom="column">
                  <wp:posOffset>2204085</wp:posOffset>
                </wp:positionH>
                <wp:positionV relativeFrom="paragraph">
                  <wp:posOffset>316230</wp:posOffset>
                </wp:positionV>
                <wp:extent cx="1190625" cy="517525"/>
                <wp:effectExtent l="13335" t="6985" r="5715" b="8890"/>
                <wp:wrapNone/>
                <wp:docPr id="565" name="Rectangle 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17525"/>
                        </a:xfrm>
                        <a:prstGeom prst="rect">
                          <a:avLst/>
                        </a:prstGeom>
                        <a:solidFill>
                          <a:srgbClr val="FFFFFF"/>
                        </a:solidFill>
                        <a:ln w="9525">
                          <a:solidFill>
                            <a:srgbClr val="000000"/>
                          </a:solidFill>
                          <a:miter lim="800000"/>
                          <a:headEnd/>
                          <a:tailEnd/>
                        </a:ln>
                      </wps:spPr>
                      <wps:txbx>
                        <w:txbxContent>
                          <w:p w14:paraId="3DF76DD4" w14:textId="77777777" w:rsidR="00684F4F" w:rsidRPr="002B4EE3" w:rsidRDefault="00684F4F" w:rsidP="00810EBD">
                            <w:pPr>
                              <w:jc w:val="center"/>
                              <w:rPr>
                                <w:sz w:val="16"/>
                                <w:szCs w:val="16"/>
                                <w:lang w:val="en-US"/>
                              </w:rPr>
                            </w:pPr>
                            <w:r w:rsidRPr="002B4EE3">
                              <w:rPr>
                                <w:sz w:val="16"/>
                                <w:szCs w:val="16"/>
                                <w:lang w:val="en-US"/>
                              </w:rPr>
                              <w:t>Transfer sump contents to Alkaline Effluent 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99FD3" id="Rectangle 2171" o:spid="_x0000_s1527" style="position:absolute;margin-left:173.55pt;margin-top:24.9pt;width:93.75pt;height:40.7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">
                <v:textbox>
                  <w:txbxContent>
                    <w:p w14:paraId="3DF76DD4" w14:textId="77777777" w:rsidR="00684F4F" w:rsidRPr="002B4EE3" w:rsidRDefault="00684F4F" w:rsidP="00810EBD">
                      <w:pPr>
                        <w:jc w:val="center"/>
                        <w:rPr>
                          <w:sz w:val="16"/>
                          <w:szCs w:val="16"/>
                          <w:lang w:val="en-US"/>
                        </w:rPr>
                      </w:pPr>
                      <w:r w:rsidRPr="002B4EE3">
                        <w:rPr>
                          <w:sz w:val="16"/>
                          <w:szCs w:val="16"/>
                          <w:lang w:val="en-US"/>
                        </w:rPr>
                        <w:t>Transfer sump contents to Alkaline Effluent Tank</w:t>
                      </w:r>
                    </w:p>
                  </w:txbxContent>
                </v:textbox>
              </v:rect>
            </w:pict>
          </mc:Fallback>
        </mc:AlternateContent>
      </w:r>
      <w:r>
        <w:rPr>
          <w:noProof/>
          <w:lang w:eastAsia="zh-CN"/>
        </w:rPr>
        <mc:AlternateContent>
          <mc:Choice Requires="wps">
            <w:drawing>
              <wp:anchor distT="0" distB="0" distL="114300" distR="114300" simplePos="0" relativeHeight="253258752" behindDoc="0" locked="0" layoutInCell="1" allowOverlap="1" wp14:anchorId="0EB07585" wp14:editId="22991AA1">
                <wp:simplePos x="0" y="0"/>
                <wp:positionH relativeFrom="column">
                  <wp:posOffset>2745105</wp:posOffset>
                </wp:positionH>
                <wp:positionV relativeFrom="paragraph">
                  <wp:posOffset>162560</wp:posOffset>
                </wp:positionV>
                <wp:extent cx="635" cy="153670"/>
                <wp:effectExtent l="59055" t="5715" r="54610" b="21590"/>
                <wp:wrapNone/>
                <wp:docPr id="564" name="AutoShap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2743BFC">
              <v:shape id="AutoShape 2172" style="position:absolute;margin-left:216.15pt;margin-top:12.8pt;width:.05pt;height:12.1pt;flip:x;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" w14:anchorId="06D3AA81">
                <v:stroke endarrow="block"/>
              </v:shape>
            </w:pict>
          </mc:Fallback>
        </mc:AlternateContent>
      </w:r>
      <w:r w:rsidR="00810EBD" w:rsidRPr="009F6BEE">
        <w:rPr>
          <w:lang w:val="es-ES"/>
        </w:rPr>
        <w:tab/>
        <w:t xml:space="preserve">  </w:t>
      </w:r>
    </w:p>
    <w:p w14:paraId="583D28B8" w14:textId="77777777" w:rsidR="00810EBD" w:rsidRPr="009F6BEE" w:rsidRDefault="002B4EE3" w:rsidP="00810EBD">
      <w:pPr>
        <w:jc w:val="center"/>
        <w:rPr>
          <w:lang w:val="es-ES"/>
        </w:rPr>
      </w:pPr>
      <w:r w:rsidRPr="009F6BEE">
        <w:rPr>
          <w:lang w:val="es-ES"/>
        </w:rPr>
        <w:t xml:space="preserve">     </w:t>
      </w:r>
    </w:p>
    <w:p w14:paraId="3D4FF85B" w14:textId="77777777" w:rsidR="00810EBD" w:rsidRPr="009F6BEE" w:rsidRDefault="00810EBD" w:rsidP="00810EBD">
      <w:pPr>
        <w:tabs>
          <w:tab w:val="left" w:pos="2078"/>
          <w:tab w:val="left" w:pos="5176"/>
        </w:tabs>
        <w:rPr>
          <w:sz w:val="16"/>
          <w:szCs w:val="16"/>
          <w:lang w:val="es-ES"/>
        </w:rPr>
      </w:pPr>
      <w:r w:rsidRPr="009F6BEE">
        <w:rPr>
          <w:lang w:val="es-ES"/>
        </w:rPr>
        <w:br/>
        <w:t xml:space="preserve">                                            </w:t>
      </w:r>
    </w:p>
    <w:p w14:paraId="3FF788E9" w14:textId="77777777" w:rsidR="00810EBD" w:rsidRPr="009F6BEE" w:rsidRDefault="00810EBD" w:rsidP="002B4EE3">
      <w:pPr>
        <w:rPr>
          <w:lang w:val="es-ES"/>
        </w:rPr>
      </w:pPr>
      <w:r w:rsidRPr="009F6BEE">
        <w:rPr>
          <w:lang w:val="es-ES"/>
        </w:rPr>
        <w:br w:type="page"/>
      </w:r>
      <w:proofErr w:type="spellStart"/>
      <w:r w:rsidR="005328F5" w:rsidRPr="009F6BEE">
        <w:rPr>
          <w:b/>
          <w:lang w:val="es-ES"/>
        </w:rPr>
        <w:lastRenderedPageBreak/>
        <w:t>Unbunded</w:t>
      </w:r>
      <w:proofErr w:type="spellEnd"/>
      <w:r w:rsidR="005328F5" w:rsidRPr="009F6BEE">
        <w:rPr>
          <w:b/>
          <w:lang w:val="es-ES"/>
        </w:rPr>
        <w:t xml:space="preserve"> </w:t>
      </w:r>
      <w:proofErr w:type="spellStart"/>
      <w:r w:rsidR="005328F5" w:rsidRPr="009F6BEE">
        <w:rPr>
          <w:b/>
          <w:lang w:val="es-ES"/>
        </w:rPr>
        <w:t>Area</w:t>
      </w:r>
      <w:proofErr w:type="spellEnd"/>
      <w:r w:rsidRPr="009F6BEE">
        <w:rPr>
          <w:lang w:val="es-ES"/>
        </w:rPr>
        <w:t xml:space="preserve">                                                                                           </w:t>
      </w:r>
    </w:p>
    <w:p w14:paraId="164C21EC" w14:textId="77777777" w:rsidR="00810EBD" w:rsidRPr="009F6BEE" w:rsidRDefault="003F6653" w:rsidP="00810EBD">
      <w:pPr>
        <w:rPr>
          <w:lang w:val="es-ES"/>
        </w:rPr>
      </w:pPr>
      <w:r>
        <w:rPr>
          <w:noProof/>
          <w:lang w:eastAsia="zh-CN"/>
        </w:rPr>
        <mc:AlternateContent>
          <mc:Choice Requires="wps">
            <w:drawing>
              <wp:anchor distT="0" distB="0" distL="114300" distR="114300" simplePos="0" relativeHeight="253263872" behindDoc="0" locked="0" layoutInCell="1" allowOverlap="1" wp14:anchorId="669F4583" wp14:editId="073AA72F">
                <wp:simplePos x="0" y="0"/>
                <wp:positionH relativeFrom="column">
                  <wp:posOffset>2182495</wp:posOffset>
                </wp:positionH>
                <wp:positionV relativeFrom="paragraph">
                  <wp:posOffset>161290</wp:posOffset>
                </wp:positionV>
                <wp:extent cx="1190625" cy="440055"/>
                <wp:effectExtent l="10795" t="8255" r="8255" b="8890"/>
                <wp:wrapNone/>
                <wp:docPr id="563" name="Rectangle 2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7196CD6E" w14:textId="77777777" w:rsidR="00684F4F" w:rsidRPr="002F53B3" w:rsidRDefault="00684F4F" w:rsidP="00810EBD">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F4583" id="Rectangle 2177" o:spid="_x0000_s1528" style="position:absolute;margin-left:171.85pt;margin-top:12.7pt;width:93.75pt;height:34.6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">
                <v:textbox>
                  <w:txbxContent>
                    <w:p w14:paraId="7196CD6E" w14:textId="77777777" w:rsidR="00684F4F" w:rsidRPr="002F53B3" w:rsidRDefault="00684F4F" w:rsidP="00810EBD">
                      <w:pPr>
                        <w:jc w:val="center"/>
                        <w:rPr>
                          <w:sz w:val="16"/>
                          <w:szCs w:val="16"/>
                        </w:rPr>
                      </w:pPr>
                      <w:r>
                        <w:rPr>
                          <w:sz w:val="16"/>
                          <w:szCs w:val="16"/>
                          <w:lang w:val="en-US"/>
                        </w:rPr>
                        <w:t xml:space="preserve">Leak Identified in </w:t>
                      </w:r>
                      <w:proofErr w:type="spellStart"/>
                      <w:r>
                        <w:rPr>
                          <w:sz w:val="16"/>
                          <w:szCs w:val="16"/>
                          <w:lang w:val="en-US"/>
                        </w:rPr>
                        <w:t>Unbunded</w:t>
                      </w:r>
                      <w:proofErr w:type="spellEnd"/>
                      <w:r>
                        <w:rPr>
                          <w:sz w:val="16"/>
                          <w:szCs w:val="16"/>
                          <w:lang w:val="en-US"/>
                        </w:rPr>
                        <w:t xml:space="preserve"> Area</w:t>
                      </w:r>
                    </w:p>
                  </w:txbxContent>
                </v:textbox>
              </v:rect>
            </w:pict>
          </mc:Fallback>
        </mc:AlternateContent>
      </w:r>
    </w:p>
    <w:p w14:paraId="4153FBE8" w14:textId="77777777" w:rsidR="00810EBD" w:rsidRPr="009F6BEE" w:rsidRDefault="003F6653" w:rsidP="00810EBD">
      <w:pPr>
        <w:rPr>
          <w:lang w:val="es-ES"/>
        </w:rPr>
      </w:pPr>
      <w:r>
        <w:rPr>
          <w:noProof/>
          <w:lang w:eastAsia="zh-CN"/>
        </w:rPr>
        <mc:AlternateContent>
          <mc:Choice Requires="wps">
            <w:drawing>
              <wp:anchor distT="0" distB="0" distL="114300" distR="114300" simplePos="0" relativeHeight="253262848" behindDoc="0" locked="0" layoutInCell="1" allowOverlap="1" wp14:anchorId="702C5B76" wp14:editId="70BDB035">
                <wp:simplePos x="0" y="0"/>
                <wp:positionH relativeFrom="column">
                  <wp:posOffset>2742565</wp:posOffset>
                </wp:positionH>
                <wp:positionV relativeFrom="paragraph">
                  <wp:posOffset>278130</wp:posOffset>
                </wp:positionV>
                <wp:extent cx="635" cy="203835"/>
                <wp:effectExtent l="56515" t="10160" r="57150" b="14605"/>
                <wp:wrapNone/>
                <wp:docPr id="562" name="AutoShap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A282B57">
              <v:shape id="AutoShape 2176" style="position:absolute;margin-left:215.95pt;margin-top:21.9pt;width:.05pt;height:16.05pt;flip:x;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" w14:anchorId="719CE9BC">
                <v:stroke endarrow="block"/>
              </v:shape>
            </w:pict>
          </mc:Fallback>
        </mc:AlternateContent>
      </w:r>
    </w:p>
    <w:p w14:paraId="4DF3D25D" w14:textId="77777777" w:rsidR="00810EBD" w:rsidRPr="009F6BEE" w:rsidRDefault="003F6653" w:rsidP="00810EBD">
      <w:pPr>
        <w:rPr>
          <w:lang w:val="es-ES"/>
        </w:rPr>
      </w:pPr>
      <w:r>
        <w:rPr>
          <w:noProof/>
          <w:lang w:eastAsia="zh-CN"/>
        </w:rPr>
        <mc:AlternateContent>
          <mc:Choice Requires="wps">
            <w:drawing>
              <wp:anchor distT="0" distB="0" distL="114300" distR="114300" simplePos="0" relativeHeight="253264896" behindDoc="0" locked="0" layoutInCell="1" allowOverlap="1" wp14:anchorId="381DC249" wp14:editId="68B34D0C">
                <wp:simplePos x="0" y="0"/>
                <wp:positionH relativeFrom="column">
                  <wp:posOffset>2204085</wp:posOffset>
                </wp:positionH>
                <wp:positionV relativeFrom="paragraph">
                  <wp:posOffset>147320</wp:posOffset>
                </wp:positionV>
                <wp:extent cx="1079500" cy="970280"/>
                <wp:effectExtent l="13335" t="12065" r="12065" b="8255"/>
                <wp:wrapNone/>
                <wp:docPr id="561" name="AutoShape 2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3F9B6366" w14:textId="77777777" w:rsidR="00684F4F" w:rsidRPr="007A6E2B" w:rsidRDefault="00684F4F" w:rsidP="00810EBD">
                            <w:pPr>
                              <w:jc w:val="center"/>
                              <w:rPr>
                                <w:sz w:val="16"/>
                                <w:szCs w:val="16"/>
                              </w:rPr>
                            </w:pPr>
                            <w:r>
                              <w:rPr>
                                <w:sz w:val="16"/>
                                <w:szCs w:val="16"/>
                              </w:rPr>
                              <w:t>Can leak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DC249" id="AutoShape 2178" o:spid="_x0000_s1529" type="#_x0000_t4" style="position:absolute;margin-left:173.55pt;margin-top:11.6pt;width:85pt;height:76.4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">
                <v:textbox>
                  <w:txbxContent>
                    <w:p w14:paraId="3F9B6366" w14:textId="77777777" w:rsidR="00684F4F" w:rsidRPr="007A6E2B" w:rsidRDefault="00684F4F" w:rsidP="00810EBD">
                      <w:pPr>
                        <w:jc w:val="center"/>
                        <w:rPr>
                          <w:sz w:val="16"/>
                          <w:szCs w:val="16"/>
                        </w:rPr>
                      </w:pPr>
                      <w:r>
                        <w:rPr>
                          <w:sz w:val="16"/>
                          <w:szCs w:val="16"/>
                        </w:rPr>
                        <w:t>Can leak be isolated?</w:t>
                      </w:r>
                    </w:p>
                  </w:txbxContent>
                </v:textbox>
              </v:shape>
            </w:pict>
          </mc:Fallback>
        </mc:AlternateContent>
      </w:r>
    </w:p>
    <w:p w14:paraId="474121D6" w14:textId="77777777" w:rsidR="00810EBD" w:rsidRPr="009F6BEE" w:rsidRDefault="00810EBD" w:rsidP="00810EBD">
      <w:pPr>
        <w:tabs>
          <w:tab w:val="left" w:pos="4962"/>
        </w:tabs>
        <w:spacing w:after="0"/>
        <w:rPr>
          <w:lang w:val="es-ES"/>
        </w:rPr>
      </w:pPr>
      <w:r w:rsidRPr="009F6BEE">
        <w:rPr>
          <w:lang w:val="es-ES"/>
        </w:rPr>
        <w:t xml:space="preserve"> </w:t>
      </w:r>
      <w:r w:rsidRPr="009F6BEE">
        <w:rPr>
          <w:lang w:val="es-ES"/>
        </w:rPr>
        <w:tab/>
        <w:t xml:space="preserve">  N</w:t>
      </w:r>
    </w:p>
    <w:p w14:paraId="28BBEA28" w14:textId="77777777" w:rsidR="00810EBD" w:rsidRPr="009F6BEE" w:rsidRDefault="003F6653" w:rsidP="00810EBD">
      <w:pPr>
        <w:rPr>
          <w:lang w:val="es-ES"/>
        </w:rPr>
      </w:pPr>
      <w:r>
        <w:rPr>
          <w:noProof/>
          <w:lang w:eastAsia="zh-CN"/>
        </w:rPr>
        <mc:AlternateContent>
          <mc:Choice Requires="wps">
            <w:drawing>
              <wp:anchor distT="0" distB="0" distL="114300" distR="114300" simplePos="0" relativeHeight="253266944" behindDoc="0" locked="0" layoutInCell="1" allowOverlap="1" wp14:anchorId="419FC018" wp14:editId="2899206D">
                <wp:simplePos x="0" y="0"/>
                <wp:positionH relativeFrom="column">
                  <wp:posOffset>3284220</wp:posOffset>
                </wp:positionH>
                <wp:positionV relativeFrom="paragraph">
                  <wp:posOffset>113665</wp:posOffset>
                </wp:positionV>
                <wp:extent cx="1072515" cy="0"/>
                <wp:effectExtent l="7620" t="11430" r="5715" b="7620"/>
                <wp:wrapNone/>
                <wp:docPr id="560" name="AutoShap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D00AF21">
              <v:shape id="AutoShape 2180" style="position:absolute;margin-left:258.6pt;margin-top:8.95pt;width:84.45pt;height:0;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" w14:anchorId="60309CC7"/>
            </w:pict>
          </mc:Fallback>
        </mc:AlternateContent>
      </w:r>
      <w:r>
        <w:rPr>
          <w:noProof/>
          <w:lang w:eastAsia="zh-CN"/>
        </w:rPr>
        <mc:AlternateContent>
          <mc:Choice Requires="wps">
            <w:drawing>
              <wp:anchor distT="0" distB="0" distL="114300" distR="114300" simplePos="0" relativeHeight="253265920" behindDoc="0" locked="0" layoutInCell="1" allowOverlap="1" wp14:anchorId="157DC8EC" wp14:editId="1591B89D">
                <wp:simplePos x="0" y="0"/>
                <wp:positionH relativeFrom="column">
                  <wp:posOffset>4356735</wp:posOffset>
                </wp:positionH>
                <wp:positionV relativeFrom="paragraph">
                  <wp:posOffset>115570</wp:posOffset>
                </wp:positionV>
                <wp:extent cx="0" cy="682625"/>
                <wp:effectExtent l="60960" t="13335" r="53340" b="18415"/>
                <wp:wrapNone/>
                <wp:docPr id="559" name="AutoShap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EDE19FE">
              <v:shape id="AutoShape 2179" style="position:absolute;margin-left:343.05pt;margin-top:9.1pt;width:0;height:53.7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" w14:anchorId="3D890C0D">
                <v:stroke endarrow="block"/>
              </v:shape>
            </w:pict>
          </mc:Fallback>
        </mc:AlternateContent>
      </w:r>
    </w:p>
    <w:p w14:paraId="4C12CB16" w14:textId="77777777" w:rsidR="00810EBD" w:rsidRPr="009F6BEE" w:rsidRDefault="00810EBD" w:rsidP="00810EBD">
      <w:pPr>
        <w:spacing w:after="0"/>
        <w:jc w:val="center"/>
        <w:rPr>
          <w:lang w:val="es-ES"/>
        </w:rPr>
      </w:pPr>
    </w:p>
    <w:p w14:paraId="0805DA92" w14:textId="77777777" w:rsidR="00810EBD" w:rsidRPr="009F6BEE" w:rsidRDefault="003F6653" w:rsidP="00810EBD">
      <w:pPr>
        <w:spacing w:after="0"/>
        <w:jc w:val="center"/>
        <w:rPr>
          <w:lang w:val="es-ES"/>
        </w:rPr>
      </w:pPr>
      <w:r>
        <w:rPr>
          <w:noProof/>
          <w:lang w:eastAsia="zh-CN"/>
        </w:rPr>
        <mc:AlternateContent>
          <mc:Choice Requires="wps">
            <w:drawing>
              <wp:anchor distT="0" distB="0" distL="114300" distR="114300" simplePos="0" relativeHeight="253268992" behindDoc="0" locked="0" layoutInCell="1" allowOverlap="1" wp14:anchorId="12641F54" wp14:editId="26128726">
                <wp:simplePos x="0" y="0"/>
                <wp:positionH relativeFrom="column">
                  <wp:posOffset>2745105</wp:posOffset>
                </wp:positionH>
                <wp:positionV relativeFrom="paragraph">
                  <wp:posOffset>79375</wp:posOffset>
                </wp:positionV>
                <wp:extent cx="0" cy="219075"/>
                <wp:effectExtent l="59055" t="10795" r="55245" b="17780"/>
                <wp:wrapNone/>
                <wp:docPr id="558" name="AutoShap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96A5FAA">
              <v:shape id="AutoShape 2182" style="position:absolute;margin-left:216.15pt;margin-top:6.25pt;width:0;height:17.2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okNQIAAGEEAAAOAAAAZHJzL2Uyb0RvYy54bWysVE2P2jAQvVfqf7B8h3wUW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" w14:anchorId="5744EA3C">
                <v:stroke endarrow="block"/>
              </v:shape>
            </w:pict>
          </mc:Fallback>
        </mc:AlternateContent>
      </w:r>
      <w:r>
        <w:rPr>
          <w:noProof/>
          <w:lang w:eastAsia="zh-CN"/>
        </w:rPr>
        <mc:AlternateContent>
          <mc:Choice Requires="wps">
            <w:drawing>
              <wp:anchor distT="0" distB="0" distL="114300" distR="114300" simplePos="0" relativeHeight="253272064" behindDoc="0" locked="0" layoutInCell="1" allowOverlap="1" wp14:anchorId="2FD78809" wp14:editId="7A8A82D4">
                <wp:simplePos x="0" y="0"/>
                <wp:positionH relativeFrom="column">
                  <wp:posOffset>4357370</wp:posOffset>
                </wp:positionH>
                <wp:positionV relativeFrom="paragraph">
                  <wp:posOffset>728345</wp:posOffset>
                </wp:positionV>
                <wp:extent cx="0" cy="167640"/>
                <wp:effectExtent l="13970" t="12065" r="5080" b="10795"/>
                <wp:wrapNone/>
                <wp:docPr id="557" name="AutoShape 2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EEDCD81">
              <v:shape id="AutoShape 2185" style="position:absolute;margin-left:343.1pt;margin-top:57.35pt;width:0;height:13.2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tIIgIAAD8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" w14:anchorId="319197F0"/>
            </w:pict>
          </mc:Fallback>
        </mc:AlternateContent>
      </w:r>
      <w:r>
        <w:rPr>
          <w:noProof/>
          <w:lang w:eastAsia="zh-CN"/>
        </w:rPr>
        <mc:AlternateContent>
          <mc:Choice Requires="wps">
            <w:drawing>
              <wp:anchor distT="0" distB="0" distL="114300" distR="114300" simplePos="0" relativeHeight="253273088" behindDoc="0" locked="0" layoutInCell="1" allowOverlap="1" wp14:anchorId="2EC9FCBF" wp14:editId="15F1FD70">
                <wp:simplePos x="0" y="0"/>
                <wp:positionH relativeFrom="column">
                  <wp:posOffset>2745105</wp:posOffset>
                </wp:positionH>
                <wp:positionV relativeFrom="paragraph">
                  <wp:posOffset>895985</wp:posOffset>
                </wp:positionV>
                <wp:extent cx="1608455" cy="0"/>
                <wp:effectExtent l="20955" t="55880" r="8890" b="58420"/>
                <wp:wrapNone/>
                <wp:docPr id="556" name="AutoShape 2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FC1321F">
              <v:shape id="AutoShape 2186" style="position:absolute;margin-left:216.15pt;margin-top:70.55pt;width:126.65pt;height:0;flip:x;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" w14:anchorId="25BA7CAD">
                <v:stroke endarrow="block"/>
              </v:shape>
            </w:pict>
          </mc:Fallback>
        </mc:AlternateContent>
      </w:r>
      <w:r>
        <w:rPr>
          <w:noProof/>
          <w:lang w:eastAsia="zh-CN"/>
        </w:rPr>
        <mc:AlternateContent>
          <mc:Choice Requires="wps">
            <w:drawing>
              <wp:anchor distT="0" distB="0" distL="114300" distR="114300" simplePos="0" relativeHeight="253270016" behindDoc="0" locked="0" layoutInCell="1" allowOverlap="1" wp14:anchorId="7F946130" wp14:editId="7A6174C8">
                <wp:simplePos x="0" y="0"/>
                <wp:positionH relativeFrom="column">
                  <wp:posOffset>2182495</wp:posOffset>
                </wp:positionH>
                <wp:positionV relativeFrom="paragraph">
                  <wp:posOffset>299085</wp:posOffset>
                </wp:positionV>
                <wp:extent cx="1190625" cy="440055"/>
                <wp:effectExtent l="10795" t="11430" r="8255" b="5715"/>
                <wp:wrapNone/>
                <wp:docPr id="555" name="Rectangle 2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6CC92FFB" w14:textId="77777777" w:rsidR="00684F4F" w:rsidRPr="00064F27" w:rsidRDefault="00684F4F" w:rsidP="00810EBD">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46130" id="Rectangle 2183" o:spid="_x0000_s1530" style="position:absolute;left:0;text-align:left;margin-left:171.85pt;margin-top:23.55pt;width:93.75pt;height:34.6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">
                <v:textbox>
                  <w:txbxContent>
                    <w:p w14:paraId="6CC92FFB" w14:textId="77777777" w:rsidR="00684F4F" w:rsidRPr="00064F27" w:rsidRDefault="00684F4F" w:rsidP="00810EBD">
                      <w:pPr>
                        <w:jc w:val="center"/>
                        <w:rPr>
                          <w:sz w:val="16"/>
                          <w:szCs w:val="16"/>
                          <w:lang w:val="en-US"/>
                        </w:rPr>
                      </w:pPr>
                      <w:r>
                        <w:rPr>
                          <w:sz w:val="16"/>
                          <w:szCs w:val="16"/>
                          <w:lang w:val="en-US"/>
                        </w:rPr>
                        <w:t>Isolate leak</w:t>
                      </w:r>
                    </w:p>
                  </w:txbxContent>
                </v:textbox>
              </v:rect>
            </w:pict>
          </mc:Fallback>
        </mc:AlternateContent>
      </w:r>
      <w:r w:rsidR="00810EBD" w:rsidRPr="009F6BEE">
        <w:rPr>
          <w:lang w:val="es-ES"/>
        </w:rPr>
        <w:t xml:space="preserve"> Y</w:t>
      </w:r>
    </w:p>
    <w:p w14:paraId="7D429209" w14:textId="77777777" w:rsidR="00810EBD" w:rsidRPr="009F6BEE" w:rsidRDefault="003F6653" w:rsidP="00810EBD">
      <w:pPr>
        <w:rPr>
          <w:lang w:val="es-ES"/>
        </w:rPr>
      </w:pPr>
      <w:r>
        <w:rPr>
          <w:noProof/>
          <w:lang w:eastAsia="zh-CN"/>
        </w:rPr>
        <mc:AlternateContent>
          <mc:Choice Requires="wps">
            <w:drawing>
              <wp:anchor distT="0" distB="0" distL="114300" distR="114300" simplePos="0" relativeHeight="253267968" behindDoc="0" locked="0" layoutInCell="1" allowOverlap="1" wp14:anchorId="07CA10B9" wp14:editId="6DF04A9E">
                <wp:simplePos x="0" y="0"/>
                <wp:positionH relativeFrom="column">
                  <wp:posOffset>3778885</wp:posOffset>
                </wp:positionH>
                <wp:positionV relativeFrom="paragraph">
                  <wp:posOffset>92075</wp:posOffset>
                </wp:positionV>
                <wp:extent cx="1424940" cy="440055"/>
                <wp:effectExtent l="6985" t="10160" r="6350" b="6985"/>
                <wp:wrapNone/>
                <wp:docPr id="554" name="Rectangle 2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40055"/>
                        </a:xfrm>
                        <a:prstGeom prst="rect">
                          <a:avLst/>
                        </a:prstGeom>
                        <a:solidFill>
                          <a:srgbClr val="FFFFFF"/>
                        </a:solidFill>
                        <a:ln w="9525">
                          <a:solidFill>
                            <a:srgbClr val="000000"/>
                          </a:solidFill>
                          <a:miter lim="800000"/>
                          <a:headEnd/>
                          <a:tailEnd/>
                        </a:ln>
                      </wps:spPr>
                      <wps:txbx>
                        <w:txbxContent>
                          <w:p w14:paraId="0CB5D725" w14:textId="77777777" w:rsidR="00684F4F" w:rsidRPr="00064F27" w:rsidRDefault="00684F4F" w:rsidP="00FA091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370B5652" w14:textId="77777777" w:rsidR="00684F4F" w:rsidRPr="00064F27" w:rsidRDefault="00684F4F" w:rsidP="00810EBD">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A10B9" id="Rectangle 2181" o:spid="_x0000_s1531" style="position:absolute;margin-left:297.55pt;margin-top:7.25pt;width:112.2pt;height:34.6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">
                <v:textbox>
                  <w:txbxContent>
                    <w:p w14:paraId="0CB5D725" w14:textId="77777777" w:rsidR="00684F4F" w:rsidRPr="00064F27" w:rsidRDefault="00684F4F" w:rsidP="00FA091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370B5652" w14:textId="77777777" w:rsidR="00684F4F" w:rsidRPr="00064F27" w:rsidRDefault="00684F4F" w:rsidP="00810EBD">
                      <w:pPr>
                        <w:jc w:val="center"/>
                        <w:rPr>
                          <w:sz w:val="16"/>
                          <w:szCs w:val="16"/>
                          <w:lang w:val="en-US"/>
                        </w:rPr>
                      </w:pPr>
                    </w:p>
                  </w:txbxContent>
                </v:textbox>
              </v:rect>
            </w:pict>
          </mc:Fallback>
        </mc:AlternateContent>
      </w:r>
    </w:p>
    <w:p w14:paraId="48FB6440" w14:textId="77777777" w:rsidR="00810EBD" w:rsidRPr="009F6BEE" w:rsidRDefault="003F6653" w:rsidP="00810EBD">
      <w:pPr>
        <w:rPr>
          <w:lang w:val="es-ES"/>
        </w:rPr>
      </w:pPr>
      <w:r>
        <w:rPr>
          <w:noProof/>
          <w:lang w:eastAsia="zh-CN"/>
        </w:rPr>
        <mc:AlternateContent>
          <mc:Choice Requires="wps">
            <w:drawing>
              <wp:anchor distT="0" distB="0" distL="114300" distR="114300" simplePos="0" relativeHeight="253271040" behindDoc="0" locked="0" layoutInCell="1" allowOverlap="1" wp14:anchorId="366B7F31" wp14:editId="54FB54F0">
                <wp:simplePos x="0" y="0"/>
                <wp:positionH relativeFrom="column">
                  <wp:posOffset>2743200</wp:posOffset>
                </wp:positionH>
                <wp:positionV relativeFrom="paragraph">
                  <wp:posOffset>219710</wp:posOffset>
                </wp:positionV>
                <wp:extent cx="635" cy="369570"/>
                <wp:effectExtent l="57150" t="13335" r="56515" b="17145"/>
                <wp:wrapNone/>
                <wp:docPr id="553" name="AutoShape 2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880A6BE">
              <v:shape id="AutoShape 2184" style="position:absolute;margin-left:3in;margin-top:17.3pt;width:.05pt;height:29.1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" w14:anchorId="29E1D581">
                <v:stroke endarrow="block"/>
              </v:shape>
            </w:pict>
          </mc:Fallback>
        </mc:AlternateContent>
      </w:r>
    </w:p>
    <w:p w14:paraId="6F41CAA2" w14:textId="77777777" w:rsidR="00810EBD" w:rsidRPr="009F6BEE" w:rsidRDefault="003F6653" w:rsidP="00810EBD">
      <w:pPr>
        <w:rPr>
          <w:lang w:val="es-ES"/>
        </w:rPr>
      </w:pPr>
      <w:r>
        <w:rPr>
          <w:noProof/>
          <w:lang w:eastAsia="zh-CN"/>
        </w:rPr>
        <mc:AlternateContent>
          <mc:Choice Requires="wps">
            <w:drawing>
              <wp:anchor distT="0" distB="0" distL="114300" distR="114300" simplePos="0" relativeHeight="253276160" behindDoc="0" locked="0" layoutInCell="1" allowOverlap="1" wp14:anchorId="48F668BC" wp14:editId="301CBD34">
                <wp:simplePos x="0" y="0"/>
                <wp:positionH relativeFrom="column">
                  <wp:posOffset>2182495</wp:posOffset>
                </wp:positionH>
                <wp:positionV relativeFrom="paragraph">
                  <wp:posOffset>266065</wp:posOffset>
                </wp:positionV>
                <wp:extent cx="1190625" cy="495935"/>
                <wp:effectExtent l="10795" t="10795" r="8255" b="7620"/>
                <wp:wrapNone/>
                <wp:docPr id="552"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95935"/>
                        </a:xfrm>
                        <a:prstGeom prst="rect">
                          <a:avLst/>
                        </a:prstGeom>
                        <a:solidFill>
                          <a:srgbClr val="FFFFFF"/>
                        </a:solidFill>
                        <a:ln w="9525">
                          <a:solidFill>
                            <a:srgbClr val="000000"/>
                          </a:solidFill>
                          <a:miter lim="800000"/>
                          <a:headEnd/>
                          <a:tailEnd/>
                        </a:ln>
                      </wps:spPr>
                      <wps:txbx>
                        <w:txbxContent>
                          <w:p w14:paraId="5E743C0D" w14:textId="77777777" w:rsidR="00684F4F" w:rsidRPr="00064F27" w:rsidRDefault="00684F4F" w:rsidP="007019E2">
                            <w:pPr>
                              <w:jc w:val="center"/>
                              <w:rPr>
                                <w:sz w:val="16"/>
                                <w:szCs w:val="16"/>
                                <w:lang w:val="en-US"/>
                              </w:rPr>
                            </w:pPr>
                            <w:r>
                              <w:rPr>
                                <w:sz w:val="16"/>
                                <w:szCs w:val="16"/>
                                <w:lang w:val="en-US"/>
                              </w:rPr>
                              <w:t>Block drains and/or capture remaining leak as appropriate</w:t>
                            </w:r>
                          </w:p>
                          <w:p w14:paraId="2C30B8C8" w14:textId="77777777" w:rsidR="00684F4F" w:rsidRPr="00064F27" w:rsidRDefault="00684F4F" w:rsidP="00810EBD">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668BC" id="Rectangle 2189" o:spid="_x0000_s1532" style="position:absolute;margin-left:171.85pt;margin-top:20.95pt;width:93.75pt;height:39.0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">
                <v:textbox>
                  <w:txbxContent>
                    <w:p w14:paraId="5E743C0D" w14:textId="77777777" w:rsidR="00684F4F" w:rsidRPr="00064F27" w:rsidRDefault="00684F4F" w:rsidP="007019E2">
                      <w:pPr>
                        <w:jc w:val="center"/>
                        <w:rPr>
                          <w:sz w:val="16"/>
                          <w:szCs w:val="16"/>
                          <w:lang w:val="en-US"/>
                        </w:rPr>
                      </w:pPr>
                      <w:r>
                        <w:rPr>
                          <w:sz w:val="16"/>
                          <w:szCs w:val="16"/>
                          <w:lang w:val="en-US"/>
                        </w:rPr>
                        <w:t>Block drains and/or capture remaining leak as appropriate</w:t>
                      </w:r>
                    </w:p>
                    <w:p w14:paraId="2C30B8C8" w14:textId="77777777" w:rsidR="00684F4F" w:rsidRPr="00064F27" w:rsidRDefault="00684F4F" w:rsidP="00810EBD">
                      <w:pPr>
                        <w:jc w:val="center"/>
                        <w:rPr>
                          <w:sz w:val="16"/>
                          <w:szCs w:val="16"/>
                          <w:lang w:val="en-US"/>
                        </w:rPr>
                      </w:pPr>
                    </w:p>
                  </w:txbxContent>
                </v:textbox>
              </v:rect>
            </w:pict>
          </mc:Fallback>
        </mc:AlternateContent>
      </w:r>
    </w:p>
    <w:p w14:paraId="642DA65F" w14:textId="77777777" w:rsidR="00810EBD" w:rsidRPr="009F6BEE" w:rsidRDefault="003F6653" w:rsidP="00810EBD">
      <w:pPr>
        <w:jc w:val="center"/>
        <w:rPr>
          <w:lang w:val="es-ES"/>
        </w:rPr>
      </w:pPr>
      <w:r>
        <w:rPr>
          <w:noProof/>
          <w:lang w:eastAsia="zh-CN"/>
        </w:rPr>
        <mc:AlternateContent>
          <mc:Choice Requires="wps">
            <w:drawing>
              <wp:anchor distT="0" distB="0" distL="114300" distR="114300" simplePos="0" relativeHeight="253280256" behindDoc="0" locked="0" layoutInCell="1" allowOverlap="1" wp14:anchorId="5993439D" wp14:editId="0195C212">
                <wp:simplePos x="0" y="0"/>
                <wp:positionH relativeFrom="column">
                  <wp:posOffset>3281045</wp:posOffset>
                </wp:positionH>
                <wp:positionV relativeFrom="paragraph">
                  <wp:posOffset>1082675</wp:posOffset>
                </wp:positionV>
                <wp:extent cx="1072515" cy="0"/>
                <wp:effectExtent l="13970" t="7620" r="8890" b="11430"/>
                <wp:wrapNone/>
                <wp:docPr id="551" name="AutoShap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CC32916">
              <v:shape id="AutoShape 2193" style="position:absolute;margin-left:258.35pt;margin-top:85.25pt;width:84.45pt;height:0;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O0IwIAAEA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" w14:anchorId="7A3A9AF9"/>
            </w:pict>
          </mc:Fallback>
        </mc:AlternateContent>
      </w:r>
      <w:r>
        <w:rPr>
          <w:noProof/>
          <w:lang w:eastAsia="zh-CN"/>
        </w:rPr>
        <mc:AlternateContent>
          <mc:Choice Requires="wps">
            <w:drawing>
              <wp:anchor distT="0" distB="0" distL="114300" distR="114300" simplePos="0" relativeHeight="253277184" behindDoc="0" locked="0" layoutInCell="1" allowOverlap="1" wp14:anchorId="6942CC75" wp14:editId="42AA8CE1">
                <wp:simplePos x="0" y="0"/>
                <wp:positionH relativeFrom="column">
                  <wp:posOffset>2204720</wp:posOffset>
                </wp:positionH>
                <wp:positionV relativeFrom="paragraph">
                  <wp:posOffset>596265</wp:posOffset>
                </wp:positionV>
                <wp:extent cx="1079500" cy="970280"/>
                <wp:effectExtent l="13970" t="16510" r="20955" b="13335"/>
                <wp:wrapNone/>
                <wp:docPr id="550" name="AutoShap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70280"/>
                        </a:xfrm>
                        <a:prstGeom prst="diamond">
                          <a:avLst/>
                        </a:prstGeom>
                        <a:solidFill>
                          <a:srgbClr val="FFFFFF"/>
                        </a:solidFill>
                        <a:ln w="9525">
                          <a:solidFill>
                            <a:srgbClr val="000000"/>
                          </a:solidFill>
                          <a:miter lim="800000"/>
                          <a:headEnd/>
                          <a:tailEnd/>
                        </a:ln>
                      </wps:spPr>
                      <wps:txbx>
                        <w:txbxContent>
                          <w:p w14:paraId="3D8C8CEE" w14:textId="77777777" w:rsidR="00684F4F" w:rsidRPr="007A6E2B" w:rsidRDefault="00684F4F" w:rsidP="00810EBD">
                            <w:pPr>
                              <w:jc w:val="center"/>
                              <w:rPr>
                                <w:sz w:val="16"/>
                                <w:szCs w:val="16"/>
                              </w:rPr>
                            </w:pPr>
                            <w:r>
                              <w:rPr>
                                <w:sz w:val="16"/>
                                <w:szCs w:val="16"/>
                              </w:rPr>
                              <w:t>SBS entered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2CC75" id="AutoShape 2190" o:spid="_x0000_s1533" type="#_x0000_t4" style="position:absolute;left:0;text-align:left;margin-left:173.6pt;margin-top:46.95pt;width:85pt;height:76.4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">
                <v:textbox>
                  <w:txbxContent>
                    <w:p w14:paraId="3D8C8CEE" w14:textId="77777777" w:rsidR="00684F4F" w:rsidRPr="007A6E2B" w:rsidRDefault="00684F4F" w:rsidP="00810EBD">
                      <w:pPr>
                        <w:jc w:val="center"/>
                        <w:rPr>
                          <w:sz w:val="16"/>
                          <w:szCs w:val="16"/>
                        </w:rPr>
                      </w:pPr>
                      <w:r>
                        <w:rPr>
                          <w:sz w:val="16"/>
                          <w:szCs w:val="16"/>
                        </w:rPr>
                        <w:t>SBS entered drain?</w:t>
                      </w:r>
                    </w:p>
                  </w:txbxContent>
                </v:textbox>
              </v:shape>
            </w:pict>
          </mc:Fallback>
        </mc:AlternateContent>
      </w:r>
    </w:p>
    <w:p w14:paraId="54075416" w14:textId="77777777" w:rsidR="00810EBD" w:rsidRPr="009F6BEE" w:rsidRDefault="003F6653" w:rsidP="00810EBD">
      <w:pPr>
        <w:rPr>
          <w:lang w:val="es-ES"/>
        </w:rPr>
      </w:pPr>
      <w:r>
        <w:rPr>
          <w:noProof/>
          <w:lang w:eastAsia="zh-CN"/>
        </w:rPr>
        <mc:AlternateContent>
          <mc:Choice Requires="wps">
            <w:drawing>
              <wp:anchor distT="0" distB="0" distL="114300" distR="114300" simplePos="0" relativeHeight="253278208" behindDoc="0" locked="0" layoutInCell="1" allowOverlap="1" wp14:anchorId="23EB7A04" wp14:editId="1BB4C2F9">
                <wp:simplePos x="0" y="0"/>
                <wp:positionH relativeFrom="column">
                  <wp:posOffset>2742565</wp:posOffset>
                </wp:positionH>
                <wp:positionV relativeFrom="paragraph">
                  <wp:posOffset>115570</wp:posOffset>
                </wp:positionV>
                <wp:extent cx="2540" cy="157480"/>
                <wp:effectExtent l="56515" t="11430" r="55245" b="21590"/>
                <wp:wrapNone/>
                <wp:docPr id="549" name="AutoShap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554060A">
              <v:shape id="AutoShape 2191" style="position:absolute;margin-left:215.95pt;margin-top:9.1pt;width:.2pt;height:12.4pt;flip:x;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" w14:anchorId="0257B102">
                <v:stroke endarrow="block"/>
              </v:shape>
            </w:pict>
          </mc:Fallback>
        </mc:AlternateContent>
      </w:r>
    </w:p>
    <w:p w14:paraId="3831B0BA" w14:textId="77777777" w:rsidR="00810EBD" w:rsidRPr="009F6BEE" w:rsidRDefault="00810EBD" w:rsidP="00810EBD">
      <w:pPr>
        <w:tabs>
          <w:tab w:val="left" w:pos="5134"/>
        </w:tabs>
        <w:spacing w:after="0"/>
        <w:rPr>
          <w:lang w:val="es-ES"/>
        </w:rPr>
      </w:pPr>
      <w:r w:rsidRPr="009F6BEE">
        <w:rPr>
          <w:lang w:val="es-ES"/>
        </w:rPr>
        <w:tab/>
      </w:r>
    </w:p>
    <w:p w14:paraId="65559627" w14:textId="77777777" w:rsidR="00810EBD" w:rsidRDefault="003F6653" w:rsidP="00810EBD">
      <w:pPr>
        <w:tabs>
          <w:tab w:val="left" w:pos="5134"/>
        </w:tabs>
        <w:spacing w:after="0"/>
        <w:rPr>
          <w:lang w:val="en-US"/>
        </w:rPr>
      </w:pPr>
      <w:r>
        <w:rPr>
          <w:noProof/>
          <w:lang w:eastAsia="zh-CN"/>
        </w:rPr>
        <mc:AlternateContent>
          <mc:Choice Requires="wps">
            <w:drawing>
              <wp:anchor distT="0" distB="0" distL="114300" distR="114300" simplePos="0" relativeHeight="253286400" behindDoc="0" locked="0" layoutInCell="1" allowOverlap="1" wp14:anchorId="00A883EE" wp14:editId="5BDA0126">
                <wp:simplePos x="0" y="0"/>
                <wp:positionH relativeFrom="column">
                  <wp:posOffset>2741930</wp:posOffset>
                </wp:positionH>
                <wp:positionV relativeFrom="paragraph">
                  <wp:posOffset>724535</wp:posOffset>
                </wp:positionV>
                <wp:extent cx="1270" cy="309880"/>
                <wp:effectExtent l="55880" t="6350" r="57150" b="17145"/>
                <wp:wrapNone/>
                <wp:docPr id="548" name="AutoShap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B796E00">
              <v:shape id="AutoShape 2199" style="position:absolute;margin-left:215.9pt;margin-top:57.05pt;width:.1pt;height:24.4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xOwIAAGQ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" w14:anchorId="1289ECF5">
                <v:stroke endarrow="block"/>
              </v:shape>
            </w:pict>
          </mc:Fallback>
        </mc:AlternateContent>
      </w:r>
      <w:r w:rsidR="00810EBD" w:rsidRPr="009F6BEE">
        <w:rPr>
          <w:lang w:val="es-ES"/>
        </w:rPr>
        <w:tab/>
      </w:r>
      <w:r w:rsidR="00810EBD">
        <w:rPr>
          <w:lang w:val="en-US"/>
        </w:rPr>
        <w:t>N</w:t>
      </w:r>
    </w:p>
    <w:p w14:paraId="1F6E340E" w14:textId="77777777" w:rsidR="00810EBD" w:rsidRDefault="003F6653" w:rsidP="00810EBD">
      <w:pPr>
        <w:rPr>
          <w:lang w:val="en-US"/>
        </w:rPr>
      </w:pPr>
      <w:r>
        <w:rPr>
          <w:noProof/>
          <w:lang w:eastAsia="zh-CN"/>
        </w:rPr>
        <mc:AlternateContent>
          <mc:Choice Requires="wps">
            <w:drawing>
              <wp:anchor distT="0" distB="0" distL="114300" distR="114300" simplePos="0" relativeHeight="253279232" behindDoc="0" locked="0" layoutInCell="1" allowOverlap="1" wp14:anchorId="556AF7C8" wp14:editId="03B084F5">
                <wp:simplePos x="0" y="0"/>
                <wp:positionH relativeFrom="column">
                  <wp:posOffset>4353560</wp:posOffset>
                </wp:positionH>
                <wp:positionV relativeFrom="paragraph">
                  <wp:posOffset>44450</wp:posOffset>
                </wp:positionV>
                <wp:extent cx="0" cy="793115"/>
                <wp:effectExtent l="57785" t="8255" r="56515" b="17780"/>
                <wp:wrapNone/>
                <wp:docPr id="547" name="AutoShap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E6ED20">
              <v:shape id="AutoShape 2192" style="position:absolute;margin-left:342.8pt;margin-top:3.5pt;width:0;height:62.4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" w14:anchorId="0ADF000A">
                <v:stroke endarrow="block"/>
              </v:shape>
            </w:pict>
          </mc:Fallback>
        </mc:AlternateContent>
      </w:r>
    </w:p>
    <w:p w14:paraId="61CFC76A" w14:textId="77777777" w:rsidR="00810EBD" w:rsidRDefault="00810EBD" w:rsidP="00810EBD">
      <w:pPr>
        <w:spacing w:after="0" w:line="240" w:lineRule="auto"/>
        <w:jc w:val="center"/>
        <w:rPr>
          <w:lang w:val="en-US"/>
        </w:rPr>
      </w:pPr>
      <w:r>
        <w:rPr>
          <w:lang w:val="en-US"/>
        </w:rPr>
        <w:t xml:space="preserve">  </w:t>
      </w:r>
    </w:p>
    <w:p w14:paraId="7B220E89" w14:textId="77777777" w:rsidR="00810EBD" w:rsidRPr="006511B9" w:rsidRDefault="003F6653" w:rsidP="00810EBD">
      <w:pPr>
        <w:spacing w:after="0" w:line="240" w:lineRule="auto"/>
        <w:jc w:val="center"/>
        <w:rPr>
          <w:lang w:val="en-US"/>
        </w:rPr>
      </w:pPr>
      <w:r>
        <w:rPr>
          <w:noProof/>
          <w:lang w:eastAsia="zh-CN"/>
        </w:rPr>
        <mc:AlternateContent>
          <mc:Choice Requires="wps">
            <w:drawing>
              <wp:anchor distT="0" distB="0" distL="114300" distR="114300" simplePos="0" relativeHeight="253289472" behindDoc="0" locked="0" layoutInCell="1" allowOverlap="1" wp14:anchorId="25E9618E" wp14:editId="0550410F">
                <wp:simplePos x="0" y="0"/>
                <wp:positionH relativeFrom="column">
                  <wp:posOffset>2740660</wp:posOffset>
                </wp:positionH>
                <wp:positionV relativeFrom="paragraph">
                  <wp:posOffset>1327150</wp:posOffset>
                </wp:positionV>
                <wp:extent cx="635" cy="106045"/>
                <wp:effectExtent l="54610" t="12700" r="59055" b="14605"/>
                <wp:wrapNone/>
                <wp:docPr id="546" name="AutoShap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F0066C0">
              <v:shape id="AutoShape 2202" style="position:absolute;margin-left:215.8pt;margin-top:104.5pt;width:.05pt;height:8.35pt;flip:x;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" w14:anchorId="51F5159C">
                <v:stroke endarrow="block"/>
              </v:shape>
            </w:pict>
          </mc:Fallback>
        </mc:AlternateContent>
      </w:r>
      <w:r>
        <w:rPr>
          <w:noProof/>
          <w:lang w:eastAsia="zh-CN"/>
        </w:rPr>
        <mc:AlternateContent>
          <mc:Choice Requires="wps">
            <w:drawing>
              <wp:anchor distT="0" distB="0" distL="114300" distR="114300" simplePos="0" relativeHeight="253274112" behindDoc="0" locked="0" layoutInCell="1" allowOverlap="1" wp14:anchorId="72DC7FF6" wp14:editId="10260452">
                <wp:simplePos x="0" y="0"/>
                <wp:positionH relativeFrom="column">
                  <wp:posOffset>2182495</wp:posOffset>
                </wp:positionH>
                <wp:positionV relativeFrom="paragraph">
                  <wp:posOffset>848360</wp:posOffset>
                </wp:positionV>
                <wp:extent cx="1190625" cy="478790"/>
                <wp:effectExtent l="10795" t="10160" r="8255" b="6350"/>
                <wp:wrapNone/>
                <wp:docPr id="545" name="Rectangle 2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78790"/>
                        </a:xfrm>
                        <a:prstGeom prst="rect">
                          <a:avLst/>
                        </a:prstGeom>
                        <a:solidFill>
                          <a:srgbClr val="FFFFFF"/>
                        </a:solidFill>
                        <a:ln w="9525">
                          <a:solidFill>
                            <a:srgbClr val="000000"/>
                          </a:solidFill>
                          <a:miter lim="800000"/>
                          <a:headEnd/>
                          <a:tailEnd/>
                        </a:ln>
                      </wps:spPr>
                      <wps:txbx>
                        <w:txbxContent>
                          <w:p w14:paraId="4A93BB8C" w14:textId="77777777" w:rsidR="00684F4F" w:rsidRPr="006E6783" w:rsidRDefault="00684F4F" w:rsidP="00810EBD">
                            <w:pPr>
                              <w:jc w:val="center"/>
                              <w:rPr>
                                <w:sz w:val="15"/>
                                <w:szCs w:val="15"/>
                                <w:lang w:val="en-US"/>
                              </w:rPr>
                            </w:pPr>
                            <w:r w:rsidRPr="006E6783">
                              <w:rPr>
                                <w:sz w:val="15"/>
                                <w:szCs w:val="15"/>
                                <w:lang w:val="en-US"/>
                              </w:rPr>
                              <w:t>Request effluent diversion to Diversion Basin</w:t>
                            </w:r>
                            <w:r>
                              <w:rPr>
                                <w:sz w:val="15"/>
                                <w:szCs w:val="15"/>
                                <w:lang w:val="en-US"/>
                              </w:rPr>
                              <w:t xml:space="preserv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C7FF6" id="Rectangle 2187" o:spid="_x0000_s1534" style="position:absolute;left:0;text-align:left;margin-left:171.85pt;margin-top:66.8pt;width:93.75pt;height:37.7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">
                <v:textbox>
                  <w:txbxContent>
                    <w:p w14:paraId="4A93BB8C" w14:textId="77777777" w:rsidR="00684F4F" w:rsidRPr="006E6783" w:rsidRDefault="00684F4F" w:rsidP="00810EBD">
                      <w:pPr>
                        <w:jc w:val="center"/>
                        <w:rPr>
                          <w:sz w:val="15"/>
                          <w:szCs w:val="15"/>
                          <w:lang w:val="en-US"/>
                        </w:rPr>
                      </w:pPr>
                      <w:r w:rsidRPr="006E6783">
                        <w:rPr>
                          <w:sz w:val="15"/>
                          <w:szCs w:val="15"/>
                          <w:lang w:val="en-US"/>
                        </w:rPr>
                        <w:t>Request effluent diversion to Diversion Basin</w:t>
                      </w:r>
                      <w:r>
                        <w:rPr>
                          <w:sz w:val="15"/>
                          <w:szCs w:val="15"/>
                          <w:lang w:val="en-US"/>
                        </w:rPr>
                        <w:t xml:space="preserve"> if required</w:t>
                      </w:r>
                    </w:p>
                  </w:txbxContent>
                </v:textbox>
              </v:rect>
            </w:pict>
          </mc:Fallback>
        </mc:AlternateContent>
      </w:r>
      <w:r>
        <w:rPr>
          <w:noProof/>
          <w:lang w:eastAsia="zh-CN"/>
        </w:rPr>
        <mc:AlternateContent>
          <mc:Choice Requires="wps">
            <w:drawing>
              <wp:anchor distT="0" distB="0" distL="114300" distR="114300" simplePos="0" relativeHeight="253288448" behindDoc="0" locked="0" layoutInCell="1" allowOverlap="1" wp14:anchorId="1D806C52" wp14:editId="62C857E9">
                <wp:simplePos x="0" y="0"/>
                <wp:positionH relativeFrom="column">
                  <wp:posOffset>2742565</wp:posOffset>
                </wp:positionH>
                <wp:positionV relativeFrom="paragraph">
                  <wp:posOffset>742315</wp:posOffset>
                </wp:positionV>
                <wp:extent cx="635" cy="106045"/>
                <wp:effectExtent l="56515" t="8890" r="57150" b="18415"/>
                <wp:wrapNone/>
                <wp:docPr id="544" name="AutoShap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8545D4">
              <v:shape id="AutoShape 2201" style="position:absolute;margin-left:215.95pt;margin-top:58.45pt;width:.05pt;height:8.35pt;flip:x;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7PPQIAAG0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" w14:anchorId="43E57C57">
                <v:stroke endarrow="block"/>
              </v:shape>
            </w:pict>
          </mc:Fallback>
        </mc:AlternateContent>
      </w:r>
      <w:r>
        <w:rPr>
          <w:noProof/>
          <w:lang w:eastAsia="zh-CN"/>
        </w:rPr>
        <mc:AlternateContent>
          <mc:Choice Requires="wps">
            <w:drawing>
              <wp:anchor distT="0" distB="0" distL="114300" distR="114300" simplePos="0" relativeHeight="253282304" behindDoc="0" locked="0" layoutInCell="1" allowOverlap="1" wp14:anchorId="3AE1627B" wp14:editId="738BE48B">
                <wp:simplePos x="0" y="0"/>
                <wp:positionH relativeFrom="column">
                  <wp:posOffset>4331970</wp:posOffset>
                </wp:positionH>
                <wp:positionV relativeFrom="paragraph">
                  <wp:posOffset>732790</wp:posOffset>
                </wp:positionV>
                <wp:extent cx="635" cy="106045"/>
                <wp:effectExtent l="55245" t="8890" r="58420" b="18415"/>
                <wp:wrapNone/>
                <wp:docPr id="543" name="AutoShap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CACC590">
              <v:shape id="AutoShape 2195" style="position:absolute;margin-left:341.1pt;margin-top:57.7pt;width:.05pt;height:8.35pt;flip:x;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" w14:anchorId="2C9EDB20">
                <v:stroke endarrow="block"/>
              </v:shape>
            </w:pict>
          </mc:Fallback>
        </mc:AlternateContent>
      </w:r>
      <w:r>
        <w:rPr>
          <w:noProof/>
          <w:lang w:eastAsia="zh-CN"/>
        </w:rPr>
        <mc:AlternateContent>
          <mc:Choice Requires="wps">
            <w:drawing>
              <wp:anchor distT="0" distB="0" distL="114300" distR="114300" simplePos="0" relativeHeight="253281280" behindDoc="0" locked="0" layoutInCell="1" allowOverlap="1" wp14:anchorId="58CB9CDC" wp14:editId="164D8136">
                <wp:simplePos x="0" y="0"/>
                <wp:positionH relativeFrom="column">
                  <wp:posOffset>3778885</wp:posOffset>
                </wp:positionH>
                <wp:positionV relativeFrom="paragraph">
                  <wp:posOffset>344170</wp:posOffset>
                </wp:positionV>
                <wp:extent cx="1190625" cy="388620"/>
                <wp:effectExtent l="6985" t="10795" r="12065" b="10160"/>
                <wp:wrapNone/>
                <wp:docPr id="542" name="Rectangle 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4A64CD81" w14:textId="77777777" w:rsidR="00684F4F" w:rsidRPr="00FC7FE8" w:rsidRDefault="00684F4F" w:rsidP="00DC1306">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182C9D24" w14:textId="77777777" w:rsidR="00684F4F" w:rsidRPr="00064F27" w:rsidRDefault="00684F4F" w:rsidP="00810EBD">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B9CDC" id="Rectangle 2194" o:spid="_x0000_s1535" style="position:absolute;left:0;text-align:left;margin-left:297.55pt;margin-top:27.1pt;width:93.75pt;height:30.6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">
                <v:textbox>
                  <w:txbxContent>
                    <w:p w14:paraId="4A64CD81" w14:textId="77777777" w:rsidR="00684F4F" w:rsidRPr="00FC7FE8" w:rsidRDefault="00684F4F" w:rsidP="00DC1306">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182C9D24" w14:textId="77777777" w:rsidR="00684F4F" w:rsidRPr="00064F27" w:rsidRDefault="00684F4F" w:rsidP="00810EBD">
                      <w:pPr>
                        <w:jc w:val="center"/>
                        <w:rPr>
                          <w:sz w:val="16"/>
                          <w:szCs w:val="16"/>
                          <w:lang w:val="en-US"/>
                        </w:rPr>
                      </w:pPr>
                    </w:p>
                  </w:txbxContent>
                </v:textbox>
              </v:rect>
            </w:pict>
          </mc:Fallback>
        </mc:AlternateContent>
      </w:r>
      <w:r>
        <w:rPr>
          <w:noProof/>
          <w:lang w:eastAsia="zh-CN"/>
        </w:rPr>
        <mc:AlternateContent>
          <mc:Choice Requires="wps">
            <w:drawing>
              <wp:anchor distT="0" distB="0" distL="114300" distR="114300" simplePos="0" relativeHeight="253287424" behindDoc="0" locked="0" layoutInCell="1" allowOverlap="1" wp14:anchorId="3662AD90" wp14:editId="02A948F4">
                <wp:simplePos x="0" y="0"/>
                <wp:positionH relativeFrom="column">
                  <wp:posOffset>2182495</wp:posOffset>
                </wp:positionH>
                <wp:positionV relativeFrom="paragraph">
                  <wp:posOffset>344805</wp:posOffset>
                </wp:positionV>
                <wp:extent cx="1190625" cy="388620"/>
                <wp:effectExtent l="10795" t="11430" r="8255" b="9525"/>
                <wp:wrapNone/>
                <wp:docPr id="541" name="Rectangle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0A64F588" w14:textId="77777777" w:rsidR="00684F4F" w:rsidRPr="00064F27" w:rsidRDefault="00684F4F" w:rsidP="00810EBD">
                            <w:pPr>
                              <w:jc w:val="center"/>
                              <w:rPr>
                                <w:sz w:val="16"/>
                                <w:szCs w:val="16"/>
                                <w:lang w:val="en-US"/>
                              </w:rPr>
                            </w:pPr>
                            <w:r>
                              <w:rPr>
                                <w:sz w:val="16"/>
                                <w:szCs w:val="16"/>
                                <w:lang w:val="en-US"/>
                              </w:rPr>
                              <w:t>Inform Site Utilities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2AD90" id="Rectangle 2200" o:spid="_x0000_s1536" style="position:absolute;left:0;text-align:left;margin-left:171.85pt;margin-top:27.15pt;width:93.75pt;height:30.6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">
                <v:textbox>
                  <w:txbxContent>
                    <w:p w14:paraId="0A64F588" w14:textId="77777777" w:rsidR="00684F4F" w:rsidRPr="00064F27" w:rsidRDefault="00684F4F" w:rsidP="00810EBD">
                      <w:pPr>
                        <w:jc w:val="center"/>
                        <w:rPr>
                          <w:sz w:val="16"/>
                          <w:szCs w:val="16"/>
                          <w:lang w:val="en-US"/>
                        </w:rPr>
                      </w:pPr>
                      <w:r>
                        <w:rPr>
                          <w:sz w:val="16"/>
                          <w:szCs w:val="16"/>
                          <w:lang w:val="en-US"/>
                        </w:rPr>
                        <w:t>Inform Site Utilities as appropriate</w:t>
                      </w:r>
                    </w:p>
                  </w:txbxContent>
                </v:textbox>
              </v:rect>
            </w:pict>
          </mc:Fallback>
        </mc:AlternateContent>
      </w:r>
      <w:r w:rsidR="00810EBD">
        <w:rPr>
          <w:lang w:val="en-US"/>
        </w:rPr>
        <w:t>Y</w:t>
      </w:r>
    </w:p>
    <w:p w14:paraId="5E2C1CA0" w14:textId="77777777" w:rsidR="00810EBD" w:rsidRDefault="00810EBD" w:rsidP="00810EBD"/>
    <w:p w14:paraId="5D530522" w14:textId="77777777" w:rsidR="00810EBD" w:rsidRDefault="003F6653" w:rsidP="00810EBD">
      <w:pPr>
        <w:sectPr w:rsidR="00810EBD" w:rsidSect="00897F91">
          <w:pgSz w:w="11906" w:h="16838"/>
          <w:pgMar w:top="1440" w:right="1440" w:bottom="1440" w:left="1440" w:header="708" w:footer="708" w:gutter="0"/>
          <w:cols w:space="708"/>
          <w:docGrid w:linePitch="360"/>
        </w:sectPr>
      </w:pPr>
      <w:r>
        <w:rPr>
          <w:noProof/>
          <w:lang w:eastAsia="zh-CN"/>
        </w:rPr>
        <mc:AlternateContent>
          <mc:Choice Requires="wps">
            <w:drawing>
              <wp:anchor distT="0" distB="0" distL="114300" distR="114300" simplePos="0" relativeHeight="253293568" behindDoc="0" locked="0" layoutInCell="1" allowOverlap="1" wp14:anchorId="336071BD" wp14:editId="15F822E0">
                <wp:simplePos x="0" y="0"/>
                <wp:positionH relativeFrom="column">
                  <wp:posOffset>2182495</wp:posOffset>
                </wp:positionH>
                <wp:positionV relativeFrom="paragraph">
                  <wp:posOffset>1492250</wp:posOffset>
                </wp:positionV>
                <wp:extent cx="1190625" cy="388620"/>
                <wp:effectExtent l="10795" t="13970" r="8255" b="6985"/>
                <wp:wrapNone/>
                <wp:docPr id="540" name="Rectangle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70EBD16A" w14:textId="77777777" w:rsidR="00684F4F" w:rsidRPr="00064F27" w:rsidRDefault="00684F4F" w:rsidP="00810EBD">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071BD" id="Rectangle 2206" o:spid="_x0000_s1537" style="position:absolute;margin-left:171.85pt;margin-top:117.5pt;width:93.75pt;height:30.6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">
                <v:textbox>
                  <w:txbxContent>
                    <w:p w14:paraId="70EBD16A" w14:textId="77777777" w:rsidR="00684F4F" w:rsidRPr="00064F27" w:rsidRDefault="00684F4F" w:rsidP="00810EBD">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3285376" behindDoc="0" locked="0" layoutInCell="1" allowOverlap="1" wp14:anchorId="6B5EB33B" wp14:editId="2B0EBFB1">
                <wp:simplePos x="0" y="0"/>
                <wp:positionH relativeFrom="column">
                  <wp:posOffset>3778885</wp:posOffset>
                </wp:positionH>
                <wp:positionV relativeFrom="paragraph">
                  <wp:posOffset>346710</wp:posOffset>
                </wp:positionV>
                <wp:extent cx="1190625" cy="388620"/>
                <wp:effectExtent l="6985" t="11430" r="12065" b="9525"/>
                <wp:wrapNone/>
                <wp:docPr id="539" name="Rectangle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8620"/>
                        </a:xfrm>
                        <a:prstGeom prst="rect">
                          <a:avLst/>
                        </a:prstGeom>
                        <a:solidFill>
                          <a:srgbClr val="FFFFFF"/>
                        </a:solidFill>
                        <a:ln w="9525">
                          <a:solidFill>
                            <a:srgbClr val="000000"/>
                          </a:solidFill>
                          <a:miter lim="800000"/>
                          <a:headEnd/>
                          <a:tailEnd/>
                        </a:ln>
                      </wps:spPr>
                      <wps:txbx>
                        <w:txbxContent>
                          <w:p w14:paraId="34D18206" w14:textId="77777777" w:rsidR="00684F4F" w:rsidRPr="00064F27" w:rsidRDefault="00684F4F" w:rsidP="00810EBD">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EB33B" id="Rectangle 2198" o:spid="_x0000_s1538" style="position:absolute;margin-left:297.55pt;margin-top:27.3pt;width:93.75pt;height:30.6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">
                <v:textbox>
                  <w:txbxContent>
                    <w:p w14:paraId="34D18206" w14:textId="77777777" w:rsidR="00684F4F" w:rsidRPr="00064F27" w:rsidRDefault="00684F4F" w:rsidP="00810EBD">
                      <w:pPr>
                        <w:jc w:val="center"/>
                        <w:rPr>
                          <w:sz w:val="16"/>
                          <w:szCs w:val="16"/>
                          <w:lang w:val="en-US"/>
                        </w:rPr>
                      </w:pPr>
                      <w:r>
                        <w:rPr>
                          <w:sz w:val="16"/>
                          <w:szCs w:val="16"/>
                          <w:lang w:val="en-US"/>
                        </w:rPr>
                        <w:t>Dispose of waste</w:t>
                      </w:r>
                    </w:p>
                  </w:txbxContent>
                </v:textbox>
              </v:rect>
            </w:pict>
          </mc:Fallback>
        </mc:AlternateContent>
      </w:r>
      <w:r>
        <w:rPr>
          <w:noProof/>
          <w:lang w:eastAsia="zh-CN"/>
        </w:rPr>
        <mc:AlternateContent>
          <mc:Choice Requires="wps">
            <w:drawing>
              <wp:anchor distT="0" distB="0" distL="114300" distR="114300" simplePos="0" relativeHeight="253290496" behindDoc="0" locked="0" layoutInCell="1" allowOverlap="1" wp14:anchorId="6FDCBA72" wp14:editId="01E99CC2">
                <wp:simplePos x="0" y="0"/>
                <wp:positionH relativeFrom="column">
                  <wp:posOffset>2744470</wp:posOffset>
                </wp:positionH>
                <wp:positionV relativeFrom="paragraph">
                  <wp:posOffset>1386205</wp:posOffset>
                </wp:positionV>
                <wp:extent cx="635" cy="106045"/>
                <wp:effectExtent l="58420" t="12700" r="55245" b="14605"/>
                <wp:wrapNone/>
                <wp:docPr id="538" name="AutoShap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09967EE">
              <v:shape id="AutoShape 2203" style="position:absolute;margin-left:216.1pt;margin-top:109.15pt;width:.05pt;height:8.35pt;flip:x;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" w14:anchorId="47688C61">
                <v:stroke endarrow="block"/>
              </v:shape>
            </w:pict>
          </mc:Fallback>
        </mc:AlternateContent>
      </w:r>
      <w:r>
        <w:rPr>
          <w:noProof/>
          <w:lang w:eastAsia="zh-CN"/>
        </w:rPr>
        <mc:AlternateContent>
          <mc:Choice Requires="wps">
            <w:drawing>
              <wp:anchor distT="0" distB="0" distL="114300" distR="114300" simplePos="0" relativeHeight="253275136" behindDoc="0" locked="0" layoutInCell="1" allowOverlap="1" wp14:anchorId="7A2F5CF8" wp14:editId="060E9388">
                <wp:simplePos x="0" y="0"/>
                <wp:positionH relativeFrom="column">
                  <wp:posOffset>2182495</wp:posOffset>
                </wp:positionH>
                <wp:positionV relativeFrom="paragraph">
                  <wp:posOffset>946150</wp:posOffset>
                </wp:positionV>
                <wp:extent cx="1190625" cy="440055"/>
                <wp:effectExtent l="10795" t="10795" r="8255" b="6350"/>
                <wp:wrapNone/>
                <wp:docPr id="537" name="Rectangle 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0055"/>
                        </a:xfrm>
                        <a:prstGeom prst="rect">
                          <a:avLst/>
                        </a:prstGeom>
                        <a:solidFill>
                          <a:srgbClr val="FFFFFF"/>
                        </a:solidFill>
                        <a:ln w="9525">
                          <a:solidFill>
                            <a:srgbClr val="000000"/>
                          </a:solidFill>
                          <a:miter lim="800000"/>
                          <a:headEnd/>
                          <a:tailEnd/>
                        </a:ln>
                      </wps:spPr>
                      <wps:txbx>
                        <w:txbxContent>
                          <w:p w14:paraId="0647E8DF" w14:textId="77777777" w:rsidR="00684F4F" w:rsidRPr="00FC7FE8" w:rsidRDefault="00684F4F" w:rsidP="00810EBD">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F5CF8" id="Rectangle 2188" o:spid="_x0000_s1539" style="position:absolute;margin-left:171.85pt;margin-top:74.5pt;width:93.75pt;height:34.6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">
                <v:textbox>
                  <w:txbxContent>
                    <w:p w14:paraId="0647E8DF" w14:textId="77777777" w:rsidR="00684F4F" w:rsidRPr="00FC7FE8" w:rsidRDefault="00684F4F" w:rsidP="00810EBD">
                      <w:pPr>
                        <w:jc w:val="center"/>
                        <w:rPr>
                          <w:sz w:val="16"/>
                          <w:szCs w:val="16"/>
                          <w:lang w:val="en-US"/>
                        </w:rPr>
                      </w:pPr>
                      <w:r w:rsidRPr="00FC7FE8">
                        <w:rPr>
                          <w:sz w:val="16"/>
                          <w:szCs w:val="16"/>
                          <w:lang w:val="en-US"/>
                        </w:rPr>
                        <w:t xml:space="preserve">Absorb remaining spill </w:t>
                      </w:r>
                      <w:r>
                        <w:rPr>
                          <w:sz w:val="16"/>
                          <w:szCs w:val="16"/>
                          <w:lang w:val="en-US"/>
                        </w:rPr>
                        <w:t>as appropriate</w:t>
                      </w:r>
                    </w:p>
                  </w:txbxContent>
                </v:textbox>
              </v:rect>
            </w:pict>
          </mc:Fallback>
        </mc:AlternateContent>
      </w:r>
    </w:p>
    <w:p w14:paraId="0FBD59FA" w14:textId="77777777" w:rsidR="00E070FA" w:rsidRPr="00215CFC" w:rsidRDefault="00B73172" w:rsidP="00E070FA">
      <w:pPr>
        <w:rPr>
          <w:b/>
          <w:sz w:val="24"/>
          <w:szCs w:val="24"/>
        </w:rPr>
      </w:pPr>
      <w:r>
        <w:rPr>
          <w:b/>
          <w:sz w:val="24"/>
          <w:szCs w:val="24"/>
        </w:rPr>
        <w:lastRenderedPageBreak/>
        <w:t>APPENDIX A.21</w:t>
      </w:r>
      <w:r w:rsidR="00816914">
        <w:rPr>
          <w:b/>
          <w:sz w:val="24"/>
          <w:szCs w:val="24"/>
        </w:rPr>
        <w:br/>
      </w:r>
      <w:r w:rsidR="00E070FA">
        <w:rPr>
          <w:b/>
          <w:sz w:val="24"/>
          <w:szCs w:val="24"/>
        </w:rPr>
        <w:t>Sulphuric Acid</w:t>
      </w:r>
    </w:p>
    <w:p w14:paraId="6E3190AD" w14:textId="77777777" w:rsidR="00E070FA" w:rsidRDefault="00E070FA" w:rsidP="00E070FA">
      <w:pPr>
        <w:jc w:val="both"/>
      </w:pPr>
      <w:r>
        <w:t xml:space="preserve">Strong sulphuric acid (98%) is delivered to site by tanker and transferred into the Strong Sulphuric Acid Storage Tank (CET01). Sulphuric acid is pumped from CET01 to the CAP Head Tank, which uses gravity flow to transfer strong acid to the Secondary Drying Tower. Once the sulphuric acid has absorbed moisture, the weak acid is transferred to the Sulphuric Acid </w:t>
      </w:r>
      <w:proofErr w:type="spellStart"/>
      <w:r>
        <w:t>Dechlor</w:t>
      </w:r>
      <w:proofErr w:type="spellEnd"/>
      <w:r>
        <w:t xml:space="preserve"> Tower where chlorine is scrubbed by air to the Hypo Plant. The dechlorinated sulphuric acid is transferred to the Weak Sulphuric Acid Tank (CET02), where it is transferred to tanker for use offsite.  </w:t>
      </w:r>
      <w:r w:rsidRPr="00B23AB1">
        <w:t xml:space="preserve"> </w:t>
      </w:r>
    </w:p>
    <w:p w14:paraId="7E883A46" w14:textId="77777777" w:rsidR="00E070FA" w:rsidRPr="00B23AB1" w:rsidRDefault="00E070FA" w:rsidP="00E070FA">
      <w:pPr>
        <w:jc w:val="both"/>
      </w:pPr>
    </w:p>
    <w:p w14:paraId="4B309254" w14:textId="77777777" w:rsidR="00E070FA" w:rsidRDefault="00E070FA" w:rsidP="00E070FA">
      <w:pPr>
        <w:jc w:val="both"/>
        <w:rPr>
          <w:b/>
        </w:rPr>
      </w:pPr>
      <w:r>
        <w:rPr>
          <w:b/>
        </w:rPr>
        <w:t xml:space="preserve">Hazards to Human Health </w:t>
      </w:r>
    </w:p>
    <w:p w14:paraId="216A86F2" w14:textId="77777777" w:rsidR="00E070FA" w:rsidRDefault="00E070FA" w:rsidP="00E070FA">
      <w:pPr>
        <w:jc w:val="both"/>
      </w:pPr>
      <w:r>
        <w:t>Sulphuric acid can cause severe burns to human skin and result in permanent damage to the eyes. On heating, it can decompose to emit toxic fumes, including those of oxides of sulphur and can cause expansion or decomposition resulting in containers exploding. Addition of water will generate significant heat and may cause violent spattering, while corrosion of metals can liberate flammable hydrogen gas. Assessments have been done to assess the amount of hydrogen gas produced in the storage tanks, while nitrogen is used to purge the CAP Head Tank.</w:t>
      </w:r>
    </w:p>
    <w:p w14:paraId="0EC7B102" w14:textId="77777777" w:rsidR="00E070FA" w:rsidRPr="003D7E5F" w:rsidRDefault="00E070FA" w:rsidP="00E070FA">
      <w:pPr>
        <w:jc w:val="both"/>
      </w:pPr>
      <w:r>
        <w:t>Swallowing can result in nausea, vomiting, diarrhoea, abdominal pain and chemical burns to the gastrointestinal tract, while breathing in mists or aerosols may produce respiratory irritation. Sulphuric acid is also slippery.</w:t>
      </w:r>
    </w:p>
    <w:p w14:paraId="1DDE4AF5" w14:textId="77777777" w:rsidR="00E070FA" w:rsidRDefault="00E070FA" w:rsidP="00E070FA">
      <w:pPr>
        <w:jc w:val="both"/>
        <w:rPr>
          <w:b/>
        </w:rPr>
      </w:pPr>
      <w:r>
        <w:br/>
      </w:r>
      <w:r>
        <w:rPr>
          <w:b/>
        </w:rPr>
        <w:t>Hazards to the Environment</w:t>
      </w:r>
    </w:p>
    <w:p w14:paraId="73EE5970" w14:textId="77777777" w:rsidR="00E070FA" w:rsidRDefault="00E070FA" w:rsidP="00E070FA">
      <w:r>
        <w:t xml:space="preserve">Contamination of waterways is to be avoided, with sulphuric acid being slightly to moderately toxic to aquatic life. Large discharges may lower pH and be fatal to aquatic life and soil micro-organisms. Sulphuric acid is soluble in water and remains in </w:t>
      </w:r>
      <w:proofErr w:type="gramStart"/>
      <w:r>
        <w:t>definitely in</w:t>
      </w:r>
      <w:proofErr w:type="gramEnd"/>
      <w:r>
        <w:t xml:space="preserve"> the environment as sulphate. It has a high mobility in soil and the acid will dissolve some of the soil material resulting in some neutralisation.  Large discharges may contribute to the acidification of effluent treatment systems and injure sewage treatment organisms. Sulphuric acid has a low potential for bioaccumulation. </w:t>
      </w:r>
    </w:p>
    <w:p w14:paraId="19EA25FC" w14:textId="77777777" w:rsidR="00E070FA" w:rsidRDefault="00E070FA" w:rsidP="00E070FA">
      <w:pPr>
        <w:jc w:val="both"/>
      </w:pPr>
      <w:r>
        <w:t>LC50: Bluegill/Sunfish 96 hr – 10.5 ppm.</w:t>
      </w:r>
    </w:p>
    <w:p w14:paraId="46BFF79C" w14:textId="77777777" w:rsidR="00E070FA" w:rsidRDefault="00E070FA" w:rsidP="00E070FA">
      <w:r>
        <w:rPr>
          <w:rFonts w:cs="Arial,Bold"/>
          <w:bCs/>
          <w:sz w:val="16"/>
          <w:szCs w:val="16"/>
        </w:rPr>
        <w:br/>
      </w:r>
      <w:hyperlink r:id="rId34" w:history="1">
        <w:r w:rsidRPr="00504BEC">
          <w:rPr>
            <w:rStyle w:val="Hyperlink"/>
            <w:rFonts w:cs="Arial,Bold"/>
            <w:bCs/>
            <w:sz w:val="16"/>
            <w:szCs w:val="16"/>
          </w:rPr>
          <w:t>http://www.csbp.com.au/Media/MSDS/AN/MSDS_Sulfuric_Acid_98__Solution.aspx</w:t>
        </w:r>
      </w:hyperlink>
      <w:r>
        <w:br w:type="page"/>
      </w:r>
    </w:p>
    <w:tbl>
      <w:tblPr>
        <w:tblStyle w:val="TableGrid"/>
        <w:tblW w:w="0" w:type="auto"/>
        <w:tblLook w:val="04A0" w:firstRow="1" w:lastRow="0" w:firstColumn="1" w:lastColumn="0" w:noHBand="0" w:noVBand="1"/>
      </w:tblPr>
      <w:tblGrid>
        <w:gridCol w:w="1668"/>
        <w:gridCol w:w="1302"/>
        <w:gridCol w:w="2241"/>
        <w:gridCol w:w="3010"/>
        <w:gridCol w:w="1134"/>
        <w:gridCol w:w="109"/>
        <w:gridCol w:w="2017"/>
        <w:gridCol w:w="1560"/>
      </w:tblGrid>
      <w:tr w:rsidR="00E070FA" w:rsidRPr="0090250A" w14:paraId="25218036" w14:textId="77777777" w:rsidTr="00440825">
        <w:tc>
          <w:tcPr>
            <w:tcW w:w="1668" w:type="dxa"/>
          </w:tcPr>
          <w:p w14:paraId="4D8AE4F4" w14:textId="77777777" w:rsidR="00E070FA" w:rsidRPr="007D758F" w:rsidRDefault="00E070FA" w:rsidP="004E26DE">
            <w:pPr>
              <w:rPr>
                <w:b/>
                <w:sz w:val="20"/>
                <w:szCs w:val="20"/>
              </w:rPr>
            </w:pPr>
            <w:r w:rsidRPr="007D758F">
              <w:rPr>
                <w:b/>
                <w:sz w:val="20"/>
                <w:szCs w:val="20"/>
              </w:rPr>
              <w:lastRenderedPageBreak/>
              <w:t>Environmental Aspects Plant Activities and Sources of Risk</w:t>
            </w:r>
          </w:p>
        </w:tc>
        <w:tc>
          <w:tcPr>
            <w:tcW w:w="1302" w:type="dxa"/>
          </w:tcPr>
          <w:p w14:paraId="647E30D7" w14:textId="77777777" w:rsidR="00E070FA" w:rsidRPr="007D758F" w:rsidRDefault="00E070FA" w:rsidP="004E26DE">
            <w:pPr>
              <w:rPr>
                <w:b/>
                <w:sz w:val="20"/>
                <w:szCs w:val="20"/>
              </w:rPr>
            </w:pPr>
            <w:r w:rsidRPr="007D758F">
              <w:rPr>
                <w:b/>
                <w:sz w:val="20"/>
                <w:szCs w:val="20"/>
              </w:rPr>
              <w:t>Receptors?</w:t>
            </w:r>
          </w:p>
        </w:tc>
        <w:tc>
          <w:tcPr>
            <w:tcW w:w="2241" w:type="dxa"/>
          </w:tcPr>
          <w:p w14:paraId="58249DE4" w14:textId="77777777" w:rsidR="00E070FA" w:rsidRPr="007D758F" w:rsidRDefault="00E070FA" w:rsidP="004E26DE">
            <w:pPr>
              <w:rPr>
                <w:b/>
                <w:sz w:val="20"/>
                <w:szCs w:val="20"/>
              </w:rPr>
            </w:pPr>
            <w:r w:rsidRPr="007D758F">
              <w:rPr>
                <w:b/>
                <w:sz w:val="20"/>
                <w:szCs w:val="20"/>
              </w:rPr>
              <w:t>Environmental Hazard Potential Pathway and Adverse Impacts</w:t>
            </w:r>
          </w:p>
        </w:tc>
        <w:tc>
          <w:tcPr>
            <w:tcW w:w="3010" w:type="dxa"/>
          </w:tcPr>
          <w:p w14:paraId="0FCA225A" w14:textId="77777777" w:rsidR="00E070FA" w:rsidRPr="007D758F" w:rsidRDefault="00E070FA" w:rsidP="004E26DE">
            <w:pPr>
              <w:rPr>
                <w:b/>
                <w:sz w:val="20"/>
                <w:szCs w:val="20"/>
              </w:rPr>
            </w:pPr>
            <w:r w:rsidRPr="007D758F">
              <w:rPr>
                <w:b/>
                <w:sz w:val="20"/>
                <w:szCs w:val="20"/>
              </w:rPr>
              <w:t xml:space="preserve">Currently Implemented </w:t>
            </w:r>
          </w:p>
          <w:p w14:paraId="58948719" w14:textId="77777777" w:rsidR="00E070FA" w:rsidRPr="007D758F" w:rsidRDefault="00E070FA" w:rsidP="004E26DE">
            <w:pPr>
              <w:rPr>
                <w:b/>
                <w:sz w:val="20"/>
                <w:szCs w:val="20"/>
              </w:rPr>
            </w:pPr>
            <w:r w:rsidRPr="007D758F">
              <w:rPr>
                <w:b/>
                <w:sz w:val="20"/>
                <w:szCs w:val="20"/>
              </w:rPr>
              <w:t>Risk Control Measures</w:t>
            </w:r>
          </w:p>
        </w:tc>
        <w:tc>
          <w:tcPr>
            <w:tcW w:w="1134" w:type="dxa"/>
          </w:tcPr>
          <w:p w14:paraId="550FB0F5" w14:textId="77777777" w:rsidR="00E070FA" w:rsidRPr="007D758F" w:rsidRDefault="00E070FA" w:rsidP="004E26DE">
            <w:pPr>
              <w:rPr>
                <w:b/>
                <w:sz w:val="20"/>
                <w:szCs w:val="20"/>
              </w:rPr>
            </w:pPr>
            <w:proofErr w:type="spellStart"/>
            <w:r w:rsidRPr="007D758F">
              <w:rPr>
                <w:b/>
                <w:sz w:val="20"/>
                <w:szCs w:val="20"/>
              </w:rPr>
              <w:t>Conseq</w:t>
            </w:r>
            <w:proofErr w:type="spellEnd"/>
          </w:p>
          <w:p w14:paraId="56048FE7" w14:textId="77777777" w:rsidR="00E070FA" w:rsidRPr="007D758F" w:rsidRDefault="00E070FA" w:rsidP="004E26DE">
            <w:pPr>
              <w:rPr>
                <w:b/>
                <w:sz w:val="20"/>
                <w:szCs w:val="20"/>
              </w:rPr>
            </w:pPr>
            <w:r w:rsidRPr="007D758F">
              <w:rPr>
                <w:b/>
                <w:sz w:val="20"/>
                <w:szCs w:val="20"/>
              </w:rPr>
              <w:t>Impact</w:t>
            </w:r>
          </w:p>
        </w:tc>
        <w:tc>
          <w:tcPr>
            <w:tcW w:w="2126" w:type="dxa"/>
            <w:gridSpan w:val="2"/>
          </w:tcPr>
          <w:p w14:paraId="08117626" w14:textId="77777777" w:rsidR="00E070FA" w:rsidRPr="007D758F" w:rsidRDefault="00E070FA" w:rsidP="004E26DE">
            <w:pPr>
              <w:rPr>
                <w:b/>
                <w:sz w:val="20"/>
                <w:szCs w:val="20"/>
              </w:rPr>
            </w:pPr>
            <w:r w:rsidRPr="007D758F">
              <w:rPr>
                <w:b/>
                <w:sz w:val="20"/>
                <w:szCs w:val="20"/>
              </w:rPr>
              <w:t>Likelihood</w:t>
            </w:r>
          </w:p>
          <w:p w14:paraId="20EE527E" w14:textId="77777777" w:rsidR="00E070FA" w:rsidRPr="007D758F" w:rsidRDefault="00E070FA" w:rsidP="004E26DE">
            <w:pPr>
              <w:rPr>
                <w:b/>
                <w:sz w:val="20"/>
                <w:szCs w:val="20"/>
              </w:rPr>
            </w:pPr>
            <w:r w:rsidRPr="007D758F">
              <w:rPr>
                <w:b/>
                <w:sz w:val="20"/>
                <w:szCs w:val="20"/>
              </w:rPr>
              <w:t>Estimate</w:t>
            </w:r>
          </w:p>
        </w:tc>
        <w:tc>
          <w:tcPr>
            <w:tcW w:w="1560" w:type="dxa"/>
          </w:tcPr>
          <w:p w14:paraId="71DF7892" w14:textId="77777777" w:rsidR="00E070FA" w:rsidRPr="007D758F" w:rsidRDefault="00E070FA" w:rsidP="004E26DE">
            <w:pPr>
              <w:rPr>
                <w:b/>
                <w:sz w:val="20"/>
                <w:szCs w:val="20"/>
              </w:rPr>
            </w:pPr>
            <w:r w:rsidRPr="007D758F">
              <w:rPr>
                <w:b/>
                <w:sz w:val="20"/>
                <w:szCs w:val="20"/>
              </w:rPr>
              <w:t>Risk Level</w:t>
            </w:r>
          </w:p>
        </w:tc>
      </w:tr>
      <w:tr w:rsidR="00E070FA" w14:paraId="3F602CAB" w14:textId="77777777" w:rsidTr="004E26DE">
        <w:tc>
          <w:tcPr>
            <w:tcW w:w="13041" w:type="dxa"/>
            <w:gridSpan w:val="8"/>
          </w:tcPr>
          <w:p w14:paraId="1140652C" w14:textId="77777777" w:rsidR="00E070FA" w:rsidRDefault="00E070FA" w:rsidP="004E26DE">
            <w:pPr>
              <w:rPr>
                <w:sz w:val="20"/>
                <w:szCs w:val="20"/>
              </w:rPr>
            </w:pPr>
            <w:r w:rsidRPr="007D758F">
              <w:rPr>
                <w:sz w:val="20"/>
                <w:szCs w:val="20"/>
              </w:rPr>
              <w:t xml:space="preserve">Item [01]. Overfilling </w:t>
            </w:r>
            <w:r>
              <w:rPr>
                <w:sz w:val="20"/>
                <w:szCs w:val="20"/>
              </w:rPr>
              <w:t>Strong Sulphuric Acid Tank CET01</w:t>
            </w:r>
          </w:p>
          <w:p w14:paraId="6E75FC62" w14:textId="77777777" w:rsidR="00E070FA" w:rsidRPr="007D758F" w:rsidRDefault="00E070FA" w:rsidP="004E26DE">
            <w:pPr>
              <w:rPr>
                <w:sz w:val="20"/>
                <w:szCs w:val="20"/>
              </w:rPr>
            </w:pPr>
          </w:p>
        </w:tc>
      </w:tr>
      <w:tr w:rsidR="00E070FA" w14:paraId="4BEB9626" w14:textId="77777777" w:rsidTr="004E26DE">
        <w:tc>
          <w:tcPr>
            <w:tcW w:w="1668" w:type="dxa"/>
          </w:tcPr>
          <w:p w14:paraId="679E79B4" w14:textId="77777777" w:rsidR="00E070FA" w:rsidRDefault="00E070FA" w:rsidP="004E26DE"/>
        </w:tc>
        <w:tc>
          <w:tcPr>
            <w:tcW w:w="1302" w:type="dxa"/>
            <w:tcBorders>
              <w:bottom w:val="single" w:sz="4" w:space="0" w:color="auto"/>
            </w:tcBorders>
            <w:shd w:val="clear" w:color="auto" w:fill="92D050"/>
          </w:tcPr>
          <w:p w14:paraId="45AFE993" w14:textId="77777777" w:rsidR="00E070FA" w:rsidRPr="0090250A" w:rsidRDefault="00E070FA" w:rsidP="004E26DE">
            <w:pPr>
              <w:rPr>
                <w:b/>
              </w:rPr>
            </w:pPr>
            <w:r w:rsidRPr="0090250A">
              <w:rPr>
                <w:b/>
              </w:rPr>
              <w:t>Nat</w:t>
            </w:r>
          </w:p>
        </w:tc>
        <w:tc>
          <w:tcPr>
            <w:tcW w:w="2241" w:type="dxa"/>
          </w:tcPr>
          <w:p w14:paraId="08A0778F" w14:textId="77777777" w:rsidR="00E070FA" w:rsidRDefault="007F7213" w:rsidP="004E26DE">
            <w:pPr>
              <w:rPr>
                <w:sz w:val="16"/>
                <w:szCs w:val="16"/>
              </w:rPr>
            </w:pPr>
            <w:r>
              <w:rPr>
                <w:sz w:val="16"/>
                <w:szCs w:val="16"/>
              </w:rPr>
              <w:t xml:space="preserve">Interceptor Pit 1 overflow </w:t>
            </w:r>
            <w:r w:rsidR="00E070FA">
              <w:rPr>
                <w:sz w:val="16"/>
                <w:szCs w:val="16"/>
              </w:rPr>
              <w:t>to Springvale Drain. Adverse impact on aquatic organisms, including lethal dosage. Release to SWOOS from Site Utilities without treatment, resulting in adverse impact on trade waste water quality.</w:t>
            </w:r>
          </w:p>
          <w:p w14:paraId="0F17638C" w14:textId="77777777" w:rsidR="00E070FA" w:rsidRPr="007D758F" w:rsidRDefault="00E070FA" w:rsidP="004E26DE">
            <w:pPr>
              <w:rPr>
                <w:sz w:val="16"/>
                <w:szCs w:val="16"/>
              </w:rPr>
            </w:pPr>
          </w:p>
        </w:tc>
        <w:tc>
          <w:tcPr>
            <w:tcW w:w="3010" w:type="dxa"/>
          </w:tcPr>
          <w:p w14:paraId="0F52A6FD" w14:textId="77777777" w:rsidR="00E070FA" w:rsidRDefault="00E070FA" w:rsidP="004E26DE">
            <w:pPr>
              <w:pStyle w:val="ListParagraph"/>
              <w:numPr>
                <w:ilvl w:val="0"/>
                <w:numId w:val="1"/>
              </w:numPr>
              <w:ind w:left="426"/>
              <w:rPr>
                <w:sz w:val="16"/>
                <w:szCs w:val="16"/>
              </w:rPr>
            </w:pPr>
            <w:r>
              <w:rPr>
                <w:sz w:val="16"/>
                <w:szCs w:val="16"/>
              </w:rPr>
              <w:t xml:space="preserve">DCS tank high level alarms: </w:t>
            </w:r>
            <w:r>
              <w:rPr>
                <w:sz w:val="16"/>
                <w:szCs w:val="16"/>
              </w:rPr>
              <w:br/>
              <w:t xml:space="preserve">  Hi and hi-hi on LI3548.</w:t>
            </w:r>
            <w:r>
              <w:rPr>
                <w:sz w:val="16"/>
                <w:szCs w:val="16"/>
              </w:rPr>
              <w:br/>
              <w:t xml:space="preserve">  LAHH3548 discrete alarm.</w:t>
            </w:r>
          </w:p>
          <w:p w14:paraId="70DCE311" w14:textId="77777777" w:rsidR="00E070FA" w:rsidRDefault="00E070FA" w:rsidP="004E26DE">
            <w:pPr>
              <w:pStyle w:val="ListParagraph"/>
              <w:numPr>
                <w:ilvl w:val="0"/>
                <w:numId w:val="1"/>
              </w:numPr>
              <w:ind w:left="426"/>
              <w:rPr>
                <w:sz w:val="16"/>
                <w:szCs w:val="16"/>
              </w:rPr>
            </w:pPr>
            <w:r>
              <w:rPr>
                <w:sz w:val="16"/>
                <w:szCs w:val="16"/>
              </w:rPr>
              <w:t>Overflow to lute in bund. Bund</w:t>
            </w:r>
          </w:p>
          <w:p w14:paraId="64FFF4FD" w14:textId="77777777" w:rsidR="00E070FA" w:rsidRDefault="00E070FA" w:rsidP="004E26DE">
            <w:pPr>
              <w:pStyle w:val="ListParagraph"/>
              <w:ind w:left="426"/>
              <w:rPr>
                <w:sz w:val="16"/>
                <w:szCs w:val="16"/>
              </w:rPr>
            </w:pPr>
            <w:r w:rsidRPr="00945CB9">
              <w:rPr>
                <w:sz w:val="16"/>
                <w:szCs w:val="16"/>
              </w:rPr>
              <w:t>leads to Effluent Pit 7</w:t>
            </w:r>
            <w:r>
              <w:rPr>
                <w:sz w:val="16"/>
                <w:szCs w:val="16"/>
              </w:rPr>
              <w:t xml:space="preserve"> and</w:t>
            </w:r>
          </w:p>
          <w:p w14:paraId="4A668AD1" w14:textId="77777777" w:rsidR="00E070FA" w:rsidRPr="00300D53" w:rsidRDefault="00E070FA" w:rsidP="00300D53">
            <w:pPr>
              <w:pStyle w:val="ListParagraph"/>
              <w:ind w:left="426"/>
              <w:rPr>
                <w:sz w:val="16"/>
                <w:szCs w:val="16"/>
              </w:rPr>
            </w:pPr>
            <w:r>
              <w:rPr>
                <w:sz w:val="16"/>
                <w:szCs w:val="16"/>
              </w:rPr>
              <w:t>downstream to EP6</w:t>
            </w:r>
            <w:r w:rsidRPr="00945CB9">
              <w:rPr>
                <w:sz w:val="16"/>
                <w:szCs w:val="16"/>
              </w:rPr>
              <w:t>.</w:t>
            </w:r>
          </w:p>
          <w:p w14:paraId="5AE845E5" w14:textId="77777777" w:rsidR="00E070FA" w:rsidRDefault="00E070FA" w:rsidP="004E26DE">
            <w:pPr>
              <w:pStyle w:val="ListParagraph"/>
              <w:numPr>
                <w:ilvl w:val="0"/>
                <w:numId w:val="1"/>
              </w:numPr>
              <w:ind w:left="426"/>
              <w:rPr>
                <w:sz w:val="16"/>
                <w:szCs w:val="16"/>
              </w:rPr>
            </w:pPr>
            <w:r>
              <w:rPr>
                <w:sz w:val="16"/>
                <w:szCs w:val="16"/>
              </w:rPr>
              <w:t xml:space="preserve">Current improvements being made to measure acid flow into tank and install a </w:t>
            </w:r>
            <w:proofErr w:type="gramStart"/>
            <w:r>
              <w:rPr>
                <w:sz w:val="16"/>
                <w:szCs w:val="16"/>
              </w:rPr>
              <w:t>high level</w:t>
            </w:r>
            <w:proofErr w:type="gramEnd"/>
            <w:r>
              <w:rPr>
                <w:sz w:val="16"/>
                <w:szCs w:val="16"/>
              </w:rPr>
              <w:t xml:space="preserve"> cut-out to prevent overflow.  </w:t>
            </w:r>
          </w:p>
          <w:p w14:paraId="1BCE5775" w14:textId="77777777" w:rsidR="00E070FA" w:rsidRDefault="00E070FA" w:rsidP="004E26DE">
            <w:pPr>
              <w:pStyle w:val="ListParagraph"/>
              <w:numPr>
                <w:ilvl w:val="0"/>
                <w:numId w:val="1"/>
              </w:numPr>
              <w:ind w:left="426"/>
              <w:rPr>
                <w:sz w:val="16"/>
                <w:szCs w:val="16"/>
              </w:rPr>
            </w:pPr>
            <w:r w:rsidRPr="00F76C99">
              <w:rPr>
                <w:sz w:val="16"/>
                <w:szCs w:val="16"/>
              </w:rPr>
              <w:t>EP6 lo and lo-lo pH alarms on AI7011</w:t>
            </w:r>
          </w:p>
          <w:p w14:paraId="55FDE13E" w14:textId="77777777" w:rsidR="00E070FA" w:rsidRPr="00F76C99" w:rsidRDefault="00E070FA" w:rsidP="004E26DE">
            <w:pPr>
              <w:pStyle w:val="ListParagraph"/>
              <w:ind w:left="426"/>
              <w:rPr>
                <w:b/>
                <w:sz w:val="16"/>
                <w:szCs w:val="16"/>
              </w:rPr>
            </w:pPr>
            <w:r>
              <w:rPr>
                <w:b/>
                <w:sz w:val="16"/>
                <w:szCs w:val="16"/>
              </w:rPr>
              <w:t>ERA-CC-001</w:t>
            </w:r>
          </w:p>
          <w:p w14:paraId="07B6FB24" w14:textId="77777777" w:rsidR="00E070FA" w:rsidRDefault="00E070FA" w:rsidP="004E26DE">
            <w:pPr>
              <w:pStyle w:val="ListParagraph"/>
              <w:numPr>
                <w:ilvl w:val="0"/>
                <w:numId w:val="1"/>
              </w:numPr>
              <w:ind w:left="426"/>
              <w:rPr>
                <w:sz w:val="16"/>
                <w:szCs w:val="16"/>
              </w:rPr>
            </w:pPr>
            <w:r>
              <w:rPr>
                <w:sz w:val="16"/>
                <w:szCs w:val="16"/>
              </w:rPr>
              <w:t>AAL7011 discrete pH alarm</w:t>
            </w:r>
          </w:p>
          <w:p w14:paraId="11CD51F9" w14:textId="77777777" w:rsidR="00E070FA" w:rsidRPr="00F76C99" w:rsidRDefault="00E070FA" w:rsidP="004E26DE">
            <w:pPr>
              <w:pStyle w:val="ListParagraph"/>
              <w:numPr>
                <w:ilvl w:val="0"/>
                <w:numId w:val="1"/>
              </w:numPr>
              <w:ind w:left="426"/>
              <w:rPr>
                <w:sz w:val="16"/>
                <w:szCs w:val="16"/>
              </w:rPr>
            </w:pPr>
            <w:r>
              <w:rPr>
                <w:sz w:val="16"/>
                <w:szCs w:val="16"/>
              </w:rPr>
              <w:t>Site Utilities contact Control Room if pH is out of spec.</w:t>
            </w:r>
          </w:p>
          <w:p w14:paraId="0CCE7249"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6703102B" w14:textId="77777777" w:rsidR="00E070FA" w:rsidRPr="00411BF0" w:rsidRDefault="00E070FA" w:rsidP="004E26DE">
            <w:pPr>
              <w:pStyle w:val="ListParagraph"/>
              <w:numPr>
                <w:ilvl w:val="0"/>
                <w:numId w:val="1"/>
              </w:numPr>
              <w:ind w:left="426"/>
              <w:rPr>
                <w:i/>
                <w:sz w:val="16"/>
                <w:szCs w:val="16"/>
              </w:rPr>
            </w:pPr>
            <w:r w:rsidRPr="00411BF0">
              <w:rPr>
                <w:sz w:val="16"/>
                <w:szCs w:val="16"/>
              </w:rPr>
              <w:t>Response Plan</w:t>
            </w:r>
          </w:p>
          <w:p w14:paraId="7B901D8E" w14:textId="77777777" w:rsidR="00E070FA" w:rsidRPr="007D758F" w:rsidRDefault="00E070FA" w:rsidP="004E26DE">
            <w:pPr>
              <w:rPr>
                <w:sz w:val="16"/>
                <w:szCs w:val="16"/>
              </w:rPr>
            </w:pPr>
          </w:p>
        </w:tc>
        <w:tc>
          <w:tcPr>
            <w:tcW w:w="1243" w:type="dxa"/>
            <w:gridSpan w:val="2"/>
          </w:tcPr>
          <w:p w14:paraId="62CACBEB" w14:textId="77777777" w:rsidR="00E070FA" w:rsidRPr="007D758F" w:rsidRDefault="00E070FA" w:rsidP="004E26DE">
            <w:pPr>
              <w:rPr>
                <w:sz w:val="16"/>
                <w:szCs w:val="16"/>
              </w:rPr>
            </w:pPr>
            <w:r w:rsidRPr="007D758F">
              <w:rPr>
                <w:sz w:val="16"/>
                <w:szCs w:val="16"/>
              </w:rPr>
              <w:t xml:space="preserve">Category </w:t>
            </w:r>
            <w:r w:rsidR="007F7213">
              <w:rPr>
                <w:sz w:val="16"/>
                <w:szCs w:val="16"/>
              </w:rPr>
              <w:t>3</w:t>
            </w:r>
            <w:r>
              <w:rPr>
                <w:sz w:val="16"/>
                <w:szCs w:val="16"/>
              </w:rPr>
              <w:t>.</w:t>
            </w:r>
            <w:r w:rsidR="007F7213">
              <w:rPr>
                <w:sz w:val="16"/>
                <w:szCs w:val="16"/>
              </w:rPr>
              <w:t>2</w:t>
            </w:r>
          </w:p>
        </w:tc>
        <w:tc>
          <w:tcPr>
            <w:tcW w:w="2017" w:type="dxa"/>
          </w:tcPr>
          <w:p w14:paraId="18FDCF9D" w14:textId="77777777" w:rsidR="00E070FA" w:rsidRPr="007D758F" w:rsidRDefault="004E26DE" w:rsidP="004E26DE">
            <w:pPr>
              <w:rPr>
                <w:sz w:val="16"/>
                <w:szCs w:val="16"/>
              </w:rPr>
            </w:pPr>
            <w:r>
              <w:rPr>
                <w:sz w:val="16"/>
                <w:szCs w:val="16"/>
              </w:rPr>
              <w:t>Unlikely</w:t>
            </w:r>
          </w:p>
        </w:tc>
        <w:tc>
          <w:tcPr>
            <w:tcW w:w="1560" w:type="dxa"/>
          </w:tcPr>
          <w:p w14:paraId="5C127A52" w14:textId="77777777" w:rsidR="00E070FA" w:rsidRPr="007D758F" w:rsidRDefault="00E070FA" w:rsidP="004E26DE">
            <w:pPr>
              <w:rPr>
                <w:sz w:val="16"/>
                <w:szCs w:val="16"/>
              </w:rPr>
            </w:pPr>
            <w:r w:rsidRPr="007D758F">
              <w:rPr>
                <w:sz w:val="16"/>
                <w:szCs w:val="16"/>
              </w:rPr>
              <w:t xml:space="preserve">Level </w:t>
            </w:r>
            <w:r>
              <w:rPr>
                <w:sz w:val="16"/>
                <w:szCs w:val="16"/>
              </w:rPr>
              <w:t>I</w:t>
            </w:r>
            <w:r w:rsidR="004E26DE">
              <w:rPr>
                <w:sz w:val="16"/>
                <w:szCs w:val="16"/>
              </w:rPr>
              <w:t>I</w:t>
            </w:r>
            <w:r w:rsidR="007F7213">
              <w:rPr>
                <w:sz w:val="16"/>
                <w:szCs w:val="16"/>
              </w:rPr>
              <w:t>I</w:t>
            </w:r>
          </w:p>
        </w:tc>
      </w:tr>
      <w:tr w:rsidR="00E070FA" w14:paraId="05405A4F" w14:textId="77777777" w:rsidTr="004E26DE">
        <w:tc>
          <w:tcPr>
            <w:tcW w:w="1668" w:type="dxa"/>
          </w:tcPr>
          <w:p w14:paraId="27EBFB09" w14:textId="77777777" w:rsidR="00E070FA" w:rsidRDefault="00E070FA" w:rsidP="004E26DE"/>
        </w:tc>
        <w:tc>
          <w:tcPr>
            <w:tcW w:w="1302" w:type="dxa"/>
            <w:tcBorders>
              <w:bottom w:val="single" w:sz="4" w:space="0" w:color="auto"/>
            </w:tcBorders>
            <w:shd w:val="clear" w:color="auto" w:fill="D99594" w:themeFill="accent2" w:themeFillTint="99"/>
          </w:tcPr>
          <w:p w14:paraId="230A49D5" w14:textId="77777777" w:rsidR="00E070FA" w:rsidRPr="0090250A" w:rsidRDefault="00E070FA" w:rsidP="004E26DE">
            <w:pPr>
              <w:rPr>
                <w:b/>
              </w:rPr>
            </w:pPr>
            <w:r w:rsidRPr="0090250A">
              <w:rPr>
                <w:b/>
              </w:rPr>
              <w:t>Hum</w:t>
            </w:r>
          </w:p>
        </w:tc>
        <w:tc>
          <w:tcPr>
            <w:tcW w:w="2241" w:type="dxa"/>
          </w:tcPr>
          <w:p w14:paraId="5CBF47BE" w14:textId="77777777" w:rsidR="00E070FA" w:rsidRDefault="00E070FA"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and permanent injury to the eyes. Slips and falls from slippery nature.</w:t>
            </w:r>
          </w:p>
          <w:p w14:paraId="31303C49" w14:textId="77777777" w:rsidR="00E070FA" w:rsidRPr="007D758F" w:rsidRDefault="00E070FA" w:rsidP="004E26DE">
            <w:pPr>
              <w:pStyle w:val="ListParagraph"/>
              <w:ind w:left="7"/>
              <w:rPr>
                <w:sz w:val="16"/>
                <w:szCs w:val="16"/>
              </w:rPr>
            </w:pPr>
          </w:p>
        </w:tc>
        <w:tc>
          <w:tcPr>
            <w:tcW w:w="3010" w:type="dxa"/>
          </w:tcPr>
          <w:p w14:paraId="22858474" w14:textId="77777777" w:rsidR="00E070FA" w:rsidRPr="007D758F" w:rsidRDefault="00E070FA" w:rsidP="004E26DE">
            <w:pPr>
              <w:pStyle w:val="ListParagraph"/>
              <w:numPr>
                <w:ilvl w:val="0"/>
                <w:numId w:val="1"/>
              </w:numPr>
              <w:ind w:left="426"/>
              <w:rPr>
                <w:sz w:val="16"/>
                <w:szCs w:val="16"/>
              </w:rPr>
            </w:pPr>
            <w:r w:rsidRPr="007D758F">
              <w:rPr>
                <w:sz w:val="16"/>
                <w:szCs w:val="16"/>
              </w:rPr>
              <w:t>As for “Nat”</w:t>
            </w:r>
          </w:p>
          <w:p w14:paraId="77371800" w14:textId="77777777" w:rsidR="00E070FA" w:rsidRDefault="00E070FA"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17A0AB3E" w14:textId="77777777" w:rsidR="00E070FA" w:rsidRPr="00870389" w:rsidRDefault="00E070FA" w:rsidP="004E26DE">
            <w:pPr>
              <w:pStyle w:val="ListParagraph"/>
              <w:numPr>
                <w:ilvl w:val="0"/>
                <w:numId w:val="1"/>
              </w:numPr>
              <w:ind w:left="426"/>
              <w:rPr>
                <w:sz w:val="16"/>
                <w:szCs w:val="16"/>
              </w:rPr>
            </w:pPr>
            <w:r w:rsidRPr="007D758F">
              <w:rPr>
                <w:sz w:val="16"/>
                <w:szCs w:val="16"/>
              </w:rPr>
              <w:t>Safety showers</w:t>
            </w:r>
            <w:r w:rsidRPr="00757C44">
              <w:rPr>
                <w:color w:val="FF0000"/>
                <w:sz w:val="16"/>
                <w:szCs w:val="16"/>
              </w:rPr>
              <w:t xml:space="preserve"> </w:t>
            </w:r>
            <w:r w:rsidRPr="00757C44">
              <w:rPr>
                <w:color w:val="FF0000"/>
                <w:sz w:val="16"/>
                <w:szCs w:val="16"/>
              </w:rPr>
              <w:br/>
            </w:r>
            <w:r w:rsidRPr="007D758F">
              <w:rPr>
                <w:b/>
                <w:sz w:val="16"/>
                <w:szCs w:val="16"/>
              </w:rPr>
              <w:t>MHF-CC-087</w:t>
            </w:r>
          </w:p>
          <w:p w14:paraId="09D62B17" w14:textId="77777777" w:rsidR="00E070FA" w:rsidRPr="0027385E" w:rsidRDefault="00E070FA"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783FC25B" w14:textId="77777777" w:rsidR="00E070FA" w:rsidRPr="007D758F" w:rsidRDefault="00E070FA" w:rsidP="004E26DE">
            <w:pPr>
              <w:pStyle w:val="ListParagraph"/>
              <w:ind w:left="426"/>
              <w:rPr>
                <w:sz w:val="16"/>
                <w:szCs w:val="16"/>
              </w:rPr>
            </w:pPr>
          </w:p>
        </w:tc>
        <w:tc>
          <w:tcPr>
            <w:tcW w:w="1243" w:type="dxa"/>
            <w:gridSpan w:val="2"/>
          </w:tcPr>
          <w:p w14:paraId="41101552" w14:textId="77777777" w:rsidR="00E070FA" w:rsidRPr="007D758F" w:rsidRDefault="00E070FA" w:rsidP="004E26DE">
            <w:pPr>
              <w:rPr>
                <w:sz w:val="16"/>
                <w:szCs w:val="16"/>
              </w:rPr>
            </w:pPr>
            <w:r w:rsidRPr="007D758F">
              <w:rPr>
                <w:sz w:val="16"/>
                <w:szCs w:val="16"/>
              </w:rPr>
              <w:t xml:space="preserve">Category </w:t>
            </w:r>
            <w:r>
              <w:rPr>
                <w:sz w:val="16"/>
                <w:szCs w:val="16"/>
              </w:rPr>
              <w:t>3.2</w:t>
            </w:r>
          </w:p>
        </w:tc>
        <w:tc>
          <w:tcPr>
            <w:tcW w:w="2017" w:type="dxa"/>
          </w:tcPr>
          <w:p w14:paraId="210EB2CC" w14:textId="77777777" w:rsidR="00E070FA" w:rsidRPr="007D758F" w:rsidRDefault="00E070FA" w:rsidP="004E26DE">
            <w:pPr>
              <w:rPr>
                <w:sz w:val="16"/>
                <w:szCs w:val="16"/>
              </w:rPr>
            </w:pPr>
            <w:r w:rsidRPr="007D758F">
              <w:rPr>
                <w:sz w:val="16"/>
                <w:szCs w:val="16"/>
              </w:rPr>
              <w:t>Unlikely</w:t>
            </w:r>
          </w:p>
        </w:tc>
        <w:tc>
          <w:tcPr>
            <w:tcW w:w="1560" w:type="dxa"/>
          </w:tcPr>
          <w:p w14:paraId="4BEE04F0" w14:textId="77777777" w:rsidR="00E070FA" w:rsidRPr="007D758F" w:rsidRDefault="00E070FA" w:rsidP="004E26DE">
            <w:pPr>
              <w:rPr>
                <w:sz w:val="16"/>
                <w:szCs w:val="16"/>
              </w:rPr>
            </w:pPr>
            <w:r w:rsidRPr="007D758F">
              <w:rPr>
                <w:sz w:val="16"/>
                <w:szCs w:val="16"/>
              </w:rPr>
              <w:t xml:space="preserve">Level </w:t>
            </w:r>
            <w:r>
              <w:rPr>
                <w:sz w:val="16"/>
                <w:szCs w:val="16"/>
              </w:rPr>
              <w:t>I</w:t>
            </w:r>
            <w:r w:rsidR="004E26DE">
              <w:rPr>
                <w:sz w:val="16"/>
                <w:szCs w:val="16"/>
              </w:rPr>
              <w:t>II</w:t>
            </w:r>
          </w:p>
        </w:tc>
      </w:tr>
      <w:tr w:rsidR="00E070FA" w:rsidRPr="007D758F" w14:paraId="07CA0654" w14:textId="77777777" w:rsidTr="004E26DE">
        <w:tc>
          <w:tcPr>
            <w:tcW w:w="13041" w:type="dxa"/>
            <w:gridSpan w:val="8"/>
          </w:tcPr>
          <w:p w14:paraId="10D54A7D" w14:textId="77777777" w:rsidR="00E070FA" w:rsidRDefault="00E070FA" w:rsidP="004E26DE">
            <w:pPr>
              <w:rPr>
                <w:sz w:val="20"/>
                <w:szCs w:val="20"/>
              </w:rPr>
            </w:pPr>
            <w:r w:rsidRPr="007D758F">
              <w:rPr>
                <w:sz w:val="20"/>
                <w:szCs w:val="20"/>
              </w:rPr>
              <w:t>Item [0</w:t>
            </w:r>
            <w:r>
              <w:rPr>
                <w:sz w:val="20"/>
                <w:szCs w:val="20"/>
              </w:rPr>
              <w:t>2</w:t>
            </w:r>
            <w:r w:rsidRPr="007D758F">
              <w:rPr>
                <w:sz w:val="20"/>
                <w:szCs w:val="20"/>
              </w:rPr>
              <w:t xml:space="preserve">]. Overfilling </w:t>
            </w:r>
            <w:r>
              <w:rPr>
                <w:sz w:val="20"/>
                <w:szCs w:val="20"/>
              </w:rPr>
              <w:t>Weak Sulphuric Acid Tank CET02</w:t>
            </w:r>
          </w:p>
          <w:p w14:paraId="61976351" w14:textId="77777777" w:rsidR="00E070FA" w:rsidRPr="007D758F" w:rsidRDefault="00E070FA" w:rsidP="004E26DE">
            <w:pPr>
              <w:rPr>
                <w:sz w:val="20"/>
                <w:szCs w:val="20"/>
              </w:rPr>
            </w:pPr>
          </w:p>
        </w:tc>
      </w:tr>
      <w:tr w:rsidR="00E070FA" w:rsidRPr="007D758F" w14:paraId="4334C512" w14:textId="77777777" w:rsidTr="004E26DE">
        <w:tc>
          <w:tcPr>
            <w:tcW w:w="1668" w:type="dxa"/>
          </w:tcPr>
          <w:p w14:paraId="6C616734" w14:textId="77777777" w:rsidR="00E070FA" w:rsidRDefault="00E070FA" w:rsidP="004E26DE"/>
        </w:tc>
        <w:tc>
          <w:tcPr>
            <w:tcW w:w="1302" w:type="dxa"/>
            <w:tcBorders>
              <w:bottom w:val="single" w:sz="4" w:space="0" w:color="auto"/>
            </w:tcBorders>
            <w:shd w:val="clear" w:color="auto" w:fill="92D050"/>
          </w:tcPr>
          <w:p w14:paraId="6FC139E9" w14:textId="77777777" w:rsidR="00E070FA" w:rsidRPr="0090250A" w:rsidRDefault="00E070FA" w:rsidP="004E26DE">
            <w:pPr>
              <w:rPr>
                <w:b/>
              </w:rPr>
            </w:pPr>
            <w:r w:rsidRPr="0090250A">
              <w:rPr>
                <w:b/>
              </w:rPr>
              <w:t>Nat</w:t>
            </w:r>
          </w:p>
        </w:tc>
        <w:tc>
          <w:tcPr>
            <w:tcW w:w="2241" w:type="dxa"/>
          </w:tcPr>
          <w:p w14:paraId="62D7A1F1" w14:textId="77777777" w:rsidR="00E070FA" w:rsidRDefault="007F7213" w:rsidP="004E26DE">
            <w:pPr>
              <w:rPr>
                <w:sz w:val="16"/>
                <w:szCs w:val="16"/>
              </w:rPr>
            </w:pPr>
            <w:r>
              <w:rPr>
                <w:sz w:val="16"/>
                <w:szCs w:val="16"/>
              </w:rPr>
              <w:t xml:space="preserve">Interceptor Pit 1 overflow </w:t>
            </w:r>
            <w:r w:rsidR="00E070FA">
              <w:rPr>
                <w:sz w:val="16"/>
                <w:szCs w:val="16"/>
              </w:rPr>
              <w:t xml:space="preserve">to Springvale Drain. Adverse impact on aquatic organisms, including lethal dosage. </w:t>
            </w:r>
            <w:r w:rsidR="00E070FA">
              <w:rPr>
                <w:sz w:val="16"/>
                <w:szCs w:val="16"/>
              </w:rPr>
              <w:lastRenderedPageBreak/>
              <w:t>Release to SWOOS from Site Utilities without treatment, resulting in adverse impact on trade waste water quality.</w:t>
            </w:r>
          </w:p>
          <w:p w14:paraId="056C95F6" w14:textId="77777777" w:rsidR="00E070FA" w:rsidRPr="007D758F" w:rsidRDefault="00E070FA" w:rsidP="004E26DE">
            <w:pPr>
              <w:rPr>
                <w:sz w:val="16"/>
                <w:szCs w:val="16"/>
              </w:rPr>
            </w:pPr>
          </w:p>
        </w:tc>
        <w:tc>
          <w:tcPr>
            <w:tcW w:w="3010" w:type="dxa"/>
          </w:tcPr>
          <w:p w14:paraId="31C1B810" w14:textId="77777777" w:rsidR="00E070FA" w:rsidRDefault="00E070FA" w:rsidP="004E26DE">
            <w:pPr>
              <w:pStyle w:val="ListParagraph"/>
              <w:numPr>
                <w:ilvl w:val="0"/>
                <w:numId w:val="1"/>
              </w:numPr>
              <w:ind w:left="426"/>
              <w:rPr>
                <w:sz w:val="16"/>
                <w:szCs w:val="16"/>
              </w:rPr>
            </w:pPr>
            <w:r>
              <w:rPr>
                <w:sz w:val="16"/>
                <w:szCs w:val="16"/>
              </w:rPr>
              <w:lastRenderedPageBreak/>
              <w:t>DCS h</w:t>
            </w:r>
            <w:r w:rsidRPr="005A6D11">
              <w:rPr>
                <w:sz w:val="16"/>
                <w:szCs w:val="16"/>
              </w:rPr>
              <w:t xml:space="preserve">igh level alarms: </w:t>
            </w:r>
            <w:r>
              <w:rPr>
                <w:sz w:val="16"/>
                <w:szCs w:val="16"/>
              </w:rPr>
              <w:br/>
              <w:t>Hi and hi-hi on LI3547.</w:t>
            </w:r>
          </w:p>
          <w:p w14:paraId="6FBF1267" w14:textId="77777777" w:rsidR="00E070FA" w:rsidRPr="00945CB9" w:rsidRDefault="00E070FA" w:rsidP="004E26DE">
            <w:pPr>
              <w:pStyle w:val="ListParagraph"/>
              <w:numPr>
                <w:ilvl w:val="0"/>
                <w:numId w:val="1"/>
              </w:numPr>
              <w:ind w:left="426"/>
              <w:rPr>
                <w:sz w:val="16"/>
                <w:szCs w:val="16"/>
              </w:rPr>
            </w:pPr>
            <w:r w:rsidRPr="005A6D11">
              <w:rPr>
                <w:sz w:val="16"/>
                <w:szCs w:val="16"/>
              </w:rPr>
              <w:lastRenderedPageBreak/>
              <w:t>Overflow to lute in bund. Bund leads to Effluent Pit 7</w:t>
            </w:r>
            <w:r>
              <w:rPr>
                <w:sz w:val="16"/>
                <w:szCs w:val="16"/>
              </w:rPr>
              <w:t xml:space="preserve"> and </w:t>
            </w:r>
            <w:r>
              <w:rPr>
                <w:sz w:val="16"/>
                <w:szCs w:val="16"/>
              </w:rPr>
              <w:br/>
              <w:t>downstream to EP6</w:t>
            </w:r>
            <w:r w:rsidRPr="005A6D11">
              <w:rPr>
                <w:sz w:val="16"/>
                <w:szCs w:val="16"/>
              </w:rPr>
              <w:t>.</w:t>
            </w:r>
          </w:p>
          <w:p w14:paraId="1031FC65" w14:textId="77777777" w:rsidR="00E070FA" w:rsidRDefault="00E070FA" w:rsidP="004E26DE">
            <w:pPr>
              <w:pStyle w:val="ListParagraph"/>
              <w:numPr>
                <w:ilvl w:val="0"/>
                <w:numId w:val="1"/>
              </w:numPr>
              <w:ind w:left="426"/>
              <w:rPr>
                <w:sz w:val="16"/>
                <w:szCs w:val="16"/>
              </w:rPr>
            </w:pPr>
            <w:r w:rsidRPr="00F76C99">
              <w:rPr>
                <w:sz w:val="16"/>
                <w:szCs w:val="16"/>
              </w:rPr>
              <w:t>EP6 lo and lo-lo pH alarms on AI7011</w:t>
            </w:r>
          </w:p>
          <w:p w14:paraId="68AC75A5" w14:textId="77777777" w:rsidR="00E070FA" w:rsidRPr="00F76C99" w:rsidRDefault="00E070FA" w:rsidP="004E26DE">
            <w:pPr>
              <w:pStyle w:val="ListParagraph"/>
              <w:ind w:left="426"/>
              <w:rPr>
                <w:b/>
                <w:sz w:val="16"/>
                <w:szCs w:val="16"/>
              </w:rPr>
            </w:pPr>
            <w:r>
              <w:rPr>
                <w:b/>
                <w:sz w:val="16"/>
                <w:szCs w:val="16"/>
              </w:rPr>
              <w:t>ERA-CC-001</w:t>
            </w:r>
          </w:p>
          <w:p w14:paraId="3B2A3BAB" w14:textId="77777777" w:rsidR="00E070FA" w:rsidRPr="00F76C99" w:rsidRDefault="00E070FA" w:rsidP="004E26DE">
            <w:pPr>
              <w:pStyle w:val="ListParagraph"/>
              <w:numPr>
                <w:ilvl w:val="0"/>
                <w:numId w:val="1"/>
              </w:numPr>
              <w:ind w:left="426"/>
              <w:rPr>
                <w:sz w:val="16"/>
                <w:szCs w:val="16"/>
              </w:rPr>
            </w:pPr>
            <w:r>
              <w:rPr>
                <w:sz w:val="16"/>
                <w:szCs w:val="16"/>
              </w:rPr>
              <w:t>AAL7011 discrete pH alarm</w:t>
            </w:r>
          </w:p>
          <w:p w14:paraId="5E3FEB35" w14:textId="77777777" w:rsidR="00E070FA" w:rsidRPr="00F76C99" w:rsidRDefault="00E070FA" w:rsidP="004E26DE">
            <w:pPr>
              <w:pStyle w:val="ListParagraph"/>
              <w:numPr>
                <w:ilvl w:val="0"/>
                <w:numId w:val="1"/>
              </w:numPr>
              <w:ind w:left="426"/>
              <w:rPr>
                <w:sz w:val="16"/>
                <w:szCs w:val="16"/>
              </w:rPr>
            </w:pPr>
            <w:r>
              <w:rPr>
                <w:sz w:val="16"/>
                <w:szCs w:val="16"/>
              </w:rPr>
              <w:t>Site Utilities contact Control Room if pH is out of spec.</w:t>
            </w:r>
          </w:p>
          <w:p w14:paraId="552F3329"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0ECA7CBF" w14:textId="77777777" w:rsidR="00E070FA" w:rsidRPr="00411BF0" w:rsidRDefault="00E070FA" w:rsidP="004E26DE">
            <w:pPr>
              <w:pStyle w:val="ListParagraph"/>
              <w:numPr>
                <w:ilvl w:val="0"/>
                <w:numId w:val="1"/>
              </w:numPr>
              <w:ind w:left="426"/>
              <w:rPr>
                <w:i/>
                <w:sz w:val="16"/>
                <w:szCs w:val="16"/>
              </w:rPr>
            </w:pPr>
            <w:r w:rsidRPr="00411BF0">
              <w:rPr>
                <w:sz w:val="16"/>
                <w:szCs w:val="16"/>
              </w:rPr>
              <w:t>Response Plan</w:t>
            </w:r>
          </w:p>
          <w:p w14:paraId="09205E7E" w14:textId="77777777" w:rsidR="00E070FA" w:rsidRPr="005A6D11" w:rsidRDefault="00E070FA" w:rsidP="004E26DE">
            <w:pPr>
              <w:pStyle w:val="ListParagraph"/>
              <w:ind w:left="426"/>
              <w:rPr>
                <w:sz w:val="16"/>
                <w:szCs w:val="16"/>
              </w:rPr>
            </w:pPr>
          </w:p>
          <w:p w14:paraId="39D5B69B" w14:textId="77777777" w:rsidR="00E070FA" w:rsidRPr="007D758F" w:rsidRDefault="00E070FA" w:rsidP="004E26DE">
            <w:pPr>
              <w:pStyle w:val="ListParagraph"/>
              <w:ind w:left="426"/>
              <w:rPr>
                <w:sz w:val="16"/>
                <w:szCs w:val="16"/>
              </w:rPr>
            </w:pPr>
          </w:p>
        </w:tc>
        <w:tc>
          <w:tcPr>
            <w:tcW w:w="1243" w:type="dxa"/>
            <w:gridSpan w:val="2"/>
          </w:tcPr>
          <w:p w14:paraId="56CB1FF0" w14:textId="77777777" w:rsidR="00E070FA" w:rsidRPr="007D758F" w:rsidRDefault="00E070FA" w:rsidP="004E26DE">
            <w:pPr>
              <w:rPr>
                <w:sz w:val="16"/>
                <w:szCs w:val="16"/>
              </w:rPr>
            </w:pPr>
            <w:r w:rsidRPr="007D758F">
              <w:rPr>
                <w:sz w:val="16"/>
                <w:szCs w:val="16"/>
              </w:rPr>
              <w:lastRenderedPageBreak/>
              <w:t xml:space="preserve">Category </w:t>
            </w:r>
            <w:r w:rsidR="007F7213">
              <w:rPr>
                <w:sz w:val="16"/>
                <w:szCs w:val="16"/>
              </w:rPr>
              <w:t>3</w:t>
            </w:r>
            <w:r>
              <w:rPr>
                <w:sz w:val="16"/>
                <w:szCs w:val="16"/>
              </w:rPr>
              <w:t>.</w:t>
            </w:r>
            <w:r w:rsidR="007F7213">
              <w:rPr>
                <w:sz w:val="16"/>
                <w:szCs w:val="16"/>
              </w:rPr>
              <w:t>2</w:t>
            </w:r>
          </w:p>
        </w:tc>
        <w:tc>
          <w:tcPr>
            <w:tcW w:w="2017" w:type="dxa"/>
          </w:tcPr>
          <w:p w14:paraId="49952CE7" w14:textId="77777777" w:rsidR="00E070FA" w:rsidRPr="007D758F" w:rsidRDefault="00E070FA" w:rsidP="004E26DE">
            <w:pPr>
              <w:rPr>
                <w:sz w:val="16"/>
                <w:szCs w:val="16"/>
              </w:rPr>
            </w:pPr>
            <w:r w:rsidRPr="007D758F">
              <w:rPr>
                <w:sz w:val="16"/>
                <w:szCs w:val="16"/>
              </w:rPr>
              <w:t>Unlikely</w:t>
            </w:r>
          </w:p>
        </w:tc>
        <w:tc>
          <w:tcPr>
            <w:tcW w:w="1560" w:type="dxa"/>
          </w:tcPr>
          <w:p w14:paraId="7AE87746" w14:textId="77777777" w:rsidR="00E070FA" w:rsidRPr="007D758F" w:rsidRDefault="00E070FA" w:rsidP="004E26DE">
            <w:pPr>
              <w:rPr>
                <w:sz w:val="16"/>
                <w:szCs w:val="16"/>
              </w:rPr>
            </w:pPr>
            <w:r w:rsidRPr="007D758F">
              <w:rPr>
                <w:sz w:val="16"/>
                <w:szCs w:val="16"/>
              </w:rPr>
              <w:t xml:space="preserve">Level </w:t>
            </w:r>
            <w:r>
              <w:rPr>
                <w:sz w:val="16"/>
                <w:szCs w:val="16"/>
              </w:rPr>
              <w:t>I</w:t>
            </w:r>
            <w:r w:rsidR="007F7213">
              <w:rPr>
                <w:sz w:val="16"/>
                <w:szCs w:val="16"/>
              </w:rPr>
              <w:t>II</w:t>
            </w:r>
          </w:p>
        </w:tc>
      </w:tr>
      <w:tr w:rsidR="00E070FA" w:rsidRPr="007D758F" w14:paraId="5DFAB06D" w14:textId="77777777" w:rsidTr="004E26DE">
        <w:tc>
          <w:tcPr>
            <w:tcW w:w="1668" w:type="dxa"/>
          </w:tcPr>
          <w:p w14:paraId="5A791B21" w14:textId="77777777" w:rsidR="00E070FA" w:rsidRDefault="00E070FA" w:rsidP="004E26DE"/>
        </w:tc>
        <w:tc>
          <w:tcPr>
            <w:tcW w:w="1302" w:type="dxa"/>
            <w:tcBorders>
              <w:bottom w:val="single" w:sz="4" w:space="0" w:color="auto"/>
            </w:tcBorders>
            <w:shd w:val="clear" w:color="auto" w:fill="D99594" w:themeFill="accent2" w:themeFillTint="99"/>
          </w:tcPr>
          <w:p w14:paraId="7312A7C9" w14:textId="77777777" w:rsidR="00E070FA" w:rsidRPr="0090250A" w:rsidRDefault="00E070FA" w:rsidP="004E26DE">
            <w:pPr>
              <w:rPr>
                <w:b/>
              </w:rPr>
            </w:pPr>
            <w:r w:rsidRPr="0090250A">
              <w:rPr>
                <w:b/>
              </w:rPr>
              <w:t>Hum</w:t>
            </w:r>
          </w:p>
        </w:tc>
        <w:tc>
          <w:tcPr>
            <w:tcW w:w="2241" w:type="dxa"/>
          </w:tcPr>
          <w:p w14:paraId="2DBBD251" w14:textId="77777777" w:rsidR="00E070FA" w:rsidRDefault="00E070FA"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and permanent injury to the eyes. Slips and falls from slippery nature.</w:t>
            </w:r>
          </w:p>
          <w:p w14:paraId="1980307D" w14:textId="77777777" w:rsidR="00E070FA" w:rsidRPr="007D758F" w:rsidRDefault="00E070FA" w:rsidP="004E26DE">
            <w:pPr>
              <w:pStyle w:val="ListParagraph"/>
              <w:ind w:left="7"/>
              <w:rPr>
                <w:sz w:val="16"/>
                <w:szCs w:val="16"/>
              </w:rPr>
            </w:pPr>
          </w:p>
        </w:tc>
        <w:tc>
          <w:tcPr>
            <w:tcW w:w="3010" w:type="dxa"/>
          </w:tcPr>
          <w:p w14:paraId="65D0F4B0" w14:textId="77777777" w:rsidR="00E070FA" w:rsidRPr="007D758F" w:rsidRDefault="00E070FA" w:rsidP="004E26DE">
            <w:pPr>
              <w:pStyle w:val="ListParagraph"/>
              <w:numPr>
                <w:ilvl w:val="0"/>
                <w:numId w:val="1"/>
              </w:numPr>
              <w:ind w:left="426"/>
              <w:rPr>
                <w:sz w:val="16"/>
                <w:szCs w:val="16"/>
              </w:rPr>
            </w:pPr>
            <w:r w:rsidRPr="007D758F">
              <w:rPr>
                <w:sz w:val="16"/>
                <w:szCs w:val="16"/>
              </w:rPr>
              <w:t>As for “Nat”</w:t>
            </w:r>
          </w:p>
          <w:p w14:paraId="1C47F681" w14:textId="77777777" w:rsidR="00E070FA" w:rsidRDefault="00E070FA"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0FC8824A" w14:textId="77777777" w:rsidR="00E070FA" w:rsidRPr="00870389" w:rsidRDefault="00E070FA" w:rsidP="004E26DE">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1A3B190B" w14:textId="77777777" w:rsidR="00E070FA" w:rsidRPr="0027385E" w:rsidRDefault="00E070FA"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683C6B66" w14:textId="77777777" w:rsidR="00E070FA" w:rsidRPr="007D758F" w:rsidRDefault="00E070FA" w:rsidP="004E26DE">
            <w:pPr>
              <w:pStyle w:val="ListParagraph"/>
              <w:ind w:left="426"/>
              <w:rPr>
                <w:sz w:val="16"/>
                <w:szCs w:val="16"/>
              </w:rPr>
            </w:pPr>
          </w:p>
        </w:tc>
        <w:tc>
          <w:tcPr>
            <w:tcW w:w="1243" w:type="dxa"/>
            <w:gridSpan w:val="2"/>
          </w:tcPr>
          <w:p w14:paraId="70F10EEE" w14:textId="77777777" w:rsidR="00E070FA" w:rsidRPr="007D758F" w:rsidRDefault="00E070FA" w:rsidP="004E26DE">
            <w:pPr>
              <w:rPr>
                <w:sz w:val="16"/>
                <w:szCs w:val="16"/>
              </w:rPr>
            </w:pPr>
            <w:r w:rsidRPr="007D758F">
              <w:rPr>
                <w:sz w:val="16"/>
                <w:szCs w:val="16"/>
              </w:rPr>
              <w:t xml:space="preserve">Category </w:t>
            </w:r>
            <w:r>
              <w:rPr>
                <w:sz w:val="16"/>
                <w:szCs w:val="16"/>
              </w:rPr>
              <w:t>3.2</w:t>
            </w:r>
          </w:p>
        </w:tc>
        <w:tc>
          <w:tcPr>
            <w:tcW w:w="2017" w:type="dxa"/>
          </w:tcPr>
          <w:p w14:paraId="6AD6A95C" w14:textId="77777777" w:rsidR="00E070FA" w:rsidRPr="007D758F" w:rsidRDefault="00E070FA" w:rsidP="004E26DE">
            <w:pPr>
              <w:rPr>
                <w:sz w:val="16"/>
                <w:szCs w:val="16"/>
              </w:rPr>
            </w:pPr>
            <w:r>
              <w:rPr>
                <w:sz w:val="16"/>
                <w:szCs w:val="16"/>
              </w:rPr>
              <w:t xml:space="preserve">Very </w:t>
            </w:r>
            <w:r w:rsidRPr="007D758F">
              <w:rPr>
                <w:sz w:val="16"/>
                <w:szCs w:val="16"/>
              </w:rPr>
              <w:t>Unlikely</w:t>
            </w:r>
          </w:p>
        </w:tc>
        <w:tc>
          <w:tcPr>
            <w:tcW w:w="1560" w:type="dxa"/>
          </w:tcPr>
          <w:p w14:paraId="482C13A6" w14:textId="77777777" w:rsidR="00E070FA" w:rsidRPr="007D758F" w:rsidRDefault="00E070FA" w:rsidP="004E26DE">
            <w:pPr>
              <w:rPr>
                <w:sz w:val="16"/>
                <w:szCs w:val="16"/>
              </w:rPr>
            </w:pPr>
            <w:r w:rsidRPr="007D758F">
              <w:rPr>
                <w:sz w:val="16"/>
                <w:szCs w:val="16"/>
              </w:rPr>
              <w:t xml:space="preserve">Level </w:t>
            </w:r>
            <w:r>
              <w:rPr>
                <w:sz w:val="16"/>
                <w:szCs w:val="16"/>
              </w:rPr>
              <w:t>IV</w:t>
            </w:r>
          </w:p>
        </w:tc>
      </w:tr>
      <w:tr w:rsidR="00E070FA" w14:paraId="284632C4" w14:textId="77777777" w:rsidTr="004E26DE">
        <w:tc>
          <w:tcPr>
            <w:tcW w:w="13041" w:type="dxa"/>
            <w:gridSpan w:val="8"/>
          </w:tcPr>
          <w:p w14:paraId="754F3FBA" w14:textId="77777777" w:rsidR="00E070FA" w:rsidRDefault="00E070FA" w:rsidP="004E26DE">
            <w:pPr>
              <w:rPr>
                <w:sz w:val="20"/>
                <w:szCs w:val="20"/>
              </w:rPr>
            </w:pPr>
            <w:r>
              <w:rPr>
                <w:sz w:val="20"/>
                <w:szCs w:val="20"/>
              </w:rPr>
              <w:t>Item [03</w:t>
            </w:r>
            <w:r w:rsidRPr="007D758F">
              <w:rPr>
                <w:sz w:val="20"/>
                <w:szCs w:val="20"/>
              </w:rPr>
              <w:t xml:space="preserve">]. Overfilling </w:t>
            </w:r>
            <w:r>
              <w:rPr>
                <w:sz w:val="20"/>
                <w:szCs w:val="20"/>
              </w:rPr>
              <w:t>CAP Sulphuric Acid Head Tank</w:t>
            </w:r>
          </w:p>
          <w:p w14:paraId="7C4CC59E" w14:textId="77777777" w:rsidR="00E070FA" w:rsidRPr="007D758F" w:rsidRDefault="00E070FA" w:rsidP="004E26DE">
            <w:pPr>
              <w:rPr>
                <w:sz w:val="20"/>
                <w:szCs w:val="20"/>
              </w:rPr>
            </w:pPr>
          </w:p>
        </w:tc>
      </w:tr>
      <w:tr w:rsidR="00E070FA" w14:paraId="3B2985B4" w14:textId="77777777" w:rsidTr="004E26DE">
        <w:tc>
          <w:tcPr>
            <w:tcW w:w="1668" w:type="dxa"/>
          </w:tcPr>
          <w:p w14:paraId="28164021" w14:textId="77777777" w:rsidR="00E070FA" w:rsidRDefault="00E070FA" w:rsidP="004E26DE"/>
        </w:tc>
        <w:tc>
          <w:tcPr>
            <w:tcW w:w="1302" w:type="dxa"/>
            <w:tcBorders>
              <w:bottom w:val="single" w:sz="4" w:space="0" w:color="auto"/>
            </w:tcBorders>
            <w:shd w:val="clear" w:color="auto" w:fill="92D050"/>
          </w:tcPr>
          <w:p w14:paraId="78A6EAEE" w14:textId="77777777" w:rsidR="00E070FA" w:rsidRPr="0090250A" w:rsidRDefault="00E070FA" w:rsidP="004E26DE">
            <w:pPr>
              <w:rPr>
                <w:b/>
              </w:rPr>
            </w:pPr>
            <w:r w:rsidRPr="0090250A">
              <w:rPr>
                <w:b/>
              </w:rPr>
              <w:t>Nat</w:t>
            </w:r>
          </w:p>
        </w:tc>
        <w:tc>
          <w:tcPr>
            <w:tcW w:w="2241" w:type="dxa"/>
          </w:tcPr>
          <w:p w14:paraId="368FAE76" w14:textId="77777777" w:rsidR="00E070FA" w:rsidRDefault="007F7213" w:rsidP="004E26DE">
            <w:pPr>
              <w:rPr>
                <w:sz w:val="16"/>
                <w:szCs w:val="16"/>
              </w:rPr>
            </w:pPr>
            <w:r>
              <w:rPr>
                <w:sz w:val="16"/>
                <w:szCs w:val="16"/>
              </w:rPr>
              <w:t xml:space="preserve">Interceptor Pit 1 overflow </w:t>
            </w:r>
            <w:r w:rsidR="00E070FA">
              <w:rPr>
                <w:sz w:val="16"/>
                <w:szCs w:val="16"/>
              </w:rPr>
              <w:t>to Springvale Drain. Adverse impact on aquatic organisms, including lethal dosage. Release to SWOOS from Site Utilities without treatment, resulting in adverse impact on trade waste water quality.</w:t>
            </w:r>
          </w:p>
          <w:p w14:paraId="4124C467" w14:textId="77777777" w:rsidR="00E070FA" w:rsidRPr="007D758F" w:rsidRDefault="00E070FA" w:rsidP="004E26DE">
            <w:pPr>
              <w:rPr>
                <w:sz w:val="16"/>
                <w:szCs w:val="16"/>
              </w:rPr>
            </w:pPr>
          </w:p>
        </w:tc>
        <w:tc>
          <w:tcPr>
            <w:tcW w:w="3010" w:type="dxa"/>
          </w:tcPr>
          <w:p w14:paraId="3A8F6D99" w14:textId="77777777" w:rsidR="00E070FA" w:rsidRDefault="00E070FA" w:rsidP="004E26DE">
            <w:pPr>
              <w:pStyle w:val="ListParagraph"/>
              <w:numPr>
                <w:ilvl w:val="0"/>
                <w:numId w:val="1"/>
              </w:numPr>
              <w:ind w:left="426"/>
              <w:rPr>
                <w:sz w:val="16"/>
                <w:szCs w:val="16"/>
              </w:rPr>
            </w:pPr>
            <w:r>
              <w:rPr>
                <w:sz w:val="16"/>
                <w:szCs w:val="16"/>
              </w:rPr>
              <w:t>Tank high level alarms:</w:t>
            </w:r>
          </w:p>
          <w:p w14:paraId="2B6C59AE" w14:textId="77777777" w:rsidR="00E070FA" w:rsidRDefault="00E070FA" w:rsidP="004E26DE">
            <w:pPr>
              <w:pStyle w:val="ListParagraph"/>
              <w:ind w:left="426"/>
              <w:rPr>
                <w:sz w:val="16"/>
                <w:szCs w:val="16"/>
              </w:rPr>
            </w:pPr>
            <w:r>
              <w:rPr>
                <w:sz w:val="16"/>
                <w:szCs w:val="16"/>
              </w:rPr>
              <w:t xml:space="preserve">  Hi and hi-hi on LI14274.</w:t>
            </w:r>
          </w:p>
          <w:p w14:paraId="76B92C8B" w14:textId="77777777" w:rsidR="00E070FA" w:rsidRDefault="00E070FA" w:rsidP="004E26DE">
            <w:pPr>
              <w:pStyle w:val="ListParagraph"/>
              <w:ind w:left="426"/>
              <w:rPr>
                <w:sz w:val="16"/>
                <w:szCs w:val="16"/>
              </w:rPr>
            </w:pPr>
            <w:r>
              <w:rPr>
                <w:sz w:val="16"/>
                <w:szCs w:val="16"/>
              </w:rPr>
              <w:t xml:space="preserve">  LSHH14274 discrete alarm.</w:t>
            </w:r>
            <w:r>
              <w:rPr>
                <w:sz w:val="16"/>
                <w:szCs w:val="16"/>
              </w:rPr>
              <w:br/>
              <w:t xml:space="preserve">  Hi and hi-hi on LI14276.</w:t>
            </w:r>
          </w:p>
          <w:p w14:paraId="38EEC383" w14:textId="77777777" w:rsidR="00E070FA" w:rsidRPr="00FE14A0" w:rsidRDefault="00E070FA" w:rsidP="004E26DE">
            <w:pPr>
              <w:pStyle w:val="ListParagraph"/>
              <w:ind w:left="426"/>
              <w:rPr>
                <w:sz w:val="16"/>
                <w:szCs w:val="16"/>
                <w:lang w:val="pt-BR"/>
              </w:rPr>
            </w:pPr>
            <w:r>
              <w:rPr>
                <w:sz w:val="16"/>
                <w:szCs w:val="16"/>
              </w:rPr>
              <w:t xml:space="preserve">  </w:t>
            </w:r>
            <w:r w:rsidRPr="00FE14A0">
              <w:rPr>
                <w:sz w:val="16"/>
                <w:szCs w:val="16"/>
                <w:lang w:val="pt-BR"/>
              </w:rPr>
              <w:t>LAHH14276 discrete alarm.</w:t>
            </w:r>
          </w:p>
          <w:p w14:paraId="3ACF4B89" w14:textId="77777777" w:rsidR="00E070FA" w:rsidRPr="00FE14A0" w:rsidRDefault="00E070FA" w:rsidP="004E26DE">
            <w:pPr>
              <w:pStyle w:val="ListParagraph"/>
              <w:ind w:left="426"/>
              <w:rPr>
                <w:sz w:val="16"/>
                <w:szCs w:val="16"/>
                <w:lang w:val="pt-BR"/>
              </w:rPr>
            </w:pPr>
            <w:r w:rsidRPr="00FE14A0">
              <w:rPr>
                <w:sz w:val="16"/>
                <w:szCs w:val="16"/>
                <w:lang w:val="pt-BR"/>
              </w:rPr>
              <w:t xml:space="preserve">  LSHH14276 discrete alarm.</w:t>
            </w:r>
          </w:p>
          <w:p w14:paraId="3D91A388" w14:textId="77777777" w:rsidR="00E070FA" w:rsidRPr="00411BF0" w:rsidRDefault="00E070FA" w:rsidP="004E26DE">
            <w:pPr>
              <w:pStyle w:val="ListParagraph"/>
              <w:ind w:left="426"/>
              <w:rPr>
                <w:sz w:val="16"/>
                <w:szCs w:val="16"/>
              </w:rPr>
            </w:pPr>
            <w:r w:rsidRPr="00FE14A0">
              <w:rPr>
                <w:sz w:val="16"/>
                <w:szCs w:val="16"/>
                <w:lang w:val="pt-BR"/>
              </w:rPr>
              <w:t xml:space="preserve">  </w:t>
            </w:r>
            <w:r>
              <w:rPr>
                <w:sz w:val="16"/>
                <w:szCs w:val="16"/>
              </w:rPr>
              <w:t>LSHH14274 trips transfer pump.</w:t>
            </w:r>
          </w:p>
          <w:p w14:paraId="173B6D4E" w14:textId="77777777" w:rsidR="00E070FA" w:rsidRDefault="00E070FA" w:rsidP="004E26DE">
            <w:pPr>
              <w:pStyle w:val="ListParagraph"/>
              <w:numPr>
                <w:ilvl w:val="0"/>
                <w:numId w:val="1"/>
              </w:numPr>
              <w:ind w:left="426"/>
              <w:rPr>
                <w:sz w:val="16"/>
                <w:szCs w:val="16"/>
              </w:rPr>
            </w:pPr>
            <w:r>
              <w:rPr>
                <w:sz w:val="16"/>
                <w:szCs w:val="16"/>
              </w:rPr>
              <w:t>Overflow to bund with drainage to Acid Effluent Pit (in CAP bunded area) downstream. Transfer to Acid Effluent Tank for neutralisation before transfer to Site Utilities.</w:t>
            </w:r>
          </w:p>
          <w:p w14:paraId="5DDCF518"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00B3768F" w14:textId="77777777" w:rsidR="00E070FA" w:rsidRPr="00411BF0" w:rsidRDefault="00E070FA" w:rsidP="004E26DE">
            <w:pPr>
              <w:pStyle w:val="ListParagraph"/>
              <w:numPr>
                <w:ilvl w:val="0"/>
                <w:numId w:val="1"/>
              </w:numPr>
              <w:ind w:left="426"/>
              <w:rPr>
                <w:i/>
                <w:sz w:val="16"/>
                <w:szCs w:val="16"/>
              </w:rPr>
            </w:pPr>
            <w:r w:rsidRPr="00411BF0">
              <w:rPr>
                <w:sz w:val="16"/>
                <w:szCs w:val="16"/>
              </w:rPr>
              <w:t>Response Plan</w:t>
            </w:r>
          </w:p>
          <w:p w14:paraId="7FD80172" w14:textId="77777777" w:rsidR="00E070FA" w:rsidRPr="007D758F" w:rsidRDefault="00E070FA" w:rsidP="004E26DE">
            <w:pPr>
              <w:rPr>
                <w:sz w:val="16"/>
                <w:szCs w:val="16"/>
              </w:rPr>
            </w:pPr>
          </w:p>
        </w:tc>
        <w:tc>
          <w:tcPr>
            <w:tcW w:w="1243" w:type="dxa"/>
            <w:gridSpan w:val="2"/>
          </w:tcPr>
          <w:p w14:paraId="1CBC66C8" w14:textId="77777777" w:rsidR="00E070FA" w:rsidRPr="007D758F" w:rsidRDefault="00E070FA" w:rsidP="004E26DE">
            <w:pPr>
              <w:rPr>
                <w:sz w:val="16"/>
                <w:szCs w:val="16"/>
              </w:rPr>
            </w:pPr>
            <w:r w:rsidRPr="007D758F">
              <w:rPr>
                <w:sz w:val="16"/>
                <w:szCs w:val="16"/>
              </w:rPr>
              <w:lastRenderedPageBreak/>
              <w:t xml:space="preserve">Category </w:t>
            </w:r>
            <w:r w:rsidR="007F7213">
              <w:rPr>
                <w:sz w:val="16"/>
                <w:szCs w:val="16"/>
              </w:rPr>
              <w:t>3</w:t>
            </w:r>
            <w:r>
              <w:rPr>
                <w:sz w:val="16"/>
                <w:szCs w:val="16"/>
              </w:rPr>
              <w:t>.</w:t>
            </w:r>
            <w:r w:rsidR="007F7213">
              <w:rPr>
                <w:sz w:val="16"/>
                <w:szCs w:val="16"/>
              </w:rPr>
              <w:t>2</w:t>
            </w:r>
          </w:p>
        </w:tc>
        <w:tc>
          <w:tcPr>
            <w:tcW w:w="2017" w:type="dxa"/>
          </w:tcPr>
          <w:p w14:paraId="02BFC91F" w14:textId="77777777" w:rsidR="00E070FA" w:rsidRPr="007D758F" w:rsidRDefault="007F7213" w:rsidP="004E26DE">
            <w:pPr>
              <w:rPr>
                <w:sz w:val="16"/>
                <w:szCs w:val="16"/>
              </w:rPr>
            </w:pPr>
            <w:r>
              <w:rPr>
                <w:sz w:val="16"/>
                <w:szCs w:val="16"/>
              </w:rPr>
              <w:t>Very</w:t>
            </w:r>
            <w:r w:rsidR="00E070FA">
              <w:rPr>
                <w:sz w:val="16"/>
                <w:szCs w:val="16"/>
              </w:rPr>
              <w:t xml:space="preserve"> </w:t>
            </w:r>
            <w:r w:rsidR="00E070FA" w:rsidRPr="007D758F">
              <w:rPr>
                <w:sz w:val="16"/>
                <w:szCs w:val="16"/>
              </w:rPr>
              <w:t>Unlikely</w:t>
            </w:r>
          </w:p>
        </w:tc>
        <w:tc>
          <w:tcPr>
            <w:tcW w:w="1560" w:type="dxa"/>
          </w:tcPr>
          <w:p w14:paraId="12936229" w14:textId="77777777" w:rsidR="00E070FA" w:rsidRPr="007D758F" w:rsidRDefault="00E070FA" w:rsidP="004E26DE">
            <w:pPr>
              <w:rPr>
                <w:sz w:val="16"/>
                <w:szCs w:val="16"/>
              </w:rPr>
            </w:pPr>
            <w:r w:rsidRPr="007D758F">
              <w:rPr>
                <w:sz w:val="16"/>
                <w:szCs w:val="16"/>
              </w:rPr>
              <w:t xml:space="preserve">Level </w:t>
            </w:r>
            <w:r>
              <w:rPr>
                <w:sz w:val="16"/>
                <w:szCs w:val="16"/>
              </w:rPr>
              <w:t>IV</w:t>
            </w:r>
          </w:p>
        </w:tc>
      </w:tr>
      <w:tr w:rsidR="00E070FA" w14:paraId="17E20B5B" w14:textId="77777777" w:rsidTr="004E26DE">
        <w:tc>
          <w:tcPr>
            <w:tcW w:w="1668" w:type="dxa"/>
          </w:tcPr>
          <w:p w14:paraId="42FB2DD2" w14:textId="77777777" w:rsidR="00E070FA" w:rsidRDefault="00E070FA" w:rsidP="004E26DE"/>
        </w:tc>
        <w:tc>
          <w:tcPr>
            <w:tcW w:w="1302" w:type="dxa"/>
            <w:tcBorders>
              <w:bottom w:val="single" w:sz="4" w:space="0" w:color="auto"/>
            </w:tcBorders>
            <w:shd w:val="clear" w:color="auto" w:fill="D99594" w:themeFill="accent2" w:themeFillTint="99"/>
          </w:tcPr>
          <w:p w14:paraId="3919AC8D" w14:textId="77777777" w:rsidR="00E070FA" w:rsidRPr="0090250A" w:rsidRDefault="00E070FA" w:rsidP="004E26DE">
            <w:pPr>
              <w:rPr>
                <w:b/>
              </w:rPr>
            </w:pPr>
            <w:r w:rsidRPr="0090250A">
              <w:rPr>
                <w:b/>
              </w:rPr>
              <w:t>Hum</w:t>
            </w:r>
          </w:p>
        </w:tc>
        <w:tc>
          <w:tcPr>
            <w:tcW w:w="2241" w:type="dxa"/>
          </w:tcPr>
          <w:p w14:paraId="28FD8034" w14:textId="77777777" w:rsidR="00E070FA" w:rsidRDefault="00E070FA"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and permanent injury to the eyes. Slips and falls from slippery nature.</w:t>
            </w:r>
          </w:p>
          <w:p w14:paraId="202C22B5" w14:textId="77777777" w:rsidR="00E070FA" w:rsidRPr="007D758F" w:rsidRDefault="00E070FA" w:rsidP="004E26DE">
            <w:pPr>
              <w:pStyle w:val="ListParagraph"/>
              <w:ind w:left="7"/>
              <w:rPr>
                <w:sz w:val="16"/>
                <w:szCs w:val="16"/>
              </w:rPr>
            </w:pPr>
          </w:p>
        </w:tc>
        <w:tc>
          <w:tcPr>
            <w:tcW w:w="3010" w:type="dxa"/>
          </w:tcPr>
          <w:p w14:paraId="583C4F19" w14:textId="77777777" w:rsidR="00E070FA" w:rsidRPr="007D758F" w:rsidRDefault="00E070FA" w:rsidP="004E26DE">
            <w:pPr>
              <w:pStyle w:val="ListParagraph"/>
              <w:numPr>
                <w:ilvl w:val="0"/>
                <w:numId w:val="1"/>
              </w:numPr>
              <w:ind w:left="426"/>
              <w:rPr>
                <w:sz w:val="16"/>
                <w:szCs w:val="16"/>
              </w:rPr>
            </w:pPr>
            <w:r w:rsidRPr="007D758F">
              <w:rPr>
                <w:sz w:val="16"/>
                <w:szCs w:val="16"/>
              </w:rPr>
              <w:t>As for “Nat”</w:t>
            </w:r>
          </w:p>
          <w:p w14:paraId="1CB347A7" w14:textId="77777777" w:rsidR="00E070FA" w:rsidRDefault="00E070FA"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24D095C8" w14:textId="77777777" w:rsidR="00E070FA" w:rsidRPr="00870389" w:rsidRDefault="00E070FA" w:rsidP="004E26DE">
            <w:pPr>
              <w:pStyle w:val="ListParagraph"/>
              <w:numPr>
                <w:ilvl w:val="0"/>
                <w:numId w:val="1"/>
              </w:numPr>
              <w:ind w:left="426"/>
              <w:rPr>
                <w:sz w:val="16"/>
                <w:szCs w:val="16"/>
              </w:rPr>
            </w:pPr>
            <w:r w:rsidRPr="007D758F">
              <w:rPr>
                <w:sz w:val="16"/>
                <w:szCs w:val="16"/>
              </w:rPr>
              <w:t>Safety showers</w:t>
            </w:r>
            <w:r w:rsidRPr="00757C44">
              <w:rPr>
                <w:color w:val="FF0000"/>
                <w:sz w:val="16"/>
                <w:szCs w:val="16"/>
              </w:rPr>
              <w:br/>
            </w:r>
            <w:r w:rsidRPr="007D758F">
              <w:rPr>
                <w:b/>
                <w:sz w:val="16"/>
                <w:szCs w:val="16"/>
              </w:rPr>
              <w:t>MHF-CC-087</w:t>
            </w:r>
          </w:p>
          <w:p w14:paraId="710ED166" w14:textId="77777777" w:rsidR="00E070FA" w:rsidRPr="0027385E" w:rsidRDefault="00E070FA"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60843BA6" w14:textId="77777777" w:rsidR="00E070FA" w:rsidRPr="007D758F" w:rsidRDefault="00E070FA" w:rsidP="004E26DE">
            <w:pPr>
              <w:pStyle w:val="ListParagraph"/>
              <w:ind w:left="426"/>
              <w:rPr>
                <w:sz w:val="16"/>
                <w:szCs w:val="16"/>
              </w:rPr>
            </w:pPr>
          </w:p>
        </w:tc>
        <w:tc>
          <w:tcPr>
            <w:tcW w:w="1243" w:type="dxa"/>
            <w:gridSpan w:val="2"/>
          </w:tcPr>
          <w:p w14:paraId="4BF14A69" w14:textId="77777777" w:rsidR="00E070FA" w:rsidRPr="007D758F" w:rsidRDefault="00E070FA" w:rsidP="004E26DE">
            <w:pPr>
              <w:rPr>
                <w:sz w:val="16"/>
                <w:szCs w:val="16"/>
              </w:rPr>
            </w:pPr>
            <w:r w:rsidRPr="007D758F">
              <w:rPr>
                <w:sz w:val="16"/>
                <w:szCs w:val="16"/>
              </w:rPr>
              <w:t xml:space="preserve">Category </w:t>
            </w:r>
            <w:r>
              <w:rPr>
                <w:sz w:val="16"/>
                <w:szCs w:val="16"/>
              </w:rPr>
              <w:t>3.2</w:t>
            </w:r>
          </w:p>
        </w:tc>
        <w:tc>
          <w:tcPr>
            <w:tcW w:w="2017" w:type="dxa"/>
          </w:tcPr>
          <w:p w14:paraId="02C088B2" w14:textId="77777777" w:rsidR="00E070FA" w:rsidRPr="007D758F" w:rsidRDefault="00E070FA" w:rsidP="004E26DE">
            <w:pPr>
              <w:rPr>
                <w:sz w:val="16"/>
                <w:szCs w:val="16"/>
              </w:rPr>
            </w:pPr>
            <w:r>
              <w:rPr>
                <w:sz w:val="16"/>
                <w:szCs w:val="16"/>
              </w:rPr>
              <w:t xml:space="preserve">Very </w:t>
            </w:r>
            <w:r w:rsidRPr="007D758F">
              <w:rPr>
                <w:sz w:val="16"/>
                <w:szCs w:val="16"/>
              </w:rPr>
              <w:t>Unlikely</w:t>
            </w:r>
          </w:p>
        </w:tc>
        <w:tc>
          <w:tcPr>
            <w:tcW w:w="1560" w:type="dxa"/>
          </w:tcPr>
          <w:p w14:paraId="2F48D361" w14:textId="77777777" w:rsidR="00E070FA" w:rsidRPr="007D758F" w:rsidRDefault="00E070FA" w:rsidP="004E26DE">
            <w:pPr>
              <w:rPr>
                <w:sz w:val="16"/>
                <w:szCs w:val="16"/>
              </w:rPr>
            </w:pPr>
            <w:r w:rsidRPr="007D758F">
              <w:rPr>
                <w:sz w:val="16"/>
                <w:szCs w:val="16"/>
              </w:rPr>
              <w:t xml:space="preserve">Level </w:t>
            </w:r>
            <w:r>
              <w:rPr>
                <w:sz w:val="16"/>
                <w:szCs w:val="16"/>
              </w:rPr>
              <w:t>IV</w:t>
            </w:r>
          </w:p>
        </w:tc>
      </w:tr>
      <w:tr w:rsidR="00E070FA" w:rsidRPr="007D758F" w14:paraId="1A755DE0" w14:textId="77777777" w:rsidTr="004E26DE">
        <w:tc>
          <w:tcPr>
            <w:tcW w:w="13041" w:type="dxa"/>
            <w:gridSpan w:val="8"/>
          </w:tcPr>
          <w:p w14:paraId="55DA67BE" w14:textId="77777777" w:rsidR="00E070FA" w:rsidRDefault="00E070FA" w:rsidP="004E26DE">
            <w:pPr>
              <w:rPr>
                <w:sz w:val="20"/>
                <w:szCs w:val="20"/>
              </w:rPr>
            </w:pPr>
            <w:r w:rsidRPr="007D758F">
              <w:rPr>
                <w:sz w:val="20"/>
                <w:szCs w:val="20"/>
              </w:rPr>
              <w:t>Item [0</w:t>
            </w:r>
            <w:r>
              <w:rPr>
                <w:sz w:val="20"/>
                <w:szCs w:val="20"/>
              </w:rPr>
              <w:t>4</w:t>
            </w:r>
            <w:r w:rsidRPr="007D758F">
              <w:rPr>
                <w:sz w:val="20"/>
                <w:szCs w:val="20"/>
              </w:rPr>
              <w:t xml:space="preserve">]. </w:t>
            </w:r>
            <w:r>
              <w:rPr>
                <w:sz w:val="20"/>
                <w:szCs w:val="20"/>
              </w:rPr>
              <w:t>Mechanical Failure of Storage Tanks</w:t>
            </w:r>
          </w:p>
          <w:p w14:paraId="36CABB04" w14:textId="77777777" w:rsidR="00E070FA" w:rsidRPr="007D758F" w:rsidRDefault="00E070FA" w:rsidP="004E26DE">
            <w:pPr>
              <w:rPr>
                <w:sz w:val="20"/>
                <w:szCs w:val="20"/>
              </w:rPr>
            </w:pPr>
          </w:p>
        </w:tc>
      </w:tr>
      <w:tr w:rsidR="00E070FA" w:rsidRPr="007D758F" w14:paraId="62F2D681" w14:textId="77777777" w:rsidTr="004E26DE">
        <w:tc>
          <w:tcPr>
            <w:tcW w:w="1668" w:type="dxa"/>
          </w:tcPr>
          <w:p w14:paraId="239F108D" w14:textId="77777777" w:rsidR="00E070FA" w:rsidRDefault="00E070FA" w:rsidP="004E26DE"/>
        </w:tc>
        <w:tc>
          <w:tcPr>
            <w:tcW w:w="1302" w:type="dxa"/>
            <w:tcBorders>
              <w:bottom w:val="single" w:sz="4" w:space="0" w:color="auto"/>
            </w:tcBorders>
            <w:shd w:val="clear" w:color="auto" w:fill="92D050"/>
          </w:tcPr>
          <w:p w14:paraId="284AB137" w14:textId="77777777" w:rsidR="00E070FA" w:rsidRPr="0090250A" w:rsidRDefault="00E070FA" w:rsidP="004E26DE">
            <w:pPr>
              <w:rPr>
                <w:b/>
              </w:rPr>
            </w:pPr>
            <w:r w:rsidRPr="0090250A">
              <w:rPr>
                <w:b/>
              </w:rPr>
              <w:t>Nat</w:t>
            </w:r>
          </w:p>
        </w:tc>
        <w:tc>
          <w:tcPr>
            <w:tcW w:w="2241" w:type="dxa"/>
          </w:tcPr>
          <w:p w14:paraId="547D431A" w14:textId="77777777" w:rsidR="00E070FA" w:rsidRDefault="006F0F85" w:rsidP="004E26DE">
            <w:pPr>
              <w:rPr>
                <w:sz w:val="16"/>
                <w:szCs w:val="16"/>
              </w:rPr>
            </w:pPr>
            <w:r>
              <w:rPr>
                <w:sz w:val="16"/>
                <w:szCs w:val="16"/>
              </w:rPr>
              <w:t xml:space="preserve">Interceptor Pit 1 overflow </w:t>
            </w:r>
            <w:r w:rsidR="00E070FA">
              <w:rPr>
                <w:sz w:val="16"/>
                <w:szCs w:val="16"/>
              </w:rPr>
              <w:t>to Springvale Drain. Adverse impact on aquatic organisms, including lethal dosage. Release to SWOOS from Site Utilities without treatment, resulting in adverse impact on trade waste water quality.</w:t>
            </w:r>
          </w:p>
          <w:p w14:paraId="64841828" w14:textId="77777777" w:rsidR="00E070FA" w:rsidRPr="007D758F" w:rsidRDefault="00E070FA" w:rsidP="004E26DE">
            <w:pPr>
              <w:rPr>
                <w:sz w:val="16"/>
                <w:szCs w:val="16"/>
              </w:rPr>
            </w:pPr>
          </w:p>
        </w:tc>
        <w:tc>
          <w:tcPr>
            <w:tcW w:w="3010" w:type="dxa"/>
          </w:tcPr>
          <w:p w14:paraId="3A9F9CF5" w14:textId="77777777" w:rsidR="00E070FA" w:rsidRPr="001D5C52" w:rsidRDefault="00E070FA" w:rsidP="004E26DE">
            <w:pPr>
              <w:pStyle w:val="ListParagraph"/>
              <w:numPr>
                <w:ilvl w:val="0"/>
                <w:numId w:val="1"/>
              </w:numPr>
              <w:ind w:left="426"/>
              <w:rPr>
                <w:sz w:val="16"/>
                <w:szCs w:val="16"/>
              </w:rPr>
            </w:pPr>
            <w:proofErr w:type="gramStart"/>
            <w:r>
              <w:rPr>
                <w:sz w:val="16"/>
                <w:szCs w:val="16"/>
              </w:rPr>
              <w:t>10</w:t>
            </w:r>
            <w:r w:rsidRPr="001D5C52">
              <w:rPr>
                <w:sz w:val="16"/>
                <w:szCs w:val="16"/>
              </w:rPr>
              <w:t xml:space="preserve"> year</w:t>
            </w:r>
            <w:proofErr w:type="gramEnd"/>
            <w:r w:rsidRPr="001D5C52">
              <w:rPr>
                <w:sz w:val="16"/>
                <w:szCs w:val="16"/>
              </w:rPr>
              <w:t xml:space="preserve"> internal inspections of </w:t>
            </w:r>
            <w:r>
              <w:rPr>
                <w:sz w:val="16"/>
                <w:szCs w:val="16"/>
              </w:rPr>
              <w:t>Strong Sulphuric Acid Tank CET01</w:t>
            </w:r>
            <w:r w:rsidRPr="001D5C52">
              <w:rPr>
                <w:sz w:val="16"/>
                <w:szCs w:val="16"/>
              </w:rPr>
              <w:t xml:space="preserve"> </w:t>
            </w:r>
            <w:r>
              <w:rPr>
                <w:sz w:val="16"/>
                <w:szCs w:val="16"/>
              </w:rPr>
              <w:t xml:space="preserve">and CAP Sulphuric Acid Head Tank T14074 </w:t>
            </w:r>
            <w:r w:rsidRPr="001D5C52">
              <w:rPr>
                <w:sz w:val="16"/>
                <w:szCs w:val="16"/>
              </w:rPr>
              <w:t xml:space="preserve">and </w:t>
            </w:r>
            <w:r w:rsidR="00684489">
              <w:rPr>
                <w:sz w:val="16"/>
                <w:szCs w:val="16"/>
              </w:rPr>
              <w:t>informal</w:t>
            </w:r>
            <w:r w:rsidRPr="001D5C52">
              <w:rPr>
                <w:sz w:val="16"/>
                <w:szCs w:val="16"/>
              </w:rPr>
              <w:t xml:space="preserve"> regular checks on external condition</w:t>
            </w:r>
          </w:p>
          <w:p w14:paraId="18554876" w14:textId="77777777" w:rsidR="00E070FA" w:rsidRDefault="00E070FA" w:rsidP="004E26DE">
            <w:pPr>
              <w:pStyle w:val="ListParagraph"/>
              <w:ind w:left="426"/>
              <w:rPr>
                <w:b/>
                <w:sz w:val="16"/>
                <w:szCs w:val="16"/>
              </w:rPr>
            </w:pPr>
            <w:r w:rsidRPr="001D5C52">
              <w:rPr>
                <w:b/>
                <w:sz w:val="16"/>
                <w:szCs w:val="16"/>
              </w:rPr>
              <w:t>ERA</w:t>
            </w:r>
            <w:r>
              <w:rPr>
                <w:b/>
                <w:sz w:val="16"/>
                <w:szCs w:val="16"/>
              </w:rPr>
              <w:t>-CC-008</w:t>
            </w:r>
          </w:p>
          <w:p w14:paraId="1AC98819" w14:textId="77777777" w:rsidR="00E070FA" w:rsidRPr="001D5C52" w:rsidRDefault="00E070FA" w:rsidP="004E26DE">
            <w:pPr>
              <w:pStyle w:val="ListParagraph"/>
              <w:numPr>
                <w:ilvl w:val="0"/>
                <w:numId w:val="1"/>
              </w:numPr>
              <w:ind w:left="426"/>
              <w:rPr>
                <w:sz w:val="16"/>
                <w:szCs w:val="16"/>
              </w:rPr>
            </w:pPr>
            <w:proofErr w:type="gramStart"/>
            <w:r>
              <w:rPr>
                <w:sz w:val="16"/>
                <w:szCs w:val="16"/>
              </w:rPr>
              <w:t>5</w:t>
            </w:r>
            <w:r w:rsidRPr="001D5C52">
              <w:rPr>
                <w:sz w:val="16"/>
                <w:szCs w:val="16"/>
              </w:rPr>
              <w:t xml:space="preserve"> year</w:t>
            </w:r>
            <w:proofErr w:type="gramEnd"/>
            <w:r w:rsidRPr="001D5C52">
              <w:rPr>
                <w:sz w:val="16"/>
                <w:szCs w:val="16"/>
              </w:rPr>
              <w:t xml:space="preserve"> internal inspections of </w:t>
            </w:r>
            <w:r>
              <w:rPr>
                <w:sz w:val="16"/>
                <w:szCs w:val="16"/>
              </w:rPr>
              <w:t>Weak Sulphuric Acid Tank CET02</w:t>
            </w:r>
            <w:r w:rsidRPr="001D5C52">
              <w:rPr>
                <w:sz w:val="16"/>
                <w:szCs w:val="16"/>
              </w:rPr>
              <w:t xml:space="preserve"> and </w:t>
            </w:r>
            <w:r w:rsidR="00684489">
              <w:rPr>
                <w:sz w:val="16"/>
                <w:szCs w:val="16"/>
              </w:rPr>
              <w:t>informal</w:t>
            </w:r>
            <w:r w:rsidRPr="001D5C52">
              <w:rPr>
                <w:sz w:val="16"/>
                <w:szCs w:val="16"/>
              </w:rPr>
              <w:t xml:space="preserve"> regular checks on external condition</w:t>
            </w:r>
          </w:p>
          <w:p w14:paraId="4076E785" w14:textId="77777777" w:rsidR="00E070FA" w:rsidRPr="001D5C52" w:rsidRDefault="00E070FA" w:rsidP="004E26DE">
            <w:pPr>
              <w:pStyle w:val="ListParagraph"/>
              <w:ind w:left="426"/>
              <w:rPr>
                <w:b/>
                <w:sz w:val="16"/>
                <w:szCs w:val="16"/>
              </w:rPr>
            </w:pPr>
            <w:r w:rsidRPr="001D5C52">
              <w:rPr>
                <w:b/>
                <w:sz w:val="16"/>
                <w:szCs w:val="16"/>
              </w:rPr>
              <w:t>ERA</w:t>
            </w:r>
            <w:r>
              <w:rPr>
                <w:b/>
                <w:sz w:val="16"/>
                <w:szCs w:val="16"/>
              </w:rPr>
              <w:t>-CC-008</w:t>
            </w:r>
          </w:p>
          <w:p w14:paraId="2C9CBB40" w14:textId="77777777" w:rsidR="00E070FA" w:rsidRDefault="00E070FA" w:rsidP="004E26DE">
            <w:pPr>
              <w:pStyle w:val="ListParagraph"/>
              <w:numPr>
                <w:ilvl w:val="0"/>
                <w:numId w:val="1"/>
              </w:numPr>
              <w:ind w:left="426"/>
              <w:rPr>
                <w:sz w:val="16"/>
                <w:szCs w:val="16"/>
              </w:rPr>
            </w:pPr>
            <w:r>
              <w:rPr>
                <w:sz w:val="16"/>
                <w:szCs w:val="16"/>
              </w:rPr>
              <w:t>Correct material and thickness specification</w:t>
            </w:r>
          </w:p>
          <w:p w14:paraId="13C8493D" w14:textId="77777777" w:rsidR="00E070FA" w:rsidRDefault="00E070FA" w:rsidP="004E26DE">
            <w:pPr>
              <w:pStyle w:val="ListParagraph"/>
              <w:numPr>
                <w:ilvl w:val="0"/>
                <w:numId w:val="1"/>
              </w:numPr>
              <w:ind w:left="426"/>
              <w:rPr>
                <w:sz w:val="16"/>
                <w:szCs w:val="16"/>
              </w:rPr>
            </w:pPr>
            <w:r>
              <w:rPr>
                <w:sz w:val="16"/>
                <w:szCs w:val="16"/>
              </w:rPr>
              <w:t>Tanks protected by bund walls</w:t>
            </w:r>
          </w:p>
          <w:p w14:paraId="05AE6B7A" w14:textId="77777777" w:rsidR="00E070FA" w:rsidRDefault="00E070FA" w:rsidP="004E26DE">
            <w:pPr>
              <w:pStyle w:val="ListParagraph"/>
              <w:numPr>
                <w:ilvl w:val="0"/>
                <w:numId w:val="1"/>
              </w:numPr>
              <w:ind w:left="426"/>
              <w:rPr>
                <w:sz w:val="16"/>
                <w:szCs w:val="16"/>
              </w:rPr>
            </w:pPr>
            <w:r>
              <w:rPr>
                <w:sz w:val="16"/>
                <w:szCs w:val="16"/>
              </w:rPr>
              <w:t>Strong Sulphuric Acid Tank CET01 pressure and vacuum relief to atmosphere</w:t>
            </w:r>
          </w:p>
          <w:p w14:paraId="0F5DD149" w14:textId="77777777" w:rsidR="00E070FA" w:rsidRPr="00F71215" w:rsidRDefault="00E070FA" w:rsidP="004E26DE">
            <w:pPr>
              <w:pStyle w:val="ListParagraph"/>
              <w:numPr>
                <w:ilvl w:val="0"/>
                <w:numId w:val="1"/>
              </w:numPr>
              <w:ind w:left="426"/>
              <w:rPr>
                <w:sz w:val="16"/>
                <w:szCs w:val="16"/>
              </w:rPr>
            </w:pPr>
            <w:r w:rsidRPr="00F71215">
              <w:rPr>
                <w:sz w:val="16"/>
                <w:szCs w:val="16"/>
              </w:rPr>
              <w:t>Weak Sulphuric Acid Tank CET02 pressure and vacuum relief to atmosphere via overflow</w:t>
            </w:r>
          </w:p>
          <w:p w14:paraId="1D328635" w14:textId="77777777" w:rsidR="00E070FA" w:rsidRDefault="00E070FA" w:rsidP="004E26DE">
            <w:pPr>
              <w:pStyle w:val="ListParagraph"/>
              <w:numPr>
                <w:ilvl w:val="0"/>
                <w:numId w:val="1"/>
              </w:numPr>
              <w:ind w:left="426"/>
              <w:rPr>
                <w:sz w:val="16"/>
                <w:szCs w:val="16"/>
              </w:rPr>
            </w:pPr>
            <w:r>
              <w:rPr>
                <w:sz w:val="16"/>
                <w:szCs w:val="16"/>
              </w:rPr>
              <w:t>CAP Sulphuric Acid Head Tank TI14074 pressure and vacuum relief to atmosphere. PSV on nitrogen purging line to tank.</w:t>
            </w:r>
          </w:p>
          <w:p w14:paraId="36536AEF" w14:textId="77777777" w:rsidR="00E070FA" w:rsidRPr="00216568" w:rsidRDefault="00E070FA" w:rsidP="004E26DE">
            <w:pPr>
              <w:pStyle w:val="ListParagraph"/>
              <w:ind w:left="426"/>
              <w:rPr>
                <w:sz w:val="16"/>
                <w:szCs w:val="16"/>
              </w:rPr>
            </w:pPr>
          </w:p>
          <w:p w14:paraId="393A17D5" w14:textId="77777777" w:rsidR="00E070FA" w:rsidRPr="00870389" w:rsidRDefault="00E070FA" w:rsidP="004E26DE">
            <w:pPr>
              <w:rPr>
                <w:sz w:val="16"/>
                <w:szCs w:val="16"/>
              </w:rPr>
            </w:pPr>
            <w:r w:rsidRPr="00870389">
              <w:rPr>
                <w:sz w:val="16"/>
                <w:szCs w:val="16"/>
              </w:rPr>
              <w:t>DCS Tank low level alarms:</w:t>
            </w:r>
          </w:p>
          <w:p w14:paraId="04B12B63" w14:textId="77777777" w:rsidR="00E070FA" w:rsidRDefault="00E070FA" w:rsidP="004E26DE">
            <w:pPr>
              <w:pStyle w:val="ListParagraph"/>
              <w:numPr>
                <w:ilvl w:val="0"/>
                <w:numId w:val="1"/>
              </w:numPr>
              <w:ind w:left="426"/>
              <w:rPr>
                <w:sz w:val="16"/>
                <w:szCs w:val="16"/>
              </w:rPr>
            </w:pPr>
            <w:r w:rsidRPr="00F71215">
              <w:rPr>
                <w:sz w:val="16"/>
                <w:szCs w:val="16"/>
              </w:rPr>
              <w:t>St</w:t>
            </w:r>
            <w:r>
              <w:rPr>
                <w:sz w:val="16"/>
                <w:szCs w:val="16"/>
              </w:rPr>
              <w:t>rong Sulphuric Acid Tank CET01:</w:t>
            </w:r>
            <w:r>
              <w:rPr>
                <w:sz w:val="16"/>
                <w:szCs w:val="16"/>
              </w:rPr>
              <w:br/>
              <w:t xml:space="preserve">  Lo on LI3548. </w:t>
            </w:r>
            <w:r>
              <w:rPr>
                <w:sz w:val="16"/>
                <w:szCs w:val="16"/>
              </w:rPr>
              <w:br/>
              <w:t xml:space="preserve">  LALL3548 discrete alarm.</w:t>
            </w:r>
          </w:p>
          <w:p w14:paraId="1BDA22C0" w14:textId="77777777" w:rsidR="00E070FA" w:rsidRDefault="00E070FA" w:rsidP="004E26DE">
            <w:pPr>
              <w:pStyle w:val="ListParagraph"/>
              <w:numPr>
                <w:ilvl w:val="0"/>
                <w:numId w:val="1"/>
              </w:numPr>
              <w:ind w:left="426"/>
              <w:rPr>
                <w:sz w:val="16"/>
                <w:szCs w:val="16"/>
              </w:rPr>
            </w:pPr>
            <w:r w:rsidRPr="00F71215">
              <w:rPr>
                <w:sz w:val="16"/>
                <w:szCs w:val="16"/>
              </w:rPr>
              <w:t>Weak Sulphuric Acid</w:t>
            </w:r>
            <w:r>
              <w:rPr>
                <w:sz w:val="16"/>
                <w:szCs w:val="16"/>
              </w:rPr>
              <w:t xml:space="preserve"> Tank CET02</w:t>
            </w:r>
            <w:r w:rsidRPr="00F71215">
              <w:rPr>
                <w:sz w:val="16"/>
                <w:szCs w:val="16"/>
              </w:rPr>
              <w:t xml:space="preserve">: </w:t>
            </w:r>
            <w:r>
              <w:rPr>
                <w:i/>
                <w:sz w:val="16"/>
                <w:szCs w:val="16"/>
              </w:rPr>
              <w:br/>
              <w:t xml:space="preserve">  </w:t>
            </w:r>
            <w:r>
              <w:rPr>
                <w:sz w:val="16"/>
                <w:szCs w:val="16"/>
              </w:rPr>
              <w:t>LALL3547 discrete alarm.</w:t>
            </w:r>
          </w:p>
          <w:p w14:paraId="1A73D28E" w14:textId="77777777" w:rsidR="00E070FA" w:rsidRDefault="00E070FA" w:rsidP="004E26DE">
            <w:pPr>
              <w:pStyle w:val="ListParagraph"/>
              <w:numPr>
                <w:ilvl w:val="0"/>
                <w:numId w:val="1"/>
              </w:numPr>
              <w:ind w:left="426"/>
              <w:rPr>
                <w:sz w:val="16"/>
                <w:szCs w:val="16"/>
              </w:rPr>
            </w:pPr>
            <w:r>
              <w:rPr>
                <w:sz w:val="16"/>
                <w:szCs w:val="16"/>
              </w:rPr>
              <w:t>CAP Sulphuric Acid Head Tank</w:t>
            </w:r>
            <w:r>
              <w:rPr>
                <w:sz w:val="16"/>
                <w:szCs w:val="16"/>
              </w:rPr>
              <w:br/>
              <w:t xml:space="preserve">  </w:t>
            </w:r>
            <w:r w:rsidRPr="00F71215">
              <w:rPr>
                <w:sz w:val="16"/>
                <w:szCs w:val="16"/>
              </w:rPr>
              <w:t xml:space="preserve">T14074: </w:t>
            </w:r>
            <w:r>
              <w:rPr>
                <w:sz w:val="16"/>
                <w:szCs w:val="16"/>
              </w:rPr>
              <w:t>Lo and lo-lo on LI14274.</w:t>
            </w:r>
            <w:r>
              <w:rPr>
                <w:sz w:val="16"/>
                <w:szCs w:val="16"/>
              </w:rPr>
              <w:br/>
              <w:t xml:space="preserve">  Lo and lo-lo on LI14276.  </w:t>
            </w:r>
          </w:p>
          <w:p w14:paraId="68614AE7" w14:textId="77777777" w:rsidR="00E070FA" w:rsidRPr="00F71215" w:rsidRDefault="00E070FA" w:rsidP="004E26DE">
            <w:pPr>
              <w:pStyle w:val="ListParagraph"/>
              <w:ind w:left="426"/>
              <w:rPr>
                <w:sz w:val="16"/>
                <w:szCs w:val="16"/>
              </w:rPr>
            </w:pPr>
          </w:p>
          <w:p w14:paraId="77837E65" w14:textId="77777777" w:rsidR="00E070FA" w:rsidRPr="00F71215" w:rsidRDefault="00E070FA" w:rsidP="004E26DE">
            <w:pPr>
              <w:pStyle w:val="ListParagraph"/>
              <w:numPr>
                <w:ilvl w:val="0"/>
                <w:numId w:val="1"/>
              </w:numPr>
              <w:ind w:left="426"/>
              <w:rPr>
                <w:sz w:val="16"/>
                <w:szCs w:val="16"/>
              </w:rPr>
            </w:pPr>
            <w:r>
              <w:rPr>
                <w:sz w:val="16"/>
                <w:szCs w:val="16"/>
              </w:rPr>
              <w:t xml:space="preserve">Bund capacity is at least </w:t>
            </w:r>
            <w:r w:rsidRPr="00F71215">
              <w:rPr>
                <w:sz w:val="16"/>
                <w:szCs w:val="16"/>
              </w:rPr>
              <w:t>110</w:t>
            </w:r>
            <w:r>
              <w:rPr>
                <w:sz w:val="16"/>
                <w:szCs w:val="16"/>
              </w:rPr>
              <w:t xml:space="preserve">% of largest tank </w:t>
            </w:r>
          </w:p>
          <w:p w14:paraId="0A94D9E9" w14:textId="77777777" w:rsidR="00E070FA" w:rsidRDefault="00E070FA" w:rsidP="004E26DE">
            <w:pPr>
              <w:pStyle w:val="ListParagraph"/>
              <w:numPr>
                <w:ilvl w:val="0"/>
                <w:numId w:val="1"/>
              </w:numPr>
              <w:ind w:left="426"/>
              <w:rPr>
                <w:sz w:val="16"/>
                <w:szCs w:val="16"/>
              </w:rPr>
            </w:pPr>
            <w:r>
              <w:rPr>
                <w:sz w:val="16"/>
                <w:szCs w:val="16"/>
              </w:rPr>
              <w:t>CAP Sulphuric Acid Head Tank T14074 loss of containment drains to Acid Effluent Pit, for neutralisation before transfer to Effluent Header.</w:t>
            </w:r>
          </w:p>
          <w:p w14:paraId="0B7884CF" w14:textId="77777777" w:rsidR="00E070FA" w:rsidRDefault="00E070FA" w:rsidP="004E26DE">
            <w:pPr>
              <w:pStyle w:val="ListParagraph"/>
              <w:numPr>
                <w:ilvl w:val="0"/>
                <w:numId w:val="1"/>
              </w:numPr>
              <w:ind w:left="426"/>
              <w:rPr>
                <w:sz w:val="16"/>
                <w:szCs w:val="16"/>
              </w:rPr>
            </w:pPr>
            <w:r>
              <w:rPr>
                <w:sz w:val="16"/>
                <w:szCs w:val="16"/>
              </w:rPr>
              <w:t xml:space="preserve">Acid Effluent Pit hi-hi level alarm on LI18522 </w:t>
            </w:r>
          </w:p>
          <w:p w14:paraId="298B9F6A" w14:textId="77777777" w:rsidR="00E070FA" w:rsidRPr="001D036E" w:rsidRDefault="00E070FA" w:rsidP="004E26DE">
            <w:pPr>
              <w:pStyle w:val="ListParagraph"/>
              <w:numPr>
                <w:ilvl w:val="0"/>
                <w:numId w:val="1"/>
              </w:numPr>
              <w:ind w:left="426"/>
              <w:rPr>
                <w:sz w:val="16"/>
                <w:szCs w:val="16"/>
              </w:rPr>
            </w:pPr>
            <w:r>
              <w:rPr>
                <w:sz w:val="16"/>
                <w:szCs w:val="16"/>
              </w:rPr>
              <w:t>Acid Effluent Pit pH alarms (</w:t>
            </w:r>
            <w:r w:rsidRPr="001D036E">
              <w:rPr>
                <w:sz w:val="16"/>
                <w:szCs w:val="16"/>
              </w:rPr>
              <w:t>lo and lo-lo) on AI18534</w:t>
            </w:r>
          </w:p>
          <w:p w14:paraId="6C6F7168" w14:textId="77777777" w:rsidR="00E070FA" w:rsidRDefault="00E070FA" w:rsidP="004E26DE">
            <w:pPr>
              <w:pStyle w:val="ListParagraph"/>
              <w:numPr>
                <w:ilvl w:val="0"/>
                <w:numId w:val="1"/>
              </w:numPr>
              <w:ind w:left="426"/>
              <w:rPr>
                <w:sz w:val="16"/>
                <w:szCs w:val="16"/>
              </w:rPr>
            </w:pPr>
            <w:r>
              <w:rPr>
                <w:sz w:val="16"/>
                <w:szCs w:val="16"/>
              </w:rPr>
              <w:t>CET01 and CET02 bund sump hi level alarm on LI3545A.</w:t>
            </w:r>
          </w:p>
          <w:p w14:paraId="0A5EA310" w14:textId="77777777" w:rsidR="00E070FA" w:rsidRPr="00527FE5" w:rsidRDefault="00E070FA" w:rsidP="004E26DE">
            <w:pPr>
              <w:pStyle w:val="ListParagraph"/>
              <w:numPr>
                <w:ilvl w:val="0"/>
                <w:numId w:val="1"/>
              </w:numPr>
              <w:ind w:left="426"/>
              <w:rPr>
                <w:sz w:val="16"/>
                <w:szCs w:val="16"/>
              </w:rPr>
            </w:pPr>
            <w:r w:rsidRPr="00527FE5">
              <w:rPr>
                <w:sz w:val="16"/>
                <w:szCs w:val="16"/>
              </w:rPr>
              <w:t xml:space="preserve">A major sulphuric acid LOC in CET01 and CET02 bund to be transferred to tanker for disposal. Minor losses of containment </w:t>
            </w:r>
            <w:r w:rsidR="00A20680">
              <w:rPr>
                <w:sz w:val="16"/>
                <w:szCs w:val="16"/>
              </w:rPr>
              <w:t>can</w:t>
            </w:r>
            <w:r w:rsidR="00A20680" w:rsidRPr="00527FE5">
              <w:rPr>
                <w:sz w:val="16"/>
                <w:szCs w:val="16"/>
              </w:rPr>
              <w:t xml:space="preserve"> </w:t>
            </w:r>
            <w:r w:rsidRPr="00527FE5">
              <w:rPr>
                <w:sz w:val="16"/>
                <w:szCs w:val="16"/>
              </w:rPr>
              <w:t>be treated on site</w:t>
            </w:r>
            <w:r w:rsidR="00A20680">
              <w:rPr>
                <w:sz w:val="16"/>
                <w:szCs w:val="16"/>
              </w:rPr>
              <w:t xml:space="preserve"> with slaked lime</w:t>
            </w:r>
            <w:r w:rsidRPr="00527FE5">
              <w:rPr>
                <w:sz w:val="16"/>
                <w:szCs w:val="16"/>
              </w:rPr>
              <w:t xml:space="preserve"> before disposal.</w:t>
            </w:r>
          </w:p>
          <w:p w14:paraId="6BA24F16" w14:textId="77777777" w:rsidR="00E070FA" w:rsidRDefault="00684489" w:rsidP="004E26DE">
            <w:pPr>
              <w:pStyle w:val="ListParagraph"/>
              <w:numPr>
                <w:ilvl w:val="0"/>
                <w:numId w:val="1"/>
              </w:numPr>
              <w:ind w:left="426"/>
              <w:rPr>
                <w:sz w:val="16"/>
                <w:szCs w:val="16"/>
              </w:rPr>
            </w:pPr>
            <w:r>
              <w:rPr>
                <w:sz w:val="16"/>
                <w:szCs w:val="16"/>
              </w:rPr>
              <w:t>Informal</w:t>
            </w:r>
            <w:r w:rsidR="00E070FA" w:rsidRPr="00F71215">
              <w:rPr>
                <w:sz w:val="16"/>
                <w:szCs w:val="16"/>
              </w:rPr>
              <w:t xml:space="preserve"> regular inspections of area.</w:t>
            </w:r>
          </w:p>
          <w:p w14:paraId="4CC0FAA0" w14:textId="77777777" w:rsidR="00E070FA" w:rsidRDefault="00E070FA" w:rsidP="004E26DE">
            <w:pPr>
              <w:pStyle w:val="ListParagraph"/>
              <w:numPr>
                <w:ilvl w:val="0"/>
                <w:numId w:val="1"/>
              </w:numPr>
              <w:ind w:left="426"/>
              <w:rPr>
                <w:sz w:val="16"/>
                <w:szCs w:val="16"/>
              </w:rPr>
            </w:pPr>
            <w:r>
              <w:rPr>
                <w:sz w:val="16"/>
                <w:szCs w:val="16"/>
              </w:rPr>
              <w:t>Weeping acid may be detectable</w:t>
            </w:r>
          </w:p>
          <w:p w14:paraId="225B9AE0"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2F51598B" w14:textId="77777777" w:rsidR="00E070FA" w:rsidRPr="00F71215" w:rsidRDefault="00E070FA" w:rsidP="004E26DE">
            <w:pPr>
              <w:pStyle w:val="ListParagraph"/>
              <w:numPr>
                <w:ilvl w:val="0"/>
                <w:numId w:val="1"/>
              </w:numPr>
              <w:ind w:left="426"/>
              <w:rPr>
                <w:sz w:val="16"/>
                <w:szCs w:val="16"/>
              </w:rPr>
            </w:pPr>
            <w:r>
              <w:rPr>
                <w:sz w:val="16"/>
                <w:szCs w:val="16"/>
              </w:rPr>
              <w:t>Response Plan</w:t>
            </w:r>
          </w:p>
          <w:p w14:paraId="5EE4FEFD" w14:textId="77777777" w:rsidR="00E070FA" w:rsidRPr="00F71215" w:rsidRDefault="00E070FA" w:rsidP="004E26DE">
            <w:pPr>
              <w:pStyle w:val="ListParagraph"/>
              <w:ind w:left="426"/>
              <w:rPr>
                <w:sz w:val="16"/>
                <w:szCs w:val="16"/>
              </w:rPr>
            </w:pPr>
          </w:p>
        </w:tc>
        <w:tc>
          <w:tcPr>
            <w:tcW w:w="1243" w:type="dxa"/>
            <w:gridSpan w:val="2"/>
          </w:tcPr>
          <w:p w14:paraId="1217136B" w14:textId="77777777" w:rsidR="00E070FA" w:rsidRPr="007D758F" w:rsidRDefault="00E070FA" w:rsidP="004E26DE">
            <w:pPr>
              <w:rPr>
                <w:sz w:val="16"/>
                <w:szCs w:val="16"/>
              </w:rPr>
            </w:pPr>
            <w:r w:rsidRPr="007D758F">
              <w:rPr>
                <w:sz w:val="16"/>
                <w:szCs w:val="16"/>
              </w:rPr>
              <w:lastRenderedPageBreak/>
              <w:t xml:space="preserve">Category </w:t>
            </w:r>
            <w:r w:rsidR="007F7213">
              <w:rPr>
                <w:sz w:val="16"/>
                <w:szCs w:val="16"/>
              </w:rPr>
              <w:t>3</w:t>
            </w:r>
            <w:r>
              <w:rPr>
                <w:sz w:val="16"/>
                <w:szCs w:val="16"/>
              </w:rPr>
              <w:t>.</w:t>
            </w:r>
            <w:r w:rsidR="007F7213">
              <w:rPr>
                <w:sz w:val="16"/>
                <w:szCs w:val="16"/>
              </w:rPr>
              <w:t>2</w:t>
            </w:r>
          </w:p>
        </w:tc>
        <w:tc>
          <w:tcPr>
            <w:tcW w:w="2017" w:type="dxa"/>
          </w:tcPr>
          <w:p w14:paraId="1A50ABBE" w14:textId="77777777" w:rsidR="00E070FA" w:rsidRPr="007D758F" w:rsidRDefault="00E070FA" w:rsidP="004E26DE">
            <w:pPr>
              <w:rPr>
                <w:sz w:val="16"/>
                <w:szCs w:val="16"/>
              </w:rPr>
            </w:pPr>
            <w:r>
              <w:rPr>
                <w:sz w:val="16"/>
                <w:szCs w:val="16"/>
              </w:rPr>
              <w:t xml:space="preserve">Very </w:t>
            </w:r>
            <w:r w:rsidRPr="007D758F">
              <w:rPr>
                <w:sz w:val="16"/>
                <w:szCs w:val="16"/>
              </w:rPr>
              <w:t>Unlikely</w:t>
            </w:r>
          </w:p>
        </w:tc>
        <w:tc>
          <w:tcPr>
            <w:tcW w:w="1560" w:type="dxa"/>
          </w:tcPr>
          <w:p w14:paraId="23D95085" w14:textId="77777777" w:rsidR="00E070FA" w:rsidRPr="007D758F" w:rsidRDefault="00E070FA" w:rsidP="004E26DE">
            <w:pPr>
              <w:rPr>
                <w:sz w:val="16"/>
                <w:szCs w:val="16"/>
              </w:rPr>
            </w:pPr>
            <w:r w:rsidRPr="007D758F">
              <w:rPr>
                <w:sz w:val="16"/>
                <w:szCs w:val="16"/>
              </w:rPr>
              <w:t xml:space="preserve">Level </w:t>
            </w:r>
            <w:r>
              <w:rPr>
                <w:sz w:val="16"/>
                <w:szCs w:val="16"/>
              </w:rPr>
              <w:t>I</w:t>
            </w:r>
            <w:r w:rsidR="007F7213">
              <w:rPr>
                <w:sz w:val="16"/>
                <w:szCs w:val="16"/>
              </w:rPr>
              <w:t>V</w:t>
            </w:r>
          </w:p>
        </w:tc>
      </w:tr>
      <w:tr w:rsidR="00E070FA" w:rsidRPr="007D758F" w14:paraId="160FA168" w14:textId="77777777" w:rsidTr="004E26DE">
        <w:tc>
          <w:tcPr>
            <w:tcW w:w="1668" w:type="dxa"/>
          </w:tcPr>
          <w:p w14:paraId="191C0B0D" w14:textId="77777777" w:rsidR="00E070FA" w:rsidRDefault="00E070FA" w:rsidP="004E26DE"/>
        </w:tc>
        <w:tc>
          <w:tcPr>
            <w:tcW w:w="1302" w:type="dxa"/>
            <w:tcBorders>
              <w:bottom w:val="single" w:sz="4" w:space="0" w:color="auto"/>
            </w:tcBorders>
            <w:shd w:val="clear" w:color="auto" w:fill="D99594" w:themeFill="accent2" w:themeFillTint="99"/>
          </w:tcPr>
          <w:p w14:paraId="63E0B2AF" w14:textId="77777777" w:rsidR="00E070FA" w:rsidRPr="0090250A" w:rsidRDefault="00E070FA" w:rsidP="004E26DE">
            <w:pPr>
              <w:rPr>
                <w:b/>
              </w:rPr>
            </w:pPr>
            <w:r w:rsidRPr="0090250A">
              <w:rPr>
                <w:b/>
              </w:rPr>
              <w:t>Hum</w:t>
            </w:r>
          </w:p>
        </w:tc>
        <w:tc>
          <w:tcPr>
            <w:tcW w:w="2241" w:type="dxa"/>
          </w:tcPr>
          <w:p w14:paraId="3E33CFEC" w14:textId="77777777" w:rsidR="00E070FA" w:rsidRDefault="00E070FA"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and permanent injury to the eyes. Slips and falls from slippery nature.</w:t>
            </w:r>
          </w:p>
          <w:p w14:paraId="64BC5D3C" w14:textId="77777777" w:rsidR="00E070FA" w:rsidRPr="007D758F" w:rsidRDefault="00E070FA" w:rsidP="004E26DE">
            <w:pPr>
              <w:pStyle w:val="ListParagraph"/>
              <w:ind w:left="7"/>
              <w:rPr>
                <w:sz w:val="16"/>
                <w:szCs w:val="16"/>
              </w:rPr>
            </w:pPr>
          </w:p>
        </w:tc>
        <w:tc>
          <w:tcPr>
            <w:tcW w:w="3010" w:type="dxa"/>
          </w:tcPr>
          <w:p w14:paraId="2951B219" w14:textId="77777777" w:rsidR="00E070FA" w:rsidRPr="007D758F" w:rsidRDefault="00E070FA" w:rsidP="004E26DE">
            <w:pPr>
              <w:pStyle w:val="ListParagraph"/>
              <w:numPr>
                <w:ilvl w:val="0"/>
                <w:numId w:val="1"/>
              </w:numPr>
              <w:ind w:left="426"/>
              <w:rPr>
                <w:sz w:val="16"/>
                <w:szCs w:val="16"/>
              </w:rPr>
            </w:pPr>
            <w:r w:rsidRPr="007D758F">
              <w:rPr>
                <w:sz w:val="16"/>
                <w:szCs w:val="16"/>
              </w:rPr>
              <w:t>As for “Nat”</w:t>
            </w:r>
          </w:p>
          <w:p w14:paraId="3E2A20C1" w14:textId="77777777" w:rsidR="00E070FA" w:rsidRDefault="00E070FA"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71376460" w14:textId="77777777" w:rsidR="00E070FA" w:rsidRPr="00870389" w:rsidRDefault="00E070FA" w:rsidP="004E26DE">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7512B607" w14:textId="77777777" w:rsidR="00E070FA" w:rsidRPr="0027385E" w:rsidRDefault="00E070FA"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69DE0DD2" w14:textId="77777777" w:rsidR="00E070FA" w:rsidRPr="007D758F" w:rsidRDefault="00E070FA" w:rsidP="004E26DE">
            <w:pPr>
              <w:pStyle w:val="ListParagraph"/>
              <w:ind w:left="426"/>
              <w:rPr>
                <w:sz w:val="16"/>
                <w:szCs w:val="16"/>
              </w:rPr>
            </w:pPr>
          </w:p>
        </w:tc>
        <w:tc>
          <w:tcPr>
            <w:tcW w:w="1243" w:type="dxa"/>
            <w:gridSpan w:val="2"/>
          </w:tcPr>
          <w:p w14:paraId="06C5250F" w14:textId="77777777" w:rsidR="00E070FA" w:rsidRPr="007D758F" w:rsidRDefault="00E070FA" w:rsidP="004E26DE">
            <w:pPr>
              <w:rPr>
                <w:sz w:val="16"/>
                <w:szCs w:val="16"/>
              </w:rPr>
            </w:pPr>
            <w:r w:rsidRPr="007D758F">
              <w:rPr>
                <w:sz w:val="16"/>
                <w:szCs w:val="16"/>
              </w:rPr>
              <w:t xml:space="preserve">Category </w:t>
            </w:r>
            <w:r>
              <w:rPr>
                <w:sz w:val="16"/>
                <w:szCs w:val="16"/>
              </w:rPr>
              <w:t>3.2</w:t>
            </w:r>
          </w:p>
        </w:tc>
        <w:tc>
          <w:tcPr>
            <w:tcW w:w="2017" w:type="dxa"/>
          </w:tcPr>
          <w:p w14:paraId="542B55EA" w14:textId="77777777" w:rsidR="00E070FA" w:rsidRPr="007D758F" w:rsidRDefault="00E070FA" w:rsidP="004E26DE">
            <w:pPr>
              <w:rPr>
                <w:sz w:val="16"/>
                <w:szCs w:val="16"/>
              </w:rPr>
            </w:pPr>
            <w:r>
              <w:rPr>
                <w:sz w:val="16"/>
                <w:szCs w:val="16"/>
              </w:rPr>
              <w:t xml:space="preserve">Very </w:t>
            </w:r>
            <w:r w:rsidRPr="007D758F">
              <w:rPr>
                <w:sz w:val="16"/>
                <w:szCs w:val="16"/>
              </w:rPr>
              <w:t>Unlikely</w:t>
            </w:r>
          </w:p>
        </w:tc>
        <w:tc>
          <w:tcPr>
            <w:tcW w:w="1560" w:type="dxa"/>
          </w:tcPr>
          <w:p w14:paraId="1D8BC4F5" w14:textId="77777777" w:rsidR="00E070FA" w:rsidRPr="007D758F" w:rsidRDefault="00E070FA" w:rsidP="004E26DE">
            <w:pPr>
              <w:rPr>
                <w:sz w:val="16"/>
                <w:szCs w:val="16"/>
              </w:rPr>
            </w:pPr>
            <w:r w:rsidRPr="007D758F">
              <w:rPr>
                <w:sz w:val="16"/>
                <w:szCs w:val="16"/>
              </w:rPr>
              <w:t xml:space="preserve">Level </w:t>
            </w:r>
            <w:r>
              <w:rPr>
                <w:sz w:val="16"/>
                <w:szCs w:val="16"/>
              </w:rPr>
              <w:t>I</w:t>
            </w:r>
            <w:r w:rsidR="007F7213">
              <w:rPr>
                <w:sz w:val="16"/>
                <w:szCs w:val="16"/>
              </w:rPr>
              <w:t>V</w:t>
            </w:r>
          </w:p>
        </w:tc>
      </w:tr>
      <w:tr w:rsidR="00E070FA" w:rsidRPr="007D758F" w14:paraId="5C4CA3E9" w14:textId="77777777" w:rsidTr="004E26DE">
        <w:tc>
          <w:tcPr>
            <w:tcW w:w="13041" w:type="dxa"/>
            <w:gridSpan w:val="8"/>
          </w:tcPr>
          <w:p w14:paraId="70AFC14F" w14:textId="77777777" w:rsidR="00E070FA" w:rsidRDefault="00E070FA" w:rsidP="004E26DE">
            <w:pPr>
              <w:rPr>
                <w:sz w:val="20"/>
                <w:szCs w:val="20"/>
              </w:rPr>
            </w:pPr>
            <w:r w:rsidRPr="007D758F">
              <w:rPr>
                <w:sz w:val="20"/>
                <w:szCs w:val="20"/>
              </w:rPr>
              <w:t>Item [0</w:t>
            </w:r>
            <w:r>
              <w:rPr>
                <w:sz w:val="20"/>
                <w:szCs w:val="20"/>
              </w:rPr>
              <w:t>5</w:t>
            </w:r>
            <w:r w:rsidRPr="007D758F">
              <w:rPr>
                <w:sz w:val="20"/>
                <w:szCs w:val="20"/>
              </w:rPr>
              <w:t xml:space="preserve">]. </w:t>
            </w:r>
            <w:r>
              <w:rPr>
                <w:sz w:val="20"/>
                <w:szCs w:val="20"/>
              </w:rPr>
              <w:t>Loss of containment from piping</w:t>
            </w:r>
          </w:p>
          <w:p w14:paraId="2197EC30" w14:textId="77777777" w:rsidR="00E070FA" w:rsidRPr="007D758F" w:rsidRDefault="00E070FA" w:rsidP="004E26DE">
            <w:pPr>
              <w:rPr>
                <w:sz w:val="20"/>
                <w:szCs w:val="20"/>
              </w:rPr>
            </w:pPr>
          </w:p>
        </w:tc>
      </w:tr>
      <w:tr w:rsidR="00E070FA" w:rsidRPr="007D758F" w14:paraId="789047D8" w14:textId="77777777" w:rsidTr="004E26DE">
        <w:tc>
          <w:tcPr>
            <w:tcW w:w="1668" w:type="dxa"/>
          </w:tcPr>
          <w:p w14:paraId="0338FD83" w14:textId="77777777" w:rsidR="00E070FA" w:rsidRDefault="00E070FA" w:rsidP="004E26DE"/>
        </w:tc>
        <w:tc>
          <w:tcPr>
            <w:tcW w:w="1302" w:type="dxa"/>
            <w:tcBorders>
              <w:bottom w:val="single" w:sz="4" w:space="0" w:color="auto"/>
            </w:tcBorders>
            <w:shd w:val="clear" w:color="auto" w:fill="92D050"/>
          </w:tcPr>
          <w:p w14:paraId="3C62323A" w14:textId="77777777" w:rsidR="00E070FA" w:rsidRPr="0090250A" w:rsidRDefault="00E070FA" w:rsidP="004E26DE">
            <w:pPr>
              <w:rPr>
                <w:b/>
              </w:rPr>
            </w:pPr>
            <w:r w:rsidRPr="0090250A">
              <w:rPr>
                <w:b/>
              </w:rPr>
              <w:t>Nat</w:t>
            </w:r>
          </w:p>
        </w:tc>
        <w:tc>
          <w:tcPr>
            <w:tcW w:w="2241" w:type="dxa"/>
          </w:tcPr>
          <w:p w14:paraId="1E2DB849" w14:textId="77777777" w:rsidR="00E070FA" w:rsidRDefault="006F0F85" w:rsidP="004E26DE">
            <w:pPr>
              <w:rPr>
                <w:sz w:val="16"/>
                <w:szCs w:val="16"/>
              </w:rPr>
            </w:pPr>
            <w:r>
              <w:rPr>
                <w:sz w:val="16"/>
                <w:szCs w:val="16"/>
              </w:rPr>
              <w:t xml:space="preserve">Interceptor Pit 1 overflow </w:t>
            </w:r>
            <w:r w:rsidR="00E070FA">
              <w:rPr>
                <w:sz w:val="16"/>
                <w:szCs w:val="16"/>
              </w:rPr>
              <w:t xml:space="preserve">to Springvale Drain. Adverse impact on aquatic organisms, including lethal dosage. Release to SWOOS from Site Utilities without treatment, </w:t>
            </w:r>
            <w:r w:rsidR="00E070FA">
              <w:rPr>
                <w:sz w:val="16"/>
                <w:szCs w:val="16"/>
              </w:rPr>
              <w:lastRenderedPageBreak/>
              <w:t>resulting in adverse impact on trade waste water quality.</w:t>
            </w:r>
          </w:p>
          <w:p w14:paraId="5B039180" w14:textId="77777777" w:rsidR="00E070FA" w:rsidRDefault="00E070FA" w:rsidP="004E26DE">
            <w:pPr>
              <w:rPr>
                <w:sz w:val="16"/>
                <w:szCs w:val="16"/>
              </w:rPr>
            </w:pPr>
          </w:p>
          <w:p w14:paraId="32F1B231" w14:textId="77777777" w:rsidR="00E070FA" w:rsidRPr="007D758F" w:rsidRDefault="00E070FA" w:rsidP="004E26DE">
            <w:pPr>
              <w:rPr>
                <w:sz w:val="16"/>
                <w:szCs w:val="16"/>
              </w:rPr>
            </w:pPr>
            <w:r w:rsidRPr="007D758F">
              <w:rPr>
                <w:sz w:val="16"/>
                <w:szCs w:val="16"/>
              </w:rPr>
              <w:t>Soil – Soil contamination (direct), Groundwater – Groundwater contamination, Adverse impact on a biological component – habitat.</w:t>
            </w:r>
          </w:p>
        </w:tc>
        <w:tc>
          <w:tcPr>
            <w:tcW w:w="3010" w:type="dxa"/>
          </w:tcPr>
          <w:p w14:paraId="7D4DE1B5" w14:textId="77777777" w:rsidR="00E070FA" w:rsidRDefault="00E070FA" w:rsidP="004E26DE">
            <w:pPr>
              <w:pStyle w:val="ListParagraph"/>
              <w:numPr>
                <w:ilvl w:val="0"/>
                <w:numId w:val="1"/>
              </w:numPr>
              <w:ind w:left="426"/>
              <w:rPr>
                <w:sz w:val="16"/>
                <w:szCs w:val="16"/>
              </w:rPr>
            </w:pPr>
            <w:r>
              <w:rPr>
                <w:sz w:val="16"/>
                <w:szCs w:val="16"/>
              </w:rPr>
              <w:lastRenderedPageBreak/>
              <w:t>Correct material and gasket specification</w:t>
            </w:r>
          </w:p>
          <w:p w14:paraId="2FD8C9C7" w14:textId="77777777" w:rsidR="00E070FA" w:rsidRDefault="00E070FA" w:rsidP="004E26DE">
            <w:pPr>
              <w:pStyle w:val="ListParagraph"/>
              <w:numPr>
                <w:ilvl w:val="0"/>
                <w:numId w:val="1"/>
              </w:numPr>
              <w:ind w:left="426"/>
              <w:rPr>
                <w:sz w:val="16"/>
                <w:szCs w:val="16"/>
              </w:rPr>
            </w:pPr>
            <w:r>
              <w:rPr>
                <w:sz w:val="16"/>
                <w:szCs w:val="16"/>
              </w:rPr>
              <w:t>Double block isolations on offshoots</w:t>
            </w:r>
          </w:p>
          <w:p w14:paraId="2AC195DC" w14:textId="77777777" w:rsidR="00E070FA" w:rsidRDefault="00E070FA" w:rsidP="004E26DE">
            <w:pPr>
              <w:pStyle w:val="ListParagraph"/>
              <w:numPr>
                <w:ilvl w:val="0"/>
                <w:numId w:val="1"/>
              </w:numPr>
              <w:ind w:left="426"/>
              <w:rPr>
                <w:sz w:val="16"/>
                <w:szCs w:val="16"/>
              </w:rPr>
            </w:pPr>
            <w:r>
              <w:rPr>
                <w:sz w:val="16"/>
                <w:szCs w:val="16"/>
              </w:rPr>
              <w:t>Numerous piping and valves in bunded areas to avoid physical impact and contain potential spills</w:t>
            </w:r>
          </w:p>
          <w:p w14:paraId="5F9EE619" w14:textId="77777777" w:rsidR="00E070FA" w:rsidRDefault="00E070FA" w:rsidP="004E26DE">
            <w:pPr>
              <w:pStyle w:val="ListParagraph"/>
              <w:numPr>
                <w:ilvl w:val="0"/>
                <w:numId w:val="1"/>
              </w:numPr>
              <w:ind w:left="426"/>
              <w:rPr>
                <w:sz w:val="16"/>
                <w:szCs w:val="16"/>
              </w:rPr>
            </w:pPr>
            <w:r>
              <w:rPr>
                <w:sz w:val="16"/>
                <w:szCs w:val="16"/>
              </w:rPr>
              <w:lastRenderedPageBreak/>
              <w:t>Piping supports to prevent strain, cracks and loss of containment</w:t>
            </w:r>
          </w:p>
          <w:p w14:paraId="6DEE2A5E" w14:textId="77777777" w:rsidR="00E070FA" w:rsidRDefault="00E070FA" w:rsidP="004E26DE">
            <w:pPr>
              <w:pStyle w:val="ListParagraph"/>
              <w:numPr>
                <w:ilvl w:val="0"/>
                <w:numId w:val="1"/>
              </w:numPr>
              <w:ind w:left="426"/>
              <w:rPr>
                <w:sz w:val="16"/>
                <w:szCs w:val="16"/>
              </w:rPr>
            </w:pPr>
            <w:r>
              <w:rPr>
                <w:sz w:val="16"/>
                <w:szCs w:val="16"/>
              </w:rPr>
              <w:t>Selected piping elevated to prevent physical impact damage</w:t>
            </w:r>
          </w:p>
          <w:p w14:paraId="64DC3775" w14:textId="77777777" w:rsidR="00E070FA" w:rsidRDefault="00E070FA" w:rsidP="004E26DE">
            <w:pPr>
              <w:pStyle w:val="ListParagraph"/>
              <w:numPr>
                <w:ilvl w:val="0"/>
                <w:numId w:val="1"/>
              </w:numPr>
              <w:ind w:left="426"/>
              <w:rPr>
                <w:sz w:val="16"/>
                <w:szCs w:val="16"/>
              </w:rPr>
            </w:pPr>
            <w:r>
              <w:rPr>
                <w:sz w:val="16"/>
                <w:szCs w:val="16"/>
              </w:rPr>
              <w:t>Valves selected suitable for operation</w:t>
            </w:r>
          </w:p>
          <w:p w14:paraId="6F485F23" w14:textId="77777777" w:rsidR="00E070FA" w:rsidRPr="00BD3113" w:rsidRDefault="00E070FA" w:rsidP="004E26DE">
            <w:pPr>
              <w:pStyle w:val="ListParagraph"/>
              <w:numPr>
                <w:ilvl w:val="0"/>
                <w:numId w:val="1"/>
              </w:numPr>
              <w:ind w:left="426"/>
              <w:rPr>
                <w:sz w:val="16"/>
                <w:szCs w:val="16"/>
              </w:rPr>
            </w:pPr>
            <w:r>
              <w:rPr>
                <w:sz w:val="16"/>
                <w:szCs w:val="16"/>
              </w:rPr>
              <w:t>Routine inspection of piping by external contractor (critical piping)</w:t>
            </w:r>
          </w:p>
          <w:p w14:paraId="4676C789" w14:textId="77777777" w:rsidR="00E070FA" w:rsidRDefault="00E070FA" w:rsidP="004E26DE">
            <w:pPr>
              <w:pStyle w:val="ListParagraph"/>
              <w:numPr>
                <w:ilvl w:val="0"/>
                <w:numId w:val="1"/>
              </w:numPr>
              <w:ind w:left="426"/>
              <w:rPr>
                <w:sz w:val="16"/>
                <w:szCs w:val="16"/>
              </w:rPr>
            </w:pPr>
            <w:proofErr w:type="gramStart"/>
            <w:r>
              <w:rPr>
                <w:sz w:val="16"/>
                <w:szCs w:val="16"/>
              </w:rPr>
              <w:t>Amount</w:t>
            </w:r>
            <w:proofErr w:type="gramEnd"/>
            <w:r>
              <w:rPr>
                <w:sz w:val="16"/>
                <w:szCs w:val="16"/>
              </w:rPr>
              <w:t xml:space="preserve"> of nozzles and flange connections minimised</w:t>
            </w:r>
          </w:p>
          <w:p w14:paraId="55D1BC7E" w14:textId="77777777" w:rsidR="00E070FA" w:rsidRPr="00F71215" w:rsidRDefault="00E070FA" w:rsidP="004E26DE">
            <w:pPr>
              <w:pStyle w:val="ListParagraph"/>
              <w:numPr>
                <w:ilvl w:val="0"/>
                <w:numId w:val="1"/>
              </w:numPr>
              <w:ind w:left="426"/>
              <w:rPr>
                <w:sz w:val="16"/>
                <w:szCs w:val="16"/>
              </w:rPr>
            </w:pPr>
            <w:r>
              <w:rPr>
                <w:sz w:val="16"/>
                <w:szCs w:val="16"/>
                <w:lang w:val="en-US"/>
              </w:rPr>
              <w:t xml:space="preserve">Isolation valves </w:t>
            </w:r>
          </w:p>
          <w:p w14:paraId="6A3912ED" w14:textId="77777777" w:rsidR="00E070FA" w:rsidRPr="00F71215" w:rsidRDefault="00E070FA" w:rsidP="004E26DE">
            <w:pPr>
              <w:pStyle w:val="ListParagraph"/>
              <w:numPr>
                <w:ilvl w:val="0"/>
                <w:numId w:val="1"/>
              </w:numPr>
              <w:ind w:left="426"/>
              <w:rPr>
                <w:i/>
                <w:sz w:val="16"/>
                <w:szCs w:val="16"/>
              </w:rPr>
            </w:pPr>
            <w:r>
              <w:rPr>
                <w:sz w:val="16"/>
                <w:szCs w:val="16"/>
              </w:rPr>
              <w:t>Visual inspections by loader</w:t>
            </w:r>
          </w:p>
          <w:p w14:paraId="2A97F02E" w14:textId="77777777" w:rsidR="00E070FA" w:rsidRDefault="00E070FA" w:rsidP="004E26DE">
            <w:pPr>
              <w:pStyle w:val="ListParagraph"/>
              <w:numPr>
                <w:ilvl w:val="0"/>
                <w:numId w:val="1"/>
              </w:numPr>
              <w:ind w:left="426"/>
              <w:rPr>
                <w:sz w:val="16"/>
                <w:szCs w:val="16"/>
              </w:rPr>
            </w:pPr>
            <w:r>
              <w:rPr>
                <w:sz w:val="16"/>
                <w:szCs w:val="16"/>
              </w:rPr>
              <w:t xml:space="preserve">Acid Effluent Pit hi-hi level alarm on LI18522 </w:t>
            </w:r>
          </w:p>
          <w:p w14:paraId="21E5E5A3" w14:textId="77777777" w:rsidR="00E070FA" w:rsidRDefault="00E070FA" w:rsidP="004E26DE">
            <w:pPr>
              <w:pStyle w:val="ListParagraph"/>
              <w:numPr>
                <w:ilvl w:val="0"/>
                <w:numId w:val="1"/>
              </w:numPr>
              <w:ind w:left="426"/>
              <w:rPr>
                <w:sz w:val="16"/>
                <w:szCs w:val="16"/>
              </w:rPr>
            </w:pPr>
            <w:r>
              <w:rPr>
                <w:sz w:val="16"/>
                <w:szCs w:val="16"/>
              </w:rPr>
              <w:t>Acid Effluent Pit pH alarms (lo and lo-lo) on AI18534</w:t>
            </w:r>
          </w:p>
          <w:p w14:paraId="0BA7584A" w14:textId="77777777" w:rsidR="00E070FA" w:rsidRDefault="00E070FA" w:rsidP="004E26DE">
            <w:pPr>
              <w:pStyle w:val="ListParagraph"/>
              <w:numPr>
                <w:ilvl w:val="0"/>
                <w:numId w:val="1"/>
              </w:numPr>
              <w:ind w:left="426"/>
              <w:rPr>
                <w:sz w:val="16"/>
                <w:szCs w:val="16"/>
              </w:rPr>
            </w:pPr>
            <w:r w:rsidRPr="00A0296A">
              <w:rPr>
                <w:sz w:val="16"/>
                <w:szCs w:val="16"/>
              </w:rPr>
              <w:t xml:space="preserve">EP6 </w:t>
            </w:r>
            <w:r>
              <w:rPr>
                <w:sz w:val="16"/>
                <w:szCs w:val="16"/>
              </w:rPr>
              <w:t>lo and lo-lo pH alarms on AI7011.</w:t>
            </w:r>
          </w:p>
          <w:p w14:paraId="2DF2B998" w14:textId="77777777" w:rsidR="00E070FA" w:rsidRPr="00AA2482" w:rsidRDefault="00E070FA" w:rsidP="004E26DE">
            <w:pPr>
              <w:pStyle w:val="ListParagraph"/>
              <w:ind w:left="426"/>
              <w:rPr>
                <w:b/>
                <w:sz w:val="16"/>
                <w:szCs w:val="16"/>
              </w:rPr>
            </w:pPr>
            <w:r>
              <w:rPr>
                <w:b/>
                <w:sz w:val="16"/>
                <w:szCs w:val="16"/>
              </w:rPr>
              <w:t>ERA-CC-001</w:t>
            </w:r>
          </w:p>
          <w:p w14:paraId="53C6C439" w14:textId="77777777" w:rsidR="00E070FA" w:rsidRDefault="00E070FA" w:rsidP="004E26DE">
            <w:pPr>
              <w:pStyle w:val="ListParagraph"/>
              <w:numPr>
                <w:ilvl w:val="0"/>
                <w:numId w:val="1"/>
              </w:numPr>
              <w:ind w:left="426"/>
              <w:rPr>
                <w:sz w:val="16"/>
                <w:szCs w:val="16"/>
              </w:rPr>
            </w:pPr>
            <w:r>
              <w:rPr>
                <w:sz w:val="16"/>
                <w:szCs w:val="16"/>
              </w:rPr>
              <w:t>AAL7011 discrete pH alarm.</w:t>
            </w:r>
          </w:p>
          <w:p w14:paraId="0B62ADE7" w14:textId="77777777" w:rsidR="00E070FA" w:rsidRPr="00F76C99" w:rsidRDefault="00E070FA" w:rsidP="004E26DE">
            <w:pPr>
              <w:pStyle w:val="ListParagraph"/>
              <w:numPr>
                <w:ilvl w:val="0"/>
                <w:numId w:val="1"/>
              </w:numPr>
              <w:ind w:left="426"/>
              <w:rPr>
                <w:sz w:val="16"/>
                <w:szCs w:val="16"/>
              </w:rPr>
            </w:pPr>
            <w:r>
              <w:rPr>
                <w:sz w:val="16"/>
                <w:szCs w:val="16"/>
              </w:rPr>
              <w:t>Site Utilities contact Control Room if pH is out of spec.</w:t>
            </w:r>
          </w:p>
          <w:p w14:paraId="63B63FAC"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61B591A2" w14:textId="77777777" w:rsidR="00E070FA" w:rsidRPr="00D349EA" w:rsidRDefault="00E070FA" w:rsidP="004E26DE">
            <w:pPr>
              <w:pStyle w:val="ListParagraph"/>
              <w:numPr>
                <w:ilvl w:val="0"/>
                <w:numId w:val="1"/>
              </w:numPr>
              <w:ind w:left="426"/>
              <w:rPr>
                <w:sz w:val="16"/>
                <w:szCs w:val="16"/>
              </w:rPr>
            </w:pPr>
            <w:r w:rsidRPr="00D349EA">
              <w:rPr>
                <w:sz w:val="16"/>
                <w:szCs w:val="16"/>
              </w:rPr>
              <w:t>Response Plan</w:t>
            </w:r>
          </w:p>
          <w:p w14:paraId="0DA0E020" w14:textId="77777777" w:rsidR="00E070FA" w:rsidRPr="00F71215" w:rsidRDefault="00E070FA" w:rsidP="004E26DE">
            <w:pPr>
              <w:pStyle w:val="ListParagraph"/>
              <w:ind w:left="426"/>
              <w:rPr>
                <w:sz w:val="16"/>
                <w:szCs w:val="16"/>
              </w:rPr>
            </w:pPr>
          </w:p>
        </w:tc>
        <w:tc>
          <w:tcPr>
            <w:tcW w:w="1243" w:type="dxa"/>
            <w:gridSpan w:val="2"/>
          </w:tcPr>
          <w:p w14:paraId="6FC2F128" w14:textId="77777777" w:rsidR="00E070FA" w:rsidRPr="007D758F" w:rsidRDefault="00E070FA" w:rsidP="004E26DE">
            <w:pPr>
              <w:rPr>
                <w:sz w:val="16"/>
                <w:szCs w:val="16"/>
              </w:rPr>
            </w:pPr>
            <w:r w:rsidRPr="007D758F">
              <w:rPr>
                <w:sz w:val="16"/>
                <w:szCs w:val="16"/>
              </w:rPr>
              <w:lastRenderedPageBreak/>
              <w:t xml:space="preserve">Category </w:t>
            </w:r>
            <w:r w:rsidR="007F7213">
              <w:rPr>
                <w:sz w:val="16"/>
                <w:szCs w:val="16"/>
              </w:rPr>
              <w:t>3</w:t>
            </w:r>
            <w:r>
              <w:rPr>
                <w:sz w:val="16"/>
                <w:szCs w:val="16"/>
              </w:rPr>
              <w:t>.</w:t>
            </w:r>
            <w:r w:rsidR="007F7213">
              <w:rPr>
                <w:sz w:val="16"/>
                <w:szCs w:val="16"/>
              </w:rPr>
              <w:t>2</w:t>
            </w:r>
          </w:p>
        </w:tc>
        <w:tc>
          <w:tcPr>
            <w:tcW w:w="2017" w:type="dxa"/>
          </w:tcPr>
          <w:p w14:paraId="24AA7AF4" w14:textId="77777777" w:rsidR="00E070FA" w:rsidRPr="007D758F" w:rsidRDefault="00E070FA" w:rsidP="004E26DE">
            <w:pPr>
              <w:rPr>
                <w:sz w:val="16"/>
                <w:szCs w:val="16"/>
              </w:rPr>
            </w:pPr>
            <w:r w:rsidRPr="007D758F">
              <w:rPr>
                <w:sz w:val="16"/>
                <w:szCs w:val="16"/>
              </w:rPr>
              <w:t>Unlikely</w:t>
            </w:r>
          </w:p>
        </w:tc>
        <w:tc>
          <w:tcPr>
            <w:tcW w:w="1560" w:type="dxa"/>
          </w:tcPr>
          <w:p w14:paraId="3B3B9A03" w14:textId="77777777" w:rsidR="00E070FA" w:rsidRPr="007D758F" w:rsidRDefault="00E070FA" w:rsidP="004E26DE">
            <w:pPr>
              <w:rPr>
                <w:sz w:val="16"/>
                <w:szCs w:val="16"/>
              </w:rPr>
            </w:pPr>
            <w:r w:rsidRPr="007D758F">
              <w:rPr>
                <w:sz w:val="16"/>
                <w:szCs w:val="16"/>
              </w:rPr>
              <w:t xml:space="preserve">Level </w:t>
            </w:r>
            <w:r>
              <w:rPr>
                <w:sz w:val="16"/>
                <w:szCs w:val="16"/>
              </w:rPr>
              <w:t>III</w:t>
            </w:r>
          </w:p>
        </w:tc>
      </w:tr>
      <w:tr w:rsidR="00E070FA" w:rsidRPr="007D758F" w14:paraId="357AB800" w14:textId="77777777" w:rsidTr="004E26DE">
        <w:tc>
          <w:tcPr>
            <w:tcW w:w="1668" w:type="dxa"/>
          </w:tcPr>
          <w:p w14:paraId="522112BE" w14:textId="77777777" w:rsidR="00E070FA" w:rsidRDefault="00E070FA" w:rsidP="004E26DE"/>
        </w:tc>
        <w:tc>
          <w:tcPr>
            <w:tcW w:w="1302" w:type="dxa"/>
            <w:tcBorders>
              <w:bottom w:val="single" w:sz="4" w:space="0" w:color="auto"/>
            </w:tcBorders>
            <w:shd w:val="clear" w:color="auto" w:fill="D99594" w:themeFill="accent2" w:themeFillTint="99"/>
          </w:tcPr>
          <w:p w14:paraId="59D8E4CE" w14:textId="77777777" w:rsidR="00E070FA" w:rsidRPr="0090250A" w:rsidRDefault="00E070FA" w:rsidP="004E26DE">
            <w:pPr>
              <w:rPr>
                <w:b/>
              </w:rPr>
            </w:pPr>
            <w:r w:rsidRPr="0090250A">
              <w:rPr>
                <w:b/>
              </w:rPr>
              <w:t>Hum</w:t>
            </w:r>
          </w:p>
        </w:tc>
        <w:tc>
          <w:tcPr>
            <w:tcW w:w="2241" w:type="dxa"/>
          </w:tcPr>
          <w:p w14:paraId="70CE8E3F" w14:textId="77777777" w:rsidR="00E070FA" w:rsidRDefault="00E070FA"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and permanent injury to the eyes. Slips and falls from slippery nature.</w:t>
            </w:r>
          </w:p>
          <w:p w14:paraId="3F33F7CE" w14:textId="77777777" w:rsidR="00E070FA" w:rsidRPr="007D758F" w:rsidRDefault="00E070FA" w:rsidP="004E26DE">
            <w:pPr>
              <w:pStyle w:val="ListParagraph"/>
              <w:ind w:left="7"/>
              <w:rPr>
                <w:sz w:val="16"/>
                <w:szCs w:val="16"/>
              </w:rPr>
            </w:pPr>
          </w:p>
        </w:tc>
        <w:tc>
          <w:tcPr>
            <w:tcW w:w="3010" w:type="dxa"/>
          </w:tcPr>
          <w:p w14:paraId="47B6697C" w14:textId="77777777" w:rsidR="00E070FA" w:rsidRPr="007D758F" w:rsidRDefault="00E070FA" w:rsidP="004E26DE">
            <w:pPr>
              <w:pStyle w:val="ListParagraph"/>
              <w:numPr>
                <w:ilvl w:val="0"/>
                <w:numId w:val="1"/>
              </w:numPr>
              <w:ind w:left="426"/>
              <w:rPr>
                <w:sz w:val="16"/>
                <w:szCs w:val="16"/>
              </w:rPr>
            </w:pPr>
            <w:r w:rsidRPr="007D758F">
              <w:rPr>
                <w:sz w:val="16"/>
                <w:szCs w:val="16"/>
              </w:rPr>
              <w:t>As for “Nat”</w:t>
            </w:r>
          </w:p>
          <w:p w14:paraId="3BF9971C" w14:textId="77777777" w:rsidR="00E070FA" w:rsidRDefault="00E070FA"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7126D793" w14:textId="77777777" w:rsidR="00E070FA" w:rsidRPr="00870389" w:rsidRDefault="00E070FA" w:rsidP="004E26DE">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7A290A66" w14:textId="77777777" w:rsidR="00E070FA" w:rsidRPr="0027385E" w:rsidRDefault="00E070FA"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1380EFC1" w14:textId="77777777" w:rsidR="00E070FA" w:rsidRPr="007D758F" w:rsidRDefault="00E070FA" w:rsidP="004E26DE">
            <w:pPr>
              <w:pStyle w:val="ListParagraph"/>
              <w:ind w:left="426"/>
              <w:rPr>
                <w:sz w:val="16"/>
                <w:szCs w:val="16"/>
              </w:rPr>
            </w:pPr>
          </w:p>
        </w:tc>
        <w:tc>
          <w:tcPr>
            <w:tcW w:w="1243" w:type="dxa"/>
            <w:gridSpan w:val="2"/>
          </w:tcPr>
          <w:p w14:paraId="547A8CF6" w14:textId="77777777" w:rsidR="00E070FA" w:rsidRPr="007D758F" w:rsidRDefault="00E070FA" w:rsidP="004E26DE">
            <w:pPr>
              <w:rPr>
                <w:sz w:val="16"/>
                <w:szCs w:val="16"/>
              </w:rPr>
            </w:pPr>
            <w:r w:rsidRPr="007D758F">
              <w:rPr>
                <w:sz w:val="16"/>
                <w:szCs w:val="16"/>
              </w:rPr>
              <w:t xml:space="preserve">Category </w:t>
            </w:r>
            <w:r>
              <w:rPr>
                <w:sz w:val="16"/>
                <w:szCs w:val="16"/>
              </w:rPr>
              <w:t>3.2</w:t>
            </w:r>
          </w:p>
        </w:tc>
        <w:tc>
          <w:tcPr>
            <w:tcW w:w="2017" w:type="dxa"/>
          </w:tcPr>
          <w:p w14:paraId="7C7EAF00" w14:textId="77777777" w:rsidR="00E070FA" w:rsidRPr="007D758F" w:rsidRDefault="00E070FA" w:rsidP="004E26DE">
            <w:pPr>
              <w:rPr>
                <w:sz w:val="16"/>
                <w:szCs w:val="16"/>
              </w:rPr>
            </w:pPr>
            <w:r w:rsidRPr="007D758F">
              <w:rPr>
                <w:sz w:val="16"/>
                <w:szCs w:val="16"/>
              </w:rPr>
              <w:t>Unlikely</w:t>
            </w:r>
          </w:p>
        </w:tc>
        <w:tc>
          <w:tcPr>
            <w:tcW w:w="1560" w:type="dxa"/>
          </w:tcPr>
          <w:p w14:paraId="230C99F3" w14:textId="77777777" w:rsidR="00E070FA" w:rsidRPr="007D758F" w:rsidRDefault="00E070FA" w:rsidP="004E26DE">
            <w:pPr>
              <w:rPr>
                <w:sz w:val="16"/>
                <w:szCs w:val="16"/>
              </w:rPr>
            </w:pPr>
            <w:r w:rsidRPr="007D758F">
              <w:rPr>
                <w:sz w:val="16"/>
                <w:szCs w:val="16"/>
              </w:rPr>
              <w:t xml:space="preserve">Level </w:t>
            </w:r>
            <w:r>
              <w:rPr>
                <w:sz w:val="16"/>
                <w:szCs w:val="16"/>
              </w:rPr>
              <w:t>III</w:t>
            </w:r>
          </w:p>
        </w:tc>
      </w:tr>
      <w:tr w:rsidR="004E26DE" w:rsidRPr="007D758F" w14:paraId="052A6F91" w14:textId="77777777" w:rsidTr="004E26DE">
        <w:tc>
          <w:tcPr>
            <w:tcW w:w="13041" w:type="dxa"/>
            <w:gridSpan w:val="8"/>
          </w:tcPr>
          <w:p w14:paraId="3FF19EBC" w14:textId="77777777" w:rsidR="004E26DE" w:rsidRDefault="004E26DE" w:rsidP="004E26DE">
            <w:pPr>
              <w:rPr>
                <w:sz w:val="20"/>
                <w:szCs w:val="20"/>
              </w:rPr>
            </w:pPr>
            <w:r w:rsidRPr="007D758F">
              <w:rPr>
                <w:sz w:val="20"/>
                <w:szCs w:val="20"/>
              </w:rPr>
              <w:t>Item [0</w:t>
            </w:r>
            <w:r>
              <w:rPr>
                <w:sz w:val="20"/>
                <w:szCs w:val="20"/>
              </w:rPr>
              <w:t>6</w:t>
            </w:r>
            <w:r w:rsidRPr="007D758F">
              <w:rPr>
                <w:sz w:val="20"/>
                <w:szCs w:val="20"/>
              </w:rPr>
              <w:t xml:space="preserve">]. </w:t>
            </w:r>
            <w:r>
              <w:rPr>
                <w:sz w:val="20"/>
                <w:szCs w:val="20"/>
              </w:rPr>
              <w:t>Overfilling Tanker</w:t>
            </w:r>
            <w:r w:rsidR="007F7213">
              <w:rPr>
                <w:sz w:val="20"/>
                <w:szCs w:val="20"/>
              </w:rPr>
              <w:t xml:space="preserve"> or LOC during Loading</w:t>
            </w:r>
          </w:p>
          <w:p w14:paraId="336357C2" w14:textId="77777777" w:rsidR="004E26DE" w:rsidRPr="007D758F" w:rsidRDefault="004E26DE" w:rsidP="004E26DE">
            <w:pPr>
              <w:rPr>
                <w:sz w:val="20"/>
                <w:szCs w:val="20"/>
              </w:rPr>
            </w:pPr>
          </w:p>
        </w:tc>
      </w:tr>
      <w:tr w:rsidR="004E26DE" w:rsidRPr="007D758F" w14:paraId="111BA23C" w14:textId="77777777" w:rsidTr="004E26DE">
        <w:tc>
          <w:tcPr>
            <w:tcW w:w="1668" w:type="dxa"/>
          </w:tcPr>
          <w:p w14:paraId="4806C918" w14:textId="77777777" w:rsidR="004E26DE" w:rsidRDefault="004E26DE" w:rsidP="004E26DE"/>
        </w:tc>
        <w:tc>
          <w:tcPr>
            <w:tcW w:w="1302" w:type="dxa"/>
            <w:tcBorders>
              <w:bottom w:val="single" w:sz="4" w:space="0" w:color="auto"/>
            </w:tcBorders>
            <w:shd w:val="clear" w:color="auto" w:fill="92D050"/>
          </w:tcPr>
          <w:p w14:paraId="475D7922" w14:textId="77777777" w:rsidR="004E26DE" w:rsidRPr="0090250A" w:rsidRDefault="004E26DE" w:rsidP="004E26DE">
            <w:pPr>
              <w:rPr>
                <w:b/>
              </w:rPr>
            </w:pPr>
            <w:r w:rsidRPr="0090250A">
              <w:rPr>
                <w:b/>
              </w:rPr>
              <w:t>Nat</w:t>
            </w:r>
          </w:p>
        </w:tc>
        <w:tc>
          <w:tcPr>
            <w:tcW w:w="2241" w:type="dxa"/>
          </w:tcPr>
          <w:p w14:paraId="67FCD7E7" w14:textId="77777777" w:rsidR="004E26DE" w:rsidRDefault="006F0F85" w:rsidP="004E26DE">
            <w:pPr>
              <w:rPr>
                <w:sz w:val="16"/>
                <w:szCs w:val="16"/>
              </w:rPr>
            </w:pPr>
            <w:r>
              <w:rPr>
                <w:sz w:val="16"/>
                <w:szCs w:val="16"/>
              </w:rPr>
              <w:t xml:space="preserve">Interceptor Pit 1 overflow </w:t>
            </w:r>
            <w:r w:rsidR="004E26DE">
              <w:rPr>
                <w:sz w:val="16"/>
                <w:szCs w:val="16"/>
              </w:rPr>
              <w:t xml:space="preserve">to Springvale Drain. Adverse impact on aquatic organisms, including lethal dosage. Release to SWOOS from Site Utilities without treatment, </w:t>
            </w:r>
            <w:r w:rsidR="004E26DE">
              <w:rPr>
                <w:sz w:val="16"/>
                <w:szCs w:val="16"/>
              </w:rPr>
              <w:lastRenderedPageBreak/>
              <w:t>resulting in adverse impact on trade waste water quality.</w:t>
            </w:r>
          </w:p>
          <w:p w14:paraId="69F3AEDA" w14:textId="77777777" w:rsidR="004E26DE" w:rsidRPr="00013B6C" w:rsidRDefault="004E26DE" w:rsidP="004E26DE">
            <w:pPr>
              <w:rPr>
                <w:sz w:val="16"/>
                <w:szCs w:val="16"/>
              </w:rPr>
            </w:pPr>
          </w:p>
        </w:tc>
        <w:tc>
          <w:tcPr>
            <w:tcW w:w="3010" w:type="dxa"/>
          </w:tcPr>
          <w:p w14:paraId="4487DDA7" w14:textId="77777777" w:rsidR="004E26DE" w:rsidRPr="00C56DF1" w:rsidRDefault="004E26DE" w:rsidP="004E26DE">
            <w:pPr>
              <w:pStyle w:val="ListParagraph"/>
              <w:ind w:left="426"/>
              <w:rPr>
                <w:sz w:val="16"/>
                <w:szCs w:val="16"/>
              </w:rPr>
            </w:pPr>
          </w:p>
          <w:p w14:paraId="2B4F1E32" w14:textId="77777777" w:rsidR="004E26DE" w:rsidRPr="004E26DE" w:rsidRDefault="004E26DE" w:rsidP="004E26DE">
            <w:pPr>
              <w:pStyle w:val="ListParagraph"/>
              <w:numPr>
                <w:ilvl w:val="0"/>
                <w:numId w:val="1"/>
              </w:numPr>
              <w:ind w:left="426"/>
              <w:rPr>
                <w:sz w:val="16"/>
                <w:szCs w:val="16"/>
              </w:rPr>
            </w:pPr>
            <w:r>
              <w:rPr>
                <w:sz w:val="16"/>
                <w:szCs w:val="16"/>
              </w:rPr>
              <w:t>Driver monitors tanker level.</w:t>
            </w:r>
          </w:p>
          <w:p w14:paraId="1546256E" w14:textId="77777777" w:rsidR="004E26DE" w:rsidRPr="004E26DE" w:rsidRDefault="004E26DE" w:rsidP="004E26DE">
            <w:pPr>
              <w:pStyle w:val="ListParagraph"/>
              <w:numPr>
                <w:ilvl w:val="0"/>
                <w:numId w:val="1"/>
              </w:numPr>
              <w:ind w:left="426"/>
              <w:rPr>
                <w:sz w:val="16"/>
                <w:szCs w:val="16"/>
              </w:rPr>
            </w:pPr>
            <w:r w:rsidRPr="00C56DF1">
              <w:rPr>
                <w:rFonts w:cs="Helv"/>
                <w:color w:val="000000"/>
                <w:sz w:val="16"/>
                <w:szCs w:val="16"/>
              </w:rPr>
              <w:t xml:space="preserve">DCS </w:t>
            </w:r>
            <w:r>
              <w:rPr>
                <w:rFonts w:cs="Helv"/>
                <w:color w:val="000000"/>
                <w:sz w:val="16"/>
                <w:szCs w:val="16"/>
              </w:rPr>
              <w:t>hi sump level alarm on LI3542A and hi-hi sump level on LI3542B.</w:t>
            </w:r>
            <w:r w:rsidRPr="004E26DE">
              <w:rPr>
                <w:rFonts w:cs="Helv"/>
                <w:color w:val="000000"/>
                <w:sz w:val="16"/>
                <w:szCs w:val="16"/>
              </w:rPr>
              <w:t xml:space="preserve"> </w:t>
            </w:r>
          </w:p>
          <w:p w14:paraId="3F16A874" w14:textId="77777777" w:rsidR="004E26DE" w:rsidRPr="00C56DF1" w:rsidRDefault="004E26DE" w:rsidP="004E26DE">
            <w:pPr>
              <w:pStyle w:val="ListParagraph"/>
              <w:numPr>
                <w:ilvl w:val="0"/>
                <w:numId w:val="1"/>
              </w:numPr>
              <w:ind w:left="426"/>
              <w:rPr>
                <w:sz w:val="16"/>
                <w:szCs w:val="16"/>
              </w:rPr>
            </w:pPr>
            <w:r>
              <w:rPr>
                <w:rFonts w:cs="Helv"/>
                <w:color w:val="000000"/>
                <w:sz w:val="16"/>
                <w:szCs w:val="16"/>
              </w:rPr>
              <w:t>Effluent transfer to EP6.</w:t>
            </w:r>
          </w:p>
          <w:p w14:paraId="63494C85" w14:textId="77777777" w:rsidR="004E26DE" w:rsidRPr="004E26DE" w:rsidRDefault="004E26DE" w:rsidP="004E26DE">
            <w:pPr>
              <w:pStyle w:val="ListParagraph"/>
              <w:numPr>
                <w:ilvl w:val="0"/>
                <w:numId w:val="1"/>
              </w:numPr>
              <w:ind w:left="426"/>
              <w:rPr>
                <w:sz w:val="16"/>
                <w:szCs w:val="16"/>
              </w:rPr>
            </w:pPr>
            <w:r>
              <w:rPr>
                <w:rFonts w:cs="Helv"/>
                <w:color w:val="000000"/>
                <w:sz w:val="16"/>
                <w:szCs w:val="16"/>
              </w:rPr>
              <w:lastRenderedPageBreak/>
              <w:t>EP6 lo and lo-lo pH alarm on AI</w:t>
            </w:r>
            <w:r w:rsidRPr="00C56DF1">
              <w:rPr>
                <w:rFonts w:cs="Helv"/>
                <w:color w:val="000000"/>
                <w:sz w:val="16"/>
                <w:szCs w:val="16"/>
              </w:rPr>
              <w:t xml:space="preserve">7011. </w:t>
            </w:r>
            <w:r>
              <w:rPr>
                <w:rFonts w:cs="Helv"/>
                <w:color w:val="000000"/>
                <w:sz w:val="16"/>
                <w:szCs w:val="16"/>
              </w:rPr>
              <w:br/>
            </w:r>
            <w:r w:rsidRPr="00C56DF1">
              <w:rPr>
                <w:rFonts w:cs="Helv"/>
                <w:b/>
                <w:bCs/>
                <w:color w:val="000000"/>
                <w:sz w:val="16"/>
                <w:szCs w:val="16"/>
              </w:rPr>
              <w:t>ERA-CC-001</w:t>
            </w:r>
            <w:r w:rsidRPr="00C56DF1">
              <w:rPr>
                <w:rFonts w:cs="Helv"/>
                <w:color w:val="000000"/>
                <w:sz w:val="16"/>
                <w:szCs w:val="16"/>
              </w:rPr>
              <w:t xml:space="preserve">. </w:t>
            </w:r>
          </w:p>
          <w:p w14:paraId="0E09771E" w14:textId="77777777" w:rsidR="004E26DE" w:rsidRPr="00C56DF1" w:rsidRDefault="004E26DE" w:rsidP="004E26DE">
            <w:pPr>
              <w:pStyle w:val="ListParagraph"/>
              <w:numPr>
                <w:ilvl w:val="0"/>
                <w:numId w:val="1"/>
              </w:numPr>
              <w:ind w:left="426"/>
              <w:rPr>
                <w:sz w:val="16"/>
                <w:szCs w:val="16"/>
              </w:rPr>
            </w:pPr>
            <w:r>
              <w:rPr>
                <w:rFonts w:cs="Helv"/>
                <w:color w:val="000000"/>
                <w:sz w:val="16"/>
                <w:szCs w:val="16"/>
              </w:rPr>
              <w:t>AAL7011 discrete pH alarm.</w:t>
            </w:r>
          </w:p>
          <w:p w14:paraId="1C2B637C" w14:textId="77777777" w:rsidR="00AC4029" w:rsidRDefault="00AC4029" w:rsidP="00AC4029">
            <w:pPr>
              <w:pStyle w:val="ListParagraph"/>
              <w:numPr>
                <w:ilvl w:val="0"/>
                <w:numId w:val="1"/>
              </w:numPr>
              <w:ind w:left="426"/>
              <w:rPr>
                <w:color w:val="000000" w:themeColor="text1"/>
                <w:sz w:val="16"/>
                <w:szCs w:val="16"/>
              </w:rPr>
            </w:pPr>
            <w:r>
              <w:rPr>
                <w:color w:val="000000" w:themeColor="text1"/>
                <w:sz w:val="16"/>
                <w:szCs w:val="16"/>
              </w:rPr>
              <w:t>Stormwater automatically intercepted to Site Utilities effluent system with pH indication and Diversion Basin downstream for out of specification effluent</w:t>
            </w:r>
          </w:p>
          <w:p w14:paraId="47945E9E" w14:textId="77777777" w:rsidR="004E26DE" w:rsidRPr="00C56DF1" w:rsidRDefault="004E26DE" w:rsidP="004E26DE">
            <w:pPr>
              <w:pStyle w:val="ListParagraph"/>
              <w:numPr>
                <w:ilvl w:val="0"/>
                <w:numId w:val="1"/>
              </w:numPr>
              <w:ind w:left="426"/>
              <w:rPr>
                <w:sz w:val="16"/>
                <w:szCs w:val="16"/>
              </w:rPr>
            </w:pPr>
            <w:r w:rsidRPr="00C56DF1">
              <w:rPr>
                <w:sz w:val="16"/>
                <w:szCs w:val="16"/>
              </w:rPr>
              <w:t>Response Plan</w:t>
            </w:r>
          </w:p>
          <w:p w14:paraId="21FEB3AF" w14:textId="77777777" w:rsidR="004E26DE" w:rsidRPr="00476A53" w:rsidRDefault="004E26DE" w:rsidP="004E26DE">
            <w:pPr>
              <w:rPr>
                <w:i/>
                <w:sz w:val="16"/>
                <w:szCs w:val="16"/>
              </w:rPr>
            </w:pPr>
          </w:p>
        </w:tc>
        <w:tc>
          <w:tcPr>
            <w:tcW w:w="1243" w:type="dxa"/>
            <w:gridSpan w:val="2"/>
          </w:tcPr>
          <w:p w14:paraId="434003B6" w14:textId="77777777" w:rsidR="004E26DE" w:rsidRPr="007D758F" w:rsidRDefault="004E26DE" w:rsidP="004E26DE">
            <w:pPr>
              <w:rPr>
                <w:sz w:val="16"/>
                <w:szCs w:val="16"/>
              </w:rPr>
            </w:pPr>
            <w:r w:rsidRPr="007D758F">
              <w:rPr>
                <w:sz w:val="16"/>
                <w:szCs w:val="16"/>
              </w:rPr>
              <w:lastRenderedPageBreak/>
              <w:t xml:space="preserve">Category </w:t>
            </w:r>
            <w:r w:rsidR="007F7213">
              <w:rPr>
                <w:sz w:val="16"/>
                <w:szCs w:val="16"/>
              </w:rPr>
              <w:t>3</w:t>
            </w:r>
            <w:r>
              <w:rPr>
                <w:sz w:val="16"/>
                <w:szCs w:val="16"/>
              </w:rPr>
              <w:t>.</w:t>
            </w:r>
            <w:r w:rsidR="007F7213">
              <w:rPr>
                <w:sz w:val="16"/>
                <w:szCs w:val="16"/>
              </w:rPr>
              <w:t>2</w:t>
            </w:r>
          </w:p>
        </w:tc>
        <w:tc>
          <w:tcPr>
            <w:tcW w:w="2017" w:type="dxa"/>
          </w:tcPr>
          <w:p w14:paraId="09DB2D5E" w14:textId="77777777" w:rsidR="004E26DE" w:rsidRPr="007D758F" w:rsidRDefault="004E26DE" w:rsidP="004E26DE">
            <w:pPr>
              <w:rPr>
                <w:sz w:val="16"/>
                <w:szCs w:val="16"/>
              </w:rPr>
            </w:pPr>
            <w:r w:rsidRPr="007D758F">
              <w:rPr>
                <w:sz w:val="16"/>
                <w:szCs w:val="16"/>
              </w:rPr>
              <w:t>Unlikely</w:t>
            </w:r>
          </w:p>
        </w:tc>
        <w:tc>
          <w:tcPr>
            <w:tcW w:w="1560" w:type="dxa"/>
          </w:tcPr>
          <w:p w14:paraId="3868373B" w14:textId="77777777" w:rsidR="004E26DE" w:rsidRPr="007D758F" w:rsidRDefault="004E26DE" w:rsidP="004E26DE">
            <w:pPr>
              <w:rPr>
                <w:sz w:val="16"/>
                <w:szCs w:val="16"/>
              </w:rPr>
            </w:pPr>
            <w:r w:rsidRPr="007D758F">
              <w:rPr>
                <w:sz w:val="16"/>
                <w:szCs w:val="16"/>
              </w:rPr>
              <w:t xml:space="preserve">Level </w:t>
            </w:r>
            <w:r>
              <w:rPr>
                <w:sz w:val="16"/>
                <w:szCs w:val="16"/>
              </w:rPr>
              <w:t>II</w:t>
            </w:r>
            <w:r w:rsidR="007F7213">
              <w:rPr>
                <w:sz w:val="16"/>
                <w:szCs w:val="16"/>
              </w:rPr>
              <w:t>I</w:t>
            </w:r>
          </w:p>
        </w:tc>
      </w:tr>
      <w:tr w:rsidR="004E26DE" w:rsidRPr="007D758F" w14:paraId="36A2AD56" w14:textId="77777777" w:rsidTr="004E26DE">
        <w:tc>
          <w:tcPr>
            <w:tcW w:w="1668" w:type="dxa"/>
          </w:tcPr>
          <w:p w14:paraId="6C2B9C6E" w14:textId="77777777" w:rsidR="004E26DE" w:rsidRDefault="004E26DE" w:rsidP="004E26DE"/>
        </w:tc>
        <w:tc>
          <w:tcPr>
            <w:tcW w:w="1302" w:type="dxa"/>
            <w:tcBorders>
              <w:bottom w:val="single" w:sz="4" w:space="0" w:color="auto"/>
            </w:tcBorders>
            <w:shd w:val="clear" w:color="auto" w:fill="D99594" w:themeFill="accent2" w:themeFillTint="99"/>
          </w:tcPr>
          <w:p w14:paraId="601D107C" w14:textId="77777777" w:rsidR="004E26DE" w:rsidRPr="0090250A" w:rsidRDefault="004E26DE" w:rsidP="004E26DE">
            <w:pPr>
              <w:rPr>
                <w:b/>
              </w:rPr>
            </w:pPr>
            <w:r w:rsidRPr="0090250A">
              <w:rPr>
                <w:b/>
              </w:rPr>
              <w:t>Hum</w:t>
            </w:r>
          </w:p>
        </w:tc>
        <w:tc>
          <w:tcPr>
            <w:tcW w:w="2241" w:type="dxa"/>
          </w:tcPr>
          <w:p w14:paraId="560E4DDF" w14:textId="77777777" w:rsidR="004E26DE" w:rsidRDefault="004E26DE" w:rsidP="004E26DE">
            <w:pPr>
              <w:pStyle w:val="ListParagraph"/>
              <w:ind w:left="7"/>
              <w:rPr>
                <w:sz w:val="16"/>
                <w:szCs w:val="16"/>
              </w:rPr>
            </w:pPr>
            <w:r w:rsidRPr="007D758F">
              <w:rPr>
                <w:sz w:val="16"/>
                <w:szCs w:val="16"/>
              </w:rPr>
              <w:t>People –</w:t>
            </w:r>
            <w:r>
              <w:rPr>
                <w:sz w:val="16"/>
                <w:szCs w:val="16"/>
              </w:rPr>
              <w:t xml:space="preserve"> Acute </w:t>
            </w:r>
            <w:r w:rsidRPr="007D758F">
              <w:rPr>
                <w:sz w:val="16"/>
                <w:szCs w:val="16"/>
              </w:rPr>
              <w:t>(immediate</w:t>
            </w:r>
            <w:r>
              <w:rPr>
                <w:sz w:val="16"/>
                <w:szCs w:val="16"/>
              </w:rPr>
              <w:t>) adverse impact on human health with burns to skin and permanent injury t</w:t>
            </w:r>
            <w:r w:rsidR="003E58C5">
              <w:rPr>
                <w:sz w:val="16"/>
                <w:szCs w:val="16"/>
              </w:rPr>
              <w:t>o the eyes</w:t>
            </w:r>
            <w:r>
              <w:rPr>
                <w:sz w:val="16"/>
                <w:szCs w:val="16"/>
              </w:rPr>
              <w:t>. Slips and falls from slippery nature.</w:t>
            </w:r>
          </w:p>
          <w:p w14:paraId="7DCE4245" w14:textId="77777777" w:rsidR="004E26DE" w:rsidRPr="00013B6C" w:rsidRDefault="004E26DE" w:rsidP="004E26DE">
            <w:pPr>
              <w:pStyle w:val="ListParagraph"/>
              <w:ind w:left="7"/>
              <w:rPr>
                <w:sz w:val="16"/>
                <w:szCs w:val="16"/>
              </w:rPr>
            </w:pPr>
          </w:p>
        </w:tc>
        <w:tc>
          <w:tcPr>
            <w:tcW w:w="3010" w:type="dxa"/>
          </w:tcPr>
          <w:p w14:paraId="6CD13E3C" w14:textId="77777777" w:rsidR="004E26DE" w:rsidRPr="007D758F" w:rsidRDefault="004E26DE" w:rsidP="004E26DE">
            <w:pPr>
              <w:pStyle w:val="ListParagraph"/>
              <w:numPr>
                <w:ilvl w:val="0"/>
                <w:numId w:val="1"/>
              </w:numPr>
              <w:ind w:left="426"/>
              <w:rPr>
                <w:sz w:val="16"/>
                <w:szCs w:val="16"/>
              </w:rPr>
            </w:pPr>
            <w:r w:rsidRPr="007D758F">
              <w:rPr>
                <w:sz w:val="16"/>
                <w:szCs w:val="16"/>
              </w:rPr>
              <w:t>As for “Nat”</w:t>
            </w:r>
          </w:p>
          <w:p w14:paraId="324D76AA" w14:textId="77777777" w:rsidR="004E26DE" w:rsidRDefault="004E26DE" w:rsidP="004E26DE">
            <w:pPr>
              <w:pStyle w:val="ListParagraph"/>
              <w:numPr>
                <w:ilvl w:val="0"/>
                <w:numId w:val="1"/>
              </w:numPr>
              <w:ind w:left="426"/>
              <w:rPr>
                <w:sz w:val="16"/>
                <w:szCs w:val="16"/>
              </w:rPr>
            </w:pPr>
            <w:proofErr w:type="spellStart"/>
            <w:r w:rsidRPr="007D758F">
              <w:rPr>
                <w:sz w:val="16"/>
                <w:szCs w:val="16"/>
              </w:rPr>
              <w:t>Monogoggle</w:t>
            </w:r>
            <w:proofErr w:type="spellEnd"/>
            <w:r w:rsidRPr="007D758F">
              <w:rPr>
                <w:sz w:val="16"/>
                <w:szCs w:val="16"/>
              </w:rPr>
              <w:t xml:space="preserve"> area</w:t>
            </w:r>
          </w:p>
          <w:p w14:paraId="60CE1CC4" w14:textId="77777777" w:rsidR="004E26DE" w:rsidRPr="006437BC" w:rsidRDefault="004E26DE" w:rsidP="004E26DE">
            <w:pPr>
              <w:pStyle w:val="ListParagraph"/>
              <w:numPr>
                <w:ilvl w:val="0"/>
                <w:numId w:val="1"/>
              </w:numPr>
              <w:ind w:left="426"/>
              <w:rPr>
                <w:sz w:val="16"/>
                <w:szCs w:val="16"/>
              </w:rPr>
            </w:pPr>
            <w:r w:rsidRPr="007D758F">
              <w:rPr>
                <w:sz w:val="16"/>
                <w:szCs w:val="16"/>
              </w:rPr>
              <w:t xml:space="preserve">Safety showers </w:t>
            </w:r>
            <w:r>
              <w:rPr>
                <w:sz w:val="16"/>
                <w:szCs w:val="16"/>
              </w:rPr>
              <w:br/>
            </w:r>
            <w:r w:rsidRPr="007D758F">
              <w:rPr>
                <w:b/>
                <w:sz w:val="16"/>
                <w:szCs w:val="16"/>
              </w:rPr>
              <w:t>MHF-CC-087</w:t>
            </w:r>
          </w:p>
          <w:p w14:paraId="5E327034" w14:textId="77777777" w:rsidR="004E26DE" w:rsidRPr="0027385E" w:rsidRDefault="004E26DE" w:rsidP="004E26DE">
            <w:pPr>
              <w:pStyle w:val="ListParagraph"/>
              <w:numPr>
                <w:ilvl w:val="0"/>
                <w:numId w:val="1"/>
              </w:numPr>
              <w:ind w:left="426"/>
              <w:rPr>
                <w:sz w:val="16"/>
                <w:szCs w:val="16"/>
              </w:rPr>
            </w:pPr>
            <w:r>
              <w:rPr>
                <w:sz w:val="16"/>
                <w:szCs w:val="16"/>
              </w:rPr>
              <w:t>Personnel and contractors informed not to rush on site as a part of behaviour safety requirements.</w:t>
            </w:r>
          </w:p>
          <w:p w14:paraId="50077566" w14:textId="77777777" w:rsidR="004E26DE" w:rsidRPr="007D758F" w:rsidRDefault="004E26DE" w:rsidP="004E26DE">
            <w:pPr>
              <w:pStyle w:val="ListParagraph"/>
              <w:ind w:left="426"/>
              <w:rPr>
                <w:sz w:val="16"/>
                <w:szCs w:val="16"/>
              </w:rPr>
            </w:pPr>
          </w:p>
        </w:tc>
        <w:tc>
          <w:tcPr>
            <w:tcW w:w="1243" w:type="dxa"/>
            <w:gridSpan w:val="2"/>
          </w:tcPr>
          <w:p w14:paraId="492FA338" w14:textId="77777777" w:rsidR="004E26DE" w:rsidRPr="007D758F" w:rsidRDefault="004E26DE" w:rsidP="004E26DE">
            <w:pPr>
              <w:rPr>
                <w:sz w:val="16"/>
                <w:szCs w:val="16"/>
              </w:rPr>
            </w:pPr>
            <w:r w:rsidRPr="007D758F">
              <w:rPr>
                <w:sz w:val="16"/>
                <w:szCs w:val="16"/>
              </w:rPr>
              <w:t xml:space="preserve">Category </w:t>
            </w:r>
            <w:r>
              <w:rPr>
                <w:sz w:val="16"/>
                <w:szCs w:val="16"/>
              </w:rPr>
              <w:t>3.2</w:t>
            </w:r>
          </w:p>
        </w:tc>
        <w:tc>
          <w:tcPr>
            <w:tcW w:w="2017" w:type="dxa"/>
          </w:tcPr>
          <w:p w14:paraId="43957B07" w14:textId="77777777" w:rsidR="007F7213" w:rsidRDefault="007F7213" w:rsidP="004E26DE">
            <w:pPr>
              <w:rPr>
                <w:sz w:val="16"/>
                <w:szCs w:val="16"/>
              </w:rPr>
            </w:pPr>
            <w:r>
              <w:rPr>
                <w:sz w:val="16"/>
                <w:szCs w:val="16"/>
              </w:rPr>
              <w:t>Unlikely</w:t>
            </w:r>
          </w:p>
          <w:p w14:paraId="589D93A8" w14:textId="77777777" w:rsidR="004E26DE" w:rsidRPr="007F7213" w:rsidRDefault="004E26DE" w:rsidP="007F7213">
            <w:pPr>
              <w:rPr>
                <w:sz w:val="16"/>
                <w:szCs w:val="16"/>
              </w:rPr>
            </w:pPr>
          </w:p>
        </w:tc>
        <w:tc>
          <w:tcPr>
            <w:tcW w:w="1560" w:type="dxa"/>
          </w:tcPr>
          <w:p w14:paraId="30368540" w14:textId="77777777" w:rsidR="004E26DE" w:rsidRPr="007D758F" w:rsidRDefault="004E26DE" w:rsidP="004E26DE">
            <w:pPr>
              <w:rPr>
                <w:sz w:val="16"/>
                <w:szCs w:val="16"/>
              </w:rPr>
            </w:pPr>
            <w:r w:rsidRPr="007D758F">
              <w:rPr>
                <w:sz w:val="16"/>
                <w:szCs w:val="16"/>
              </w:rPr>
              <w:t xml:space="preserve">Level </w:t>
            </w:r>
            <w:r>
              <w:rPr>
                <w:sz w:val="16"/>
                <w:szCs w:val="16"/>
              </w:rPr>
              <w:t>II</w:t>
            </w:r>
            <w:r w:rsidR="007F7213">
              <w:rPr>
                <w:sz w:val="16"/>
                <w:szCs w:val="16"/>
              </w:rPr>
              <w:t>I</w:t>
            </w:r>
          </w:p>
        </w:tc>
      </w:tr>
    </w:tbl>
    <w:p w14:paraId="19E081DA" w14:textId="77777777" w:rsidR="00E070FA" w:rsidRDefault="00E070FA" w:rsidP="00E070FA">
      <w:pPr>
        <w:sectPr w:rsidR="00E070FA" w:rsidSect="00897F91">
          <w:pgSz w:w="16838" w:h="11906" w:orient="landscape"/>
          <w:pgMar w:top="1440" w:right="1440" w:bottom="1440" w:left="1440" w:header="708" w:footer="708" w:gutter="0"/>
          <w:cols w:space="708"/>
          <w:docGrid w:linePitch="360"/>
        </w:sectPr>
      </w:pPr>
    </w:p>
    <w:p w14:paraId="54E25838" w14:textId="77777777" w:rsidR="00E070FA" w:rsidRDefault="00E070FA" w:rsidP="00E070FA"/>
    <w:p w14:paraId="0A5F35E3" w14:textId="77777777" w:rsidR="00816914" w:rsidRDefault="00543F52" w:rsidP="00E070FA">
      <w:pPr>
        <w:rPr>
          <w:b/>
        </w:rPr>
      </w:pPr>
      <w:r>
        <w:rPr>
          <w:b/>
        </w:rPr>
        <w:br/>
      </w:r>
    </w:p>
    <w:p w14:paraId="01A2FB44" w14:textId="77777777" w:rsidR="00E070FA" w:rsidRPr="00617ECD" w:rsidRDefault="00E31E33" w:rsidP="00E070FA">
      <w:r>
        <w:rPr>
          <w:b/>
        </w:rPr>
        <w:t>Sulphuric Acid</w:t>
      </w:r>
      <w:r w:rsidR="00816914">
        <w:rPr>
          <w:b/>
        </w:rPr>
        <w:t xml:space="preserve"> Response Plan</w:t>
      </w:r>
    </w:p>
    <w:p w14:paraId="648E2336" w14:textId="77777777" w:rsidR="00E070FA" w:rsidRPr="00617ECD" w:rsidRDefault="00E070FA" w:rsidP="00E070FA"/>
    <w:p w14:paraId="3BE9C1B5" w14:textId="77777777" w:rsidR="00E070FA" w:rsidRDefault="00E070FA" w:rsidP="00E070FA"/>
    <w:p w14:paraId="11B9220F" w14:textId="77777777" w:rsidR="00E070FA" w:rsidRDefault="00E070FA" w:rsidP="00E070FA">
      <w:pPr>
        <w:tabs>
          <w:tab w:val="left" w:pos="2078"/>
          <w:tab w:val="left" w:pos="5176"/>
        </w:tabs>
      </w:pPr>
      <w:r>
        <w:tab/>
      </w:r>
      <w:r>
        <w:tab/>
      </w:r>
    </w:p>
    <w:p w14:paraId="065C631C" w14:textId="77777777" w:rsidR="00E070FA" w:rsidRDefault="003F6653" w:rsidP="00E070FA">
      <w:pPr>
        <w:tabs>
          <w:tab w:val="left" w:pos="2078"/>
          <w:tab w:val="left" w:pos="5176"/>
        </w:tabs>
      </w:pPr>
      <w:r>
        <w:rPr>
          <w:noProof/>
          <w:lang w:eastAsia="zh-CN"/>
        </w:rPr>
        <mc:AlternateContent>
          <mc:Choice Requires="wpg">
            <w:drawing>
              <wp:anchor distT="0" distB="0" distL="114300" distR="114300" simplePos="0" relativeHeight="253523456" behindDoc="0" locked="0" layoutInCell="1" allowOverlap="1" wp14:anchorId="783E6F24" wp14:editId="0E3AB4C3">
                <wp:simplePos x="0" y="0"/>
                <wp:positionH relativeFrom="column">
                  <wp:posOffset>1605915</wp:posOffset>
                </wp:positionH>
                <wp:positionV relativeFrom="paragraph">
                  <wp:posOffset>66040</wp:posOffset>
                </wp:positionV>
                <wp:extent cx="2456180" cy="1404620"/>
                <wp:effectExtent l="5715" t="5715" r="5080" b="8890"/>
                <wp:wrapNone/>
                <wp:docPr id="533"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180" cy="1404620"/>
                          <a:chOff x="3969" y="3466"/>
                          <a:chExt cx="3868" cy="2212"/>
                        </a:xfrm>
                      </wpg:grpSpPr>
                      <wps:wsp>
                        <wps:cNvPr id="534" name="Rectangle 1232"/>
                        <wps:cNvSpPr>
                          <a:spLocks noChangeArrowheads="1"/>
                        </wps:cNvSpPr>
                        <wps:spPr bwMode="auto">
                          <a:xfrm>
                            <a:off x="4961" y="3466"/>
                            <a:ext cx="1875" cy="749"/>
                          </a:xfrm>
                          <a:prstGeom prst="rect">
                            <a:avLst/>
                          </a:prstGeom>
                          <a:solidFill>
                            <a:srgbClr val="FFFFFF"/>
                          </a:solidFill>
                          <a:ln w="9525">
                            <a:solidFill>
                              <a:srgbClr val="000000"/>
                            </a:solidFill>
                            <a:miter lim="800000"/>
                            <a:headEnd/>
                            <a:tailEnd/>
                          </a:ln>
                        </wps:spPr>
                        <wps:txbx>
                          <w:txbxContent>
                            <w:p w14:paraId="65A7A03F" w14:textId="77777777" w:rsidR="00684F4F" w:rsidRDefault="00684F4F">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wps:txbx>
                        <wps:bodyPr rot="0" vert="horz" wrap="square" lIns="91440" tIns="45720" rIns="91440" bIns="45720" anchor="t" anchorCtr="0" upright="1">
                          <a:noAutofit/>
                        </wps:bodyPr>
                      </wps:wsp>
                      <wps:wsp>
                        <wps:cNvPr id="535" name="Rectangle 2452"/>
                        <wps:cNvSpPr>
                          <a:spLocks noChangeArrowheads="1"/>
                        </wps:cNvSpPr>
                        <wps:spPr bwMode="auto">
                          <a:xfrm>
                            <a:off x="3969" y="4625"/>
                            <a:ext cx="3868" cy="1053"/>
                          </a:xfrm>
                          <a:prstGeom prst="rect">
                            <a:avLst/>
                          </a:prstGeom>
                          <a:solidFill>
                            <a:srgbClr val="FFFFFF"/>
                          </a:solidFill>
                          <a:ln w="9525">
                            <a:solidFill>
                              <a:srgbClr val="000000"/>
                            </a:solidFill>
                            <a:miter lim="800000"/>
                            <a:headEnd/>
                            <a:tailEnd/>
                          </a:ln>
                        </wps:spPr>
                        <wps:txbx>
                          <w:txbxContent>
                            <w:p w14:paraId="6E9E3047" w14:textId="77777777" w:rsidR="00684F4F" w:rsidRPr="005D0591" w:rsidRDefault="00684F4F" w:rsidP="005D0591">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wps:txbx>
                        <wps:bodyPr rot="0" vert="horz" wrap="square" lIns="91440" tIns="45720" rIns="91440" bIns="45720" anchor="t" anchorCtr="0" upright="1">
                          <a:noAutofit/>
                        </wps:bodyPr>
                      </wps:wsp>
                      <wps:wsp>
                        <wps:cNvPr id="536" name="AutoShape 2453"/>
                        <wps:cNvCnPr>
                          <a:cxnSpLocks noChangeShapeType="1"/>
                        </wps:cNvCnPr>
                        <wps:spPr bwMode="auto">
                          <a:xfrm>
                            <a:off x="5891" y="4217"/>
                            <a:ext cx="3" cy="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3E6F24" id="Group 2478" o:spid="_x0000_s1540" style="position:absolute;margin-left:126.45pt;margin-top:5.2pt;width:193.4pt;height:110.6pt;z-index:253523456" coordorigin="3969,3466" coordsize="3868,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">
                <v:rect id="Rectangle 1232" o:spid="_x0000_s1541" style="position:absolute;left:4961;top:3466;width:187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81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T0Rj+z4QjIBd/AAAA//8DAFBLAQItABQABgAIAAAAIQDb4fbL7gAAAIUBAAATAAAAAAAAAAAA&#10;AAAAAAAAAABbQ29udGVudF9UeXBlc10ueG1sUEsBAi0AFAAGAAgAAAAhAFr0LFu/AAAAFQEAAAsA&#10;AAAAAAAAAAAAAAAAHwEAAF9yZWxzLy5yZWxzUEsBAi0AFAAGAAgAAAAhAOx3HzXEAAAA3AAAAA8A&#10;AAAAAAAAAAAAAAAABwIAAGRycy9kb3ducmV2LnhtbFBLBQYAAAAAAwADALcAAAD4AgAAAAA=&#10;">
                  <v:textbox>
                    <w:txbxContent>
                      <w:p w14:paraId="65A7A03F" w14:textId="77777777" w:rsidR="00684F4F" w:rsidRDefault="00684F4F">
                        <w:pPr>
                          <w:jc w:val="center"/>
                          <w:rPr>
                            <w:sz w:val="20"/>
                            <w:szCs w:val="20"/>
                            <w:lang w:val="en-US"/>
                          </w:rPr>
                        </w:pPr>
                        <w:r w:rsidRPr="007072B4">
                          <w:rPr>
                            <w:sz w:val="20"/>
                            <w:szCs w:val="20"/>
                            <w:lang w:val="en-US"/>
                          </w:rPr>
                          <w:t xml:space="preserve">Leak </w:t>
                        </w:r>
                        <w:r w:rsidRPr="007072B4">
                          <w:rPr>
                            <w:sz w:val="20"/>
                            <w:szCs w:val="20"/>
                            <w:lang w:val="en-US"/>
                          </w:rPr>
                          <w:br/>
                          <w:t>Identified</w:t>
                        </w:r>
                      </w:p>
                    </w:txbxContent>
                  </v:textbox>
                </v:rect>
                <v:rect id="Rectangle 2452" o:spid="_x0000_s1542" style="position:absolute;left:3969;top:4625;width:3868;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">
                  <v:textbox>
                    <w:txbxContent>
                      <w:p w14:paraId="6E9E3047" w14:textId="77777777" w:rsidR="00684F4F" w:rsidRPr="005D0591" w:rsidRDefault="00684F4F" w:rsidP="005D0591">
                        <w:pPr>
                          <w:jc w:val="center"/>
                          <w:rPr>
                            <w:sz w:val="20"/>
                            <w:szCs w:val="20"/>
                            <w:lang w:val="en-US"/>
                          </w:rPr>
                        </w:pPr>
                        <w:r w:rsidRPr="007072B4">
                          <w:rPr>
                            <w:sz w:val="20"/>
                            <w:szCs w:val="20"/>
                            <w:lang w:val="en-US"/>
                          </w:rPr>
                          <w:t xml:space="preserve">If at any time, the leak causes or threatens material harm to the environment, refer to Appendix F – Pollution Incident Notification </w:t>
                        </w:r>
                      </w:p>
                    </w:txbxContent>
                  </v:textbox>
                </v:rect>
                <v:shape id="AutoShape 2453" o:spid="_x0000_s1543" type="#_x0000_t32" style="position:absolute;left:5891;top:4217;width:3;height: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">
                  <v:stroke endarrow="block"/>
                </v:shape>
              </v:group>
            </w:pict>
          </mc:Fallback>
        </mc:AlternateContent>
      </w:r>
    </w:p>
    <w:p w14:paraId="45AEFC18" w14:textId="77777777" w:rsidR="00E070FA" w:rsidRDefault="00E070FA" w:rsidP="00E070FA">
      <w:pPr>
        <w:tabs>
          <w:tab w:val="left" w:pos="2078"/>
          <w:tab w:val="left" w:pos="5176"/>
        </w:tabs>
      </w:pPr>
    </w:p>
    <w:p w14:paraId="6509F890" w14:textId="77777777" w:rsidR="00E070FA" w:rsidRDefault="00E070FA" w:rsidP="00E070FA">
      <w:pPr>
        <w:tabs>
          <w:tab w:val="left" w:pos="2078"/>
          <w:tab w:val="left" w:pos="5176"/>
        </w:tabs>
      </w:pPr>
    </w:p>
    <w:p w14:paraId="4A918FF8" w14:textId="77777777" w:rsidR="00E070FA" w:rsidRDefault="00E070FA" w:rsidP="00E070FA">
      <w:pPr>
        <w:tabs>
          <w:tab w:val="left" w:pos="2078"/>
          <w:tab w:val="left" w:pos="5176"/>
        </w:tabs>
      </w:pPr>
    </w:p>
    <w:p w14:paraId="4D4CE6E6" w14:textId="77777777" w:rsidR="00E070FA" w:rsidRDefault="003F6653" w:rsidP="00E070FA">
      <w:pPr>
        <w:tabs>
          <w:tab w:val="left" w:pos="2078"/>
          <w:tab w:val="left" w:pos="5176"/>
        </w:tabs>
      </w:pPr>
      <w:r>
        <w:rPr>
          <w:noProof/>
          <w:lang w:eastAsia="zh-CN"/>
        </w:rPr>
        <mc:AlternateContent>
          <mc:Choice Requires="wps">
            <w:drawing>
              <wp:anchor distT="0" distB="0" distL="114300" distR="114300" simplePos="0" relativeHeight="253462528" behindDoc="0" locked="0" layoutInCell="1" allowOverlap="1" wp14:anchorId="7D3559E7" wp14:editId="02C6F48C">
                <wp:simplePos x="0" y="0"/>
                <wp:positionH relativeFrom="column">
                  <wp:posOffset>2828290</wp:posOffset>
                </wp:positionH>
                <wp:positionV relativeFrom="paragraph">
                  <wp:posOffset>178435</wp:posOffset>
                </wp:positionV>
                <wp:extent cx="1905" cy="259080"/>
                <wp:effectExtent l="56515" t="10160" r="55880" b="16510"/>
                <wp:wrapNone/>
                <wp:docPr id="532" name="AutoShap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EF5AE7">
              <v:shape id="AutoShape 1231" style="position:absolute;margin-left:222.7pt;margin-top:14.05pt;width:.15pt;height:20.4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" w14:anchorId="32AEDAF9">
                <v:stroke endarrow="block"/>
              </v:shape>
            </w:pict>
          </mc:Fallback>
        </mc:AlternateContent>
      </w:r>
    </w:p>
    <w:p w14:paraId="1A42DC2D" w14:textId="77777777" w:rsidR="00E070FA" w:rsidRDefault="003F6653" w:rsidP="00E070FA">
      <w:pPr>
        <w:tabs>
          <w:tab w:val="left" w:pos="2078"/>
        </w:tabs>
      </w:pPr>
      <w:r>
        <w:rPr>
          <w:noProof/>
          <w:lang w:eastAsia="zh-CN"/>
        </w:rPr>
        <mc:AlternateContent>
          <mc:Choice Requires="wpg">
            <w:drawing>
              <wp:anchor distT="0" distB="0" distL="114300" distR="114300" simplePos="0" relativeHeight="253469696" behindDoc="0" locked="0" layoutInCell="1" allowOverlap="1" wp14:anchorId="25A05BA1" wp14:editId="13E7EEE2">
                <wp:simplePos x="0" y="0"/>
                <wp:positionH relativeFrom="column">
                  <wp:posOffset>677545</wp:posOffset>
                </wp:positionH>
                <wp:positionV relativeFrom="paragraph">
                  <wp:posOffset>121285</wp:posOffset>
                </wp:positionV>
                <wp:extent cx="4279265" cy="1729740"/>
                <wp:effectExtent l="10795" t="19050" r="5715" b="13335"/>
                <wp:wrapNone/>
                <wp:docPr id="522"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265" cy="1729740"/>
                          <a:chOff x="2507" y="3483"/>
                          <a:chExt cx="6739" cy="2724"/>
                        </a:xfrm>
                      </wpg:grpSpPr>
                      <wps:wsp>
                        <wps:cNvPr id="523" name="AutoShape 1239"/>
                        <wps:cNvSpPr>
                          <a:spLocks noChangeArrowheads="1"/>
                        </wps:cNvSpPr>
                        <wps:spPr bwMode="auto">
                          <a:xfrm>
                            <a:off x="5045" y="3483"/>
                            <a:ext cx="1700" cy="1528"/>
                          </a:xfrm>
                          <a:prstGeom prst="diamond">
                            <a:avLst/>
                          </a:prstGeom>
                          <a:solidFill>
                            <a:srgbClr val="FFFFFF"/>
                          </a:solidFill>
                          <a:ln w="9525">
                            <a:solidFill>
                              <a:srgbClr val="000000"/>
                            </a:solidFill>
                            <a:miter lim="800000"/>
                            <a:headEnd/>
                            <a:tailEnd/>
                          </a:ln>
                        </wps:spPr>
                        <wps:txbx>
                          <w:txbxContent>
                            <w:p w14:paraId="667007DA" w14:textId="77777777" w:rsidR="00684F4F" w:rsidRPr="007A6E2B" w:rsidRDefault="00684F4F" w:rsidP="00E070FA">
                              <w:pPr>
                                <w:jc w:val="center"/>
                                <w:rPr>
                                  <w:sz w:val="16"/>
                                  <w:szCs w:val="16"/>
                                </w:rPr>
                              </w:pPr>
                              <w:r>
                                <w:rPr>
                                  <w:sz w:val="16"/>
                                  <w:szCs w:val="16"/>
                                </w:rPr>
                                <w:t>Where is the leak?</w:t>
                              </w:r>
                            </w:p>
                          </w:txbxContent>
                        </wps:txbx>
                        <wps:bodyPr rot="0" vert="horz" wrap="square" lIns="91440" tIns="45720" rIns="91440" bIns="45720" anchor="t" anchorCtr="0" upright="1">
                          <a:noAutofit/>
                        </wps:bodyPr>
                      </wps:wsp>
                      <wps:wsp>
                        <wps:cNvPr id="524" name="AutoShape 1240"/>
                        <wps:cNvCnPr>
                          <a:cxnSpLocks noChangeShapeType="1"/>
                        </wps:cNvCnPr>
                        <wps:spPr bwMode="auto">
                          <a:xfrm>
                            <a:off x="3451" y="4241"/>
                            <a:ext cx="15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1241"/>
                        <wps:cNvCnPr>
                          <a:cxnSpLocks noChangeShapeType="1"/>
                        </wps:cNvCnPr>
                        <wps:spPr bwMode="auto">
                          <a:xfrm>
                            <a:off x="6745" y="4241"/>
                            <a:ext cx="15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1242"/>
                        <wps:cNvCnPr>
                          <a:cxnSpLocks noChangeShapeType="1"/>
                        </wps:cNvCnPr>
                        <wps:spPr bwMode="auto">
                          <a:xfrm flipV="1">
                            <a:off x="3452" y="4241"/>
                            <a:ext cx="0" cy="13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1243"/>
                        <wps:cNvCnPr>
                          <a:cxnSpLocks noChangeShapeType="1"/>
                        </wps:cNvCnPr>
                        <wps:spPr bwMode="auto">
                          <a:xfrm flipV="1">
                            <a:off x="8339" y="4241"/>
                            <a:ext cx="0" cy="13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1244"/>
                        <wps:cNvCnPr>
                          <a:cxnSpLocks noChangeShapeType="1"/>
                        </wps:cNvCnPr>
                        <wps:spPr bwMode="auto">
                          <a:xfrm flipV="1">
                            <a:off x="5898" y="5011"/>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Rectangle 1245"/>
                        <wps:cNvSpPr>
                          <a:spLocks noChangeArrowheads="1"/>
                        </wps:cNvSpPr>
                        <wps:spPr bwMode="auto">
                          <a:xfrm>
                            <a:off x="2507" y="5514"/>
                            <a:ext cx="1875" cy="693"/>
                          </a:xfrm>
                          <a:prstGeom prst="rect">
                            <a:avLst/>
                          </a:prstGeom>
                          <a:solidFill>
                            <a:schemeClr val="bg1">
                              <a:lumMod val="65000"/>
                              <a:lumOff val="0"/>
                            </a:schemeClr>
                          </a:solidFill>
                          <a:ln w="9525">
                            <a:solidFill>
                              <a:srgbClr val="000000"/>
                            </a:solidFill>
                            <a:miter lim="800000"/>
                            <a:headEnd/>
                            <a:tailEnd/>
                          </a:ln>
                        </wps:spPr>
                        <wps:txbx>
                          <w:txbxContent>
                            <w:p w14:paraId="5F200C5B" w14:textId="77777777" w:rsidR="00684F4F" w:rsidRPr="00990F1C" w:rsidRDefault="00684F4F" w:rsidP="00E070FA">
                              <w:pPr>
                                <w:jc w:val="center"/>
                                <w:rPr>
                                  <w:i/>
                                  <w:sz w:val="16"/>
                                  <w:szCs w:val="16"/>
                                  <w:lang w:val="en-US"/>
                                </w:rPr>
                              </w:pPr>
                              <w:r w:rsidRPr="00990F1C">
                                <w:rPr>
                                  <w:i/>
                                  <w:sz w:val="16"/>
                                  <w:szCs w:val="16"/>
                                  <w:lang w:val="en-US"/>
                                </w:rPr>
                                <w:t>Refer to CAP Bund Response Plan</w:t>
                              </w:r>
                            </w:p>
                          </w:txbxContent>
                        </wps:txbx>
                        <wps:bodyPr rot="0" vert="horz" wrap="square" lIns="91440" tIns="45720" rIns="91440" bIns="45720" anchor="t" anchorCtr="0" upright="1">
                          <a:noAutofit/>
                        </wps:bodyPr>
                      </wps:wsp>
                      <wps:wsp>
                        <wps:cNvPr id="530" name="Rectangle 1246"/>
                        <wps:cNvSpPr>
                          <a:spLocks noChangeArrowheads="1"/>
                        </wps:cNvSpPr>
                        <wps:spPr bwMode="auto">
                          <a:xfrm>
                            <a:off x="5011" y="5514"/>
                            <a:ext cx="1875" cy="693"/>
                          </a:xfrm>
                          <a:prstGeom prst="rect">
                            <a:avLst/>
                          </a:prstGeom>
                          <a:solidFill>
                            <a:schemeClr val="bg1">
                              <a:lumMod val="65000"/>
                              <a:lumOff val="0"/>
                            </a:schemeClr>
                          </a:solidFill>
                          <a:ln w="9525">
                            <a:solidFill>
                              <a:srgbClr val="000000"/>
                            </a:solidFill>
                            <a:miter lim="800000"/>
                            <a:headEnd/>
                            <a:tailEnd/>
                          </a:ln>
                        </wps:spPr>
                        <wps:txbx>
                          <w:txbxContent>
                            <w:p w14:paraId="19FB4B89" w14:textId="77777777" w:rsidR="00684F4F" w:rsidRPr="00990F1C" w:rsidRDefault="00684F4F" w:rsidP="00E070FA">
                              <w:pPr>
                                <w:jc w:val="center"/>
                                <w:rPr>
                                  <w:i/>
                                  <w:sz w:val="16"/>
                                  <w:szCs w:val="16"/>
                                  <w:lang w:val="en-US"/>
                                </w:rPr>
                              </w:pPr>
                              <w:r w:rsidRPr="00990F1C">
                                <w:rPr>
                                  <w:i/>
                                  <w:sz w:val="16"/>
                                  <w:szCs w:val="16"/>
                                  <w:lang w:val="en-US"/>
                                </w:rPr>
                                <w:t xml:space="preserve">Refer to </w:t>
                              </w:r>
                              <w:r>
                                <w:rPr>
                                  <w:i/>
                                  <w:sz w:val="16"/>
                                  <w:szCs w:val="16"/>
                                  <w:lang w:val="en-US"/>
                                </w:rPr>
                                <w:t>Storage</w:t>
                              </w:r>
                              <w:r w:rsidRPr="00990F1C">
                                <w:rPr>
                                  <w:i/>
                                  <w:sz w:val="16"/>
                                  <w:szCs w:val="16"/>
                                  <w:lang w:val="en-US"/>
                                </w:rPr>
                                <w:t xml:space="preserve"> Bund Response Plan</w:t>
                              </w:r>
                            </w:p>
                            <w:p w14:paraId="588D7706" w14:textId="77777777" w:rsidR="00684F4F" w:rsidRPr="00990F1C" w:rsidRDefault="00684F4F" w:rsidP="00E070FA">
                              <w:pPr>
                                <w:rPr>
                                  <w:szCs w:val="16"/>
                                </w:rPr>
                              </w:pPr>
                            </w:p>
                          </w:txbxContent>
                        </wps:txbx>
                        <wps:bodyPr rot="0" vert="horz" wrap="square" lIns="91440" tIns="45720" rIns="91440" bIns="45720" anchor="t" anchorCtr="0" upright="1">
                          <a:noAutofit/>
                        </wps:bodyPr>
                      </wps:wsp>
                      <wps:wsp>
                        <wps:cNvPr id="531" name="Rectangle 1247"/>
                        <wps:cNvSpPr>
                          <a:spLocks noChangeArrowheads="1"/>
                        </wps:cNvSpPr>
                        <wps:spPr bwMode="auto">
                          <a:xfrm>
                            <a:off x="7371" y="5514"/>
                            <a:ext cx="1875" cy="693"/>
                          </a:xfrm>
                          <a:prstGeom prst="rect">
                            <a:avLst/>
                          </a:prstGeom>
                          <a:solidFill>
                            <a:schemeClr val="bg1">
                              <a:lumMod val="65000"/>
                              <a:lumOff val="0"/>
                            </a:schemeClr>
                          </a:solidFill>
                          <a:ln w="9525">
                            <a:solidFill>
                              <a:srgbClr val="000000"/>
                            </a:solidFill>
                            <a:miter lim="800000"/>
                            <a:headEnd/>
                            <a:tailEnd/>
                          </a:ln>
                        </wps:spPr>
                        <wps:txbx>
                          <w:txbxContent>
                            <w:p w14:paraId="408D5E1D" w14:textId="77777777" w:rsidR="00684F4F" w:rsidRPr="00990F1C" w:rsidRDefault="00684F4F" w:rsidP="00E070FA">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0A604845" w14:textId="77777777" w:rsidR="00684F4F" w:rsidRPr="00990F1C" w:rsidRDefault="00684F4F" w:rsidP="00E070FA">
                              <w:pPr>
                                <w:rPr>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05BA1" id="Group 1238" o:spid="_x0000_s1544" style="position:absolute;margin-left:53.35pt;margin-top:9.55pt;width:336.95pt;height:136.2pt;z-index:253469696" coordorigin="2507,3483" coordsize="6739,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">
                <v:shape id="AutoShape 1239" o:spid="_x0000_s1545" type="#_x0000_t4" style="position:absolute;left:5045;top:3483;width:1700;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">
                  <v:textbox>
                    <w:txbxContent>
                      <w:p w14:paraId="667007DA" w14:textId="77777777" w:rsidR="00684F4F" w:rsidRPr="007A6E2B" w:rsidRDefault="00684F4F" w:rsidP="00E070FA">
                        <w:pPr>
                          <w:jc w:val="center"/>
                          <w:rPr>
                            <w:sz w:val="16"/>
                            <w:szCs w:val="16"/>
                          </w:rPr>
                        </w:pPr>
                        <w:r>
                          <w:rPr>
                            <w:sz w:val="16"/>
                            <w:szCs w:val="16"/>
                          </w:rPr>
                          <w:t>Where is the leak?</w:t>
                        </w:r>
                      </w:p>
                    </w:txbxContent>
                  </v:textbox>
                </v:shape>
                <v:shape id="AutoShape 1240" o:spid="_x0000_s1546" type="#_x0000_t32" style="position:absolute;left:3451;top:4241;width:1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S5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xBO5n0hGQ8z8AAAD//wMAUEsBAi0AFAAGAAgAAAAhANvh9svuAAAAhQEAABMAAAAAAAAA&#10;AAAAAAAAAAAAAFtDb250ZW50X1R5cGVzXS54bWxQSwECLQAUAAYACAAAACEAWvQsW78AAAAVAQAA&#10;CwAAAAAAAAAAAAAAAAAfAQAAX3JlbHMvLnJlbHNQSwECLQAUAAYACAAAACEA9Wl0ucYAAADcAAAA&#10;DwAAAAAAAAAAAAAAAAAHAgAAZHJzL2Rvd25yZXYueG1sUEsFBgAAAAADAAMAtwAAAPoCAAAAAA==&#10;"/>
                <v:shape id="AutoShape 1241" o:spid="_x0000_s1547" type="#_x0000_t32" style="position:absolute;left:6745;top:4241;width:1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"/>
                <v:shape id="AutoShape 1242" o:spid="_x0000_s1548" type="#_x0000_t32" style="position:absolute;left:3452;top:4241;width:0;height:13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"/>
                <v:shape id="AutoShape 1243" o:spid="_x0000_s1549" type="#_x0000_t32" style="position:absolute;left:8339;top:4241;width:0;height:13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"/>
                <v:shape id="AutoShape 1244" o:spid="_x0000_s1550" type="#_x0000_t32" style="position:absolute;left:5898;top:5011;width:0;height: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"/>
                <v:rect id="Rectangle 1245" o:spid="_x0000_s1551" style="position:absolute;left:2507;top:5514;width:1875;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" fillcolor="#a5a5a5 [2092]">
                  <v:textbox>
                    <w:txbxContent>
                      <w:p w14:paraId="5F200C5B" w14:textId="77777777" w:rsidR="00684F4F" w:rsidRPr="00990F1C" w:rsidRDefault="00684F4F" w:rsidP="00E070FA">
                        <w:pPr>
                          <w:jc w:val="center"/>
                          <w:rPr>
                            <w:i/>
                            <w:sz w:val="16"/>
                            <w:szCs w:val="16"/>
                            <w:lang w:val="en-US"/>
                          </w:rPr>
                        </w:pPr>
                        <w:r w:rsidRPr="00990F1C">
                          <w:rPr>
                            <w:i/>
                            <w:sz w:val="16"/>
                            <w:szCs w:val="16"/>
                            <w:lang w:val="en-US"/>
                          </w:rPr>
                          <w:t>Refer to CAP Bund Response Plan</w:t>
                        </w:r>
                      </w:p>
                    </w:txbxContent>
                  </v:textbox>
                </v:rect>
                <v:rect id="Rectangle 1246" o:spid="_x0000_s1552" style="position:absolute;left:5011;top:5514;width:1875;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" fillcolor="#a5a5a5 [2092]">
                  <v:textbox>
                    <w:txbxContent>
                      <w:p w14:paraId="19FB4B89" w14:textId="77777777" w:rsidR="00684F4F" w:rsidRPr="00990F1C" w:rsidRDefault="00684F4F" w:rsidP="00E070FA">
                        <w:pPr>
                          <w:jc w:val="center"/>
                          <w:rPr>
                            <w:i/>
                            <w:sz w:val="16"/>
                            <w:szCs w:val="16"/>
                            <w:lang w:val="en-US"/>
                          </w:rPr>
                        </w:pPr>
                        <w:r w:rsidRPr="00990F1C">
                          <w:rPr>
                            <w:i/>
                            <w:sz w:val="16"/>
                            <w:szCs w:val="16"/>
                            <w:lang w:val="en-US"/>
                          </w:rPr>
                          <w:t xml:space="preserve">Refer to </w:t>
                        </w:r>
                        <w:r>
                          <w:rPr>
                            <w:i/>
                            <w:sz w:val="16"/>
                            <w:szCs w:val="16"/>
                            <w:lang w:val="en-US"/>
                          </w:rPr>
                          <w:t>Storage</w:t>
                        </w:r>
                        <w:r w:rsidRPr="00990F1C">
                          <w:rPr>
                            <w:i/>
                            <w:sz w:val="16"/>
                            <w:szCs w:val="16"/>
                            <w:lang w:val="en-US"/>
                          </w:rPr>
                          <w:t xml:space="preserve"> Bund Response Plan</w:t>
                        </w:r>
                      </w:p>
                      <w:p w14:paraId="588D7706" w14:textId="77777777" w:rsidR="00684F4F" w:rsidRPr="00990F1C" w:rsidRDefault="00684F4F" w:rsidP="00E070FA">
                        <w:pPr>
                          <w:rPr>
                            <w:szCs w:val="16"/>
                          </w:rPr>
                        </w:pPr>
                      </w:p>
                    </w:txbxContent>
                  </v:textbox>
                </v:rect>
                <v:rect id="Rectangle 1247" o:spid="_x0000_s1553" style="position:absolute;left:7371;top:5514;width:1875;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" fillcolor="#a5a5a5 [2092]">
                  <v:textbox>
                    <w:txbxContent>
                      <w:p w14:paraId="408D5E1D" w14:textId="77777777" w:rsidR="00684F4F" w:rsidRPr="00990F1C" w:rsidRDefault="00684F4F" w:rsidP="00E070FA">
                        <w:pPr>
                          <w:jc w:val="center"/>
                          <w:rPr>
                            <w:i/>
                            <w:sz w:val="16"/>
                            <w:szCs w:val="16"/>
                            <w:lang w:val="en-US"/>
                          </w:rPr>
                        </w:pPr>
                        <w:r w:rsidRPr="00990F1C">
                          <w:rPr>
                            <w:i/>
                            <w:sz w:val="16"/>
                            <w:szCs w:val="16"/>
                            <w:lang w:val="en-US"/>
                          </w:rPr>
                          <w:t xml:space="preserve">Refer to </w:t>
                        </w:r>
                        <w:proofErr w:type="spellStart"/>
                        <w:r>
                          <w:rPr>
                            <w:i/>
                            <w:sz w:val="16"/>
                            <w:szCs w:val="16"/>
                            <w:lang w:val="en-US"/>
                          </w:rPr>
                          <w:t>Unbunded</w:t>
                        </w:r>
                        <w:proofErr w:type="spellEnd"/>
                        <w:r w:rsidRPr="00990F1C">
                          <w:rPr>
                            <w:i/>
                            <w:sz w:val="16"/>
                            <w:szCs w:val="16"/>
                            <w:lang w:val="en-US"/>
                          </w:rPr>
                          <w:t xml:space="preserve"> Response Plan</w:t>
                        </w:r>
                      </w:p>
                      <w:p w14:paraId="0A604845" w14:textId="77777777" w:rsidR="00684F4F" w:rsidRPr="00990F1C" w:rsidRDefault="00684F4F" w:rsidP="00E070FA">
                        <w:pPr>
                          <w:rPr>
                            <w:szCs w:val="16"/>
                          </w:rPr>
                        </w:pPr>
                      </w:p>
                    </w:txbxContent>
                  </v:textbox>
                </v:rect>
              </v:group>
            </w:pict>
          </mc:Fallback>
        </mc:AlternateContent>
      </w:r>
      <w:r w:rsidR="00E070FA">
        <w:tab/>
        <w:t xml:space="preserve"> </w:t>
      </w:r>
    </w:p>
    <w:p w14:paraId="2AC1285B" w14:textId="77777777" w:rsidR="00E070FA" w:rsidRDefault="00E070FA" w:rsidP="00E070FA">
      <w:pPr>
        <w:tabs>
          <w:tab w:val="left" w:pos="2078"/>
          <w:tab w:val="left" w:pos="5176"/>
        </w:tabs>
      </w:pPr>
    </w:p>
    <w:p w14:paraId="4F35E1C1" w14:textId="77777777" w:rsidR="00E070FA" w:rsidRDefault="00E070FA" w:rsidP="00E070FA">
      <w:pPr>
        <w:tabs>
          <w:tab w:val="left" w:pos="2078"/>
          <w:tab w:val="left" w:pos="5176"/>
        </w:tabs>
      </w:pPr>
    </w:p>
    <w:p w14:paraId="612299E1" w14:textId="77777777" w:rsidR="00543F52" w:rsidRDefault="00E070FA" w:rsidP="00543F52">
      <w:pPr>
        <w:tabs>
          <w:tab w:val="left" w:pos="2078"/>
        </w:tabs>
      </w:pPr>
      <w:r>
        <w:br/>
      </w:r>
      <w:r w:rsidR="00543F52">
        <w:t xml:space="preserve">                                           </w:t>
      </w:r>
      <w:r w:rsidR="00543F52" w:rsidRPr="00617ECD">
        <w:rPr>
          <w:sz w:val="16"/>
          <w:szCs w:val="16"/>
        </w:rPr>
        <w:t xml:space="preserve">CAP Bund                               </w:t>
      </w:r>
      <w:r w:rsidR="00543F52">
        <w:rPr>
          <w:sz w:val="16"/>
          <w:szCs w:val="16"/>
        </w:rPr>
        <w:t xml:space="preserve">                  </w:t>
      </w:r>
      <w:r w:rsidR="005D0591">
        <w:rPr>
          <w:sz w:val="16"/>
          <w:szCs w:val="16"/>
        </w:rPr>
        <w:t>Storage</w:t>
      </w:r>
      <w:r w:rsidR="005D0591" w:rsidRPr="00617ECD">
        <w:rPr>
          <w:sz w:val="16"/>
          <w:szCs w:val="16"/>
        </w:rPr>
        <w:t xml:space="preserve"> </w:t>
      </w:r>
      <w:r w:rsidR="00543F52" w:rsidRPr="00617ECD">
        <w:rPr>
          <w:sz w:val="16"/>
          <w:szCs w:val="16"/>
        </w:rPr>
        <w:t xml:space="preserve">Bund                 </w:t>
      </w:r>
      <w:r w:rsidR="005D0591">
        <w:rPr>
          <w:sz w:val="16"/>
          <w:szCs w:val="16"/>
        </w:rPr>
        <w:t xml:space="preserve"> </w:t>
      </w:r>
      <w:r w:rsidR="00543F52" w:rsidRPr="00617ECD">
        <w:rPr>
          <w:sz w:val="16"/>
          <w:szCs w:val="16"/>
        </w:rPr>
        <w:t xml:space="preserve">      </w:t>
      </w:r>
      <w:r w:rsidR="00543F52">
        <w:rPr>
          <w:sz w:val="16"/>
          <w:szCs w:val="16"/>
        </w:rPr>
        <w:t xml:space="preserve">                  </w:t>
      </w:r>
      <w:proofErr w:type="spellStart"/>
      <w:r w:rsidR="00543F52" w:rsidRPr="00617ECD">
        <w:rPr>
          <w:sz w:val="16"/>
          <w:szCs w:val="16"/>
        </w:rPr>
        <w:t>Unbunded</w:t>
      </w:r>
      <w:proofErr w:type="spellEnd"/>
      <w:r w:rsidR="00543F52">
        <w:rPr>
          <w:sz w:val="16"/>
          <w:szCs w:val="16"/>
        </w:rPr>
        <w:t xml:space="preserve"> Area</w:t>
      </w:r>
    </w:p>
    <w:p w14:paraId="077634BE" w14:textId="77777777" w:rsidR="00E070FA" w:rsidRDefault="00E070FA" w:rsidP="00E070FA">
      <w:pPr>
        <w:tabs>
          <w:tab w:val="left" w:pos="2078"/>
          <w:tab w:val="left" w:pos="5176"/>
        </w:tabs>
      </w:pPr>
    </w:p>
    <w:p w14:paraId="5CD214FE" w14:textId="77777777" w:rsidR="00E070FA" w:rsidRDefault="00E070FA" w:rsidP="00E070FA">
      <w:r>
        <w:br w:type="page"/>
      </w:r>
    </w:p>
    <w:p w14:paraId="027C486B" w14:textId="77777777" w:rsidR="00E070FA" w:rsidRPr="00A718D3" w:rsidRDefault="00E070FA" w:rsidP="00E070FA">
      <w:pPr>
        <w:spacing w:after="0" w:line="240" w:lineRule="auto"/>
      </w:pPr>
    </w:p>
    <w:p w14:paraId="74F2D2D0" w14:textId="77777777" w:rsidR="00E070FA" w:rsidRDefault="00E070FA" w:rsidP="00E070FA">
      <w:pPr>
        <w:spacing w:after="0"/>
      </w:pPr>
    </w:p>
    <w:p w14:paraId="228E5A45" w14:textId="77777777" w:rsidR="00543F52" w:rsidRPr="00FE14A0" w:rsidRDefault="00543F52" w:rsidP="00543F52">
      <w:pPr>
        <w:spacing w:after="0" w:line="240" w:lineRule="auto"/>
        <w:rPr>
          <w:b/>
          <w:lang w:val="es-ES"/>
        </w:rPr>
      </w:pPr>
      <w:r w:rsidRPr="00FE14A0">
        <w:rPr>
          <w:b/>
          <w:lang w:val="es-ES"/>
        </w:rPr>
        <w:t>CAP Bund</w:t>
      </w:r>
    </w:p>
    <w:p w14:paraId="4A29D86A" w14:textId="77777777" w:rsidR="00526195" w:rsidRPr="00FE14A0" w:rsidRDefault="00526195" w:rsidP="00543F52">
      <w:pPr>
        <w:spacing w:after="0" w:line="240" w:lineRule="auto"/>
        <w:rPr>
          <w:b/>
          <w:lang w:val="es-ES"/>
        </w:rPr>
      </w:pPr>
    </w:p>
    <w:p w14:paraId="4260420F" w14:textId="77777777" w:rsidR="00526195" w:rsidRPr="00FE14A0" w:rsidRDefault="00526195" w:rsidP="00543F52">
      <w:pPr>
        <w:spacing w:after="0" w:line="240" w:lineRule="auto"/>
        <w:rPr>
          <w:b/>
          <w:lang w:val="es-ES"/>
        </w:rPr>
      </w:pPr>
    </w:p>
    <w:p w14:paraId="01D31457" w14:textId="77777777" w:rsidR="00BF1999" w:rsidRPr="00FE14A0" w:rsidRDefault="00E070FA">
      <w:pPr>
        <w:spacing w:after="0" w:line="240" w:lineRule="auto"/>
        <w:rPr>
          <w:lang w:val="es-ES"/>
        </w:rPr>
      </w:pPr>
      <w:r w:rsidRPr="00FE14A0">
        <w:rPr>
          <w:lang w:val="es-ES"/>
        </w:rPr>
        <w:tab/>
      </w:r>
    </w:p>
    <w:p w14:paraId="19C00DBF" w14:textId="77777777" w:rsidR="00BF1999" w:rsidRPr="00FE14A0" w:rsidRDefault="00E070FA">
      <w:pPr>
        <w:tabs>
          <w:tab w:val="left" w:pos="5199"/>
        </w:tabs>
        <w:spacing w:after="0"/>
        <w:rPr>
          <w:lang w:val="es-ES"/>
        </w:rPr>
      </w:pPr>
      <w:r w:rsidRPr="00FE14A0">
        <w:rPr>
          <w:lang w:val="es-ES"/>
        </w:rPr>
        <w:t xml:space="preserve">                                                                                                     </w:t>
      </w:r>
    </w:p>
    <w:p w14:paraId="77DC1E72" w14:textId="77777777" w:rsidR="00376892" w:rsidRPr="00FE14A0" w:rsidRDefault="00376892">
      <w:pPr>
        <w:spacing w:after="0"/>
        <w:jc w:val="center"/>
        <w:rPr>
          <w:lang w:val="es-ES"/>
        </w:rPr>
      </w:pPr>
    </w:p>
    <w:p w14:paraId="5288E5E3" w14:textId="77777777" w:rsidR="00E070FA" w:rsidRPr="00FE14A0" w:rsidRDefault="00E070FA" w:rsidP="00E070FA">
      <w:pPr>
        <w:rPr>
          <w:lang w:val="es-ES"/>
        </w:rPr>
      </w:pPr>
    </w:p>
    <w:p w14:paraId="68E813A6" w14:textId="77777777" w:rsidR="00E070FA" w:rsidRPr="00FE14A0" w:rsidRDefault="003F6653" w:rsidP="00E070FA">
      <w:pPr>
        <w:rPr>
          <w:lang w:val="es-ES"/>
        </w:rPr>
      </w:pPr>
      <w:r>
        <w:rPr>
          <w:noProof/>
          <w:lang w:eastAsia="zh-CN"/>
        </w:rPr>
        <mc:AlternateContent>
          <mc:Choice Requires="wps">
            <w:drawing>
              <wp:anchor distT="0" distB="0" distL="114300" distR="114300" simplePos="0" relativeHeight="253214720" behindDoc="0" locked="0" layoutInCell="1" allowOverlap="1" wp14:anchorId="43C411D8" wp14:editId="53ED58B8">
                <wp:simplePos x="0" y="0"/>
                <wp:positionH relativeFrom="column">
                  <wp:posOffset>2061845</wp:posOffset>
                </wp:positionH>
                <wp:positionV relativeFrom="paragraph">
                  <wp:posOffset>81280</wp:posOffset>
                </wp:positionV>
                <wp:extent cx="1493520" cy="440055"/>
                <wp:effectExtent l="13970" t="12065" r="6985" b="5080"/>
                <wp:wrapNone/>
                <wp:docPr id="521"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440055"/>
                        </a:xfrm>
                        <a:prstGeom prst="rect">
                          <a:avLst/>
                        </a:prstGeom>
                        <a:solidFill>
                          <a:srgbClr val="FFFFFF"/>
                        </a:solidFill>
                        <a:ln w="9525">
                          <a:solidFill>
                            <a:srgbClr val="000000"/>
                          </a:solidFill>
                          <a:miter lim="800000"/>
                          <a:headEnd/>
                          <a:tailEnd/>
                        </a:ln>
                      </wps:spPr>
                      <wps:txbx>
                        <w:txbxContent>
                          <w:p w14:paraId="333EA3E3" w14:textId="77777777" w:rsidR="00684F4F" w:rsidRPr="002F53B3" w:rsidRDefault="00684F4F" w:rsidP="00E070FA">
                            <w:pPr>
                              <w:jc w:val="center"/>
                              <w:rPr>
                                <w:sz w:val="16"/>
                                <w:szCs w:val="16"/>
                              </w:rPr>
                            </w:pPr>
                            <w:r>
                              <w:rPr>
                                <w:sz w:val="16"/>
                                <w:szCs w:val="16"/>
                                <w:lang w:val="en-US"/>
                              </w:rPr>
                              <w:t xml:space="preserve">Leak Identified in </w:t>
                            </w:r>
                            <w:r>
                              <w:rPr>
                                <w:sz w:val="16"/>
                                <w:szCs w:val="16"/>
                                <w:lang w:val="en-US"/>
                              </w:rPr>
                              <w:br/>
                              <w:t>CAP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411D8" id="Rectangle 1334" o:spid="_x0000_s1554" style="position:absolute;margin-left:162.35pt;margin-top:6.4pt;width:117.6pt;height:34.6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">
                <v:textbox>
                  <w:txbxContent>
                    <w:p w14:paraId="333EA3E3" w14:textId="77777777" w:rsidR="00684F4F" w:rsidRPr="002F53B3" w:rsidRDefault="00684F4F" w:rsidP="00E070FA">
                      <w:pPr>
                        <w:jc w:val="center"/>
                        <w:rPr>
                          <w:sz w:val="16"/>
                          <w:szCs w:val="16"/>
                        </w:rPr>
                      </w:pPr>
                      <w:r>
                        <w:rPr>
                          <w:sz w:val="16"/>
                          <w:szCs w:val="16"/>
                          <w:lang w:val="en-US"/>
                        </w:rPr>
                        <w:t xml:space="preserve">Leak Identified in </w:t>
                      </w:r>
                      <w:r>
                        <w:rPr>
                          <w:sz w:val="16"/>
                          <w:szCs w:val="16"/>
                          <w:lang w:val="en-US"/>
                        </w:rPr>
                        <w:br/>
                        <w:t>CAP Bund</w:t>
                      </w:r>
                    </w:p>
                  </w:txbxContent>
                </v:textbox>
              </v:rect>
            </w:pict>
          </mc:Fallback>
        </mc:AlternateContent>
      </w:r>
      <w:r>
        <w:rPr>
          <w:noProof/>
          <w:lang w:eastAsia="zh-CN"/>
        </w:rPr>
        <mc:AlternateContent>
          <mc:Choice Requires="wps">
            <w:drawing>
              <wp:anchor distT="0" distB="0" distL="114300" distR="114300" simplePos="0" relativeHeight="253213696" behindDoc="0" locked="0" layoutInCell="1" allowOverlap="1" wp14:anchorId="53716F19" wp14:editId="41BFED45">
                <wp:simplePos x="0" y="0"/>
                <wp:positionH relativeFrom="column">
                  <wp:posOffset>2746375</wp:posOffset>
                </wp:positionH>
                <wp:positionV relativeFrom="paragraph">
                  <wp:posOffset>412115</wp:posOffset>
                </wp:positionV>
                <wp:extent cx="0" cy="274320"/>
                <wp:effectExtent l="60325" t="9525" r="53975" b="20955"/>
                <wp:wrapNone/>
                <wp:docPr id="520" name="AutoShap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E624AD1">
              <v:shape id="AutoShape 2136" style="position:absolute;margin-left:216.25pt;margin-top:32.45pt;width:0;height:21.6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" w14:anchorId="6EDDBC20">
                <v:stroke endarrow="block"/>
              </v:shape>
            </w:pict>
          </mc:Fallback>
        </mc:AlternateContent>
      </w:r>
    </w:p>
    <w:p w14:paraId="0521FAEF" w14:textId="77777777" w:rsidR="00E070FA" w:rsidRPr="00FE14A0" w:rsidRDefault="00E070FA" w:rsidP="00E070FA">
      <w:pPr>
        <w:rPr>
          <w:lang w:val="es-ES"/>
        </w:rPr>
      </w:pPr>
    </w:p>
    <w:p w14:paraId="03A45089" w14:textId="77777777" w:rsidR="00E070FA" w:rsidRPr="00FE14A0" w:rsidRDefault="003F6653" w:rsidP="00E070FA">
      <w:pPr>
        <w:tabs>
          <w:tab w:val="left" w:pos="4962"/>
        </w:tabs>
        <w:spacing w:after="0"/>
        <w:rPr>
          <w:lang w:val="es-ES"/>
        </w:rPr>
      </w:pPr>
      <w:r>
        <w:rPr>
          <w:noProof/>
          <w:lang w:eastAsia="zh-CN"/>
        </w:rPr>
        <mc:AlternateContent>
          <mc:Choice Requires="wpg">
            <w:drawing>
              <wp:anchor distT="0" distB="0" distL="114300" distR="114300" simplePos="0" relativeHeight="253478912" behindDoc="0" locked="0" layoutInCell="1" allowOverlap="1" wp14:anchorId="7AFE4C13" wp14:editId="08B97735">
                <wp:simplePos x="0" y="0"/>
                <wp:positionH relativeFrom="column">
                  <wp:posOffset>1975485</wp:posOffset>
                </wp:positionH>
                <wp:positionV relativeFrom="paragraph">
                  <wp:posOffset>48895</wp:posOffset>
                </wp:positionV>
                <wp:extent cx="3383280" cy="1649730"/>
                <wp:effectExtent l="13335" t="16510" r="13335" b="19685"/>
                <wp:wrapNone/>
                <wp:docPr id="510" name="Group 2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1649730"/>
                          <a:chOff x="4551" y="6714"/>
                          <a:chExt cx="5328" cy="2598"/>
                        </a:xfrm>
                      </wpg:grpSpPr>
                      <wps:wsp>
                        <wps:cNvPr id="511" name="AutoShape 1256"/>
                        <wps:cNvSpPr>
                          <a:spLocks noChangeArrowheads="1"/>
                        </wps:cNvSpPr>
                        <wps:spPr bwMode="auto">
                          <a:xfrm>
                            <a:off x="4911" y="6714"/>
                            <a:ext cx="1700" cy="1004"/>
                          </a:xfrm>
                          <a:prstGeom prst="diamond">
                            <a:avLst/>
                          </a:prstGeom>
                          <a:solidFill>
                            <a:srgbClr val="FFFFFF"/>
                          </a:solidFill>
                          <a:ln w="9525">
                            <a:solidFill>
                              <a:srgbClr val="000000"/>
                            </a:solidFill>
                            <a:miter lim="800000"/>
                            <a:headEnd/>
                            <a:tailEnd/>
                          </a:ln>
                        </wps:spPr>
                        <wps:txbx>
                          <w:txbxContent>
                            <w:p w14:paraId="0B51F37F" w14:textId="77777777" w:rsidR="00684F4F" w:rsidRPr="007A6E2B" w:rsidRDefault="00684F4F" w:rsidP="00E070FA">
                              <w:pPr>
                                <w:jc w:val="center"/>
                                <w:rPr>
                                  <w:sz w:val="16"/>
                                  <w:szCs w:val="16"/>
                                </w:rPr>
                              </w:pPr>
                              <w:r>
                                <w:rPr>
                                  <w:sz w:val="16"/>
                                  <w:szCs w:val="16"/>
                                </w:rPr>
                                <w:t>Can it be isolated?</w:t>
                              </w:r>
                            </w:p>
                          </w:txbxContent>
                        </wps:txbx>
                        <wps:bodyPr rot="0" vert="horz" wrap="square" lIns="91440" tIns="45720" rIns="91440" bIns="45720" anchor="t" anchorCtr="0" upright="1">
                          <a:noAutofit/>
                        </wps:bodyPr>
                      </wps:wsp>
                      <wps:wsp>
                        <wps:cNvPr id="512" name="AutoShape 1259"/>
                        <wps:cNvCnPr>
                          <a:cxnSpLocks noChangeShapeType="1"/>
                        </wps:cNvCnPr>
                        <wps:spPr bwMode="auto">
                          <a:xfrm>
                            <a:off x="8296" y="7211"/>
                            <a:ext cx="1" cy="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AutoShape 1260"/>
                        <wps:cNvCnPr>
                          <a:cxnSpLocks noChangeShapeType="1"/>
                        </wps:cNvCnPr>
                        <wps:spPr bwMode="auto">
                          <a:xfrm>
                            <a:off x="6612" y="7211"/>
                            <a:ext cx="1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Rectangle 1261"/>
                        <wps:cNvSpPr>
                          <a:spLocks noChangeArrowheads="1"/>
                        </wps:cNvSpPr>
                        <wps:spPr bwMode="auto">
                          <a:xfrm>
                            <a:off x="7391" y="8020"/>
                            <a:ext cx="2488" cy="693"/>
                          </a:xfrm>
                          <a:prstGeom prst="rect">
                            <a:avLst/>
                          </a:prstGeom>
                          <a:solidFill>
                            <a:srgbClr val="FFFFFF"/>
                          </a:solidFill>
                          <a:ln w="9525">
                            <a:solidFill>
                              <a:srgbClr val="000000"/>
                            </a:solidFill>
                            <a:miter lim="800000"/>
                            <a:headEnd/>
                            <a:tailEnd/>
                          </a:ln>
                        </wps:spPr>
                        <wps:txbx>
                          <w:txbxContent>
                            <w:p w14:paraId="39C139DF" w14:textId="77777777" w:rsidR="00684F4F" w:rsidRDefault="00684F4F">
                              <w:pPr>
                                <w:jc w:val="center"/>
                                <w:rPr>
                                  <w:sz w:val="16"/>
                                  <w:szCs w:val="16"/>
                                  <w:lang w:val="en-US"/>
                                </w:rPr>
                              </w:pPr>
                              <w:r>
                                <w:rPr>
                                  <w:sz w:val="16"/>
                                  <w:szCs w:val="16"/>
                                  <w:lang w:val="en-US"/>
                                </w:rPr>
                                <w:t xml:space="preserve">Shutdown system and isolate </w:t>
                              </w:r>
                              <w:r>
                                <w:rPr>
                                  <w:sz w:val="16"/>
                                  <w:szCs w:val="16"/>
                                  <w:lang w:val="en-US"/>
                                </w:rPr>
                                <w:br/>
                                <w:t>or capture leak for effluent</w:t>
                              </w:r>
                            </w:p>
                          </w:txbxContent>
                        </wps:txbx>
                        <wps:bodyPr rot="0" vert="horz" wrap="square" lIns="91440" tIns="45720" rIns="91440" bIns="45720" anchor="t" anchorCtr="0" upright="1">
                          <a:noAutofit/>
                        </wps:bodyPr>
                      </wps:wsp>
                      <wps:wsp>
                        <wps:cNvPr id="515" name="AutoShape 1262"/>
                        <wps:cNvCnPr>
                          <a:cxnSpLocks noChangeShapeType="1"/>
                        </wps:cNvCnPr>
                        <wps:spPr bwMode="auto">
                          <a:xfrm>
                            <a:off x="5761" y="7709"/>
                            <a:ext cx="2" cy="3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Rectangle 1263"/>
                        <wps:cNvSpPr>
                          <a:spLocks noChangeArrowheads="1"/>
                        </wps:cNvSpPr>
                        <wps:spPr bwMode="auto">
                          <a:xfrm>
                            <a:off x="4551" y="8037"/>
                            <a:ext cx="2488" cy="693"/>
                          </a:xfrm>
                          <a:prstGeom prst="rect">
                            <a:avLst/>
                          </a:prstGeom>
                          <a:solidFill>
                            <a:srgbClr val="FFFFFF"/>
                          </a:solidFill>
                          <a:ln w="9525">
                            <a:solidFill>
                              <a:srgbClr val="000000"/>
                            </a:solidFill>
                            <a:miter lim="800000"/>
                            <a:headEnd/>
                            <a:tailEnd/>
                          </a:ln>
                        </wps:spPr>
                        <wps:txbx>
                          <w:txbxContent>
                            <w:p w14:paraId="538CAFAA" w14:textId="77777777" w:rsidR="00684F4F" w:rsidRPr="00064F27" w:rsidRDefault="00684F4F" w:rsidP="00E070FA">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wps:wsp>
                        <wps:cNvPr id="517" name="AutoShape 1264"/>
                        <wps:cNvCnPr>
                          <a:cxnSpLocks noChangeShapeType="1"/>
                        </wps:cNvCnPr>
                        <wps:spPr bwMode="auto">
                          <a:xfrm>
                            <a:off x="5760" y="8730"/>
                            <a:ext cx="1" cy="5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AutoShape 1265"/>
                        <wps:cNvCnPr>
                          <a:cxnSpLocks noChangeShapeType="1"/>
                        </wps:cNvCnPr>
                        <wps:spPr bwMode="auto">
                          <a:xfrm>
                            <a:off x="8302" y="8713"/>
                            <a:ext cx="0" cy="2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AutoShape 1266"/>
                        <wps:cNvCnPr>
                          <a:cxnSpLocks noChangeShapeType="1"/>
                        </wps:cNvCnPr>
                        <wps:spPr bwMode="auto">
                          <a:xfrm flipH="1">
                            <a:off x="5763" y="8977"/>
                            <a:ext cx="25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FE4C13" id="Group 2455" o:spid="_x0000_s1555" style="position:absolute;margin-left:155.55pt;margin-top:3.85pt;width:266.4pt;height:129.9pt;z-index:253478912" coordorigin="4551,6714" coordsize="5328,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">
                <v:shape id="AutoShape 1256" o:spid="_x0000_s1556" type="#_x0000_t4" style="position:absolute;left:4911;top:6714;width:1700;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">
                  <v:textbox>
                    <w:txbxContent>
                      <w:p w14:paraId="0B51F37F" w14:textId="77777777" w:rsidR="00684F4F" w:rsidRPr="007A6E2B" w:rsidRDefault="00684F4F" w:rsidP="00E070FA">
                        <w:pPr>
                          <w:jc w:val="center"/>
                          <w:rPr>
                            <w:sz w:val="16"/>
                            <w:szCs w:val="16"/>
                          </w:rPr>
                        </w:pPr>
                        <w:r>
                          <w:rPr>
                            <w:sz w:val="16"/>
                            <w:szCs w:val="16"/>
                          </w:rPr>
                          <w:t>Can it be isolated?</w:t>
                        </w:r>
                      </w:p>
                    </w:txbxContent>
                  </v:textbox>
                </v:shape>
                <v:shape id="AutoShape 1259" o:spid="_x0000_s1557" type="#_x0000_t32" style="position:absolute;left:8296;top:7211;width:1;height: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">
                  <v:stroke endarrow="block"/>
                </v:shape>
                <v:shape id="AutoShape 1260" o:spid="_x0000_s1558" type="#_x0000_t32" style="position:absolute;left:6612;top:7211;width:16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"/>
                <v:rect id="Rectangle 1261" o:spid="_x0000_s1559" style="position:absolute;left:7391;top:8020;width:248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">
                  <v:textbox>
                    <w:txbxContent>
                      <w:p w14:paraId="39C139DF" w14:textId="77777777" w:rsidR="00684F4F" w:rsidRDefault="00684F4F">
                        <w:pPr>
                          <w:jc w:val="center"/>
                          <w:rPr>
                            <w:sz w:val="16"/>
                            <w:szCs w:val="16"/>
                            <w:lang w:val="en-US"/>
                          </w:rPr>
                        </w:pPr>
                        <w:r>
                          <w:rPr>
                            <w:sz w:val="16"/>
                            <w:szCs w:val="16"/>
                            <w:lang w:val="en-US"/>
                          </w:rPr>
                          <w:t xml:space="preserve">Shutdown system and isolate </w:t>
                        </w:r>
                        <w:r>
                          <w:rPr>
                            <w:sz w:val="16"/>
                            <w:szCs w:val="16"/>
                            <w:lang w:val="en-US"/>
                          </w:rPr>
                          <w:br/>
                          <w:t>or capture leak for effluent</w:t>
                        </w:r>
                      </w:p>
                    </w:txbxContent>
                  </v:textbox>
                </v:rect>
                <v:shape id="AutoShape 1262" o:spid="_x0000_s1560" type="#_x0000_t32" style="position:absolute;left:5761;top:7709;width:2;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">
                  <v:stroke endarrow="block"/>
                </v:shape>
                <v:rect id="Rectangle 1263" o:spid="_x0000_s1561" style="position:absolute;left:4551;top:8037;width:248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">
                  <v:textbox>
                    <w:txbxContent>
                      <w:p w14:paraId="538CAFAA" w14:textId="77777777" w:rsidR="00684F4F" w:rsidRPr="00064F27" w:rsidRDefault="00684F4F" w:rsidP="00E070FA">
                        <w:pPr>
                          <w:jc w:val="center"/>
                          <w:rPr>
                            <w:sz w:val="16"/>
                            <w:szCs w:val="16"/>
                            <w:lang w:val="en-US"/>
                          </w:rPr>
                        </w:pPr>
                        <w:r>
                          <w:rPr>
                            <w:sz w:val="16"/>
                            <w:szCs w:val="16"/>
                            <w:lang w:val="en-US"/>
                          </w:rPr>
                          <w:t>Isolate leak</w:t>
                        </w:r>
                      </w:p>
                    </w:txbxContent>
                  </v:textbox>
                </v:rect>
                <v:shape id="AutoShape 1264" o:spid="_x0000_s1562" type="#_x0000_t32" style="position:absolute;left:5760;top:8730;width:1;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wkxgAAANwAAAAPAAAAZHJzL2Rvd25yZXYueG1sRI9Pa8JA&#10;FMTvBb/D8oTe6iYFW4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5gCMJMYAAADcAAAA&#10;DwAAAAAAAAAAAAAAAAAHAgAAZHJzL2Rvd25yZXYueG1sUEsFBgAAAAADAAMAtwAAAPoCAAAAAA==&#10;">
                  <v:stroke endarrow="block"/>
                </v:shape>
                <v:shape id="AutoShape 1265" o:spid="_x0000_s1563" type="#_x0000_t32" style="position:absolute;left:8302;top:8713;width: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"/>
                <v:shape id="AutoShape 1266" o:spid="_x0000_s1564" type="#_x0000_t32" style="position:absolute;left:5763;top:8977;width:25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">
                  <v:stroke endarrow="block"/>
                </v:shape>
              </v:group>
            </w:pict>
          </mc:Fallback>
        </mc:AlternateContent>
      </w:r>
      <w:r w:rsidR="00E070FA" w:rsidRPr="00FE14A0">
        <w:rPr>
          <w:lang w:val="es-ES"/>
        </w:rPr>
        <w:t xml:space="preserve"> </w:t>
      </w:r>
      <w:r w:rsidR="00E070FA" w:rsidRPr="00FE14A0">
        <w:rPr>
          <w:lang w:val="es-ES"/>
        </w:rPr>
        <w:tab/>
        <w:t xml:space="preserve">  </w:t>
      </w:r>
    </w:p>
    <w:p w14:paraId="573C01F2" w14:textId="77777777" w:rsidR="00BF1999" w:rsidRPr="00FE14A0" w:rsidRDefault="00487EF6">
      <w:pPr>
        <w:tabs>
          <w:tab w:val="left" w:pos="4962"/>
        </w:tabs>
        <w:rPr>
          <w:lang w:val="es-ES"/>
        </w:rPr>
      </w:pPr>
      <w:r w:rsidRPr="00FE14A0">
        <w:rPr>
          <w:lang w:val="es-ES"/>
        </w:rPr>
        <w:tab/>
        <w:t xml:space="preserve">    </w:t>
      </w:r>
      <w:r w:rsidR="005D0591" w:rsidRPr="00FE14A0">
        <w:rPr>
          <w:lang w:val="es-ES"/>
        </w:rPr>
        <w:t>N</w:t>
      </w:r>
    </w:p>
    <w:p w14:paraId="34237E0D" w14:textId="77777777" w:rsidR="00BF1999" w:rsidRPr="00FE14A0" w:rsidRDefault="00487EF6">
      <w:pPr>
        <w:tabs>
          <w:tab w:val="left" w:pos="5297"/>
        </w:tabs>
        <w:spacing w:after="0"/>
        <w:rPr>
          <w:lang w:val="es-ES"/>
        </w:rPr>
      </w:pPr>
      <w:r w:rsidRPr="00FE14A0">
        <w:rPr>
          <w:lang w:val="es-ES"/>
        </w:rPr>
        <w:tab/>
      </w:r>
    </w:p>
    <w:p w14:paraId="50A78A18" w14:textId="77777777" w:rsidR="00BF1999" w:rsidRPr="00FE14A0" w:rsidRDefault="00487EF6">
      <w:pPr>
        <w:tabs>
          <w:tab w:val="center" w:pos="4513"/>
          <w:tab w:val="left" w:pos="5272"/>
        </w:tabs>
        <w:spacing w:after="0"/>
        <w:rPr>
          <w:lang w:val="es-ES"/>
        </w:rPr>
      </w:pPr>
      <w:r w:rsidRPr="00FE14A0">
        <w:rPr>
          <w:lang w:val="es-ES"/>
        </w:rPr>
        <w:tab/>
      </w:r>
      <w:r w:rsidR="005D0591" w:rsidRPr="00FE14A0">
        <w:rPr>
          <w:lang w:val="es-ES"/>
        </w:rPr>
        <w:t xml:space="preserve"> Y</w:t>
      </w:r>
      <w:r w:rsidRPr="00FE14A0">
        <w:rPr>
          <w:lang w:val="es-ES"/>
        </w:rPr>
        <w:tab/>
      </w:r>
    </w:p>
    <w:p w14:paraId="46699E99" w14:textId="77777777" w:rsidR="00BF1999" w:rsidRPr="00FE14A0" w:rsidRDefault="00487EF6">
      <w:pPr>
        <w:jc w:val="center"/>
        <w:rPr>
          <w:lang w:val="es-ES"/>
        </w:rPr>
      </w:pPr>
      <w:r w:rsidRPr="00FE14A0">
        <w:rPr>
          <w:lang w:val="es-ES"/>
        </w:rPr>
        <w:t xml:space="preserve">       Y</w:t>
      </w:r>
    </w:p>
    <w:p w14:paraId="5CF6324A" w14:textId="77777777" w:rsidR="00E070FA" w:rsidRPr="00FE14A0" w:rsidRDefault="00E070FA" w:rsidP="00E070FA">
      <w:pPr>
        <w:rPr>
          <w:lang w:val="es-ES"/>
        </w:rPr>
      </w:pPr>
    </w:p>
    <w:p w14:paraId="6BF4317F" w14:textId="77777777" w:rsidR="00E070FA" w:rsidRPr="00FE14A0" w:rsidRDefault="003F6653" w:rsidP="00E070FA">
      <w:pPr>
        <w:rPr>
          <w:lang w:val="es-ES"/>
        </w:rPr>
      </w:pPr>
      <w:r>
        <w:rPr>
          <w:noProof/>
          <w:lang w:eastAsia="zh-CN"/>
        </w:rPr>
        <mc:AlternateContent>
          <mc:Choice Requires="wps">
            <w:drawing>
              <wp:anchor distT="0" distB="0" distL="114300" distR="114300" simplePos="0" relativeHeight="254011392" behindDoc="0" locked="0" layoutInCell="1" allowOverlap="1" wp14:anchorId="4E1EDAEF" wp14:editId="10C1E2E3">
                <wp:simplePos x="0" y="0"/>
                <wp:positionH relativeFrom="column">
                  <wp:posOffset>2204085</wp:posOffset>
                </wp:positionH>
                <wp:positionV relativeFrom="paragraph">
                  <wp:posOffset>137795</wp:posOffset>
                </wp:positionV>
                <wp:extent cx="1079500" cy="612775"/>
                <wp:effectExtent l="22860" t="15240" r="21590" b="19685"/>
                <wp:wrapNone/>
                <wp:docPr id="509" name="AutoShap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612775"/>
                        </a:xfrm>
                        <a:prstGeom prst="diamond">
                          <a:avLst/>
                        </a:prstGeom>
                        <a:solidFill>
                          <a:srgbClr val="FFFFFF"/>
                        </a:solidFill>
                        <a:ln w="9525">
                          <a:solidFill>
                            <a:srgbClr val="000000"/>
                          </a:solidFill>
                          <a:miter lim="800000"/>
                          <a:headEnd/>
                          <a:tailEnd/>
                        </a:ln>
                      </wps:spPr>
                      <wps:txbx>
                        <w:txbxContent>
                          <w:p w14:paraId="43F24699" w14:textId="77777777" w:rsidR="00684F4F" w:rsidRPr="007A6E2B" w:rsidRDefault="00684F4F" w:rsidP="00E070FA">
                            <w:pPr>
                              <w:jc w:val="center"/>
                              <w:rPr>
                                <w:sz w:val="16"/>
                                <w:szCs w:val="16"/>
                              </w:rPr>
                            </w:pPr>
                            <w:r>
                              <w:rPr>
                                <w:sz w:val="16"/>
                                <w:szCs w:val="16"/>
                              </w:rPr>
                              <w:t xml:space="preserve">Leak </w:t>
                            </w:r>
                            <w:r>
                              <w:rPr>
                                <w:sz w:val="16"/>
                                <w:szCs w:val="16"/>
                              </w:rPr>
                              <w:br/>
                              <w:t>&gt; 125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EDAEF" id="AutoShape 1268" o:spid="_x0000_s1565" type="#_x0000_t4" style="position:absolute;margin-left:173.55pt;margin-top:10.85pt;width:85pt;height:48.25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">
                <v:textbox>
                  <w:txbxContent>
                    <w:p w14:paraId="43F24699" w14:textId="77777777" w:rsidR="00684F4F" w:rsidRPr="007A6E2B" w:rsidRDefault="00684F4F" w:rsidP="00E070FA">
                      <w:pPr>
                        <w:jc w:val="center"/>
                        <w:rPr>
                          <w:sz w:val="16"/>
                          <w:szCs w:val="16"/>
                        </w:rPr>
                      </w:pPr>
                      <w:r>
                        <w:rPr>
                          <w:sz w:val="16"/>
                          <w:szCs w:val="16"/>
                        </w:rPr>
                        <w:t xml:space="preserve">Leak </w:t>
                      </w:r>
                      <w:r>
                        <w:rPr>
                          <w:sz w:val="16"/>
                          <w:szCs w:val="16"/>
                        </w:rPr>
                        <w:br/>
                        <w:t>&gt; 125 L?</w:t>
                      </w:r>
                    </w:p>
                  </w:txbxContent>
                </v:textbox>
              </v:shape>
            </w:pict>
          </mc:Fallback>
        </mc:AlternateContent>
      </w:r>
    </w:p>
    <w:p w14:paraId="408B22B0" w14:textId="77777777" w:rsidR="00BF1999" w:rsidRPr="00FE14A0" w:rsidRDefault="003F6653">
      <w:pPr>
        <w:tabs>
          <w:tab w:val="left" w:pos="5285"/>
        </w:tabs>
        <w:spacing w:after="0" w:line="240" w:lineRule="auto"/>
        <w:rPr>
          <w:lang w:val="es-ES"/>
        </w:rPr>
      </w:pPr>
      <w:r>
        <w:rPr>
          <w:noProof/>
          <w:lang w:eastAsia="zh-CN"/>
        </w:rPr>
        <mc:AlternateContent>
          <mc:Choice Requires="wps">
            <w:drawing>
              <wp:anchor distT="0" distB="0" distL="114300" distR="114300" simplePos="0" relativeHeight="254013440" behindDoc="0" locked="0" layoutInCell="1" allowOverlap="1" wp14:anchorId="7929CCB1" wp14:editId="539EA546">
                <wp:simplePos x="0" y="0"/>
                <wp:positionH relativeFrom="column">
                  <wp:posOffset>4353560</wp:posOffset>
                </wp:positionH>
                <wp:positionV relativeFrom="paragraph">
                  <wp:posOffset>121920</wp:posOffset>
                </wp:positionV>
                <wp:extent cx="635" cy="233680"/>
                <wp:effectExtent l="57785" t="8255" r="55880" b="15240"/>
                <wp:wrapNone/>
                <wp:docPr id="508" name="AutoShap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1B3F74B">
              <v:shape id="AutoShape 1270" style="position:absolute;margin-left:342.8pt;margin-top:9.6pt;width:.05pt;height:18.4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" w14:anchorId="6D54EFFD">
                <v:stroke endarrow="block"/>
              </v:shape>
            </w:pict>
          </mc:Fallback>
        </mc:AlternateContent>
      </w:r>
      <w:r>
        <w:rPr>
          <w:noProof/>
          <w:lang w:eastAsia="zh-CN"/>
        </w:rPr>
        <mc:AlternateContent>
          <mc:Choice Requires="wps">
            <w:drawing>
              <wp:anchor distT="0" distB="0" distL="114300" distR="114300" simplePos="0" relativeHeight="254012416" behindDoc="0" locked="0" layoutInCell="1" allowOverlap="1" wp14:anchorId="08375BC1" wp14:editId="4EC7AF1D">
                <wp:simplePos x="0" y="0"/>
                <wp:positionH relativeFrom="column">
                  <wp:posOffset>3284855</wp:posOffset>
                </wp:positionH>
                <wp:positionV relativeFrom="paragraph">
                  <wp:posOffset>121920</wp:posOffset>
                </wp:positionV>
                <wp:extent cx="1072515" cy="0"/>
                <wp:effectExtent l="8255" t="8255" r="5080" b="10795"/>
                <wp:wrapNone/>
                <wp:docPr id="507" name="AutoShap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28DB8CB">
              <v:shape id="AutoShape 1269" style="position:absolute;margin-left:258.65pt;margin-top:9.6pt;width:84.45pt;height:0;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lsIwIAAEA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" w14:anchorId="4AFD814D"/>
            </w:pict>
          </mc:Fallback>
        </mc:AlternateContent>
      </w:r>
      <w:r w:rsidR="005D0591" w:rsidRPr="00FE14A0">
        <w:rPr>
          <w:lang w:val="es-ES"/>
        </w:rPr>
        <w:tab/>
      </w:r>
    </w:p>
    <w:p w14:paraId="34BEA23D" w14:textId="77777777" w:rsidR="00E070FA" w:rsidRPr="00FE14A0" w:rsidRDefault="003F6653" w:rsidP="00E070FA">
      <w:pPr>
        <w:tabs>
          <w:tab w:val="left" w:pos="4962"/>
        </w:tabs>
        <w:rPr>
          <w:lang w:val="es-ES"/>
        </w:rPr>
      </w:pPr>
      <w:r>
        <w:rPr>
          <w:noProof/>
          <w:lang w:eastAsia="zh-CN"/>
        </w:rPr>
        <mc:AlternateContent>
          <mc:Choice Requires="wps">
            <w:drawing>
              <wp:anchor distT="0" distB="0" distL="114300" distR="114300" simplePos="0" relativeHeight="254019584" behindDoc="0" locked="0" layoutInCell="1" allowOverlap="1" wp14:anchorId="5D95C79F" wp14:editId="561801AB">
                <wp:simplePos x="0" y="0"/>
                <wp:positionH relativeFrom="column">
                  <wp:posOffset>2742565</wp:posOffset>
                </wp:positionH>
                <wp:positionV relativeFrom="paragraph">
                  <wp:posOffset>265430</wp:posOffset>
                </wp:positionV>
                <wp:extent cx="3810" cy="244475"/>
                <wp:effectExtent l="56515" t="7620" r="53975" b="24130"/>
                <wp:wrapNone/>
                <wp:docPr id="506" name="AutoShap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7612434">
              <v:shape id="AutoShape 1276" style="position:absolute;margin-left:215.95pt;margin-top:20.9pt;width:.3pt;height:19.25pt;flip:x;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YVQAIAAG4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" w14:anchorId="12A411C1">
                <v:stroke endarrow="block"/>
              </v:shape>
            </w:pict>
          </mc:Fallback>
        </mc:AlternateContent>
      </w:r>
      <w:r>
        <w:rPr>
          <w:noProof/>
          <w:lang w:eastAsia="zh-CN"/>
        </w:rPr>
        <mc:AlternateContent>
          <mc:Choice Requires="wps">
            <w:drawing>
              <wp:anchor distT="0" distB="0" distL="114300" distR="114300" simplePos="0" relativeHeight="254008320" behindDoc="0" locked="0" layoutInCell="1" allowOverlap="1" wp14:anchorId="7204CDF7" wp14:editId="3D5E7C8F">
                <wp:simplePos x="0" y="0"/>
                <wp:positionH relativeFrom="column">
                  <wp:posOffset>1975485</wp:posOffset>
                </wp:positionH>
                <wp:positionV relativeFrom="paragraph">
                  <wp:posOffset>511175</wp:posOffset>
                </wp:positionV>
                <wp:extent cx="1579880" cy="484505"/>
                <wp:effectExtent l="13335" t="5715" r="6985" b="5080"/>
                <wp:wrapNone/>
                <wp:docPr id="505" name="Rectangle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484505"/>
                        </a:xfrm>
                        <a:prstGeom prst="rect">
                          <a:avLst/>
                        </a:prstGeom>
                        <a:solidFill>
                          <a:srgbClr val="FFFFFF"/>
                        </a:solidFill>
                        <a:ln w="9525">
                          <a:solidFill>
                            <a:srgbClr val="000000"/>
                          </a:solidFill>
                          <a:miter lim="800000"/>
                          <a:headEnd/>
                          <a:tailEnd/>
                        </a:ln>
                      </wps:spPr>
                      <wps:txbx>
                        <w:txbxContent>
                          <w:p w14:paraId="5EE70D9F" w14:textId="77777777" w:rsidR="00684F4F" w:rsidRPr="00064F27" w:rsidRDefault="00684F4F" w:rsidP="00E070FA">
                            <w:pPr>
                              <w:jc w:val="center"/>
                              <w:rPr>
                                <w:sz w:val="16"/>
                                <w:szCs w:val="16"/>
                                <w:lang w:val="en-US"/>
                              </w:rPr>
                            </w:pPr>
                            <w:r>
                              <w:rPr>
                                <w:sz w:val="16"/>
                                <w:szCs w:val="16"/>
                                <w:lang w:val="en-US"/>
                              </w:rPr>
                              <w:t>Hose leak to Acid Effluent Sump with 10x water for dilution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4CDF7" id="Rectangle 1280" o:spid="_x0000_s1566" style="position:absolute;margin-left:155.55pt;margin-top:40.25pt;width:124.4pt;height:38.15pt;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">
                <v:textbox>
                  <w:txbxContent>
                    <w:p w14:paraId="5EE70D9F" w14:textId="77777777" w:rsidR="00684F4F" w:rsidRPr="00064F27" w:rsidRDefault="00684F4F" w:rsidP="00E070FA">
                      <w:pPr>
                        <w:jc w:val="center"/>
                        <w:rPr>
                          <w:sz w:val="16"/>
                          <w:szCs w:val="16"/>
                          <w:lang w:val="en-US"/>
                        </w:rPr>
                      </w:pPr>
                      <w:r>
                        <w:rPr>
                          <w:sz w:val="16"/>
                          <w:szCs w:val="16"/>
                          <w:lang w:val="en-US"/>
                        </w:rPr>
                        <w:t>Hose leak to Acid Effluent Sump with 10x water for dilution</w:t>
                      </w:r>
                    </w:p>
                  </w:txbxContent>
                </v:textbox>
              </v:rect>
            </w:pict>
          </mc:Fallback>
        </mc:AlternateContent>
      </w:r>
      <w:r>
        <w:rPr>
          <w:noProof/>
          <w:lang w:eastAsia="zh-CN"/>
        </w:rPr>
        <mc:AlternateContent>
          <mc:Choice Requires="wps">
            <w:drawing>
              <wp:anchor distT="0" distB="0" distL="114300" distR="114300" simplePos="0" relativeHeight="254017536" behindDoc="0" locked="0" layoutInCell="1" allowOverlap="1" wp14:anchorId="6CDD4F4A" wp14:editId="0137C5D2">
                <wp:simplePos x="0" y="0"/>
                <wp:positionH relativeFrom="column">
                  <wp:posOffset>3803650</wp:posOffset>
                </wp:positionH>
                <wp:positionV relativeFrom="paragraph">
                  <wp:posOffset>1165225</wp:posOffset>
                </wp:positionV>
                <wp:extent cx="1458595" cy="382270"/>
                <wp:effectExtent l="12700" t="12065" r="5080" b="5715"/>
                <wp:wrapNone/>
                <wp:docPr id="504" name="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82270"/>
                        </a:xfrm>
                        <a:prstGeom prst="rect">
                          <a:avLst/>
                        </a:prstGeom>
                        <a:solidFill>
                          <a:srgbClr val="FFFFFF"/>
                        </a:solidFill>
                        <a:ln w="9525">
                          <a:solidFill>
                            <a:srgbClr val="000000"/>
                          </a:solidFill>
                          <a:miter lim="800000"/>
                          <a:headEnd/>
                          <a:tailEnd/>
                        </a:ln>
                      </wps:spPr>
                      <wps:txbx>
                        <w:txbxContent>
                          <w:p w14:paraId="4F89047D" w14:textId="77777777" w:rsidR="00684F4F" w:rsidRPr="00064F27" w:rsidRDefault="00684F4F" w:rsidP="00E070FA">
                            <w:pPr>
                              <w:jc w:val="center"/>
                              <w:rPr>
                                <w:sz w:val="16"/>
                                <w:szCs w:val="16"/>
                                <w:lang w:val="en-US"/>
                              </w:rPr>
                            </w:pPr>
                            <w:r>
                              <w:rPr>
                                <w:sz w:val="16"/>
                                <w:szCs w:val="16"/>
                                <w:lang w:val="en-US"/>
                              </w:rPr>
                              <w:t>Hose down CAP bund area affected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D4F4A" id="Rectangle 1274" o:spid="_x0000_s1567" style="position:absolute;margin-left:299.5pt;margin-top:91.75pt;width:114.85pt;height:30.1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">
                <v:textbox>
                  <w:txbxContent>
                    <w:p w14:paraId="4F89047D" w14:textId="77777777" w:rsidR="00684F4F" w:rsidRPr="00064F27" w:rsidRDefault="00684F4F" w:rsidP="00E070FA">
                      <w:pPr>
                        <w:jc w:val="center"/>
                        <w:rPr>
                          <w:sz w:val="16"/>
                          <w:szCs w:val="16"/>
                          <w:lang w:val="en-US"/>
                        </w:rPr>
                      </w:pPr>
                      <w:r>
                        <w:rPr>
                          <w:sz w:val="16"/>
                          <w:szCs w:val="16"/>
                          <w:lang w:val="en-US"/>
                        </w:rPr>
                        <w:t>Hose down CAP bund area affected</w:t>
                      </w:r>
                    </w:p>
                  </w:txbxContent>
                </v:textbox>
              </v:rect>
            </w:pict>
          </mc:Fallback>
        </mc:AlternateContent>
      </w:r>
      <w:r>
        <w:rPr>
          <w:noProof/>
          <w:lang w:eastAsia="zh-CN"/>
        </w:rPr>
        <mc:AlternateContent>
          <mc:Choice Requires="wps">
            <w:drawing>
              <wp:anchor distT="0" distB="0" distL="114300" distR="114300" simplePos="0" relativeHeight="254010368" behindDoc="0" locked="0" layoutInCell="1" allowOverlap="1" wp14:anchorId="53ACA72F" wp14:editId="2196A220">
                <wp:simplePos x="0" y="0"/>
                <wp:positionH relativeFrom="column">
                  <wp:posOffset>2764155</wp:posOffset>
                </wp:positionH>
                <wp:positionV relativeFrom="paragraph">
                  <wp:posOffset>995680</wp:posOffset>
                </wp:positionV>
                <wp:extent cx="635" cy="162560"/>
                <wp:effectExtent l="59055" t="13970" r="54610" b="23495"/>
                <wp:wrapNone/>
                <wp:docPr id="503" name="AutoShap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445B38B">
              <v:shape id="AutoShape 1282" style="position:absolute;margin-left:217.65pt;margin-top:78.4pt;width:.05pt;height:12.8pt;flip:x;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" w14:anchorId="6EF68768">
                <v:stroke endarrow="block"/>
              </v:shape>
            </w:pict>
          </mc:Fallback>
        </mc:AlternateContent>
      </w:r>
      <w:r>
        <w:rPr>
          <w:noProof/>
          <w:lang w:eastAsia="zh-CN"/>
        </w:rPr>
        <mc:AlternateContent>
          <mc:Choice Requires="wps">
            <w:drawing>
              <wp:anchor distT="0" distB="0" distL="114300" distR="114300" simplePos="0" relativeHeight="254009344" behindDoc="0" locked="0" layoutInCell="1" allowOverlap="1" wp14:anchorId="2AD661B8" wp14:editId="7D6F9D3E">
                <wp:simplePos x="0" y="0"/>
                <wp:positionH relativeFrom="column">
                  <wp:posOffset>1975485</wp:posOffset>
                </wp:positionH>
                <wp:positionV relativeFrom="paragraph">
                  <wp:posOffset>1157605</wp:posOffset>
                </wp:positionV>
                <wp:extent cx="1579880" cy="388620"/>
                <wp:effectExtent l="13335" t="13970" r="6985" b="6985"/>
                <wp:wrapNone/>
                <wp:docPr id="502" name="Rectangl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388620"/>
                        </a:xfrm>
                        <a:prstGeom prst="rect">
                          <a:avLst/>
                        </a:prstGeom>
                        <a:solidFill>
                          <a:srgbClr val="FFFFFF"/>
                        </a:solidFill>
                        <a:ln w="9525">
                          <a:solidFill>
                            <a:srgbClr val="000000"/>
                          </a:solidFill>
                          <a:miter lim="800000"/>
                          <a:headEnd/>
                          <a:tailEnd/>
                        </a:ln>
                      </wps:spPr>
                      <wps:txbx>
                        <w:txbxContent>
                          <w:p w14:paraId="1D6CCC9A" w14:textId="77777777" w:rsidR="00684F4F" w:rsidRPr="00064F27" w:rsidRDefault="00684F4F" w:rsidP="00E070FA">
                            <w:pPr>
                              <w:jc w:val="center"/>
                              <w:rPr>
                                <w:sz w:val="16"/>
                                <w:szCs w:val="16"/>
                                <w:lang w:val="en-US"/>
                              </w:rPr>
                            </w:pPr>
                            <w:r>
                              <w:rPr>
                                <w:sz w:val="16"/>
                                <w:szCs w:val="16"/>
                                <w:lang w:val="en-US"/>
                              </w:rPr>
                              <w:t>Transfer sump contents to Acid Effluent 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661B8" id="Rectangle 1281" o:spid="_x0000_s1568" style="position:absolute;margin-left:155.55pt;margin-top:91.15pt;width:124.4pt;height:30.6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">
                <v:textbox>
                  <w:txbxContent>
                    <w:p w14:paraId="1D6CCC9A" w14:textId="77777777" w:rsidR="00684F4F" w:rsidRPr="00064F27" w:rsidRDefault="00684F4F" w:rsidP="00E070FA">
                      <w:pPr>
                        <w:jc w:val="center"/>
                        <w:rPr>
                          <w:sz w:val="16"/>
                          <w:szCs w:val="16"/>
                          <w:lang w:val="en-US"/>
                        </w:rPr>
                      </w:pPr>
                      <w:r>
                        <w:rPr>
                          <w:sz w:val="16"/>
                          <w:szCs w:val="16"/>
                          <w:lang w:val="en-US"/>
                        </w:rPr>
                        <w:t>Transfer sump contents to Acid Effluent Tank</w:t>
                      </w:r>
                    </w:p>
                  </w:txbxContent>
                </v:textbox>
              </v:rect>
            </w:pict>
          </mc:Fallback>
        </mc:AlternateContent>
      </w:r>
      <w:r>
        <w:rPr>
          <w:noProof/>
          <w:lang w:eastAsia="zh-CN"/>
        </w:rPr>
        <mc:AlternateContent>
          <mc:Choice Requires="wps">
            <w:drawing>
              <wp:anchor distT="0" distB="0" distL="114300" distR="114300" simplePos="0" relativeHeight="254014464" behindDoc="0" locked="0" layoutInCell="1" allowOverlap="1" wp14:anchorId="3DF045B7" wp14:editId="45AF506D">
                <wp:simplePos x="0" y="0"/>
                <wp:positionH relativeFrom="column">
                  <wp:posOffset>3805555</wp:posOffset>
                </wp:positionH>
                <wp:positionV relativeFrom="paragraph">
                  <wp:posOffset>189230</wp:posOffset>
                </wp:positionV>
                <wp:extent cx="1458595" cy="365760"/>
                <wp:effectExtent l="5080" t="7620" r="12700" b="7620"/>
                <wp:wrapNone/>
                <wp:docPr id="501"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65760"/>
                        </a:xfrm>
                        <a:prstGeom prst="rect">
                          <a:avLst/>
                        </a:prstGeom>
                        <a:solidFill>
                          <a:srgbClr val="FFFFFF"/>
                        </a:solidFill>
                        <a:ln w="9525">
                          <a:solidFill>
                            <a:srgbClr val="000000"/>
                          </a:solidFill>
                          <a:miter lim="800000"/>
                          <a:headEnd/>
                          <a:tailEnd/>
                        </a:ln>
                      </wps:spPr>
                      <wps:txbx>
                        <w:txbxContent>
                          <w:p w14:paraId="310EA20C" w14:textId="77777777" w:rsidR="00684F4F" w:rsidRPr="00064F27" w:rsidRDefault="00684F4F" w:rsidP="00E070FA">
                            <w:pPr>
                              <w:jc w:val="center"/>
                              <w:rPr>
                                <w:sz w:val="16"/>
                                <w:szCs w:val="16"/>
                                <w:lang w:val="en-US"/>
                              </w:rPr>
                            </w:pPr>
                            <w:r>
                              <w:rPr>
                                <w:sz w:val="16"/>
                                <w:szCs w:val="16"/>
                                <w:lang w:val="en-US"/>
                              </w:rPr>
                              <w:t>Transfer from Acid Effluent sump to IBCs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045B7" id="Rectangle 1271" o:spid="_x0000_s1569" style="position:absolute;margin-left:299.65pt;margin-top:14.9pt;width:114.85pt;height:28.8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">
                <v:textbox>
                  <w:txbxContent>
                    <w:p w14:paraId="310EA20C" w14:textId="77777777" w:rsidR="00684F4F" w:rsidRPr="00064F27" w:rsidRDefault="00684F4F" w:rsidP="00E070FA">
                      <w:pPr>
                        <w:jc w:val="center"/>
                        <w:rPr>
                          <w:sz w:val="16"/>
                          <w:szCs w:val="16"/>
                          <w:lang w:val="en-US"/>
                        </w:rPr>
                      </w:pPr>
                      <w:r>
                        <w:rPr>
                          <w:sz w:val="16"/>
                          <w:szCs w:val="16"/>
                          <w:lang w:val="en-US"/>
                        </w:rPr>
                        <w:t>Transfer from Acid Effluent sump to IBCs</w:t>
                      </w:r>
                    </w:p>
                  </w:txbxContent>
                </v:textbox>
              </v:rect>
            </w:pict>
          </mc:Fallback>
        </mc:AlternateContent>
      </w:r>
      <w:r w:rsidR="00E070FA" w:rsidRPr="00FE14A0">
        <w:rPr>
          <w:lang w:val="es-ES"/>
        </w:rPr>
        <w:tab/>
        <w:t xml:space="preserve">  </w:t>
      </w:r>
      <w:r w:rsidR="005D0591" w:rsidRPr="00FE14A0">
        <w:rPr>
          <w:lang w:val="es-ES"/>
        </w:rPr>
        <w:t>Y</w:t>
      </w:r>
    </w:p>
    <w:p w14:paraId="196B654D" w14:textId="77777777" w:rsidR="00BF1999" w:rsidRPr="00FE14A0" w:rsidRDefault="003F6653">
      <w:pPr>
        <w:jc w:val="center"/>
        <w:rPr>
          <w:lang w:val="pt-BR"/>
        </w:rPr>
      </w:pPr>
      <w:r>
        <w:rPr>
          <w:noProof/>
          <w:lang w:eastAsia="zh-CN"/>
        </w:rPr>
        <mc:AlternateContent>
          <mc:Choice Requires="wps">
            <w:drawing>
              <wp:anchor distT="0" distB="0" distL="114300" distR="114300" simplePos="0" relativeHeight="254016512" behindDoc="0" locked="0" layoutInCell="1" allowOverlap="1" wp14:anchorId="71AD425B" wp14:editId="1ED79851">
                <wp:simplePos x="0" y="0"/>
                <wp:positionH relativeFrom="column">
                  <wp:posOffset>4379595</wp:posOffset>
                </wp:positionH>
                <wp:positionV relativeFrom="paragraph">
                  <wp:posOffset>245110</wp:posOffset>
                </wp:positionV>
                <wp:extent cx="635" cy="106045"/>
                <wp:effectExtent l="55245" t="5715" r="58420" b="21590"/>
                <wp:wrapNone/>
                <wp:docPr id="500" name="AutoShap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A1AA90E">
              <v:shape id="AutoShape 1273" style="position:absolute;margin-left:344.85pt;margin-top:19.3pt;width:.05pt;height:8.35pt;flip:x;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" w14:anchorId="74E2E703">
                <v:stroke endarrow="block"/>
              </v:shape>
            </w:pict>
          </mc:Fallback>
        </mc:AlternateContent>
      </w:r>
      <w:r w:rsidR="005D0591" w:rsidRPr="00FE14A0">
        <w:rPr>
          <w:lang w:val="pt-BR"/>
        </w:rPr>
        <w:t>N</w:t>
      </w:r>
    </w:p>
    <w:p w14:paraId="481A04A1" w14:textId="77777777" w:rsidR="00E070FA" w:rsidRPr="00FE14A0" w:rsidRDefault="003F6653" w:rsidP="00E070FA">
      <w:pPr>
        <w:jc w:val="center"/>
        <w:rPr>
          <w:lang w:val="pt-BR"/>
        </w:rPr>
      </w:pPr>
      <w:r>
        <w:rPr>
          <w:noProof/>
          <w:lang w:eastAsia="zh-CN"/>
        </w:rPr>
        <mc:AlternateContent>
          <mc:Choice Requires="wps">
            <w:drawing>
              <wp:anchor distT="0" distB="0" distL="114300" distR="114300" simplePos="0" relativeHeight="254015488" behindDoc="0" locked="0" layoutInCell="1" allowOverlap="1" wp14:anchorId="4FFB2D9F" wp14:editId="72121090">
                <wp:simplePos x="0" y="0"/>
                <wp:positionH relativeFrom="column">
                  <wp:posOffset>3803650</wp:posOffset>
                </wp:positionH>
                <wp:positionV relativeFrom="paragraph">
                  <wp:posOffset>31115</wp:posOffset>
                </wp:positionV>
                <wp:extent cx="1458595" cy="388620"/>
                <wp:effectExtent l="12700" t="10160" r="5080" b="10795"/>
                <wp:wrapNone/>
                <wp:docPr id="499"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88620"/>
                        </a:xfrm>
                        <a:prstGeom prst="rect">
                          <a:avLst/>
                        </a:prstGeom>
                        <a:solidFill>
                          <a:srgbClr val="FFFFFF"/>
                        </a:solidFill>
                        <a:ln w="9525">
                          <a:solidFill>
                            <a:srgbClr val="000000"/>
                          </a:solidFill>
                          <a:miter lim="800000"/>
                          <a:headEnd/>
                          <a:tailEnd/>
                        </a:ln>
                      </wps:spPr>
                      <wps:txbx>
                        <w:txbxContent>
                          <w:p w14:paraId="3DFE77DE" w14:textId="77777777" w:rsidR="00684F4F" w:rsidRPr="00064F27" w:rsidRDefault="00684F4F" w:rsidP="00E070FA">
                            <w:pPr>
                              <w:jc w:val="center"/>
                              <w:rPr>
                                <w:sz w:val="16"/>
                                <w:szCs w:val="16"/>
                                <w:lang w:val="en-US"/>
                              </w:rPr>
                            </w:pPr>
                            <w:r>
                              <w:rPr>
                                <w:sz w:val="16"/>
                                <w:szCs w:val="16"/>
                                <w:lang w:val="en-US"/>
                              </w:rPr>
                              <w:t>Dispose of</w:t>
                            </w:r>
                            <w:r>
                              <w:rPr>
                                <w:sz w:val="16"/>
                                <w:szCs w:val="16"/>
                                <w:lang w:val="en-US"/>
                              </w:rPr>
                              <w:br/>
                            </w:r>
                            <w:proofErr w:type="spellStart"/>
                            <w:r>
                              <w:rPr>
                                <w:sz w:val="16"/>
                                <w:szCs w:val="16"/>
                                <w:lang w:val="en-US"/>
                              </w:rPr>
                              <w:t>sulphuric</w:t>
                            </w:r>
                            <w:proofErr w:type="spellEnd"/>
                            <w:r>
                              <w:rPr>
                                <w:sz w:val="16"/>
                                <w:szCs w:val="16"/>
                                <w:lang w:val="en-US"/>
                              </w:rPr>
                              <w:t xml:space="preserve">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B2D9F" id="Rectangle 1272" o:spid="_x0000_s1570" style="position:absolute;left:0;text-align:left;margin-left:299.5pt;margin-top:2.45pt;width:114.85pt;height:30.6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">
                <v:textbox>
                  <w:txbxContent>
                    <w:p w14:paraId="3DFE77DE" w14:textId="77777777" w:rsidR="00684F4F" w:rsidRPr="00064F27" w:rsidRDefault="00684F4F" w:rsidP="00E070FA">
                      <w:pPr>
                        <w:jc w:val="center"/>
                        <w:rPr>
                          <w:sz w:val="16"/>
                          <w:szCs w:val="16"/>
                          <w:lang w:val="en-US"/>
                        </w:rPr>
                      </w:pPr>
                      <w:r>
                        <w:rPr>
                          <w:sz w:val="16"/>
                          <w:szCs w:val="16"/>
                          <w:lang w:val="en-US"/>
                        </w:rPr>
                        <w:t>Dispose of</w:t>
                      </w:r>
                      <w:r>
                        <w:rPr>
                          <w:sz w:val="16"/>
                          <w:szCs w:val="16"/>
                          <w:lang w:val="en-US"/>
                        </w:rPr>
                        <w:br/>
                      </w:r>
                      <w:proofErr w:type="spellStart"/>
                      <w:r>
                        <w:rPr>
                          <w:sz w:val="16"/>
                          <w:szCs w:val="16"/>
                          <w:lang w:val="en-US"/>
                        </w:rPr>
                        <w:t>sulphuric</w:t>
                      </w:r>
                      <w:proofErr w:type="spellEnd"/>
                      <w:r>
                        <w:rPr>
                          <w:sz w:val="16"/>
                          <w:szCs w:val="16"/>
                          <w:lang w:val="en-US"/>
                        </w:rPr>
                        <w:t xml:space="preserve"> acid</w:t>
                      </w:r>
                    </w:p>
                  </w:txbxContent>
                </v:textbox>
              </v:rect>
            </w:pict>
          </mc:Fallback>
        </mc:AlternateContent>
      </w:r>
      <w:r w:rsidR="00E070FA" w:rsidRPr="00FE14A0">
        <w:rPr>
          <w:lang w:val="pt-BR"/>
        </w:rPr>
        <w:t xml:space="preserve"> </w:t>
      </w:r>
    </w:p>
    <w:p w14:paraId="664944CE" w14:textId="77777777" w:rsidR="00BF1999" w:rsidRPr="00FE14A0" w:rsidRDefault="003F6653">
      <w:pPr>
        <w:tabs>
          <w:tab w:val="left" w:pos="5330"/>
        </w:tabs>
        <w:rPr>
          <w:lang w:val="pt-BR"/>
        </w:rPr>
      </w:pPr>
      <w:r>
        <w:rPr>
          <w:noProof/>
          <w:lang w:eastAsia="zh-CN"/>
        </w:rPr>
        <mc:AlternateContent>
          <mc:Choice Requires="wps">
            <w:drawing>
              <wp:anchor distT="0" distB="0" distL="114300" distR="114300" simplePos="0" relativeHeight="254018560" behindDoc="0" locked="0" layoutInCell="1" allowOverlap="1" wp14:anchorId="3A12626B" wp14:editId="6E567152">
                <wp:simplePos x="0" y="0"/>
                <wp:positionH relativeFrom="column">
                  <wp:posOffset>4380230</wp:posOffset>
                </wp:positionH>
                <wp:positionV relativeFrom="paragraph">
                  <wp:posOffset>92710</wp:posOffset>
                </wp:positionV>
                <wp:extent cx="635" cy="106045"/>
                <wp:effectExtent l="55880" t="13970" r="57785" b="22860"/>
                <wp:wrapNone/>
                <wp:docPr id="498" name="AutoShap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8B40334">
              <v:shape id="AutoShape 1275" style="position:absolute;margin-left:344.9pt;margin-top:7.3pt;width:.05pt;height:8.35pt;flip:x;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" w14:anchorId="755277D5">
                <v:stroke endarrow="block"/>
              </v:shape>
            </w:pict>
          </mc:Fallback>
        </mc:AlternateContent>
      </w:r>
      <w:r w:rsidR="00526195" w:rsidRPr="00FE14A0">
        <w:rPr>
          <w:lang w:val="pt-BR"/>
        </w:rPr>
        <w:tab/>
      </w:r>
    </w:p>
    <w:p w14:paraId="23E185C7" w14:textId="77777777" w:rsidR="00BF1999" w:rsidRPr="00FE14A0" w:rsidRDefault="00526195">
      <w:pPr>
        <w:tabs>
          <w:tab w:val="center" w:pos="4513"/>
        </w:tabs>
        <w:rPr>
          <w:lang w:val="pt-BR"/>
        </w:rPr>
      </w:pPr>
      <w:r w:rsidRPr="00FE14A0">
        <w:rPr>
          <w:lang w:val="pt-BR"/>
        </w:rPr>
        <w:tab/>
        <w:t xml:space="preserve">        N</w:t>
      </w:r>
    </w:p>
    <w:p w14:paraId="1DD5EF33" w14:textId="77777777" w:rsidR="00BF1999" w:rsidRPr="00FE14A0" w:rsidRDefault="002B4EE3">
      <w:pPr>
        <w:tabs>
          <w:tab w:val="left" w:pos="4495"/>
          <w:tab w:val="left" w:pos="4962"/>
        </w:tabs>
        <w:rPr>
          <w:lang w:val="pt-BR"/>
        </w:rPr>
      </w:pPr>
      <w:r w:rsidRPr="00FE14A0">
        <w:rPr>
          <w:lang w:val="pt-BR"/>
        </w:rPr>
        <w:tab/>
      </w:r>
    </w:p>
    <w:p w14:paraId="33462B14" w14:textId="77777777" w:rsidR="00BF1999" w:rsidRPr="00FE14A0" w:rsidRDefault="00487EF6">
      <w:pPr>
        <w:tabs>
          <w:tab w:val="left" w:pos="4495"/>
          <w:tab w:val="left" w:pos="4962"/>
        </w:tabs>
        <w:rPr>
          <w:lang w:val="pt-BR"/>
        </w:rPr>
      </w:pPr>
      <w:r w:rsidRPr="00FE14A0">
        <w:rPr>
          <w:lang w:val="pt-BR"/>
        </w:rPr>
        <w:tab/>
      </w:r>
      <w:r w:rsidR="00616E9E" w:rsidRPr="00FE14A0">
        <w:rPr>
          <w:lang w:val="pt-BR"/>
        </w:rPr>
        <w:tab/>
      </w:r>
      <w:r w:rsidR="002B4EE3" w:rsidRPr="00FE14A0">
        <w:rPr>
          <w:lang w:val="pt-BR"/>
        </w:rPr>
        <w:t xml:space="preserve">  </w:t>
      </w:r>
    </w:p>
    <w:p w14:paraId="25EF76E8" w14:textId="77777777" w:rsidR="00E070FA" w:rsidRPr="00FE14A0" w:rsidRDefault="00E070FA" w:rsidP="00E070FA">
      <w:pPr>
        <w:tabs>
          <w:tab w:val="left" w:pos="4962"/>
        </w:tabs>
        <w:rPr>
          <w:lang w:val="pt-BR"/>
        </w:rPr>
      </w:pPr>
      <w:r w:rsidRPr="00FE14A0">
        <w:rPr>
          <w:lang w:val="pt-BR"/>
        </w:rPr>
        <w:tab/>
        <w:t xml:space="preserve">  </w:t>
      </w:r>
    </w:p>
    <w:p w14:paraId="6EB1778C" w14:textId="77777777" w:rsidR="00E070FA" w:rsidRPr="00FE14A0" w:rsidRDefault="002B4EE3" w:rsidP="00E070FA">
      <w:pPr>
        <w:jc w:val="center"/>
        <w:rPr>
          <w:lang w:val="pt-BR"/>
        </w:rPr>
      </w:pPr>
      <w:r w:rsidRPr="00FE14A0">
        <w:rPr>
          <w:lang w:val="pt-BR"/>
        </w:rPr>
        <w:t xml:space="preserve">     </w:t>
      </w:r>
    </w:p>
    <w:p w14:paraId="29442AD3" w14:textId="77777777" w:rsidR="00E070FA" w:rsidRPr="00684F4F" w:rsidRDefault="00E070FA" w:rsidP="00E070FA">
      <w:pPr>
        <w:tabs>
          <w:tab w:val="left" w:pos="2078"/>
          <w:tab w:val="left" w:pos="5176"/>
        </w:tabs>
        <w:rPr>
          <w:sz w:val="16"/>
          <w:szCs w:val="16"/>
          <w:lang w:val="pt-BR"/>
        </w:rPr>
      </w:pPr>
      <w:r w:rsidRPr="00684F4F">
        <w:rPr>
          <w:lang w:val="pt-BR"/>
        </w:rPr>
        <w:br/>
        <w:t xml:space="preserve">                                            </w:t>
      </w:r>
    </w:p>
    <w:p w14:paraId="372BA8F6" w14:textId="77777777" w:rsidR="00E070FA" w:rsidRPr="00684F4F" w:rsidRDefault="00E070FA" w:rsidP="00E070FA">
      <w:pPr>
        <w:rPr>
          <w:lang w:val="pt-BR"/>
        </w:rPr>
      </w:pPr>
      <w:r w:rsidRPr="00684F4F">
        <w:rPr>
          <w:lang w:val="pt-BR"/>
        </w:rPr>
        <w:br w:type="page"/>
      </w:r>
    </w:p>
    <w:p w14:paraId="20FDA3B6" w14:textId="77777777" w:rsidR="00526195" w:rsidRPr="00684F4F" w:rsidRDefault="00526195" w:rsidP="00E070FA">
      <w:pPr>
        <w:spacing w:after="0" w:line="240" w:lineRule="auto"/>
        <w:rPr>
          <w:b/>
          <w:noProof/>
          <w:lang w:val="pt-BR" w:eastAsia="en-AU"/>
        </w:rPr>
      </w:pPr>
    </w:p>
    <w:p w14:paraId="3D7E3564" w14:textId="77777777" w:rsidR="00526195" w:rsidRPr="00684F4F" w:rsidRDefault="00526195" w:rsidP="00E070FA">
      <w:pPr>
        <w:spacing w:after="0" w:line="240" w:lineRule="auto"/>
        <w:rPr>
          <w:b/>
          <w:noProof/>
          <w:lang w:val="pt-BR" w:eastAsia="en-AU"/>
        </w:rPr>
      </w:pPr>
    </w:p>
    <w:p w14:paraId="2DD3009D" w14:textId="77777777" w:rsidR="00E070FA" w:rsidRPr="00684F4F" w:rsidRDefault="00E070FA" w:rsidP="00E070FA">
      <w:pPr>
        <w:spacing w:after="0" w:line="240" w:lineRule="auto"/>
        <w:rPr>
          <w:b/>
          <w:lang w:val="pt-BR"/>
        </w:rPr>
      </w:pPr>
      <w:r w:rsidRPr="00684F4F">
        <w:rPr>
          <w:b/>
          <w:noProof/>
          <w:lang w:val="pt-BR" w:eastAsia="en-AU"/>
        </w:rPr>
        <w:t>Storage</w:t>
      </w:r>
      <w:r w:rsidRPr="00684F4F">
        <w:rPr>
          <w:b/>
          <w:lang w:val="pt-BR"/>
        </w:rPr>
        <w:t xml:space="preserve"> Bund</w:t>
      </w:r>
    </w:p>
    <w:p w14:paraId="12CB6539" w14:textId="77777777" w:rsidR="00543F52" w:rsidRPr="00684F4F" w:rsidRDefault="00543F52" w:rsidP="00E070FA">
      <w:pPr>
        <w:spacing w:after="0" w:line="240" w:lineRule="auto"/>
        <w:rPr>
          <w:b/>
          <w:lang w:val="pt-BR"/>
        </w:rPr>
      </w:pPr>
    </w:p>
    <w:p w14:paraId="1FF6FB8C" w14:textId="77777777" w:rsidR="00543F52" w:rsidRPr="00684F4F" w:rsidRDefault="00543F52" w:rsidP="00E070FA">
      <w:pPr>
        <w:spacing w:after="0" w:line="240" w:lineRule="auto"/>
        <w:rPr>
          <w:b/>
          <w:lang w:val="pt-BR"/>
        </w:rPr>
      </w:pPr>
    </w:p>
    <w:p w14:paraId="611CFA68" w14:textId="77777777" w:rsidR="00543F52" w:rsidRPr="00684F4F" w:rsidRDefault="00543F52" w:rsidP="00E070FA">
      <w:pPr>
        <w:spacing w:after="0" w:line="240" w:lineRule="auto"/>
        <w:rPr>
          <w:lang w:val="pt-BR"/>
        </w:rPr>
      </w:pPr>
    </w:p>
    <w:p w14:paraId="2FBF4BBD" w14:textId="77777777" w:rsidR="00E070FA" w:rsidRPr="00684F4F" w:rsidRDefault="00E070FA" w:rsidP="00E070FA">
      <w:pPr>
        <w:spacing w:after="0" w:line="240" w:lineRule="auto"/>
        <w:rPr>
          <w:lang w:val="pt-BR"/>
        </w:rPr>
      </w:pPr>
    </w:p>
    <w:p w14:paraId="58C950F9" w14:textId="77777777" w:rsidR="00BF1999" w:rsidRPr="00684F4F" w:rsidRDefault="00E070FA">
      <w:pPr>
        <w:tabs>
          <w:tab w:val="left" w:pos="5134"/>
        </w:tabs>
        <w:spacing w:after="0" w:line="240" w:lineRule="auto"/>
        <w:rPr>
          <w:lang w:val="pt-BR"/>
        </w:rPr>
      </w:pPr>
      <w:r w:rsidRPr="00684F4F">
        <w:rPr>
          <w:lang w:val="pt-BR"/>
        </w:rPr>
        <w:tab/>
      </w:r>
    </w:p>
    <w:p w14:paraId="3E344CF4" w14:textId="77777777" w:rsidR="00BF1999" w:rsidRPr="00684F4F" w:rsidRDefault="00E070FA">
      <w:pPr>
        <w:tabs>
          <w:tab w:val="left" w:pos="5199"/>
        </w:tabs>
        <w:spacing w:after="0"/>
        <w:rPr>
          <w:lang w:val="pt-BR"/>
        </w:rPr>
      </w:pPr>
      <w:r w:rsidRPr="00684F4F">
        <w:rPr>
          <w:lang w:val="pt-BR"/>
        </w:rPr>
        <w:t xml:space="preserve">                                                                                                      </w:t>
      </w:r>
    </w:p>
    <w:p w14:paraId="77790713" w14:textId="77777777" w:rsidR="00E070FA" w:rsidRPr="00684F4F" w:rsidRDefault="00E070FA" w:rsidP="00E070FA">
      <w:pPr>
        <w:spacing w:after="0"/>
        <w:jc w:val="center"/>
        <w:rPr>
          <w:lang w:val="pt-BR"/>
        </w:rPr>
      </w:pPr>
    </w:p>
    <w:p w14:paraId="79116D51" w14:textId="77777777" w:rsidR="00E070FA" w:rsidRPr="00684F4F" w:rsidRDefault="003F6653" w:rsidP="00E070FA">
      <w:pPr>
        <w:spacing w:after="0"/>
        <w:jc w:val="center"/>
        <w:rPr>
          <w:lang w:val="pt-BR"/>
        </w:rPr>
      </w:pPr>
      <w:r>
        <w:rPr>
          <w:b/>
          <w:noProof/>
          <w:lang w:eastAsia="zh-CN"/>
        </w:rPr>
        <mc:AlternateContent>
          <mc:Choice Requires="wps">
            <w:drawing>
              <wp:anchor distT="0" distB="0" distL="114300" distR="114300" simplePos="0" relativeHeight="252713984" behindDoc="0" locked="0" layoutInCell="1" allowOverlap="1" wp14:anchorId="05463773" wp14:editId="71C9F68A">
                <wp:simplePos x="0" y="0"/>
                <wp:positionH relativeFrom="column">
                  <wp:posOffset>1964690</wp:posOffset>
                </wp:positionH>
                <wp:positionV relativeFrom="paragraph">
                  <wp:posOffset>18415</wp:posOffset>
                </wp:positionV>
                <wp:extent cx="1579880" cy="440055"/>
                <wp:effectExtent l="12065" t="8255" r="8255" b="8890"/>
                <wp:wrapNone/>
                <wp:docPr id="497"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440055"/>
                        </a:xfrm>
                        <a:prstGeom prst="rect">
                          <a:avLst/>
                        </a:prstGeom>
                        <a:solidFill>
                          <a:srgbClr val="FFFFFF"/>
                        </a:solidFill>
                        <a:ln w="9525">
                          <a:solidFill>
                            <a:srgbClr val="000000"/>
                          </a:solidFill>
                          <a:miter lim="800000"/>
                          <a:headEnd/>
                          <a:tailEnd/>
                        </a:ln>
                      </wps:spPr>
                      <wps:txbx>
                        <w:txbxContent>
                          <w:p w14:paraId="023484B9" w14:textId="77777777" w:rsidR="00684F4F" w:rsidRPr="00064F27" w:rsidRDefault="00684F4F" w:rsidP="00E070FA">
                            <w:pPr>
                              <w:jc w:val="center"/>
                              <w:rPr>
                                <w:sz w:val="16"/>
                                <w:szCs w:val="16"/>
                                <w:lang w:val="en-US"/>
                              </w:rPr>
                            </w:pPr>
                            <w:r>
                              <w:rPr>
                                <w:sz w:val="16"/>
                                <w:szCs w:val="16"/>
                                <w:lang w:val="en-US"/>
                              </w:rPr>
                              <w:t>Leak Identified in Products 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63773" id="Rectangle 1361" o:spid="_x0000_s1571" style="position:absolute;left:0;text-align:left;margin-left:154.7pt;margin-top:1.45pt;width:124.4pt;height:34.6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">
                <v:textbox>
                  <w:txbxContent>
                    <w:p w14:paraId="023484B9" w14:textId="77777777" w:rsidR="00684F4F" w:rsidRPr="00064F27" w:rsidRDefault="00684F4F" w:rsidP="00E070FA">
                      <w:pPr>
                        <w:jc w:val="center"/>
                        <w:rPr>
                          <w:sz w:val="16"/>
                          <w:szCs w:val="16"/>
                          <w:lang w:val="en-US"/>
                        </w:rPr>
                      </w:pPr>
                      <w:r>
                        <w:rPr>
                          <w:sz w:val="16"/>
                          <w:szCs w:val="16"/>
                          <w:lang w:val="en-US"/>
                        </w:rPr>
                        <w:t>Leak Identified in Products Bund</w:t>
                      </w:r>
                    </w:p>
                  </w:txbxContent>
                </v:textbox>
              </v:rect>
            </w:pict>
          </mc:Fallback>
        </mc:AlternateContent>
      </w:r>
      <w:r>
        <w:rPr>
          <w:noProof/>
          <w:lang w:eastAsia="zh-CN"/>
        </w:rPr>
        <mc:AlternateContent>
          <mc:Choice Requires="wps">
            <w:drawing>
              <wp:anchor distT="0" distB="0" distL="114300" distR="114300" simplePos="0" relativeHeight="252687360" behindDoc="0" locked="0" layoutInCell="1" allowOverlap="1" wp14:anchorId="6C03FC13" wp14:editId="6FEA4D20">
                <wp:simplePos x="0" y="0"/>
                <wp:positionH relativeFrom="column">
                  <wp:posOffset>2743200</wp:posOffset>
                </wp:positionH>
                <wp:positionV relativeFrom="paragraph">
                  <wp:posOffset>459105</wp:posOffset>
                </wp:positionV>
                <wp:extent cx="635" cy="376555"/>
                <wp:effectExtent l="57150" t="10795" r="56515" b="22225"/>
                <wp:wrapNone/>
                <wp:docPr id="496" name="AutoShap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6359996">
              <v:shape id="AutoShape 1335" style="position:absolute;margin-left:3in;margin-top:36.15pt;width:.05pt;height:29.6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" w14:anchorId="1DCBC2E8">
                <v:stroke endarrow="block"/>
              </v:shape>
            </w:pict>
          </mc:Fallback>
        </mc:AlternateContent>
      </w:r>
    </w:p>
    <w:p w14:paraId="33D46A93" w14:textId="77777777" w:rsidR="00E070FA" w:rsidRPr="00684F4F" w:rsidRDefault="00E070FA" w:rsidP="00E070FA">
      <w:pPr>
        <w:rPr>
          <w:lang w:val="pt-BR"/>
        </w:rPr>
      </w:pPr>
    </w:p>
    <w:p w14:paraId="77095A2D" w14:textId="77777777" w:rsidR="00E070FA" w:rsidRPr="00684F4F" w:rsidRDefault="003F6653" w:rsidP="00E070FA">
      <w:pPr>
        <w:rPr>
          <w:lang w:val="pt-BR"/>
        </w:rPr>
      </w:pPr>
      <w:r>
        <w:rPr>
          <w:noProof/>
          <w:lang w:eastAsia="zh-CN"/>
        </w:rPr>
        <mc:AlternateContent>
          <mc:Choice Requires="wpg">
            <w:drawing>
              <wp:anchor distT="0" distB="0" distL="114300" distR="114300" simplePos="0" relativeHeight="253508608" behindDoc="0" locked="0" layoutInCell="1" allowOverlap="1" wp14:anchorId="0A9DB7F1" wp14:editId="5FA66101">
                <wp:simplePos x="0" y="0"/>
                <wp:positionH relativeFrom="column">
                  <wp:posOffset>1964690</wp:posOffset>
                </wp:positionH>
                <wp:positionV relativeFrom="paragraph">
                  <wp:posOffset>316230</wp:posOffset>
                </wp:positionV>
                <wp:extent cx="3394075" cy="3376930"/>
                <wp:effectExtent l="12065" t="15875" r="13335" b="7620"/>
                <wp:wrapNone/>
                <wp:docPr id="480" name="Group 2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075" cy="3376930"/>
                          <a:chOff x="4534" y="6895"/>
                          <a:chExt cx="5345" cy="5318"/>
                        </a:xfrm>
                      </wpg:grpSpPr>
                      <wps:wsp>
                        <wps:cNvPr id="481" name="AutoShape 1343"/>
                        <wps:cNvSpPr>
                          <a:spLocks noChangeArrowheads="1"/>
                        </wps:cNvSpPr>
                        <wps:spPr bwMode="auto">
                          <a:xfrm>
                            <a:off x="4911" y="6895"/>
                            <a:ext cx="1700" cy="963"/>
                          </a:xfrm>
                          <a:prstGeom prst="diamond">
                            <a:avLst/>
                          </a:prstGeom>
                          <a:solidFill>
                            <a:srgbClr val="FFFFFF"/>
                          </a:solidFill>
                          <a:ln w="9525">
                            <a:solidFill>
                              <a:srgbClr val="000000"/>
                            </a:solidFill>
                            <a:miter lim="800000"/>
                            <a:headEnd/>
                            <a:tailEnd/>
                          </a:ln>
                        </wps:spPr>
                        <wps:txbx>
                          <w:txbxContent>
                            <w:p w14:paraId="625DAFB5" w14:textId="77777777" w:rsidR="00684F4F" w:rsidRPr="007A6E2B" w:rsidRDefault="00684F4F" w:rsidP="00E070FA">
                              <w:pPr>
                                <w:jc w:val="center"/>
                                <w:rPr>
                                  <w:sz w:val="16"/>
                                  <w:szCs w:val="16"/>
                                </w:rPr>
                              </w:pPr>
                              <w:r>
                                <w:rPr>
                                  <w:sz w:val="16"/>
                                  <w:szCs w:val="16"/>
                                </w:rPr>
                                <w:t>Can it be isolated?</w:t>
                              </w:r>
                            </w:p>
                          </w:txbxContent>
                        </wps:txbx>
                        <wps:bodyPr rot="0" vert="horz" wrap="square" lIns="91440" tIns="45720" rIns="91440" bIns="45720" anchor="t" anchorCtr="0" upright="1">
                          <a:noAutofit/>
                        </wps:bodyPr>
                      </wps:wsp>
                      <wps:wsp>
                        <wps:cNvPr id="482" name="AutoShape 1346"/>
                        <wps:cNvCnPr>
                          <a:cxnSpLocks noChangeShapeType="1"/>
                        </wps:cNvCnPr>
                        <wps:spPr bwMode="auto">
                          <a:xfrm>
                            <a:off x="8302" y="7378"/>
                            <a:ext cx="0" cy="1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AutoShape 1347"/>
                        <wps:cNvCnPr>
                          <a:cxnSpLocks noChangeShapeType="1"/>
                        </wps:cNvCnPr>
                        <wps:spPr bwMode="auto">
                          <a:xfrm>
                            <a:off x="6612" y="7378"/>
                            <a:ext cx="1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1348"/>
                        <wps:cNvSpPr>
                          <a:spLocks noChangeArrowheads="1"/>
                        </wps:cNvSpPr>
                        <wps:spPr bwMode="auto">
                          <a:xfrm>
                            <a:off x="7391" y="8383"/>
                            <a:ext cx="2488" cy="693"/>
                          </a:xfrm>
                          <a:prstGeom prst="rect">
                            <a:avLst/>
                          </a:prstGeom>
                          <a:solidFill>
                            <a:srgbClr val="FFFFFF"/>
                          </a:solidFill>
                          <a:ln w="9525">
                            <a:solidFill>
                              <a:srgbClr val="000000"/>
                            </a:solidFill>
                            <a:miter lim="800000"/>
                            <a:headEnd/>
                            <a:tailEnd/>
                          </a:ln>
                        </wps:spPr>
                        <wps:txbx>
                          <w:txbxContent>
                            <w:p w14:paraId="096982E4" w14:textId="77777777" w:rsidR="00684F4F" w:rsidRPr="00064F27" w:rsidRDefault="00684F4F" w:rsidP="00E070FA">
                              <w:pPr>
                                <w:jc w:val="center"/>
                                <w:rPr>
                                  <w:sz w:val="16"/>
                                  <w:szCs w:val="16"/>
                                  <w:lang w:val="en-US"/>
                                </w:rPr>
                              </w:pPr>
                              <w:r>
                                <w:rPr>
                                  <w:sz w:val="16"/>
                                  <w:szCs w:val="16"/>
                                  <w:lang w:val="en-US"/>
                                </w:rPr>
                                <w:t>Shutdown system and isolate or capture leak for effluent</w:t>
                              </w:r>
                            </w:p>
                          </w:txbxContent>
                        </wps:txbx>
                        <wps:bodyPr rot="0" vert="horz" wrap="square" lIns="91440" tIns="45720" rIns="91440" bIns="45720" anchor="t" anchorCtr="0" upright="1">
                          <a:noAutofit/>
                        </wps:bodyPr>
                      </wps:wsp>
                      <wps:wsp>
                        <wps:cNvPr id="485" name="AutoShape 1349"/>
                        <wps:cNvCnPr>
                          <a:cxnSpLocks noChangeShapeType="1"/>
                        </wps:cNvCnPr>
                        <wps:spPr bwMode="auto">
                          <a:xfrm>
                            <a:off x="5759" y="7858"/>
                            <a:ext cx="0" cy="5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Rectangle 1350"/>
                        <wps:cNvSpPr>
                          <a:spLocks noChangeArrowheads="1"/>
                        </wps:cNvSpPr>
                        <wps:spPr bwMode="auto">
                          <a:xfrm>
                            <a:off x="4534" y="8400"/>
                            <a:ext cx="2488" cy="693"/>
                          </a:xfrm>
                          <a:prstGeom prst="rect">
                            <a:avLst/>
                          </a:prstGeom>
                          <a:solidFill>
                            <a:srgbClr val="FFFFFF"/>
                          </a:solidFill>
                          <a:ln w="9525">
                            <a:solidFill>
                              <a:srgbClr val="000000"/>
                            </a:solidFill>
                            <a:miter lim="800000"/>
                            <a:headEnd/>
                            <a:tailEnd/>
                          </a:ln>
                        </wps:spPr>
                        <wps:txbx>
                          <w:txbxContent>
                            <w:p w14:paraId="254E885C" w14:textId="77777777" w:rsidR="00684F4F" w:rsidRPr="00064F27" w:rsidRDefault="00684F4F" w:rsidP="00E070FA">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wps:wsp>
                        <wps:cNvPr id="487" name="AutoShape 1351"/>
                        <wps:cNvCnPr>
                          <a:cxnSpLocks noChangeShapeType="1"/>
                        </wps:cNvCnPr>
                        <wps:spPr bwMode="auto">
                          <a:xfrm>
                            <a:off x="5760" y="9092"/>
                            <a:ext cx="1" cy="5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AutoShape 1352"/>
                        <wps:cNvCnPr>
                          <a:cxnSpLocks noChangeShapeType="1"/>
                        </wps:cNvCnPr>
                        <wps:spPr bwMode="auto">
                          <a:xfrm>
                            <a:off x="8302" y="9076"/>
                            <a:ext cx="0" cy="2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AutoShape 1353"/>
                        <wps:cNvCnPr>
                          <a:cxnSpLocks noChangeShapeType="1"/>
                        </wps:cNvCnPr>
                        <wps:spPr bwMode="auto">
                          <a:xfrm flipH="1">
                            <a:off x="5763" y="9340"/>
                            <a:ext cx="25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90" name="Group 2458"/>
                        <wpg:cNvGrpSpPr>
                          <a:grpSpLocks/>
                        </wpg:cNvGrpSpPr>
                        <wpg:grpSpPr bwMode="auto">
                          <a:xfrm>
                            <a:off x="4534" y="9674"/>
                            <a:ext cx="2488" cy="2539"/>
                            <a:chOff x="4534" y="10947"/>
                            <a:chExt cx="2488" cy="2539"/>
                          </a:xfrm>
                        </wpg:grpSpPr>
                        <wps:wsp>
                          <wps:cNvPr id="491" name="Rectangle 1356"/>
                          <wps:cNvSpPr>
                            <a:spLocks noChangeArrowheads="1"/>
                          </wps:cNvSpPr>
                          <wps:spPr bwMode="auto">
                            <a:xfrm>
                              <a:off x="4534" y="10947"/>
                              <a:ext cx="2488" cy="864"/>
                            </a:xfrm>
                            <a:prstGeom prst="rect">
                              <a:avLst/>
                            </a:prstGeom>
                            <a:solidFill>
                              <a:srgbClr val="FFFFFF"/>
                            </a:solidFill>
                            <a:ln w="9525">
                              <a:solidFill>
                                <a:srgbClr val="000000"/>
                              </a:solidFill>
                              <a:miter lim="800000"/>
                              <a:headEnd/>
                              <a:tailEnd/>
                            </a:ln>
                          </wps:spPr>
                          <wps:txbx>
                            <w:txbxContent>
                              <w:p w14:paraId="5070BF99" w14:textId="77777777" w:rsidR="00684F4F" w:rsidRPr="001B2A84" w:rsidRDefault="00684F4F" w:rsidP="00E070FA">
                                <w:pPr>
                                  <w:jc w:val="center"/>
                                  <w:rPr>
                                    <w:sz w:val="16"/>
                                    <w:szCs w:val="16"/>
                                  </w:rPr>
                                </w:pPr>
                                <w:r w:rsidRPr="001B2A84">
                                  <w:rPr>
                                    <w:sz w:val="16"/>
                                    <w:szCs w:val="16"/>
                                  </w:rPr>
                                  <w:t>Transfer</w:t>
                                </w:r>
                                <w:r>
                                  <w:rPr>
                                    <w:sz w:val="16"/>
                                    <w:szCs w:val="16"/>
                                  </w:rPr>
                                  <w:t xml:space="preserve"> sump contents</w:t>
                                </w:r>
                                <w:r w:rsidRPr="001B2A84">
                                  <w:rPr>
                                    <w:sz w:val="16"/>
                                    <w:szCs w:val="16"/>
                                  </w:rPr>
                                  <w:t xml:space="preserve"> to </w:t>
                                </w:r>
                                <w:r>
                                  <w:rPr>
                                    <w:sz w:val="16"/>
                                    <w:szCs w:val="16"/>
                                  </w:rPr>
                                  <w:t>IBCs if required</w:t>
                                </w:r>
                              </w:p>
                            </w:txbxContent>
                          </wps:txbx>
                          <wps:bodyPr rot="0" vert="horz" wrap="square" lIns="91440" tIns="45720" rIns="91440" bIns="45720" anchor="t" anchorCtr="0" upright="1">
                            <a:noAutofit/>
                          </wps:bodyPr>
                        </wps:wsp>
                        <wps:wsp>
                          <wps:cNvPr id="492" name="AutoShape 1357"/>
                          <wps:cNvCnPr>
                            <a:cxnSpLocks noChangeShapeType="1"/>
                          </wps:cNvCnPr>
                          <wps:spPr bwMode="auto">
                            <a:xfrm flipH="1">
                              <a:off x="5785" y="11813"/>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Rectangle 1358"/>
                          <wps:cNvSpPr>
                            <a:spLocks noChangeArrowheads="1"/>
                          </wps:cNvSpPr>
                          <wps:spPr bwMode="auto">
                            <a:xfrm>
                              <a:off x="4534" y="12043"/>
                              <a:ext cx="2488" cy="605"/>
                            </a:xfrm>
                            <a:prstGeom prst="rect">
                              <a:avLst/>
                            </a:prstGeom>
                            <a:solidFill>
                              <a:srgbClr val="FFFFFF"/>
                            </a:solidFill>
                            <a:ln w="9525">
                              <a:solidFill>
                                <a:srgbClr val="000000"/>
                              </a:solidFill>
                              <a:miter lim="800000"/>
                              <a:headEnd/>
                              <a:tailEnd/>
                            </a:ln>
                          </wps:spPr>
                          <wps:txbx>
                            <w:txbxContent>
                              <w:p w14:paraId="111F7F40" w14:textId="77777777" w:rsidR="00684F4F" w:rsidRPr="00064F27" w:rsidRDefault="00684F4F" w:rsidP="00E070FA">
                                <w:pPr>
                                  <w:jc w:val="center"/>
                                  <w:rPr>
                                    <w:sz w:val="16"/>
                                    <w:szCs w:val="16"/>
                                    <w:lang w:val="en-US"/>
                                  </w:rPr>
                                </w:pPr>
                                <w:r>
                                  <w:rPr>
                                    <w:sz w:val="16"/>
                                    <w:szCs w:val="16"/>
                                    <w:lang w:val="en-US"/>
                                  </w:rPr>
                                  <w:t>Hose down affected area</w:t>
                                </w:r>
                              </w:p>
                            </w:txbxContent>
                          </wps:txbx>
                          <wps:bodyPr rot="0" vert="horz" wrap="square" lIns="91440" tIns="45720" rIns="91440" bIns="45720" anchor="t" anchorCtr="0" upright="1">
                            <a:noAutofit/>
                          </wps:bodyPr>
                        </wps:wsp>
                        <wps:wsp>
                          <wps:cNvPr id="494" name="AutoShape 1359"/>
                          <wps:cNvCnPr>
                            <a:cxnSpLocks noChangeShapeType="1"/>
                          </wps:cNvCnPr>
                          <wps:spPr bwMode="auto">
                            <a:xfrm flipH="1">
                              <a:off x="5785" y="12648"/>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Rectangle 1360"/>
                          <wps:cNvSpPr>
                            <a:spLocks noChangeArrowheads="1"/>
                          </wps:cNvSpPr>
                          <wps:spPr bwMode="auto">
                            <a:xfrm>
                              <a:off x="4534" y="12881"/>
                              <a:ext cx="2488" cy="605"/>
                            </a:xfrm>
                            <a:prstGeom prst="rect">
                              <a:avLst/>
                            </a:prstGeom>
                            <a:solidFill>
                              <a:srgbClr val="FFFFFF"/>
                            </a:solidFill>
                            <a:ln w="9525">
                              <a:solidFill>
                                <a:srgbClr val="000000"/>
                              </a:solidFill>
                              <a:miter lim="800000"/>
                              <a:headEnd/>
                              <a:tailEnd/>
                            </a:ln>
                          </wps:spPr>
                          <wps:txbx>
                            <w:txbxContent>
                              <w:p w14:paraId="002A36C4" w14:textId="77777777" w:rsidR="00684F4F" w:rsidRPr="00064F27" w:rsidRDefault="00684F4F" w:rsidP="00E070FA">
                                <w:pPr>
                                  <w:jc w:val="center"/>
                                  <w:rPr>
                                    <w:sz w:val="16"/>
                                    <w:szCs w:val="16"/>
                                    <w:lang w:val="en-US"/>
                                  </w:rPr>
                                </w:pPr>
                                <w:r>
                                  <w:rPr>
                                    <w:sz w:val="16"/>
                                    <w:szCs w:val="16"/>
                                    <w:lang w:val="en-US"/>
                                  </w:rPr>
                                  <w:t xml:space="preserve">Dispose of </w:t>
                                </w:r>
                                <w:proofErr w:type="spellStart"/>
                                <w:r>
                                  <w:rPr>
                                    <w:sz w:val="16"/>
                                    <w:szCs w:val="16"/>
                                    <w:lang w:val="en-US"/>
                                  </w:rPr>
                                  <w:t>sulphuric</w:t>
                                </w:r>
                                <w:proofErr w:type="spellEnd"/>
                                <w:r>
                                  <w:rPr>
                                    <w:sz w:val="16"/>
                                    <w:szCs w:val="16"/>
                                    <w:lang w:val="en-US"/>
                                  </w:rPr>
                                  <w:t xml:space="preserve"> acid</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9DB7F1" id="Group 2459" o:spid="_x0000_s1572" style="position:absolute;margin-left:154.7pt;margin-top:24.9pt;width:267.25pt;height:265.9pt;z-index:253508608" coordorigin="4534,6895" coordsize="5345,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">
                <v:shape id="AutoShape 1343" o:spid="_x0000_s1573" type="#_x0000_t4" style="position:absolute;left:4911;top:6895;width:1700;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">
                  <v:textbox>
                    <w:txbxContent>
                      <w:p w14:paraId="625DAFB5" w14:textId="77777777" w:rsidR="00684F4F" w:rsidRPr="007A6E2B" w:rsidRDefault="00684F4F" w:rsidP="00E070FA">
                        <w:pPr>
                          <w:jc w:val="center"/>
                          <w:rPr>
                            <w:sz w:val="16"/>
                            <w:szCs w:val="16"/>
                          </w:rPr>
                        </w:pPr>
                        <w:r>
                          <w:rPr>
                            <w:sz w:val="16"/>
                            <w:szCs w:val="16"/>
                          </w:rPr>
                          <w:t>Can it be isolated?</w:t>
                        </w:r>
                      </w:p>
                    </w:txbxContent>
                  </v:textbox>
                </v:shape>
                <v:shape id="AutoShape 1346" o:spid="_x0000_s1574" type="#_x0000_t32" style="position:absolute;left:8302;top:7378;width:0;height:10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">
                  <v:stroke endarrow="block"/>
                </v:shape>
                <v:shape id="AutoShape 1347" o:spid="_x0000_s1575" type="#_x0000_t32" style="position:absolute;left:6612;top:7378;width:16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"/>
                <v:rect id="Rectangle 1348" o:spid="_x0000_s1576" style="position:absolute;left:7391;top:8383;width:248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">
                  <v:textbox>
                    <w:txbxContent>
                      <w:p w14:paraId="096982E4" w14:textId="77777777" w:rsidR="00684F4F" w:rsidRPr="00064F27" w:rsidRDefault="00684F4F" w:rsidP="00E070FA">
                        <w:pPr>
                          <w:jc w:val="center"/>
                          <w:rPr>
                            <w:sz w:val="16"/>
                            <w:szCs w:val="16"/>
                            <w:lang w:val="en-US"/>
                          </w:rPr>
                        </w:pPr>
                        <w:r>
                          <w:rPr>
                            <w:sz w:val="16"/>
                            <w:szCs w:val="16"/>
                            <w:lang w:val="en-US"/>
                          </w:rPr>
                          <w:t>Shutdown system and isolate or capture leak for effluent</w:t>
                        </w:r>
                      </w:p>
                    </w:txbxContent>
                  </v:textbox>
                </v:rect>
                <v:shape id="AutoShape 1349" o:spid="_x0000_s1577" type="#_x0000_t32" style="position:absolute;left:5759;top:7858;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">
                  <v:stroke endarrow="block"/>
                </v:shape>
                <v:rect id="Rectangle 1350" o:spid="_x0000_s1578" style="position:absolute;left:4534;top:8400;width:248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">
                  <v:textbox>
                    <w:txbxContent>
                      <w:p w14:paraId="254E885C" w14:textId="77777777" w:rsidR="00684F4F" w:rsidRPr="00064F27" w:rsidRDefault="00684F4F" w:rsidP="00E070FA">
                        <w:pPr>
                          <w:jc w:val="center"/>
                          <w:rPr>
                            <w:sz w:val="16"/>
                            <w:szCs w:val="16"/>
                            <w:lang w:val="en-US"/>
                          </w:rPr>
                        </w:pPr>
                        <w:r>
                          <w:rPr>
                            <w:sz w:val="16"/>
                            <w:szCs w:val="16"/>
                            <w:lang w:val="en-US"/>
                          </w:rPr>
                          <w:t>Isolate leak</w:t>
                        </w:r>
                      </w:p>
                    </w:txbxContent>
                  </v:textbox>
                </v:rect>
                <v:shape id="AutoShape 1351" o:spid="_x0000_s1579" type="#_x0000_t32" style="position:absolute;left:5760;top:9092;width:1;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">
                  <v:stroke endarrow="block"/>
                </v:shape>
                <v:shape id="AutoShape 1352" o:spid="_x0000_s1580" type="#_x0000_t32" style="position:absolute;left:8302;top:9076;width: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"/>
                <v:shape id="AutoShape 1353" o:spid="_x0000_s1581" type="#_x0000_t32" style="position:absolute;left:5763;top:9340;width:25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">
                  <v:stroke endarrow="block"/>
                </v:shape>
                <v:group id="Group 2458" o:spid="_x0000_s1582" style="position:absolute;left:4534;top:9674;width:2488;height:2539" coordorigin="4534,10947" coordsize="2488,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rect id="Rectangle 1356" o:spid="_x0000_s1583" style="position:absolute;left:4534;top:10947;width:248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">
                    <v:textbox>
                      <w:txbxContent>
                        <w:p w14:paraId="5070BF99" w14:textId="77777777" w:rsidR="00684F4F" w:rsidRPr="001B2A84" w:rsidRDefault="00684F4F" w:rsidP="00E070FA">
                          <w:pPr>
                            <w:jc w:val="center"/>
                            <w:rPr>
                              <w:sz w:val="16"/>
                              <w:szCs w:val="16"/>
                            </w:rPr>
                          </w:pPr>
                          <w:r w:rsidRPr="001B2A84">
                            <w:rPr>
                              <w:sz w:val="16"/>
                              <w:szCs w:val="16"/>
                            </w:rPr>
                            <w:t>Transfer</w:t>
                          </w:r>
                          <w:r>
                            <w:rPr>
                              <w:sz w:val="16"/>
                              <w:szCs w:val="16"/>
                            </w:rPr>
                            <w:t xml:space="preserve"> sump contents</w:t>
                          </w:r>
                          <w:r w:rsidRPr="001B2A84">
                            <w:rPr>
                              <w:sz w:val="16"/>
                              <w:szCs w:val="16"/>
                            </w:rPr>
                            <w:t xml:space="preserve"> to </w:t>
                          </w:r>
                          <w:r>
                            <w:rPr>
                              <w:sz w:val="16"/>
                              <w:szCs w:val="16"/>
                            </w:rPr>
                            <w:t>IBCs if required</w:t>
                          </w:r>
                        </w:p>
                      </w:txbxContent>
                    </v:textbox>
                  </v:rect>
                  <v:shape id="AutoShape 1357" o:spid="_x0000_s1584" type="#_x0000_t32" style="position:absolute;left:5785;top:11813;width:1;height:2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">
                    <v:stroke endarrow="block"/>
                  </v:shape>
                  <v:rect id="Rectangle 1358" o:spid="_x0000_s1585" style="position:absolute;left:4534;top:12043;width:2488;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">
                    <v:textbox>
                      <w:txbxContent>
                        <w:p w14:paraId="111F7F40" w14:textId="77777777" w:rsidR="00684F4F" w:rsidRPr="00064F27" w:rsidRDefault="00684F4F" w:rsidP="00E070FA">
                          <w:pPr>
                            <w:jc w:val="center"/>
                            <w:rPr>
                              <w:sz w:val="16"/>
                              <w:szCs w:val="16"/>
                              <w:lang w:val="en-US"/>
                            </w:rPr>
                          </w:pPr>
                          <w:r>
                            <w:rPr>
                              <w:sz w:val="16"/>
                              <w:szCs w:val="16"/>
                              <w:lang w:val="en-US"/>
                            </w:rPr>
                            <w:t>Hose down affected area</w:t>
                          </w:r>
                        </w:p>
                      </w:txbxContent>
                    </v:textbox>
                  </v:rect>
                  <v:shape id="AutoShape 1359" o:spid="_x0000_s1586" type="#_x0000_t32" style="position:absolute;left:5785;top:12648;width:1;height:2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">
                    <v:stroke endarrow="block"/>
                  </v:shape>
                  <v:rect id="Rectangle 1360" o:spid="_x0000_s1587" style="position:absolute;left:4534;top:12881;width:2488;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">
                    <v:textbox>
                      <w:txbxContent>
                        <w:p w14:paraId="002A36C4" w14:textId="77777777" w:rsidR="00684F4F" w:rsidRPr="00064F27" w:rsidRDefault="00684F4F" w:rsidP="00E070FA">
                          <w:pPr>
                            <w:jc w:val="center"/>
                            <w:rPr>
                              <w:sz w:val="16"/>
                              <w:szCs w:val="16"/>
                              <w:lang w:val="en-US"/>
                            </w:rPr>
                          </w:pPr>
                          <w:r>
                            <w:rPr>
                              <w:sz w:val="16"/>
                              <w:szCs w:val="16"/>
                              <w:lang w:val="en-US"/>
                            </w:rPr>
                            <w:t xml:space="preserve">Dispose of </w:t>
                          </w:r>
                          <w:proofErr w:type="spellStart"/>
                          <w:r>
                            <w:rPr>
                              <w:sz w:val="16"/>
                              <w:szCs w:val="16"/>
                              <w:lang w:val="en-US"/>
                            </w:rPr>
                            <w:t>sulphuric</w:t>
                          </w:r>
                          <w:proofErr w:type="spellEnd"/>
                          <w:r>
                            <w:rPr>
                              <w:sz w:val="16"/>
                              <w:szCs w:val="16"/>
                              <w:lang w:val="en-US"/>
                            </w:rPr>
                            <w:t xml:space="preserve"> acid</w:t>
                          </w:r>
                        </w:p>
                      </w:txbxContent>
                    </v:textbox>
                  </v:rect>
                </v:group>
              </v:group>
            </w:pict>
          </mc:Fallback>
        </mc:AlternateContent>
      </w:r>
    </w:p>
    <w:p w14:paraId="6E83B34D" w14:textId="77777777" w:rsidR="00BF1999" w:rsidRPr="00684F4F" w:rsidRDefault="005D0591">
      <w:pPr>
        <w:tabs>
          <w:tab w:val="left" w:pos="5161"/>
        </w:tabs>
        <w:rPr>
          <w:lang w:val="pt-BR"/>
        </w:rPr>
      </w:pPr>
      <w:r w:rsidRPr="00684F4F">
        <w:rPr>
          <w:lang w:val="pt-BR"/>
        </w:rPr>
        <w:tab/>
        <w:t>N</w:t>
      </w:r>
    </w:p>
    <w:p w14:paraId="4D82705B" w14:textId="77777777" w:rsidR="00E070FA" w:rsidRPr="00684F4F" w:rsidRDefault="00E070FA" w:rsidP="00E070FA">
      <w:pPr>
        <w:tabs>
          <w:tab w:val="left" w:pos="4962"/>
        </w:tabs>
        <w:spacing w:after="0"/>
        <w:rPr>
          <w:lang w:val="pt-BR"/>
        </w:rPr>
      </w:pPr>
      <w:r w:rsidRPr="00684F4F">
        <w:rPr>
          <w:lang w:val="pt-BR"/>
        </w:rPr>
        <w:t xml:space="preserve"> </w:t>
      </w:r>
      <w:r w:rsidRPr="00684F4F">
        <w:rPr>
          <w:lang w:val="pt-BR"/>
        </w:rPr>
        <w:tab/>
      </w:r>
    </w:p>
    <w:p w14:paraId="201D4421" w14:textId="77777777" w:rsidR="00BF1999" w:rsidRPr="00684F4F" w:rsidRDefault="005D0591">
      <w:pPr>
        <w:jc w:val="center"/>
        <w:rPr>
          <w:lang w:val="pt-BR"/>
        </w:rPr>
      </w:pPr>
      <w:r w:rsidRPr="00684F4F">
        <w:rPr>
          <w:lang w:val="pt-BR"/>
        </w:rPr>
        <w:t xml:space="preserve">     Y</w:t>
      </w:r>
    </w:p>
    <w:p w14:paraId="1DCB5D23" w14:textId="77777777" w:rsidR="00BF1999" w:rsidRPr="00684F4F" w:rsidRDefault="00BF1999">
      <w:pPr>
        <w:jc w:val="center"/>
        <w:rPr>
          <w:lang w:val="pt-BR"/>
        </w:rPr>
      </w:pPr>
    </w:p>
    <w:p w14:paraId="1DC0D591" w14:textId="77777777" w:rsidR="00E070FA" w:rsidRPr="00684F4F" w:rsidRDefault="00E070FA" w:rsidP="00E070FA">
      <w:pPr>
        <w:spacing w:after="0"/>
        <w:jc w:val="center"/>
        <w:rPr>
          <w:lang w:val="pt-BR"/>
        </w:rPr>
      </w:pPr>
    </w:p>
    <w:p w14:paraId="09CDEAF4" w14:textId="77777777" w:rsidR="00E070FA" w:rsidRPr="00684F4F" w:rsidRDefault="00E070FA" w:rsidP="00E070FA">
      <w:pPr>
        <w:spacing w:after="0"/>
        <w:jc w:val="center"/>
        <w:rPr>
          <w:lang w:val="pt-BR"/>
        </w:rPr>
      </w:pPr>
      <w:r w:rsidRPr="00684F4F">
        <w:rPr>
          <w:lang w:val="pt-BR"/>
        </w:rPr>
        <w:t xml:space="preserve">    </w:t>
      </w:r>
    </w:p>
    <w:p w14:paraId="3BBB4CDC" w14:textId="77777777" w:rsidR="00E070FA" w:rsidRPr="00684F4F" w:rsidRDefault="00E070FA" w:rsidP="00E070FA">
      <w:pPr>
        <w:rPr>
          <w:lang w:val="pt-BR"/>
        </w:rPr>
      </w:pPr>
    </w:p>
    <w:p w14:paraId="1B8072EF" w14:textId="77777777" w:rsidR="00E070FA" w:rsidRPr="00684F4F" w:rsidRDefault="00E070FA" w:rsidP="00E070FA">
      <w:pPr>
        <w:rPr>
          <w:lang w:val="pt-BR"/>
        </w:rPr>
      </w:pPr>
    </w:p>
    <w:p w14:paraId="29C5FA97" w14:textId="77777777" w:rsidR="00E070FA" w:rsidRPr="00684F4F" w:rsidRDefault="00E070FA" w:rsidP="00E070FA">
      <w:pPr>
        <w:rPr>
          <w:lang w:val="pt-BR"/>
        </w:rPr>
      </w:pPr>
    </w:p>
    <w:p w14:paraId="2B2B3C70" w14:textId="77777777" w:rsidR="00E070FA" w:rsidRPr="00684F4F" w:rsidRDefault="00E070FA" w:rsidP="00E070FA">
      <w:pPr>
        <w:spacing w:after="0" w:line="240" w:lineRule="auto"/>
        <w:rPr>
          <w:lang w:val="pt-BR"/>
        </w:rPr>
      </w:pPr>
    </w:p>
    <w:p w14:paraId="34BA5667" w14:textId="77777777" w:rsidR="00E070FA" w:rsidRPr="00684F4F" w:rsidRDefault="00E070FA" w:rsidP="00E070FA">
      <w:pPr>
        <w:tabs>
          <w:tab w:val="left" w:pos="4962"/>
        </w:tabs>
        <w:rPr>
          <w:lang w:val="pt-BR"/>
        </w:rPr>
      </w:pPr>
      <w:r w:rsidRPr="00684F4F">
        <w:rPr>
          <w:lang w:val="pt-BR"/>
        </w:rPr>
        <w:tab/>
        <w:t xml:space="preserve">  </w:t>
      </w:r>
    </w:p>
    <w:p w14:paraId="6B916C5B" w14:textId="77777777" w:rsidR="00E070FA" w:rsidRPr="00684F4F" w:rsidRDefault="00E070FA" w:rsidP="00E070FA">
      <w:pPr>
        <w:rPr>
          <w:lang w:val="pt-BR"/>
        </w:rPr>
      </w:pPr>
    </w:p>
    <w:p w14:paraId="44F6CF14" w14:textId="77777777" w:rsidR="00E070FA" w:rsidRPr="00684F4F" w:rsidRDefault="00E070FA" w:rsidP="00E070FA">
      <w:pPr>
        <w:jc w:val="center"/>
        <w:rPr>
          <w:lang w:val="pt-BR"/>
        </w:rPr>
      </w:pPr>
    </w:p>
    <w:p w14:paraId="4B72FB05" w14:textId="77777777" w:rsidR="00E070FA" w:rsidRPr="00684F4F" w:rsidRDefault="00E070FA" w:rsidP="00E070FA">
      <w:pPr>
        <w:rPr>
          <w:b/>
          <w:lang w:val="pt-BR"/>
        </w:rPr>
      </w:pPr>
    </w:p>
    <w:p w14:paraId="1514D6F8" w14:textId="77777777" w:rsidR="00E070FA" w:rsidRPr="00684F4F" w:rsidRDefault="00E070FA" w:rsidP="00E070FA">
      <w:pPr>
        <w:rPr>
          <w:b/>
          <w:lang w:val="pt-BR"/>
        </w:rPr>
      </w:pPr>
      <w:r w:rsidRPr="00684F4F">
        <w:rPr>
          <w:b/>
          <w:lang w:val="pt-BR"/>
        </w:rPr>
        <w:br w:type="page"/>
      </w:r>
    </w:p>
    <w:p w14:paraId="5B87AE00" w14:textId="77777777" w:rsidR="006A3487" w:rsidRPr="00684F4F" w:rsidRDefault="00300DA7" w:rsidP="00E070FA">
      <w:pPr>
        <w:rPr>
          <w:b/>
          <w:lang w:val="es-ES"/>
        </w:rPr>
      </w:pPr>
      <w:proofErr w:type="spellStart"/>
      <w:r w:rsidRPr="00684F4F">
        <w:rPr>
          <w:b/>
          <w:lang w:val="es-ES"/>
        </w:rPr>
        <w:lastRenderedPageBreak/>
        <w:t>Unbunded</w:t>
      </w:r>
      <w:proofErr w:type="spellEnd"/>
      <w:r w:rsidRPr="00684F4F">
        <w:rPr>
          <w:b/>
          <w:lang w:val="es-ES"/>
        </w:rPr>
        <w:t xml:space="preserve"> </w:t>
      </w:r>
      <w:proofErr w:type="spellStart"/>
      <w:r w:rsidRPr="00684F4F">
        <w:rPr>
          <w:b/>
          <w:lang w:val="es-ES"/>
        </w:rPr>
        <w:t>Area</w:t>
      </w:r>
      <w:proofErr w:type="spellEnd"/>
    </w:p>
    <w:p w14:paraId="7F2B21E5" w14:textId="77777777" w:rsidR="005D0591" w:rsidRPr="00684F4F" w:rsidRDefault="003F6653">
      <w:pPr>
        <w:rPr>
          <w:i/>
          <w:color w:val="FF0000"/>
          <w:lang w:val="es-ES"/>
        </w:rPr>
      </w:pPr>
      <w:r>
        <w:rPr>
          <w:noProof/>
          <w:lang w:eastAsia="zh-CN"/>
        </w:rPr>
        <mc:AlternateContent>
          <mc:Choice Requires="wps">
            <w:drawing>
              <wp:anchor distT="0" distB="0" distL="114300" distR="114300" simplePos="0" relativeHeight="252649472" behindDoc="0" locked="0" layoutInCell="1" allowOverlap="1" wp14:anchorId="0CE45602" wp14:editId="2EC43AC2">
                <wp:simplePos x="0" y="0"/>
                <wp:positionH relativeFrom="column">
                  <wp:posOffset>1962150</wp:posOffset>
                </wp:positionH>
                <wp:positionV relativeFrom="paragraph">
                  <wp:posOffset>172720</wp:posOffset>
                </wp:positionV>
                <wp:extent cx="1579880" cy="440055"/>
                <wp:effectExtent l="9525" t="5715" r="10795" b="11430"/>
                <wp:wrapNone/>
                <wp:docPr id="479"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440055"/>
                        </a:xfrm>
                        <a:prstGeom prst="rect">
                          <a:avLst/>
                        </a:prstGeom>
                        <a:solidFill>
                          <a:srgbClr val="FFFFFF"/>
                        </a:solidFill>
                        <a:ln w="9525">
                          <a:solidFill>
                            <a:srgbClr val="000000"/>
                          </a:solidFill>
                          <a:miter lim="800000"/>
                          <a:headEnd/>
                          <a:tailEnd/>
                        </a:ln>
                      </wps:spPr>
                      <wps:txbx>
                        <w:txbxContent>
                          <w:p w14:paraId="3373E38A" w14:textId="77777777" w:rsidR="00684F4F" w:rsidRPr="002F53B3" w:rsidRDefault="00684F4F" w:rsidP="00E070FA">
                            <w:pPr>
                              <w:jc w:val="center"/>
                              <w:rPr>
                                <w:sz w:val="16"/>
                                <w:szCs w:val="16"/>
                              </w:rPr>
                            </w:pPr>
                            <w:r>
                              <w:rPr>
                                <w:sz w:val="16"/>
                                <w:szCs w:val="16"/>
                                <w:lang w:val="en-US"/>
                              </w:rPr>
                              <w:t xml:space="preserve">Leak Identified in </w:t>
                            </w:r>
                            <w:r>
                              <w:rPr>
                                <w:sz w:val="16"/>
                                <w:szCs w:val="16"/>
                                <w:lang w:val="en-US"/>
                              </w:rPr>
                              <w:br/>
                            </w:r>
                            <w:proofErr w:type="spellStart"/>
                            <w:r>
                              <w:rPr>
                                <w:sz w:val="16"/>
                                <w:szCs w:val="16"/>
                                <w:lang w:val="en-US"/>
                              </w:rPr>
                              <w:t>Unbunded</w:t>
                            </w:r>
                            <w:proofErr w:type="spellEnd"/>
                            <w:r>
                              <w:rPr>
                                <w:sz w:val="16"/>
                                <w:szCs w:val="16"/>
                                <w:lang w:val="en-U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45602" id="Rectangle 1298" o:spid="_x0000_s1588" style="position:absolute;margin-left:154.5pt;margin-top:13.6pt;width:124.4pt;height:34.6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">
                <v:textbox>
                  <w:txbxContent>
                    <w:p w14:paraId="3373E38A" w14:textId="77777777" w:rsidR="00684F4F" w:rsidRPr="002F53B3" w:rsidRDefault="00684F4F" w:rsidP="00E070FA">
                      <w:pPr>
                        <w:jc w:val="center"/>
                        <w:rPr>
                          <w:sz w:val="16"/>
                          <w:szCs w:val="16"/>
                        </w:rPr>
                      </w:pPr>
                      <w:r>
                        <w:rPr>
                          <w:sz w:val="16"/>
                          <w:szCs w:val="16"/>
                          <w:lang w:val="en-US"/>
                        </w:rPr>
                        <w:t xml:space="preserve">Leak Identified in </w:t>
                      </w:r>
                      <w:r>
                        <w:rPr>
                          <w:sz w:val="16"/>
                          <w:szCs w:val="16"/>
                          <w:lang w:val="en-US"/>
                        </w:rPr>
                        <w:br/>
                      </w:r>
                      <w:proofErr w:type="spellStart"/>
                      <w:r>
                        <w:rPr>
                          <w:sz w:val="16"/>
                          <w:szCs w:val="16"/>
                          <w:lang w:val="en-US"/>
                        </w:rPr>
                        <w:t>Unbunded</w:t>
                      </w:r>
                      <w:proofErr w:type="spellEnd"/>
                      <w:r>
                        <w:rPr>
                          <w:sz w:val="16"/>
                          <w:szCs w:val="16"/>
                          <w:lang w:val="en-US"/>
                        </w:rPr>
                        <w:t xml:space="preserve"> Area</w:t>
                      </w:r>
                    </w:p>
                  </w:txbxContent>
                </v:textbox>
              </v:rect>
            </w:pict>
          </mc:Fallback>
        </mc:AlternateContent>
      </w:r>
    </w:p>
    <w:p w14:paraId="7FECE80A" w14:textId="77777777" w:rsidR="00E070FA" w:rsidRPr="00684F4F" w:rsidRDefault="003F6653" w:rsidP="00E070FA">
      <w:pPr>
        <w:rPr>
          <w:lang w:val="es-ES"/>
        </w:rPr>
      </w:pPr>
      <w:r>
        <w:rPr>
          <w:noProof/>
          <w:lang w:eastAsia="zh-CN"/>
        </w:rPr>
        <mc:AlternateContent>
          <mc:Choice Requires="wps">
            <w:drawing>
              <wp:anchor distT="0" distB="0" distL="114300" distR="114300" simplePos="0" relativeHeight="252648448" behindDoc="0" locked="0" layoutInCell="1" allowOverlap="1" wp14:anchorId="390EE883" wp14:editId="0BFAC0BC">
                <wp:simplePos x="0" y="0"/>
                <wp:positionH relativeFrom="column">
                  <wp:posOffset>2742565</wp:posOffset>
                </wp:positionH>
                <wp:positionV relativeFrom="paragraph">
                  <wp:posOffset>290195</wp:posOffset>
                </wp:positionV>
                <wp:extent cx="635" cy="203835"/>
                <wp:effectExtent l="56515" t="8255" r="57150" b="16510"/>
                <wp:wrapNone/>
                <wp:docPr id="478" name="AutoShap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F289F5F">
              <v:shape id="AutoShape 1297" style="position:absolute;margin-left:215.95pt;margin-top:22.85pt;width:.05pt;height:16.05pt;flip:x;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" w14:anchorId="7CA53854">
                <v:stroke endarrow="block"/>
              </v:shape>
            </w:pict>
          </mc:Fallback>
        </mc:AlternateContent>
      </w:r>
    </w:p>
    <w:p w14:paraId="3E8ECFB4" w14:textId="77777777" w:rsidR="00E070FA" w:rsidRPr="00684F4F" w:rsidRDefault="003F6653" w:rsidP="00E070FA">
      <w:pPr>
        <w:tabs>
          <w:tab w:val="left" w:pos="4962"/>
        </w:tabs>
        <w:spacing w:after="0"/>
        <w:rPr>
          <w:lang w:val="es-ES"/>
        </w:rPr>
      </w:pPr>
      <w:r>
        <w:rPr>
          <w:noProof/>
          <w:lang w:eastAsia="zh-CN"/>
        </w:rPr>
        <mc:AlternateContent>
          <mc:Choice Requires="wps">
            <w:drawing>
              <wp:anchor distT="0" distB="0" distL="114300" distR="114300" simplePos="0" relativeHeight="252654592" behindDoc="0" locked="0" layoutInCell="1" allowOverlap="1" wp14:anchorId="2DC0A94A" wp14:editId="532B502D">
                <wp:simplePos x="0" y="0"/>
                <wp:positionH relativeFrom="column">
                  <wp:posOffset>2743835</wp:posOffset>
                </wp:positionH>
                <wp:positionV relativeFrom="paragraph">
                  <wp:posOffset>791210</wp:posOffset>
                </wp:positionV>
                <wp:extent cx="1270" cy="208280"/>
                <wp:effectExtent l="57785" t="13335" r="55245" b="16510"/>
                <wp:wrapNone/>
                <wp:docPr id="477" name="AutoShap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D79EB9C">
              <v:shape id="AutoShape 1303" style="position:absolute;margin-left:216.05pt;margin-top:62.3pt;width:.1pt;height:16.4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" w14:anchorId="484A75A3">
                <v:stroke endarrow="block"/>
              </v:shape>
            </w:pict>
          </mc:Fallback>
        </mc:AlternateContent>
      </w:r>
      <w:r>
        <w:rPr>
          <w:noProof/>
          <w:lang w:eastAsia="zh-CN"/>
        </w:rPr>
        <mc:AlternateContent>
          <mc:Choice Requires="wps">
            <w:drawing>
              <wp:anchor distT="0" distB="0" distL="114300" distR="114300" simplePos="0" relativeHeight="252650496" behindDoc="0" locked="0" layoutInCell="1" allowOverlap="1" wp14:anchorId="3FAFB573" wp14:editId="52D0D438">
                <wp:simplePos x="0" y="0"/>
                <wp:positionH relativeFrom="column">
                  <wp:posOffset>2204085</wp:posOffset>
                </wp:positionH>
                <wp:positionV relativeFrom="paragraph">
                  <wp:posOffset>170815</wp:posOffset>
                </wp:positionV>
                <wp:extent cx="1079500" cy="620395"/>
                <wp:effectExtent l="22860" t="12065" r="21590" b="5715"/>
                <wp:wrapNone/>
                <wp:docPr id="476" name="AutoShap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620395"/>
                        </a:xfrm>
                        <a:prstGeom prst="diamond">
                          <a:avLst/>
                        </a:prstGeom>
                        <a:solidFill>
                          <a:srgbClr val="FFFFFF"/>
                        </a:solidFill>
                        <a:ln w="9525">
                          <a:solidFill>
                            <a:srgbClr val="000000"/>
                          </a:solidFill>
                          <a:miter lim="800000"/>
                          <a:headEnd/>
                          <a:tailEnd/>
                        </a:ln>
                      </wps:spPr>
                      <wps:txbx>
                        <w:txbxContent>
                          <w:p w14:paraId="32C53812" w14:textId="77777777" w:rsidR="00684F4F" w:rsidRPr="007A6E2B" w:rsidRDefault="00684F4F" w:rsidP="00E070FA">
                            <w:pPr>
                              <w:jc w:val="center"/>
                              <w:rPr>
                                <w:sz w:val="16"/>
                                <w:szCs w:val="16"/>
                              </w:rPr>
                            </w:pPr>
                            <w:r>
                              <w:rPr>
                                <w:sz w:val="16"/>
                                <w:szCs w:val="16"/>
                              </w:rPr>
                              <w:t>Can it be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FB573" id="AutoShape 1299" o:spid="_x0000_s1589" type="#_x0000_t4" style="position:absolute;margin-left:173.55pt;margin-top:13.45pt;width:85pt;height:48.8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">
                <v:textbox>
                  <w:txbxContent>
                    <w:p w14:paraId="32C53812" w14:textId="77777777" w:rsidR="00684F4F" w:rsidRPr="007A6E2B" w:rsidRDefault="00684F4F" w:rsidP="00E070FA">
                      <w:pPr>
                        <w:jc w:val="center"/>
                        <w:rPr>
                          <w:sz w:val="16"/>
                          <w:szCs w:val="16"/>
                        </w:rPr>
                      </w:pPr>
                      <w:r>
                        <w:rPr>
                          <w:sz w:val="16"/>
                          <w:szCs w:val="16"/>
                        </w:rPr>
                        <w:t>Can it be isolated?</w:t>
                      </w:r>
                    </w:p>
                  </w:txbxContent>
                </v:textbox>
              </v:shape>
            </w:pict>
          </mc:Fallback>
        </mc:AlternateContent>
      </w:r>
      <w:r>
        <w:rPr>
          <w:noProof/>
          <w:lang w:eastAsia="zh-CN"/>
        </w:rPr>
        <mc:AlternateContent>
          <mc:Choice Requires="wps">
            <w:drawing>
              <wp:anchor distT="0" distB="0" distL="114300" distR="114300" simplePos="0" relativeHeight="252658688" behindDoc="0" locked="0" layoutInCell="1" allowOverlap="1" wp14:anchorId="306A4136" wp14:editId="7754786D">
                <wp:simplePos x="0" y="0"/>
                <wp:positionH relativeFrom="column">
                  <wp:posOffset>2745105</wp:posOffset>
                </wp:positionH>
                <wp:positionV relativeFrom="paragraph">
                  <wp:posOffset>1618615</wp:posOffset>
                </wp:positionV>
                <wp:extent cx="1906905" cy="0"/>
                <wp:effectExtent l="20955" t="59690" r="5715" b="54610"/>
                <wp:wrapNone/>
                <wp:docPr id="475" name="AutoShap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6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EF4BF03">
              <v:shape id="AutoShape 1307" style="position:absolute;margin-left:216.15pt;margin-top:127.45pt;width:150.15pt;height:0;flip:x;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8LPgIAAGw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" w14:anchorId="1F269716">
                <v:stroke endarrow="block"/>
              </v:shape>
            </w:pict>
          </mc:Fallback>
        </mc:AlternateContent>
      </w:r>
      <w:r>
        <w:rPr>
          <w:noProof/>
          <w:lang w:eastAsia="zh-CN"/>
        </w:rPr>
        <mc:AlternateContent>
          <mc:Choice Requires="wps">
            <w:drawing>
              <wp:anchor distT="0" distB="0" distL="114300" distR="114300" simplePos="0" relativeHeight="252656640" behindDoc="0" locked="0" layoutInCell="1" allowOverlap="1" wp14:anchorId="7E9CD632" wp14:editId="61D22BE1">
                <wp:simplePos x="0" y="0"/>
                <wp:positionH relativeFrom="column">
                  <wp:posOffset>2740025</wp:posOffset>
                </wp:positionH>
                <wp:positionV relativeFrom="paragraph">
                  <wp:posOffset>1446530</wp:posOffset>
                </wp:positionV>
                <wp:extent cx="635" cy="369570"/>
                <wp:effectExtent l="53975" t="11430" r="59690" b="19050"/>
                <wp:wrapNone/>
                <wp:docPr id="474" name="AutoShap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931694">
              <v:shape id="AutoShape 1305" style="position:absolute;margin-left:215.75pt;margin-top:113.9pt;width:.05pt;height:29.1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wPOwIAAGM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" w14:anchorId="560CF147">
                <v:stroke endarrow="block"/>
              </v:shape>
            </w:pict>
          </mc:Fallback>
        </mc:AlternateContent>
      </w:r>
      <w:r>
        <w:rPr>
          <w:noProof/>
          <w:lang w:eastAsia="zh-CN"/>
        </w:rPr>
        <mc:AlternateContent>
          <mc:Choice Requires="wps">
            <w:drawing>
              <wp:anchor distT="0" distB="0" distL="114300" distR="114300" simplePos="0" relativeHeight="252652544" behindDoc="0" locked="0" layoutInCell="1" allowOverlap="1" wp14:anchorId="56EA5059" wp14:editId="7619389A">
                <wp:simplePos x="0" y="0"/>
                <wp:positionH relativeFrom="column">
                  <wp:posOffset>3284220</wp:posOffset>
                </wp:positionH>
                <wp:positionV relativeFrom="paragraph">
                  <wp:posOffset>481330</wp:posOffset>
                </wp:positionV>
                <wp:extent cx="1368425" cy="0"/>
                <wp:effectExtent l="7620" t="8255" r="5080" b="10795"/>
                <wp:wrapNone/>
                <wp:docPr id="473" name="AutoShap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5C7766C">
              <v:shape id="AutoShape 1301" style="position:absolute;margin-left:258.6pt;margin-top:37.9pt;width:107.75pt;height:0;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0YIwIAAEA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" w14:anchorId="4C5452A6"/>
            </w:pict>
          </mc:Fallback>
        </mc:AlternateContent>
      </w:r>
      <w:r>
        <w:rPr>
          <w:noProof/>
          <w:lang w:eastAsia="zh-CN"/>
        </w:rPr>
        <mc:AlternateContent>
          <mc:Choice Requires="wps">
            <w:drawing>
              <wp:anchor distT="0" distB="0" distL="114300" distR="114300" simplePos="0" relativeHeight="252651520" behindDoc="0" locked="0" layoutInCell="1" allowOverlap="1" wp14:anchorId="409D56B8" wp14:editId="6F14A489">
                <wp:simplePos x="0" y="0"/>
                <wp:positionH relativeFrom="column">
                  <wp:posOffset>4652010</wp:posOffset>
                </wp:positionH>
                <wp:positionV relativeFrom="paragraph">
                  <wp:posOffset>480695</wp:posOffset>
                </wp:positionV>
                <wp:extent cx="635" cy="518795"/>
                <wp:effectExtent l="60960" t="7620" r="52705" b="16510"/>
                <wp:wrapNone/>
                <wp:docPr id="472" name="AutoShap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8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7905584">
              <v:shape id="AutoShape 1300" style="position:absolute;margin-left:366.3pt;margin-top:37.85pt;width:.05pt;height:40.8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" w14:anchorId="20DD1235">
                <v:stroke endarrow="block"/>
              </v:shape>
            </w:pict>
          </mc:Fallback>
        </mc:AlternateContent>
      </w:r>
      <w:r>
        <w:rPr>
          <w:noProof/>
          <w:lang w:eastAsia="zh-CN"/>
        </w:rPr>
        <mc:AlternateContent>
          <mc:Choice Requires="wps">
            <w:drawing>
              <wp:anchor distT="0" distB="0" distL="114300" distR="114300" simplePos="0" relativeHeight="252653568" behindDoc="0" locked="0" layoutInCell="1" allowOverlap="1" wp14:anchorId="05F917DB" wp14:editId="4014D83E">
                <wp:simplePos x="0" y="0"/>
                <wp:positionH relativeFrom="column">
                  <wp:posOffset>3939540</wp:posOffset>
                </wp:positionH>
                <wp:positionV relativeFrom="paragraph">
                  <wp:posOffset>999490</wp:posOffset>
                </wp:positionV>
                <wp:extent cx="1519555" cy="440055"/>
                <wp:effectExtent l="5715" t="12065" r="8255" b="5080"/>
                <wp:wrapNone/>
                <wp:docPr id="471" name="Rectangl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440055"/>
                        </a:xfrm>
                        <a:prstGeom prst="rect">
                          <a:avLst/>
                        </a:prstGeom>
                        <a:solidFill>
                          <a:srgbClr val="FFFFFF"/>
                        </a:solidFill>
                        <a:ln w="9525">
                          <a:solidFill>
                            <a:srgbClr val="000000"/>
                          </a:solidFill>
                          <a:miter lim="800000"/>
                          <a:headEnd/>
                          <a:tailEnd/>
                        </a:ln>
                      </wps:spPr>
                      <wps:txbx>
                        <w:txbxContent>
                          <w:p w14:paraId="1FD33C5D" w14:textId="77777777" w:rsidR="00684F4F" w:rsidRPr="00064F27" w:rsidRDefault="00684F4F" w:rsidP="00FA091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05BF890A" w14:textId="77777777" w:rsidR="00684F4F" w:rsidRPr="00064F27" w:rsidRDefault="00684F4F" w:rsidP="00E070FA">
                            <w:pPr>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917DB" id="Rectangle 1302" o:spid="_x0000_s1590" style="position:absolute;margin-left:310.2pt;margin-top:78.7pt;width:119.65pt;height:34.6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">
                <v:textbox>
                  <w:txbxContent>
                    <w:p w14:paraId="1FD33C5D" w14:textId="77777777" w:rsidR="00684F4F" w:rsidRPr="00064F27" w:rsidRDefault="00684F4F" w:rsidP="00FA0910">
                      <w:pPr>
                        <w:jc w:val="center"/>
                        <w:rPr>
                          <w:sz w:val="16"/>
                          <w:szCs w:val="16"/>
                          <w:lang w:val="en-US"/>
                        </w:rPr>
                      </w:pPr>
                      <w:r>
                        <w:rPr>
                          <w:sz w:val="16"/>
                          <w:szCs w:val="16"/>
                          <w:lang w:val="en-US"/>
                        </w:rPr>
                        <w:t xml:space="preserve">Shutdown system and isolate </w:t>
                      </w:r>
                      <w:r>
                        <w:rPr>
                          <w:sz w:val="16"/>
                          <w:szCs w:val="16"/>
                          <w:lang w:val="en-US"/>
                        </w:rPr>
                        <w:br/>
                        <w:t xml:space="preserve">if appropriate  </w:t>
                      </w:r>
                    </w:p>
                    <w:p w14:paraId="05BF890A" w14:textId="77777777" w:rsidR="00684F4F" w:rsidRPr="00064F27" w:rsidRDefault="00684F4F" w:rsidP="00E070FA">
                      <w:pPr>
                        <w:jc w:val="center"/>
                        <w:rPr>
                          <w:sz w:val="16"/>
                          <w:szCs w:val="16"/>
                          <w:lang w:val="en-US"/>
                        </w:rPr>
                      </w:pPr>
                    </w:p>
                  </w:txbxContent>
                </v:textbox>
              </v:rect>
            </w:pict>
          </mc:Fallback>
        </mc:AlternateContent>
      </w:r>
      <w:r>
        <w:rPr>
          <w:noProof/>
          <w:lang w:eastAsia="zh-CN"/>
        </w:rPr>
        <mc:AlternateContent>
          <mc:Choice Requires="wps">
            <w:drawing>
              <wp:anchor distT="0" distB="0" distL="114300" distR="114300" simplePos="0" relativeHeight="252657664" behindDoc="0" locked="0" layoutInCell="1" allowOverlap="1" wp14:anchorId="7AB89863" wp14:editId="16BB1450">
                <wp:simplePos x="0" y="0"/>
                <wp:positionH relativeFrom="column">
                  <wp:posOffset>4652010</wp:posOffset>
                </wp:positionH>
                <wp:positionV relativeFrom="paragraph">
                  <wp:posOffset>1450340</wp:posOffset>
                </wp:positionV>
                <wp:extent cx="0" cy="167640"/>
                <wp:effectExtent l="13335" t="5715" r="5715" b="7620"/>
                <wp:wrapNone/>
                <wp:docPr id="470" name="AutoShap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E4B309B">
              <v:shape id="AutoShape 1306" style="position:absolute;margin-left:366.3pt;margin-top:114.2pt;width:0;height:13.2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" w14:anchorId="7A8E2942"/>
            </w:pict>
          </mc:Fallback>
        </mc:AlternateContent>
      </w:r>
      <w:r>
        <w:rPr>
          <w:noProof/>
          <w:lang w:eastAsia="zh-CN"/>
        </w:rPr>
        <mc:AlternateContent>
          <mc:Choice Requires="wps">
            <w:drawing>
              <wp:anchor distT="0" distB="0" distL="114300" distR="114300" simplePos="0" relativeHeight="252655616" behindDoc="0" locked="0" layoutInCell="1" allowOverlap="1" wp14:anchorId="22070EC4" wp14:editId="03CE368B">
                <wp:simplePos x="0" y="0"/>
                <wp:positionH relativeFrom="column">
                  <wp:posOffset>1962150</wp:posOffset>
                </wp:positionH>
                <wp:positionV relativeFrom="paragraph">
                  <wp:posOffset>999490</wp:posOffset>
                </wp:positionV>
                <wp:extent cx="1579880" cy="440055"/>
                <wp:effectExtent l="9525" t="12065" r="10795" b="5080"/>
                <wp:wrapNone/>
                <wp:docPr id="469"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440055"/>
                        </a:xfrm>
                        <a:prstGeom prst="rect">
                          <a:avLst/>
                        </a:prstGeom>
                        <a:solidFill>
                          <a:srgbClr val="FFFFFF"/>
                        </a:solidFill>
                        <a:ln w="9525">
                          <a:solidFill>
                            <a:srgbClr val="000000"/>
                          </a:solidFill>
                          <a:miter lim="800000"/>
                          <a:headEnd/>
                          <a:tailEnd/>
                        </a:ln>
                      </wps:spPr>
                      <wps:txbx>
                        <w:txbxContent>
                          <w:p w14:paraId="489B85A9" w14:textId="77777777" w:rsidR="00684F4F" w:rsidRPr="00064F27" w:rsidRDefault="00684F4F" w:rsidP="00E070FA">
                            <w:pPr>
                              <w:jc w:val="center"/>
                              <w:rPr>
                                <w:sz w:val="16"/>
                                <w:szCs w:val="16"/>
                                <w:lang w:val="en-US"/>
                              </w:rPr>
                            </w:pPr>
                            <w:r>
                              <w:rPr>
                                <w:sz w:val="16"/>
                                <w:szCs w:val="16"/>
                                <w:lang w:val="en-US"/>
                              </w:rPr>
                              <w:t>Isolate leak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70EC4" id="Rectangle 1304" o:spid="_x0000_s1591" style="position:absolute;margin-left:154.5pt;margin-top:78.7pt;width:124.4pt;height:34.6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">
                <v:textbox>
                  <w:txbxContent>
                    <w:p w14:paraId="489B85A9" w14:textId="77777777" w:rsidR="00684F4F" w:rsidRPr="00064F27" w:rsidRDefault="00684F4F" w:rsidP="00E070FA">
                      <w:pPr>
                        <w:jc w:val="center"/>
                        <w:rPr>
                          <w:sz w:val="16"/>
                          <w:szCs w:val="16"/>
                          <w:lang w:val="en-US"/>
                        </w:rPr>
                      </w:pPr>
                      <w:r>
                        <w:rPr>
                          <w:sz w:val="16"/>
                          <w:szCs w:val="16"/>
                          <w:lang w:val="en-US"/>
                        </w:rPr>
                        <w:t>Isolate leak</w:t>
                      </w:r>
                    </w:p>
                  </w:txbxContent>
                </v:textbox>
              </v:rect>
            </w:pict>
          </mc:Fallback>
        </mc:AlternateContent>
      </w:r>
      <w:r w:rsidR="00E070FA" w:rsidRPr="00684F4F">
        <w:rPr>
          <w:lang w:val="es-ES"/>
        </w:rPr>
        <w:t xml:space="preserve"> </w:t>
      </w:r>
      <w:r w:rsidR="00E070FA" w:rsidRPr="00684F4F">
        <w:rPr>
          <w:lang w:val="es-ES"/>
        </w:rPr>
        <w:tab/>
        <w:t xml:space="preserve">  </w:t>
      </w:r>
      <w:r w:rsidR="006A3487" w:rsidRPr="00684F4F">
        <w:rPr>
          <w:lang w:val="es-ES"/>
        </w:rPr>
        <w:t xml:space="preserve">    </w:t>
      </w:r>
    </w:p>
    <w:p w14:paraId="11638056" w14:textId="77777777" w:rsidR="00BF1999" w:rsidRPr="00FE14A0" w:rsidRDefault="006A3487">
      <w:pPr>
        <w:tabs>
          <w:tab w:val="left" w:pos="5023"/>
          <w:tab w:val="left" w:pos="5375"/>
        </w:tabs>
        <w:rPr>
          <w:lang w:val="es-ES"/>
        </w:rPr>
      </w:pPr>
      <w:r w:rsidRPr="00684F4F">
        <w:rPr>
          <w:lang w:val="es-ES"/>
        </w:rPr>
        <w:tab/>
      </w:r>
      <w:r w:rsidRPr="00FE14A0">
        <w:rPr>
          <w:lang w:val="es-ES"/>
        </w:rPr>
        <w:t>N</w:t>
      </w:r>
      <w:r w:rsidRPr="00FE14A0">
        <w:rPr>
          <w:lang w:val="es-ES"/>
        </w:rPr>
        <w:tab/>
      </w:r>
    </w:p>
    <w:p w14:paraId="313F11D9" w14:textId="77777777" w:rsidR="00E070FA" w:rsidRPr="00FE14A0" w:rsidRDefault="009117E0" w:rsidP="00E070FA">
      <w:pPr>
        <w:spacing w:after="0"/>
        <w:jc w:val="center"/>
        <w:rPr>
          <w:lang w:val="es-ES"/>
        </w:rPr>
      </w:pPr>
      <w:r w:rsidRPr="00FE14A0">
        <w:rPr>
          <w:lang w:val="es-ES"/>
        </w:rPr>
        <w:t>Y</w:t>
      </w:r>
    </w:p>
    <w:p w14:paraId="5B9C8AEC" w14:textId="77777777" w:rsidR="00E070FA" w:rsidRPr="00FE14A0" w:rsidRDefault="006A3487" w:rsidP="00E070FA">
      <w:pPr>
        <w:spacing w:after="0"/>
        <w:jc w:val="center"/>
        <w:rPr>
          <w:lang w:val="es-ES"/>
        </w:rPr>
      </w:pPr>
      <w:r w:rsidRPr="00FE14A0">
        <w:rPr>
          <w:lang w:val="es-ES"/>
        </w:rPr>
        <w:t>Y</w:t>
      </w:r>
    </w:p>
    <w:p w14:paraId="1F8A5874" w14:textId="77777777" w:rsidR="00E070FA" w:rsidRPr="00FE14A0" w:rsidRDefault="00E070FA" w:rsidP="00E070FA">
      <w:pPr>
        <w:rPr>
          <w:lang w:val="es-ES"/>
        </w:rPr>
      </w:pPr>
    </w:p>
    <w:p w14:paraId="19701004" w14:textId="77777777" w:rsidR="00E070FA" w:rsidRPr="00FE14A0" w:rsidRDefault="00E070FA" w:rsidP="00E070FA">
      <w:pPr>
        <w:rPr>
          <w:lang w:val="es-ES"/>
        </w:rPr>
      </w:pPr>
    </w:p>
    <w:p w14:paraId="7B2333EE" w14:textId="77777777" w:rsidR="00E070FA" w:rsidRPr="00FE14A0" w:rsidRDefault="003F6653" w:rsidP="00E070FA">
      <w:pPr>
        <w:rPr>
          <w:lang w:val="es-ES"/>
        </w:rPr>
      </w:pPr>
      <w:r>
        <w:rPr>
          <w:noProof/>
          <w:lang w:eastAsia="zh-CN"/>
        </w:rPr>
        <mc:AlternateContent>
          <mc:Choice Requires="wps">
            <w:drawing>
              <wp:anchor distT="0" distB="0" distL="114300" distR="114300" simplePos="0" relativeHeight="252662784" behindDoc="0" locked="0" layoutInCell="1" allowOverlap="1" wp14:anchorId="190F34F6" wp14:editId="776F7943">
                <wp:simplePos x="0" y="0"/>
                <wp:positionH relativeFrom="column">
                  <wp:posOffset>1962150</wp:posOffset>
                </wp:positionH>
                <wp:positionV relativeFrom="paragraph">
                  <wp:posOffset>266065</wp:posOffset>
                </wp:positionV>
                <wp:extent cx="1579880" cy="514985"/>
                <wp:effectExtent l="9525" t="7620" r="10795" b="10795"/>
                <wp:wrapNone/>
                <wp:docPr id="468"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514985"/>
                        </a:xfrm>
                        <a:prstGeom prst="rect">
                          <a:avLst/>
                        </a:prstGeom>
                        <a:solidFill>
                          <a:srgbClr val="FFFFFF"/>
                        </a:solidFill>
                        <a:ln w="9525">
                          <a:solidFill>
                            <a:srgbClr val="000000"/>
                          </a:solidFill>
                          <a:miter lim="800000"/>
                          <a:headEnd/>
                          <a:tailEnd/>
                        </a:ln>
                      </wps:spPr>
                      <wps:txbx>
                        <w:txbxContent>
                          <w:p w14:paraId="2127CA5F" w14:textId="77777777" w:rsidR="00684F4F" w:rsidRPr="00064F27" w:rsidRDefault="00684F4F" w:rsidP="00E070FA">
                            <w:pPr>
                              <w:jc w:val="center"/>
                              <w:rPr>
                                <w:sz w:val="16"/>
                                <w:szCs w:val="16"/>
                                <w:lang w:val="en-US"/>
                              </w:rPr>
                            </w:pPr>
                            <w:r>
                              <w:rPr>
                                <w:sz w:val="16"/>
                                <w:szCs w:val="16"/>
                                <w:lang w:val="en-US"/>
                              </w:rPr>
                              <w:t>Block drains and/or capture remaining leak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F34F6" id="Rectangle 1311" o:spid="_x0000_s1592" style="position:absolute;margin-left:154.5pt;margin-top:20.95pt;width:124.4pt;height:40.5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">
                <v:textbox>
                  <w:txbxContent>
                    <w:p w14:paraId="2127CA5F" w14:textId="77777777" w:rsidR="00684F4F" w:rsidRPr="00064F27" w:rsidRDefault="00684F4F" w:rsidP="00E070FA">
                      <w:pPr>
                        <w:jc w:val="center"/>
                        <w:rPr>
                          <w:sz w:val="16"/>
                          <w:szCs w:val="16"/>
                          <w:lang w:val="en-US"/>
                        </w:rPr>
                      </w:pPr>
                      <w:r>
                        <w:rPr>
                          <w:sz w:val="16"/>
                          <w:szCs w:val="16"/>
                          <w:lang w:val="en-US"/>
                        </w:rPr>
                        <w:t>Block drains and/or capture remaining leak as appropriate</w:t>
                      </w:r>
                    </w:p>
                  </w:txbxContent>
                </v:textbox>
              </v:rect>
            </w:pict>
          </mc:Fallback>
        </mc:AlternateContent>
      </w:r>
    </w:p>
    <w:p w14:paraId="0E8B5F2E" w14:textId="77777777" w:rsidR="00E070FA" w:rsidRPr="00FE14A0" w:rsidRDefault="003F6653" w:rsidP="00E070FA">
      <w:pPr>
        <w:jc w:val="center"/>
        <w:rPr>
          <w:lang w:val="es-ES"/>
        </w:rPr>
      </w:pPr>
      <w:r>
        <w:rPr>
          <w:noProof/>
          <w:lang w:eastAsia="zh-CN"/>
        </w:rPr>
        <mc:AlternateContent>
          <mc:Choice Requires="wps">
            <w:drawing>
              <wp:anchor distT="0" distB="0" distL="114300" distR="114300" simplePos="0" relativeHeight="251649013" behindDoc="0" locked="0" layoutInCell="1" allowOverlap="1" wp14:anchorId="0A8BEC84" wp14:editId="34FD2A18">
                <wp:simplePos x="0" y="0"/>
                <wp:positionH relativeFrom="column">
                  <wp:posOffset>2741295</wp:posOffset>
                </wp:positionH>
                <wp:positionV relativeFrom="paragraph">
                  <wp:posOffset>387985</wp:posOffset>
                </wp:positionV>
                <wp:extent cx="1270" cy="208280"/>
                <wp:effectExtent l="55245" t="13970" r="57785" b="15875"/>
                <wp:wrapNone/>
                <wp:docPr id="467" name="AutoShap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E9F7520">
              <v:shape id="AutoShape 1313" style="position:absolute;margin-left:215.85pt;margin-top:30.55pt;width:.1pt;height:16.4pt;z-index:251649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" w14:anchorId="32B06EF0">
                <v:stroke endarrow="block"/>
              </v:shape>
            </w:pict>
          </mc:Fallback>
        </mc:AlternateContent>
      </w:r>
    </w:p>
    <w:p w14:paraId="13CF11D3" w14:textId="77777777" w:rsidR="00E070FA" w:rsidRPr="00FE14A0" w:rsidRDefault="003F6653" w:rsidP="00E070FA">
      <w:pPr>
        <w:rPr>
          <w:lang w:val="es-ES"/>
        </w:rPr>
      </w:pPr>
      <w:r>
        <w:rPr>
          <w:noProof/>
          <w:lang w:eastAsia="zh-CN"/>
        </w:rPr>
        <mc:AlternateContent>
          <mc:Choice Requires="wps">
            <w:drawing>
              <wp:anchor distT="0" distB="0" distL="114300" distR="114300" simplePos="0" relativeHeight="252663808" behindDoc="0" locked="0" layoutInCell="1" allowOverlap="1" wp14:anchorId="6F449FA6" wp14:editId="36ADA7B4">
                <wp:simplePos x="0" y="0"/>
                <wp:positionH relativeFrom="column">
                  <wp:posOffset>2204720</wp:posOffset>
                </wp:positionH>
                <wp:positionV relativeFrom="paragraph">
                  <wp:posOffset>273050</wp:posOffset>
                </wp:positionV>
                <wp:extent cx="1079500" cy="916940"/>
                <wp:effectExtent l="13970" t="12700" r="20955" b="13335"/>
                <wp:wrapNone/>
                <wp:docPr id="466" name="AutoShap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916940"/>
                        </a:xfrm>
                        <a:prstGeom prst="diamond">
                          <a:avLst/>
                        </a:prstGeom>
                        <a:solidFill>
                          <a:srgbClr val="FFFFFF"/>
                        </a:solidFill>
                        <a:ln w="9525">
                          <a:solidFill>
                            <a:srgbClr val="000000"/>
                          </a:solidFill>
                          <a:miter lim="800000"/>
                          <a:headEnd/>
                          <a:tailEnd/>
                        </a:ln>
                      </wps:spPr>
                      <wps:txbx>
                        <w:txbxContent>
                          <w:p w14:paraId="12C31A32" w14:textId="77777777" w:rsidR="00684F4F" w:rsidRPr="007A6E2B" w:rsidRDefault="00684F4F" w:rsidP="00E070FA">
                            <w:pPr>
                              <w:jc w:val="center"/>
                              <w:rPr>
                                <w:sz w:val="16"/>
                                <w:szCs w:val="16"/>
                              </w:rPr>
                            </w:pPr>
                            <w:r>
                              <w:rPr>
                                <w:sz w:val="16"/>
                                <w:szCs w:val="16"/>
                              </w:rPr>
                              <w:t>Acid entered drain?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49FA6" id="AutoShape 1312" o:spid="_x0000_s1593" type="#_x0000_t4" style="position:absolute;margin-left:173.6pt;margin-top:21.5pt;width:85pt;height:72.2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">
                <v:textbox>
                  <w:txbxContent>
                    <w:p w14:paraId="12C31A32" w14:textId="77777777" w:rsidR="00684F4F" w:rsidRPr="007A6E2B" w:rsidRDefault="00684F4F" w:rsidP="00E070FA">
                      <w:pPr>
                        <w:jc w:val="center"/>
                        <w:rPr>
                          <w:sz w:val="16"/>
                          <w:szCs w:val="16"/>
                        </w:rPr>
                      </w:pPr>
                      <w:r>
                        <w:rPr>
                          <w:sz w:val="16"/>
                          <w:szCs w:val="16"/>
                        </w:rPr>
                        <w:t>Acid entered drain?</w:t>
                      </w:r>
                    </w:p>
                  </w:txbxContent>
                </v:textbox>
              </v:shape>
            </w:pict>
          </mc:Fallback>
        </mc:AlternateContent>
      </w:r>
    </w:p>
    <w:p w14:paraId="61D0A7C2" w14:textId="77777777" w:rsidR="00E070FA" w:rsidRPr="00FE14A0" w:rsidRDefault="00E070FA" w:rsidP="00E070FA">
      <w:pPr>
        <w:tabs>
          <w:tab w:val="left" w:pos="5134"/>
        </w:tabs>
        <w:spacing w:after="0"/>
        <w:rPr>
          <w:lang w:val="es-ES"/>
        </w:rPr>
      </w:pPr>
      <w:r w:rsidRPr="00FE14A0">
        <w:rPr>
          <w:lang w:val="es-ES"/>
        </w:rPr>
        <w:tab/>
      </w:r>
    </w:p>
    <w:p w14:paraId="1CC0B524" w14:textId="77777777" w:rsidR="00E070FA" w:rsidRPr="00FE14A0" w:rsidRDefault="00E070FA" w:rsidP="00E070FA">
      <w:pPr>
        <w:tabs>
          <w:tab w:val="left" w:pos="5134"/>
        </w:tabs>
        <w:spacing w:after="0"/>
        <w:rPr>
          <w:lang w:val="es-ES"/>
        </w:rPr>
      </w:pPr>
      <w:r w:rsidRPr="00FE14A0">
        <w:rPr>
          <w:lang w:val="es-ES"/>
        </w:rPr>
        <w:tab/>
        <w:t>N</w:t>
      </w:r>
    </w:p>
    <w:p w14:paraId="27F1DCA1" w14:textId="77777777" w:rsidR="00E070FA" w:rsidRPr="00FE14A0" w:rsidRDefault="003F6653" w:rsidP="00E070FA">
      <w:pPr>
        <w:rPr>
          <w:lang w:val="es-ES"/>
        </w:rPr>
      </w:pPr>
      <w:r>
        <w:rPr>
          <w:noProof/>
          <w:lang w:eastAsia="zh-CN"/>
        </w:rPr>
        <mc:AlternateContent>
          <mc:Choice Requires="wps">
            <w:drawing>
              <wp:anchor distT="0" distB="0" distL="114300" distR="114300" simplePos="0" relativeHeight="252665856" behindDoc="0" locked="0" layoutInCell="1" allowOverlap="1" wp14:anchorId="3F077CBB" wp14:editId="1D48F1B2">
                <wp:simplePos x="0" y="0"/>
                <wp:positionH relativeFrom="column">
                  <wp:posOffset>4632960</wp:posOffset>
                </wp:positionH>
                <wp:positionV relativeFrom="paragraph">
                  <wp:posOffset>13335</wp:posOffset>
                </wp:positionV>
                <wp:extent cx="635" cy="692150"/>
                <wp:effectExtent l="60960" t="11430" r="52705" b="20320"/>
                <wp:wrapNone/>
                <wp:docPr id="465" name="AutoShap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92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D1D737">
              <v:shape id="AutoShape 1314" style="position:absolute;margin-left:364.8pt;margin-top:1.05pt;width:.05pt;height:54.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s0OgIAAGM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" w14:anchorId="2F3F4651">
                <v:stroke endarrow="block"/>
              </v:shape>
            </w:pict>
          </mc:Fallback>
        </mc:AlternateContent>
      </w:r>
      <w:r>
        <w:rPr>
          <w:noProof/>
          <w:lang w:eastAsia="zh-CN"/>
        </w:rPr>
        <mc:AlternateContent>
          <mc:Choice Requires="wps">
            <w:drawing>
              <wp:anchor distT="0" distB="0" distL="114300" distR="114300" simplePos="0" relativeHeight="252666880" behindDoc="0" locked="0" layoutInCell="1" allowOverlap="1" wp14:anchorId="126CF263" wp14:editId="789B86B2">
                <wp:simplePos x="0" y="0"/>
                <wp:positionH relativeFrom="column">
                  <wp:posOffset>3281045</wp:posOffset>
                </wp:positionH>
                <wp:positionV relativeFrom="paragraph">
                  <wp:posOffset>13335</wp:posOffset>
                </wp:positionV>
                <wp:extent cx="1351915" cy="0"/>
                <wp:effectExtent l="13970" t="11430" r="5715" b="7620"/>
                <wp:wrapNone/>
                <wp:docPr id="464" name="AutoShap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1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FCC2D94">
              <v:shape id="AutoShape 1315" style="position:absolute;margin-left:258.35pt;margin-top:1.05pt;width:106.45pt;height:0;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wfIg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" w14:anchorId="539B2536"/>
            </w:pict>
          </mc:Fallback>
        </mc:AlternateContent>
      </w:r>
    </w:p>
    <w:p w14:paraId="04A9C8F6" w14:textId="77777777" w:rsidR="00E070FA" w:rsidRPr="00FE14A0" w:rsidRDefault="003F6653" w:rsidP="00E070FA">
      <w:pPr>
        <w:spacing w:after="0" w:line="240" w:lineRule="auto"/>
        <w:jc w:val="center"/>
        <w:rPr>
          <w:lang w:val="es-ES"/>
        </w:rPr>
      </w:pPr>
      <w:r>
        <w:rPr>
          <w:noProof/>
          <w:lang w:eastAsia="zh-CN"/>
        </w:rPr>
        <mc:AlternateContent>
          <mc:Choice Requires="wps">
            <w:drawing>
              <wp:anchor distT="0" distB="0" distL="114300" distR="114300" simplePos="0" relativeHeight="252677120" behindDoc="0" locked="0" layoutInCell="1" allowOverlap="1" wp14:anchorId="018B467D" wp14:editId="571BEB92">
                <wp:simplePos x="0" y="0"/>
                <wp:positionH relativeFrom="column">
                  <wp:posOffset>2743200</wp:posOffset>
                </wp:positionH>
                <wp:positionV relativeFrom="paragraph">
                  <wp:posOffset>151765</wp:posOffset>
                </wp:positionV>
                <wp:extent cx="2540" cy="231140"/>
                <wp:effectExtent l="57150" t="6350" r="54610" b="19685"/>
                <wp:wrapNone/>
                <wp:docPr id="463" name="AutoShap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15B102">
              <v:shape id="AutoShape 1325" style="position:absolute;margin-left:3in;margin-top:11.95pt;width:.2pt;height:18.2pt;flip:x;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2APwIAAG4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" w14:anchorId="724DD051">
                <v:stroke endarrow="block"/>
              </v:shape>
            </w:pict>
          </mc:Fallback>
        </mc:AlternateContent>
      </w:r>
      <w:r w:rsidR="00E070FA" w:rsidRPr="00FE14A0">
        <w:rPr>
          <w:lang w:val="es-ES"/>
        </w:rPr>
        <w:t xml:space="preserve">  </w:t>
      </w:r>
    </w:p>
    <w:p w14:paraId="008F28E3" w14:textId="77777777" w:rsidR="00E070FA" w:rsidRPr="00FE14A0" w:rsidRDefault="00E070FA" w:rsidP="00E070FA">
      <w:pPr>
        <w:spacing w:after="0" w:line="240" w:lineRule="auto"/>
        <w:jc w:val="center"/>
        <w:rPr>
          <w:lang w:val="es-ES"/>
        </w:rPr>
      </w:pPr>
      <w:r w:rsidRPr="00FE14A0">
        <w:rPr>
          <w:lang w:val="es-ES"/>
        </w:rPr>
        <w:t>Y</w:t>
      </w:r>
    </w:p>
    <w:p w14:paraId="0F2043B1" w14:textId="77777777" w:rsidR="00E070FA" w:rsidRPr="00FE14A0" w:rsidRDefault="003F6653" w:rsidP="00E070FA">
      <w:pPr>
        <w:rPr>
          <w:lang w:val="es-ES"/>
        </w:rPr>
      </w:pPr>
      <w:r>
        <w:rPr>
          <w:noProof/>
          <w:lang w:eastAsia="zh-CN"/>
        </w:rPr>
        <mc:AlternateContent>
          <mc:Choice Requires="wpg">
            <w:drawing>
              <wp:anchor distT="0" distB="0" distL="114300" distR="114300" simplePos="0" relativeHeight="253519872" behindDoc="0" locked="0" layoutInCell="1" allowOverlap="1" wp14:anchorId="652928CA" wp14:editId="770EB023">
                <wp:simplePos x="0" y="0"/>
                <wp:positionH relativeFrom="column">
                  <wp:posOffset>1962150</wp:posOffset>
                </wp:positionH>
                <wp:positionV relativeFrom="paragraph">
                  <wp:posOffset>41275</wp:posOffset>
                </wp:positionV>
                <wp:extent cx="3474085" cy="2583815"/>
                <wp:effectExtent l="9525" t="8255" r="12065" b="8255"/>
                <wp:wrapNone/>
                <wp:docPr id="452" name="Group 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2583815"/>
                          <a:chOff x="4530" y="9782"/>
                          <a:chExt cx="5471" cy="4069"/>
                        </a:xfrm>
                      </wpg:grpSpPr>
                      <wps:wsp>
                        <wps:cNvPr id="453" name="Rectangle 1317"/>
                        <wps:cNvSpPr>
                          <a:spLocks noChangeArrowheads="1"/>
                        </wps:cNvSpPr>
                        <wps:spPr bwMode="auto">
                          <a:xfrm>
                            <a:off x="7513" y="9782"/>
                            <a:ext cx="2488" cy="612"/>
                          </a:xfrm>
                          <a:prstGeom prst="rect">
                            <a:avLst/>
                          </a:prstGeom>
                          <a:solidFill>
                            <a:srgbClr val="FFFFFF"/>
                          </a:solidFill>
                          <a:ln w="9525">
                            <a:solidFill>
                              <a:srgbClr val="000000"/>
                            </a:solidFill>
                            <a:miter lim="800000"/>
                            <a:headEnd/>
                            <a:tailEnd/>
                          </a:ln>
                        </wps:spPr>
                        <wps:txbx>
                          <w:txbxContent>
                            <w:p w14:paraId="7A06A9A1" w14:textId="77777777" w:rsidR="00684F4F" w:rsidRPr="00064F27" w:rsidRDefault="00684F4F" w:rsidP="00E070FA">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txbxContent>
                        </wps:txbx>
                        <wps:bodyPr rot="0" vert="horz" wrap="square" lIns="91440" tIns="45720" rIns="91440" bIns="45720" anchor="t" anchorCtr="0" upright="1">
                          <a:noAutofit/>
                        </wps:bodyPr>
                      </wps:wsp>
                      <wps:wsp>
                        <wps:cNvPr id="454" name="Rectangle 1319"/>
                        <wps:cNvSpPr>
                          <a:spLocks noChangeArrowheads="1"/>
                        </wps:cNvSpPr>
                        <wps:spPr bwMode="auto">
                          <a:xfrm>
                            <a:off x="7513" y="10561"/>
                            <a:ext cx="2488" cy="612"/>
                          </a:xfrm>
                          <a:prstGeom prst="rect">
                            <a:avLst/>
                          </a:prstGeom>
                          <a:solidFill>
                            <a:srgbClr val="FFFFFF"/>
                          </a:solidFill>
                          <a:ln w="9525">
                            <a:solidFill>
                              <a:srgbClr val="000000"/>
                            </a:solidFill>
                            <a:miter lim="800000"/>
                            <a:headEnd/>
                            <a:tailEnd/>
                          </a:ln>
                        </wps:spPr>
                        <wps:txbx>
                          <w:txbxContent>
                            <w:p w14:paraId="3FD69D79" w14:textId="77777777" w:rsidR="00684F4F" w:rsidRPr="00064F27" w:rsidRDefault="00684F4F" w:rsidP="00E070FA">
                              <w:pPr>
                                <w:jc w:val="center"/>
                                <w:rPr>
                                  <w:sz w:val="16"/>
                                  <w:szCs w:val="16"/>
                                  <w:lang w:val="en-US"/>
                                </w:rPr>
                              </w:pPr>
                              <w:r>
                                <w:rPr>
                                  <w:sz w:val="16"/>
                                  <w:szCs w:val="16"/>
                                  <w:lang w:val="en-US"/>
                                </w:rPr>
                                <w:t>Absorb remaining spill as appropriate</w:t>
                              </w:r>
                            </w:p>
                          </w:txbxContent>
                        </wps:txbx>
                        <wps:bodyPr rot="0" vert="horz" wrap="square" lIns="91440" tIns="45720" rIns="91440" bIns="45720" anchor="t" anchorCtr="0" upright="1">
                          <a:noAutofit/>
                        </wps:bodyPr>
                      </wps:wsp>
                      <wps:wsp>
                        <wps:cNvPr id="455" name="AutoShape 1320"/>
                        <wps:cNvCnPr>
                          <a:cxnSpLocks noChangeShapeType="1"/>
                        </wps:cNvCnPr>
                        <wps:spPr bwMode="auto">
                          <a:xfrm flipH="1">
                            <a:off x="8691" y="10394"/>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AutoShape 1322"/>
                        <wps:cNvCnPr>
                          <a:cxnSpLocks noChangeShapeType="1"/>
                        </wps:cNvCnPr>
                        <wps:spPr bwMode="auto">
                          <a:xfrm flipH="1">
                            <a:off x="8691" y="11173"/>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Rectangle 1324"/>
                        <wps:cNvSpPr>
                          <a:spLocks noChangeArrowheads="1"/>
                        </wps:cNvSpPr>
                        <wps:spPr bwMode="auto">
                          <a:xfrm>
                            <a:off x="7513" y="11340"/>
                            <a:ext cx="2488" cy="612"/>
                          </a:xfrm>
                          <a:prstGeom prst="rect">
                            <a:avLst/>
                          </a:prstGeom>
                          <a:solidFill>
                            <a:srgbClr val="FFFFFF"/>
                          </a:solidFill>
                          <a:ln w="9525">
                            <a:solidFill>
                              <a:srgbClr val="000000"/>
                            </a:solidFill>
                            <a:miter lim="800000"/>
                            <a:headEnd/>
                            <a:tailEnd/>
                          </a:ln>
                        </wps:spPr>
                        <wps:txbx>
                          <w:txbxContent>
                            <w:p w14:paraId="2F07D248" w14:textId="77777777" w:rsidR="00684F4F" w:rsidRPr="00064F27" w:rsidRDefault="00684F4F" w:rsidP="00E070FA">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wps:wsp>
                        <wps:cNvPr id="458" name="Rectangle 1309"/>
                        <wps:cNvSpPr>
                          <a:spLocks noChangeArrowheads="1"/>
                        </wps:cNvSpPr>
                        <wps:spPr bwMode="auto">
                          <a:xfrm>
                            <a:off x="4530" y="11518"/>
                            <a:ext cx="2488" cy="693"/>
                          </a:xfrm>
                          <a:prstGeom prst="rect">
                            <a:avLst/>
                          </a:prstGeom>
                          <a:solidFill>
                            <a:srgbClr val="FFFFFF"/>
                          </a:solidFill>
                          <a:ln w="9525">
                            <a:solidFill>
                              <a:srgbClr val="000000"/>
                            </a:solidFill>
                            <a:miter lim="800000"/>
                            <a:headEnd/>
                            <a:tailEnd/>
                          </a:ln>
                        </wps:spPr>
                        <wps:txbx>
                          <w:txbxContent>
                            <w:p w14:paraId="51EE0A35" w14:textId="77777777" w:rsidR="00684F4F" w:rsidRPr="00064F27" w:rsidRDefault="00684F4F" w:rsidP="00310DE2">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p w14:paraId="340A8140" w14:textId="77777777" w:rsidR="00684F4F" w:rsidRDefault="00684F4F">
                              <w:pPr>
                                <w:jc w:val="center"/>
                                <w:rPr>
                                  <w:sz w:val="16"/>
                                  <w:szCs w:val="16"/>
                                  <w:lang w:val="en-US"/>
                                </w:rPr>
                              </w:pPr>
                            </w:p>
                          </w:txbxContent>
                        </wps:txbx>
                        <wps:bodyPr rot="0" vert="horz" wrap="square" lIns="91440" tIns="45720" rIns="91440" bIns="45720" anchor="t" anchorCtr="0" upright="1">
                          <a:noAutofit/>
                        </wps:bodyPr>
                      </wps:wsp>
                      <wps:wsp>
                        <wps:cNvPr id="459" name="Rectangle 1310"/>
                        <wps:cNvSpPr>
                          <a:spLocks noChangeArrowheads="1"/>
                        </wps:cNvSpPr>
                        <wps:spPr bwMode="auto">
                          <a:xfrm>
                            <a:off x="4530" y="12368"/>
                            <a:ext cx="2488" cy="693"/>
                          </a:xfrm>
                          <a:prstGeom prst="rect">
                            <a:avLst/>
                          </a:prstGeom>
                          <a:solidFill>
                            <a:srgbClr val="FFFFFF"/>
                          </a:solidFill>
                          <a:ln w="9525">
                            <a:solidFill>
                              <a:srgbClr val="000000"/>
                            </a:solidFill>
                            <a:miter lim="800000"/>
                            <a:headEnd/>
                            <a:tailEnd/>
                          </a:ln>
                        </wps:spPr>
                        <wps:txbx>
                          <w:txbxContent>
                            <w:p w14:paraId="0194639E" w14:textId="77777777" w:rsidR="00684F4F" w:rsidRPr="00FC7FE8" w:rsidRDefault="00684F4F" w:rsidP="00310DE2">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34BE558D" w14:textId="77777777" w:rsidR="00684F4F" w:rsidRPr="00064F27" w:rsidRDefault="00684F4F" w:rsidP="00E070FA">
                              <w:pPr>
                                <w:jc w:val="center"/>
                                <w:rPr>
                                  <w:sz w:val="16"/>
                                  <w:szCs w:val="16"/>
                                  <w:lang w:val="en-US"/>
                                </w:rPr>
                              </w:pPr>
                            </w:p>
                          </w:txbxContent>
                        </wps:txbx>
                        <wps:bodyPr rot="0" vert="horz" wrap="square" lIns="91440" tIns="45720" rIns="91440" bIns="45720" anchor="t" anchorCtr="0" upright="1">
                          <a:noAutofit/>
                        </wps:bodyPr>
                      </wps:wsp>
                      <wps:wsp>
                        <wps:cNvPr id="460" name="AutoShape 1329"/>
                        <wps:cNvCnPr>
                          <a:cxnSpLocks noChangeShapeType="1"/>
                        </wps:cNvCnPr>
                        <wps:spPr bwMode="auto">
                          <a:xfrm flipH="1">
                            <a:off x="5770" y="12211"/>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AutoShape 1331"/>
                        <wps:cNvCnPr>
                          <a:cxnSpLocks noChangeShapeType="1"/>
                        </wps:cNvCnPr>
                        <wps:spPr bwMode="auto">
                          <a:xfrm flipH="1">
                            <a:off x="5764" y="13072"/>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Rectangle 1333"/>
                        <wps:cNvSpPr>
                          <a:spLocks noChangeArrowheads="1"/>
                        </wps:cNvSpPr>
                        <wps:spPr bwMode="auto">
                          <a:xfrm>
                            <a:off x="4530" y="13239"/>
                            <a:ext cx="2488" cy="612"/>
                          </a:xfrm>
                          <a:prstGeom prst="rect">
                            <a:avLst/>
                          </a:prstGeom>
                          <a:solidFill>
                            <a:srgbClr val="FFFFFF"/>
                          </a:solidFill>
                          <a:ln w="9525">
                            <a:solidFill>
                              <a:srgbClr val="000000"/>
                            </a:solidFill>
                            <a:miter lim="800000"/>
                            <a:headEnd/>
                            <a:tailEnd/>
                          </a:ln>
                        </wps:spPr>
                        <wps:txbx>
                          <w:txbxContent>
                            <w:p w14:paraId="1BA778D7" w14:textId="77777777" w:rsidR="00684F4F" w:rsidRPr="00064F27" w:rsidRDefault="00684F4F" w:rsidP="00E070FA">
                              <w:pPr>
                                <w:jc w:val="center"/>
                                <w:rPr>
                                  <w:sz w:val="16"/>
                                  <w:szCs w:val="16"/>
                                  <w:lang w:val="en-US"/>
                                </w:rPr>
                              </w:pPr>
                              <w:r>
                                <w:rPr>
                                  <w:sz w:val="16"/>
                                  <w:szCs w:val="16"/>
                                  <w:lang w:val="en-US"/>
                                </w:rPr>
                                <w:t>Dispose of waste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928CA" id="Group 2460" o:spid="_x0000_s1594" style="position:absolute;margin-left:154.5pt;margin-top:3.25pt;width:273.55pt;height:203.45pt;z-index:253519872" coordorigin="4530,9782" coordsize="5471,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">
                <v:rect id="Rectangle 1317" o:spid="_x0000_s1595" style="position:absolute;left:7513;top:9782;width:2488;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">
                  <v:textbox>
                    <w:txbxContent>
                      <w:p w14:paraId="7A06A9A1" w14:textId="77777777" w:rsidR="00684F4F" w:rsidRPr="00064F27" w:rsidRDefault="00684F4F" w:rsidP="00E070FA">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txbxContent>
                  </v:textbox>
                </v:rect>
                <v:rect id="Rectangle 1319" o:spid="_x0000_s1596" style="position:absolute;left:7513;top:10561;width:2488;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">
                  <v:textbox>
                    <w:txbxContent>
                      <w:p w14:paraId="3FD69D79" w14:textId="77777777" w:rsidR="00684F4F" w:rsidRPr="00064F27" w:rsidRDefault="00684F4F" w:rsidP="00E070FA">
                        <w:pPr>
                          <w:jc w:val="center"/>
                          <w:rPr>
                            <w:sz w:val="16"/>
                            <w:szCs w:val="16"/>
                            <w:lang w:val="en-US"/>
                          </w:rPr>
                        </w:pPr>
                        <w:r>
                          <w:rPr>
                            <w:sz w:val="16"/>
                            <w:szCs w:val="16"/>
                            <w:lang w:val="en-US"/>
                          </w:rPr>
                          <w:t>Absorb remaining spill as appropriate</w:t>
                        </w:r>
                      </w:p>
                    </w:txbxContent>
                  </v:textbox>
                </v:rect>
                <v:shape id="AutoShape 1320" o:spid="_x0000_s1597" type="#_x0000_t32" style="position:absolute;left:8691;top:10394;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">
                  <v:stroke endarrow="block"/>
                </v:shape>
                <v:shape id="AutoShape 1322" o:spid="_x0000_s1598" type="#_x0000_t32" style="position:absolute;left:8691;top:11173;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">
                  <v:stroke endarrow="block"/>
                </v:shape>
                <v:rect id="Rectangle 1324" o:spid="_x0000_s1599" style="position:absolute;left:7513;top:11340;width:2488;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">
                  <v:textbox>
                    <w:txbxContent>
                      <w:p w14:paraId="2F07D248" w14:textId="77777777" w:rsidR="00684F4F" w:rsidRPr="00064F27" w:rsidRDefault="00684F4F" w:rsidP="00E070FA">
                        <w:pPr>
                          <w:jc w:val="center"/>
                          <w:rPr>
                            <w:sz w:val="16"/>
                            <w:szCs w:val="16"/>
                            <w:lang w:val="en-US"/>
                          </w:rPr>
                        </w:pPr>
                        <w:r>
                          <w:rPr>
                            <w:sz w:val="16"/>
                            <w:szCs w:val="16"/>
                            <w:lang w:val="en-US"/>
                          </w:rPr>
                          <w:t>Dispose of waste</w:t>
                        </w:r>
                      </w:p>
                    </w:txbxContent>
                  </v:textbox>
                </v:rect>
                <v:rect id="Rectangle 1309" o:spid="_x0000_s1600" style="position:absolute;left:4530;top:11518;width:248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">
                  <v:textbox>
                    <w:txbxContent>
                      <w:p w14:paraId="51EE0A35" w14:textId="77777777" w:rsidR="00684F4F" w:rsidRPr="00064F27" w:rsidRDefault="00684F4F" w:rsidP="00310DE2">
                        <w:pPr>
                          <w:jc w:val="center"/>
                          <w:rPr>
                            <w:sz w:val="16"/>
                            <w:szCs w:val="16"/>
                            <w:lang w:val="en-US"/>
                          </w:rPr>
                        </w:pPr>
                        <w:proofErr w:type="spellStart"/>
                        <w:r>
                          <w:rPr>
                            <w:sz w:val="16"/>
                            <w:szCs w:val="16"/>
                            <w:lang w:val="en-US"/>
                          </w:rPr>
                          <w:t>Neutralise</w:t>
                        </w:r>
                        <w:proofErr w:type="spellEnd"/>
                        <w:r>
                          <w:rPr>
                            <w:sz w:val="16"/>
                            <w:szCs w:val="16"/>
                            <w:lang w:val="en-US"/>
                          </w:rPr>
                          <w:t xml:space="preserve"> with slaked lime if required</w:t>
                        </w:r>
                      </w:p>
                      <w:p w14:paraId="340A8140" w14:textId="77777777" w:rsidR="00684F4F" w:rsidRDefault="00684F4F">
                        <w:pPr>
                          <w:jc w:val="center"/>
                          <w:rPr>
                            <w:sz w:val="16"/>
                            <w:szCs w:val="16"/>
                            <w:lang w:val="en-US"/>
                          </w:rPr>
                        </w:pPr>
                      </w:p>
                    </w:txbxContent>
                  </v:textbox>
                </v:rect>
                <v:rect id="Rectangle 1310" o:spid="_x0000_s1601" style="position:absolute;left:4530;top:12368;width:248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">
                  <v:textbox>
                    <w:txbxContent>
                      <w:p w14:paraId="0194639E" w14:textId="77777777" w:rsidR="00684F4F" w:rsidRPr="00FC7FE8" w:rsidRDefault="00684F4F" w:rsidP="00310DE2">
                        <w:pPr>
                          <w:jc w:val="center"/>
                          <w:rPr>
                            <w:sz w:val="16"/>
                            <w:szCs w:val="16"/>
                            <w:lang w:val="en-US"/>
                          </w:rPr>
                        </w:pPr>
                        <w:r w:rsidRPr="00FC7FE8">
                          <w:rPr>
                            <w:sz w:val="16"/>
                            <w:szCs w:val="16"/>
                            <w:lang w:val="en-US"/>
                          </w:rPr>
                          <w:t xml:space="preserve">Absorb remaining spill </w:t>
                        </w:r>
                        <w:r>
                          <w:rPr>
                            <w:sz w:val="16"/>
                            <w:szCs w:val="16"/>
                            <w:lang w:val="en-US"/>
                          </w:rPr>
                          <w:t>as appropriate</w:t>
                        </w:r>
                      </w:p>
                      <w:p w14:paraId="34BE558D" w14:textId="77777777" w:rsidR="00684F4F" w:rsidRPr="00064F27" w:rsidRDefault="00684F4F" w:rsidP="00E070FA">
                        <w:pPr>
                          <w:jc w:val="center"/>
                          <w:rPr>
                            <w:sz w:val="16"/>
                            <w:szCs w:val="16"/>
                            <w:lang w:val="en-US"/>
                          </w:rPr>
                        </w:pPr>
                      </w:p>
                    </w:txbxContent>
                  </v:textbox>
                </v:rect>
                <v:shape id="AutoShape 1329" o:spid="_x0000_s1602" type="#_x0000_t32" style="position:absolute;left:5770;top:12211;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">
                  <v:stroke endarrow="block"/>
                </v:shape>
                <v:shape id="AutoShape 1331" o:spid="_x0000_s1603" type="#_x0000_t32" style="position:absolute;left:5764;top:13072;width:1;height: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">
                  <v:stroke endarrow="block"/>
                </v:shape>
                <v:rect id="Rectangle 1333" o:spid="_x0000_s1604" style="position:absolute;left:4530;top:13239;width:2488;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">
                  <v:textbox>
                    <w:txbxContent>
                      <w:p w14:paraId="1BA778D7" w14:textId="77777777" w:rsidR="00684F4F" w:rsidRPr="00064F27" w:rsidRDefault="00684F4F" w:rsidP="00E070FA">
                        <w:pPr>
                          <w:jc w:val="center"/>
                          <w:rPr>
                            <w:sz w:val="16"/>
                            <w:szCs w:val="16"/>
                            <w:lang w:val="en-US"/>
                          </w:rPr>
                        </w:pPr>
                        <w:r>
                          <w:rPr>
                            <w:sz w:val="16"/>
                            <w:szCs w:val="16"/>
                            <w:lang w:val="en-US"/>
                          </w:rPr>
                          <w:t>Dispose of waste</w:t>
                        </w:r>
                      </w:p>
                    </w:txbxContent>
                  </v:textbox>
                </v:rect>
              </v:group>
            </w:pict>
          </mc:Fallback>
        </mc:AlternateContent>
      </w:r>
      <w:r>
        <w:rPr>
          <w:noProof/>
          <w:lang w:eastAsia="zh-CN"/>
        </w:rPr>
        <mc:AlternateContent>
          <mc:Choice Requires="wps">
            <w:drawing>
              <wp:anchor distT="0" distB="0" distL="114300" distR="114300" simplePos="0" relativeHeight="252678144" behindDoc="0" locked="0" layoutInCell="1" allowOverlap="1" wp14:anchorId="098817FE" wp14:editId="450D26B1">
                <wp:simplePos x="0" y="0"/>
                <wp:positionH relativeFrom="column">
                  <wp:posOffset>1962150</wp:posOffset>
                </wp:positionH>
                <wp:positionV relativeFrom="paragraph">
                  <wp:posOffset>41910</wp:posOffset>
                </wp:positionV>
                <wp:extent cx="1579880" cy="388620"/>
                <wp:effectExtent l="9525" t="8890" r="10795" b="12065"/>
                <wp:wrapNone/>
                <wp:docPr id="451"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388620"/>
                        </a:xfrm>
                        <a:prstGeom prst="rect">
                          <a:avLst/>
                        </a:prstGeom>
                        <a:solidFill>
                          <a:srgbClr val="FFFFFF"/>
                        </a:solidFill>
                        <a:ln w="9525">
                          <a:solidFill>
                            <a:srgbClr val="000000"/>
                          </a:solidFill>
                          <a:miter lim="800000"/>
                          <a:headEnd/>
                          <a:tailEnd/>
                        </a:ln>
                      </wps:spPr>
                      <wps:txbx>
                        <w:txbxContent>
                          <w:p w14:paraId="6A40B06B" w14:textId="77777777" w:rsidR="00684F4F" w:rsidRPr="00064F27" w:rsidRDefault="00684F4F" w:rsidP="00E070FA">
                            <w:pPr>
                              <w:jc w:val="center"/>
                              <w:rPr>
                                <w:sz w:val="16"/>
                                <w:szCs w:val="16"/>
                                <w:lang w:val="en-US"/>
                              </w:rPr>
                            </w:pPr>
                            <w:r>
                              <w:rPr>
                                <w:sz w:val="16"/>
                                <w:szCs w:val="16"/>
                                <w:lang w:val="en-US"/>
                              </w:rPr>
                              <w:t>Inform Site Utilities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817FE" id="Rectangle 1326" o:spid="_x0000_s1605" style="position:absolute;margin-left:154.5pt;margin-top:3.3pt;width:124.4pt;height:30.6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">
                <v:textbox>
                  <w:txbxContent>
                    <w:p w14:paraId="6A40B06B" w14:textId="77777777" w:rsidR="00684F4F" w:rsidRPr="00064F27" w:rsidRDefault="00684F4F" w:rsidP="00E070FA">
                      <w:pPr>
                        <w:jc w:val="center"/>
                        <w:rPr>
                          <w:sz w:val="16"/>
                          <w:szCs w:val="16"/>
                          <w:lang w:val="en-US"/>
                        </w:rPr>
                      </w:pPr>
                      <w:r>
                        <w:rPr>
                          <w:sz w:val="16"/>
                          <w:szCs w:val="16"/>
                          <w:lang w:val="en-US"/>
                        </w:rPr>
                        <w:t>Inform Site Utilities as appropriate</w:t>
                      </w:r>
                    </w:p>
                  </w:txbxContent>
                </v:textbox>
              </v:rect>
            </w:pict>
          </mc:Fallback>
        </mc:AlternateContent>
      </w:r>
      <w:r>
        <w:rPr>
          <w:noProof/>
          <w:lang w:eastAsia="zh-CN"/>
        </w:rPr>
        <mc:AlternateContent>
          <mc:Choice Requires="wps">
            <w:drawing>
              <wp:anchor distT="0" distB="0" distL="114300" distR="114300" simplePos="0" relativeHeight="252679168" behindDoc="0" locked="0" layoutInCell="1" allowOverlap="1" wp14:anchorId="24922FB7" wp14:editId="173D4A09">
                <wp:simplePos x="0" y="0"/>
                <wp:positionH relativeFrom="column">
                  <wp:posOffset>2742565</wp:posOffset>
                </wp:positionH>
                <wp:positionV relativeFrom="paragraph">
                  <wp:posOffset>439420</wp:posOffset>
                </wp:positionV>
                <wp:extent cx="635" cy="106045"/>
                <wp:effectExtent l="56515" t="6350" r="57150" b="20955"/>
                <wp:wrapNone/>
                <wp:docPr id="450" name="AutoShap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3A32F46">
              <v:shape id="AutoShape 1327" style="position:absolute;margin-left:215.95pt;margin-top:34.6pt;width:.05pt;height:8.35pt;flip:x;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" w14:anchorId="7227CBBE">
                <v:stroke endarrow="block"/>
              </v:shape>
            </w:pict>
          </mc:Fallback>
        </mc:AlternateContent>
      </w:r>
    </w:p>
    <w:p w14:paraId="4EBCEF66" w14:textId="77777777" w:rsidR="00C330DB" w:rsidRPr="00FE14A0" w:rsidRDefault="003F6653" w:rsidP="00504259">
      <w:pPr>
        <w:tabs>
          <w:tab w:val="left" w:pos="6110"/>
        </w:tabs>
        <w:rPr>
          <w:lang w:val="es-ES"/>
        </w:rPr>
        <w:sectPr w:rsidR="00C330DB" w:rsidRPr="00FE14A0" w:rsidSect="00300DA7">
          <w:pgSz w:w="11906" w:h="16838"/>
          <w:pgMar w:top="1418" w:right="1440" w:bottom="1440" w:left="1440" w:header="708" w:footer="708" w:gutter="0"/>
          <w:cols w:space="708"/>
          <w:docGrid w:linePitch="360"/>
        </w:sectPr>
      </w:pPr>
      <w:r>
        <w:rPr>
          <w:noProof/>
          <w:lang w:eastAsia="zh-CN"/>
        </w:rPr>
        <mc:AlternateContent>
          <mc:Choice Requires="wps">
            <w:drawing>
              <wp:anchor distT="0" distB="0" distL="114300" distR="114300" simplePos="0" relativeHeight="253521920" behindDoc="0" locked="0" layoutInCell="1" allowOverlap="1" wp14:anchorId="254E0AD8" wp14:editId="3E02D690">
                <wp:simplePos x="0" y="0"/>
                <wp:positionH relativeFrom="column">
                  <wp:posOffset>2739390</wp:posOffset>
                </wp:positionH>
                <wp:positionV relativeFrom="paragraph">
                  <wp:posOffset>708025</wp:posOffset>
                </wp:positionV>
                <wp:extent cx="635" cy="106045"/>
                <wp:effectExtent l="53340" t="7620" r="60325" b="19685"/>
                <wp:wrapNone/>
                <wp:docPr id="449" name="AutoShape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B6F4F97">
              <v:shape id="AutoShape 2450" style="position:absolute;margin-left:215.7pt;margin-top:55.75pt;width:.05pt;height:8.35pt;flip:x;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" w14:anchorId="4A2D5C4E">
                <v:stroke endarrow="block"/>
              </v:shape>
            </w:pict>
          </mc:Fallback>
        </mc:AlternateContent>
      </w:r>
      <w:r>
        <w:rPr>
          <w:noProof/>
          <w:lang w:eastAsia="zh-CN"/>
        </w:rPr>
        <mc:AlternateContent>
          <mc:Choice Requires="wps">
            <w:drawing>
              <wp:anchor distT="0" distB="0" distL="114300" distR="114300" simplePos="0" relativeHeight="252659712" behindDoc="0" locked="0" layoutInCell="1" allowOverlap="1" wp14:anchorId="0DEE20D7" wp14:editId="036E995F">
                <wp:simplePos x="0" y="0"/>
                <wp:positionH relativeFrom="column">
                  <wp:posOffset>1962150</wp:posOffset>
                </wp:positionH>
                <wp:positionV relativeFrom="paragraph">
                  <wp:posOffset>222250</wp:posOffset>
                </wp:positionV>
                <wp:extent cx="1579880" cy="478790"/>
                <wp:effectExtent l="9525" t="7620" r="10795" b="8890"/>
                <wp:wrapNone/>
                <wp:docPr id="448" name="Rectangl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478790"/>
                        </a:xfrm>
                        <a:prstGeom prst="rect">
                          <a:avLst/>
                        </a:prstGeom>
                        <a:solidFill>
                          <a:srgbClr val="FFFFFF"/>
                        </a:solidFill>
                        <a:ln w="9525">
                          <a:solidFill>
                            <a:srgbClr val="000000"/>
                          </a:solidFill>
                          <a:miter lim="800000"/>
                          <a:headEnd/>
                          <a:tailEnd/>
                        </a:ln>
                      </wps:spPr>
                      <wps:txbx>
                        <w:txbxContent>
                          <w:p w14:paraId="0DE59515" w14:textId="77777777" w:rsidR="00684F4F" w:rsidRPr="00FC7FE8" w:rsidRDefault="00684F4F" w:rsidP="00E070FA">
                            <w:pPr>
                              <w:jc w:val="center"/>
                              <w:rPr>
                                <w:sz w:val="15"/>
                                <w:szCs w:val="15"/>
                                <w:lang w:val="en-US"/>
                              </w:rPr>
                            </w:pPr>
                            <w:r>
                              <w:rPr>
                                <w:sz w:val="15"/>
                                <w:szCs w:val="15"/>
                                <w:lang w:val="en-US"/>
                              </w:rPr>
                              <w:t>Request</w:t>
                            </w:r>
                            <w:r w:rsidRPr="00FC7FE8">
                              <w:rPr>
                                <w:sz w:val="15"/>
                                <w:szCs w:val="15"/>
                                <w:lang w:val="en-US"/>
                              </w:rPr>
                              <w:t xml:space="preserve"> effluent</w:t>
                            </w:r>
                            <w:r>
                              <w:rPr>
                                <w:sz w:val="15"/>
                                <w:szCs w:val="15"/>
                                <w:lang w:val="en-US"/>
                              </w:rPr>
                              <w:t xml:space="preserve"> diversion to Diversion Basin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E20D7" id="Rectangle 1308" o:spid="_x0000_s1606" style="position:absolute;margin-left:154.5pt;margin-top:17.5pt;width:124.4pt;height:37.7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">
                <v:textbox>
                  <w:txbxContent>
                    <w:p w14:paraId="0DE59515" w14:textId="77777777" w:rsidR="00684F4F" w:rsidRPr="00FC7FE8" w:rsidRDefault="00684F4F" w:rsidP="00E070FA">
                      <w:pPr>
                        <w:jc w:val="center"/>
                        <w:rPr>
                          <w:sz w:val="15"/>
                          <w:szCs w:val="15"/>
                          <w:lang w:val="en-US"/>
                        </w:rPr>
                      </w:pPr>
                      <w:r>
                        <w:rPr>
                          <w:sz w:val="15"/>
                          <w:szCs w:val="15"/>
                          <w:lang w:val="en-US"/>
                        </w:rPr>
                        <w:t>Request</w:t>
                      </w:r>
                      <w:r w:rsidRPr="00FC7FE8">
                        <w:rPr>
                          <w:sz w:val="15"/>
                          <w:szCs w:val="15"/>
                          <w:lang w:val="en-US"/>
                        </w:rPr>
                        <w:t xml:space="preserve"> effluent</w:t>
                      </w:r>
                      <w:r>
                        <w:rPr>
                          <w:sz w:val="15"/>
                          <w:szCs w:val="15"/>
                          <w:lang w:val="en-US"/>
                        </w:rPr>
                        <w:t xml:space="preserve"> diversion to Diversion Basin if required</w:t>
                      </w:r>
                    </w:p>
                  </w:txbxContent>
                </v:textbox>
              </v:rect>
            </w:pict>
          </mc:Fallback>
        </mc:AlternateContent>
      </w:r>
    </w:p>
    <w:p w14:paraId="3B950C9D" w14:textId="77777777" w:rsidR="00C330DB" w:rsidRPr="0010737A" w:rsidRDefault="00C330DB" w:rsidP="00B54451">
      <w:pPr>
        <w:pStyle w:val="Heading2"/>
      </w:pPr>
      <w:bookmarkStart w:id="265" w:name="_Toc391923805"/>
      <w:r w:rsidRPr="0010737A">
        <w:lastRenderedPageBreak/>
        <w:t>A</w:t>
      </w:r>
      <w:r w:rsidR="0010737A" w:rsidRPr="0010737A">
        <w:t xml:space="preserve">PPENDIX </w:t>
      </w:r>
      <w:r w:rsidR="00816914" w:rsidRPr="0010737A">
        <w:rPr>
          <w:color w:val="000000" w:themeColor="text1"/>
        </w:rPr>
        <w:t>B</w:t>
      </w:r>
      <w:r w:rsidRPr="0010737A">
        <w:t xml:space="preserve"> - Botany Chlor-Alkali Facility and the Surrounding Neighbourhood</w:t>
      </w:r>
      <w:bookmarkEnd w:id="265"/>
    </w:p>
    <w:p w14:paraId="6011AF89" w14:textId="77777777" w:rsidR="00C330DB" w:rsidRDefault="003F6653" w:rsidP="00C330DB">
      <w:pPr>
        <w:sectPr w:rsidR="00C330DB" w:rsidSect="00897F91">
          <w:pgSz w:w="16839" w:h="11907" w:orient="landscape" w:code="9"/>
          <w:pgMar w:top="1440" w:right="1440" w:bottom="1440" w:left="1440" w:header="708" w:footer="708" w:gutter="0"/>
          <w:cols w:space="708"/>
          <w:docGrid w:linePitch="360"/>
        </w:sectPr>
      </w:pPr>
      <w:r>
        <w:rPr>
          <w:noProof/>
          <w:lang w:eastAsia="zh-CN"/>
        </w:rPr>
        <mc:AlternateContent>
          <mc:Choice Requires="wps">
            <w:drawing>
              <wp:anchor distT="0" distB="0" distL="114300" distR="114300" simplePos="0" relativeHeight="253007872" behindDoc="0" locked="0" layoutInCell="1" allowOverlap="1" wp14:anchorId="44FE8D01" wp14:editId="747441BE">
                <wp:simplePos x="0" y="0"/>
                <wp:positionH relativeFrom="column">
                  <wp:posOffset>2228215</wp:posOffset>
                </wp:positionH>
                <wp:positionV relativeFrom="paragraph">
                  <wp:posOffset>1962785</wp:posOffset>
                </wp:positionV>
                <wp:extent cx="125095" cy="125095"/>
                <wp:effectExtent l="8890" t="6350" r="8890" b="11430"/>
                <wp:wrapNone/>
                <wp:docPr id="447" name="Oval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41849CC">
              <v:oval id="Oval 1692" style="position:absolute;margin-left:175.45pt;margin-top:154.55pt;width:9.85pt;height:9.8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548dd4 [1951]" w14:anchorId="354FA1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"/>
            </w:pict>
          </mc:Fallback>
        </mc:AlternateContent>
      </w:r>
      <w:r>
        <w:rPr>
          <w:noProof/>
          <w:lang w:eastAsia="zh-CN"/>
        </w:rPr>
        <mc:AlternateContent>
          <mc:Choice Requires="wps">
            <w:drawing>
              <wp:anchor distT="0" distB="0" distL="114300" distR="114300" simplePos="0" relativeHeight="253096960" behindDoc="0" locked="0" layoutInCell="1" allowOverlap="1" wp14:anchorId="2B0B02D2" wp14:editId="6078023C">
                <wp:simplePos x="0" y="0"/>
                <wp:positionH relativeFrom="column">
                  <wp:posOffset>3068955</wp:posOffset>
                </wp:positionH>
                <wp:positionV relativeFrom="paragraph">
                  <wp:posOffset>2847975</wp:posOffset>
                </wp:positionV>
                <wp:extent cx="155575" cy="140970"/>
                <wp:effectExtent l="11430" t="15240" r="13970" b="15240"/>
                <wp:wrapNone/>
                <wp:docPr id="446" name="AutoShap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575" cy="140970"/>
                        </a:xfrm>
                        <a:prstGeom prst="straightConnector1">
                          <a:avLst/>
                        </a:prstGeom>
                        <a:noFill/>
                        <a:ln w="19050">
                          <a:solidFill>
                            <a:srgbClr val="2B67A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BDDE111">
              <v:shape id="AutoShape 1801" style="position:absolute;margin-left:241.65pt;margin-top:224.25pt;width:12.25pt;height:11.1pt;flip:y;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2b67af"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" w14:anchorId="3B9EA82B"/>
            </w:pict>
          </mc:Fallback>
        </mc:AlternateContent>
      </w:r>
      <w:r>
        <w:rPr>
          <w:noProof/>
          <w:lang w:eastAsia="zh-CN"/>
        </w:rPr>
        <mc:AlternateContent>
          <mc:Choice Requires="wps">
            <w:drawing>
              <wp:anchor distT="0" distB="0" distL="114300" distR="114300" simplePos="0" relativeHeight="253094912" behindDoc="0" locked="0" layoutInCell="1" allowOverlap="1" wp14:anchorId="76FAB0BA" wp14:editId="0A5AD638">
                <wp:simplePos x="0" y="0"/>
                <wp:positionH relativeFrom="column">
                  <wp:posOffset>2915285</wp:posOffset>
                </wp:positionH>
                <wp:positionV relativeFrom="paragraph">
                  <wp:posOffset>2531110</wp:posOffset>
                </wp:positionV>
                <wp:extent cx="288925" cy="235585"/>
                <wp:effectExtent l="10160" t="12700" r="15240" b="18415"/>
                <wp:wrapNone/>
                <wp:docPr id="445" name="AutoShape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925" cy="235585"/>
                        </a:xfrm>
                        <a:prstGeom prst="straightConnector1">
                          <a:avLst/>
                        </a:prstGeom>
                        <a:noFill/>
                        <a:ln w="19050">
                          <a:solidFill>
                            <a:srgbClr val="2B67A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F0F5D00">
              <v:shape id="AutoShape 1799" style="position:absolute;margin-left:229.55pt;margin-top:199.3pt;width:22.75pt;height:18.55pt;flip:y;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2b67af"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" w14:anchorId="7FD5ACE7"/>
            </w:pict>
          </mc:Fallback>
        </mc:AlternateContent>
      </w:r>
      <w:r>
        <w:rPr>
          <w:noProof/>
          <w:lang w:eastAsia="zh-CN"/>
        </w:rPr>
        <mc:AlternateContent>
          <mc:Choice Requires="wps">
            <w:drawing>
              <wp:anchor distT="0" distB="0" distL="114300" distR="114300" simplePos="0" relativeHeight="253097984" behindDoc="0" locked="0" layoutInCell="1" allowOverlap="1" wp14:anchorId="59D8E58E" wp14:editId="70EB4FCD">
                <wp:simplePos x="0" y="0"/>
                <wp:positionH relativeFrom="column">
                  <wp:posOffset>3204210</wp:posOffset>
                </wp:positionH>
                <wp:positionV relativeFrom="paragraph">
                  <wp:posOffset>2531110</wp:posOffset>
                </wp:positionV>
                <wp:extent cx="20320" cy="316865"/>
                <wp:effectExtent l="13335" t="12700" r="13970" b="13335"/>
                <wp:wrapNone/>
                <wp:docPr id="444" name="AutoShape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316865"/>
                        </a:xfrm>
                        <a:prstGeom prst="straightConnector1">
                          <a:avLst/>
                        </a:prstGeom>
                        <a:noFill/>
                        <a:ln w="19050">
                          <a:solidFill>
                            <a:srgbClr val="2B67A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D0B95C7">
              <v:shape id="AutoShape 1802" style="position:absolute;margin-left:252.3pt;margin-top:199.3pt;width:1.6pt;height:24.9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2b67af"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" w14:anchorId="2065D241"/>
            </w:pict>
          </mc:Fallback>
        </mc:AlternateContent>
      </w:r>
      <w:r>
        <w:rPr>
          <w:noProof/>
          <w:lang w:eastAsia="zh-CN"/>
        </w:rPr>
        <mc:AlternateContent>
          <mc:Choice Requires="wps">
            <w:drawing>
              <wp:anchor distT="0" distB="0" distL="114300" distR="114300" simplePos="0" relativeHeight="253095936" behindDoc="0" locked="0" layoutInCell="1" allowOverlap="1" wp14:anchorId="0E6155CD" wp14:editId="4725435C">
                <wp:simplePos x="0" y="0"/>
                <wp:positionH relativeFrom="column">
                  <wp:posOffset>2915285</wp:posOffset>
                </wp:positionH>
                <wp:positionV relativeFrom="paragraph">
                  <wp:posOffset>2766695</wp:posOffset>
                </wp:positionV>
                <wp:extent cx="153670" cy="222250"/>
                <wp:effectExtent l="10160" t="10160" r="17145" b="15240"/>
                <wp:wrapNone/>
                <wp:docPr id="443" name="AutoShap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222250"/>
                        </a:xfrm>
                        <a:prstGeom prst="straightConnector1">
                          <a:avLst/>
                        </a:prstGeom>
                        <a:noFill/>
                        <a:ln w="19050">
                          <a:solidFill>
                            <a:srgbClr val="2B67A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DC6A76A">
              <v:shape id="AutoShape 1800" style="position:absolute;margin-left:229.55pt;margin-top:217.85pt;width:12.1pt;height:17.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2b67af"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" w14:anchorId="5DE4CBC2"/>
            </w:pict>
          </mc:Fallback>
        </mc:AlternateContent>
      </w:r>
      <w:r>
        <w:rPr>
          <w:noProof/>
          <w:lang w:eastAsia="zh-CN"/>
        </w:rPr>
        <mc:AlternateContent>
          <mc:Choice Requires="wps">
            <w:drawing>
              <wp:anchor distT="0" distB="0" distL="114300" distR="114300" simplePos="0" relativeHeight="253093888" behindDoc="0" locked="0" layoutInCell="1" allowOverlap="1" wp14:anchorId="7B95E880" wp14:editId="41056CAA">
                <wp:simplePos x="0" y="0"/>
                <wp:positionH relativeFrom="column">
                  <wp:posOffset>3068955</wp:posOffset>
                </wp:positionH>
                <wp:positionV relativeFrom="paragraph">
                  <wp:posOffset>2868930</wp:posOffset>
                </wp:positionV>
                <wp:extent cx="170815" cy="142240"/>
                <wp:effectExtent l="11430" t="17145" r="8255" b="12065"/>
                <wp:wrapNone/>
                <wp:docPr id="442" name="AutoShap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815" cy="14224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731A92">
              <v:shape id="AutoShape 1798" style="position:absolute;margin-left:241.65pt;margin-top:225.9pt;width:13.45pt;height:11.2pt;flip:y;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98MAIAAE8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" w14:anchorId="26CC830C"/>
            </w:pict>
          </mc:Fallback>
        </mc:AlternateContent>
      </w:r>
      <w:r>
        <w:rPr>
          <w:noProof/>
          <w:lang w:eastAsia="zh-CN"/>
        </w:rPr>
        <mc:AlternateContent>
          <mc:Choice Requires="wps">
            <w:drawing>
              <wp:anchor distT="0" distB="0" distL="114300" distR="114300" simplePos="0" relativeHeight="253091840" behindDoc="0" locked="0" layoutInCell="1" allowOverlap="1" wp14:anchorId="08267A79" wp14:editId="473516B9">
                <wp:simplePos x="0" y="0"/>
                <wp:positionH relativeFrom="column">
                  <wp:posOffset>1819910</wp:posOffset>
                </wp:positionH>
                <wp:positionV relativeFrom="paragraph">
                  <wp:posOffset>1435735</wp:posOffset>
                </wp:positionV>
                <wp:extent cx="1374775" cy="163195"/>
                <wp:effectExtent l="10160" t="12700" r="15240" b="14605"/>
                <wp:wrapNone/>
                <wp:docPr id="441" name="AutoShap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4775" cy="163195"/>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5BDCC35">
              <v:shape id="AutoShape 1796" style="position:absolute;margin-left:143.3pt;margin-top:113.05pt;width:108.25pt;height:12.8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" w14:anchorId="7D7FAA02"/>
            </w:pict>
          </mc:Fallback>
        </mc:AlternateContent>
      </w:r>
      <w:r>
        <w:rPr>
          <w:noProof/>
          <w:lang w:eastAsia="zh-CN"/>
        </w:rPr>
        <mc:AlternateContent>
          <mc:Choice Requires="wps">
            <w:drawing>
              <wp:anchor distT="0" distB="0" distL="114300" distR="114300" simplePos="0" relativeHeight="253092864" behindDoc="0" locked="0" layoutInCell="1" allowOverlap="1" wp14:anchorId="5AB59BD6" wp14:editId="0428386A">
                <wp:simplePos x="0" y="0"/>
                <wp:positionH relativeFrom="column">
                  <wp:posOffset>3194685</wp:posOffset>
                </wp:positionH>
                <wp:positionV relativeFrom="paragraph">
                  <wp:posOffset>1598930</wp:posOffset>
                </wp:positionV>
                <wp:extent cx="45085" cy="1249045"/>
                <wp:effectExtent l="13335" t="13970" r="8255" b="13335"/>
                <wp:wrapNone/>
                <wp:docPr id="440" name="AutoShap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249045"/>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8E2324B">
              <v:shape id="AutoShape 1797" style="position:absolute;margin-left:251.55pt;margin-top:125.9pt;width:3.55pt;height:98.3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" w14:anchorId="7905BDE5"/>
            </w:pict>
          </mc:Fallback>
        </mc:AlternateContent>
      </w:r>
      <w:r>
        <w:rPr>
          <w:noProof/>
          <w:lang w:eastAsia="zh-CN"/>
        </w:rPr>
        <mc:AlternateContent>
          <mc:Choice Requires="wps">
            <w:drawing>
              <wp:anchor distT="0" distB="0" distL="114300" distR="114300" simplePos="0" relativeHeight="253090816" behindDoc="0" locked="0" layoutInCell="1" allowOverlap="1" wp14:anchorId="1608DB8E" wp14:editId="6CDB8E08">
                <wp:simplePos x="0" y="0"/>
                <wp:positionH relativeFrom="column">
                  <wp:posOffset>1819910</wp:posOffset>
                </wp:positionH>
                <wp:positionV relativeFrom="paragraph">
                  <wp:posOffset>1435735</wp:posOffset>
                </wp:positionV>
                <wp:extent cx="1249045" cy="1575435"/>
                <wp:effectExtent l="10160" t="12700" r="17145" b="12065"/>
                <wp:wrapNone/>
                <wp:docPr id="439" name="AutoShape 1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045" cy="1575435"/>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CF2559">
              <v:shape id="AutoShape 1795" style="position:absolute;margin-left:143.3pt;margin-top:113.05pt;width:98.35pt;height:124.0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" w14:anchorId="7EEFAAEF"/>
            </w:pict>
          </mc:Fallback>
        </mc:AlternateContent>
      </w:r>
      <w:r>
        <w:rPr>
          <w:noProof/>
          <w:lang w:eastAsia="zh-CN"/>
        </w:rPr>
        <mc:AlternateContent>
          <mc:Choice Requires="wps">
            <w:drawing>
              <wp:anchor distT="0" distB="0" distL="114300" distR="114300" simplePos="0" relativeHeight="253087744" behindDoc="0" locked="0" layoutInCell="1" allowOverlap="1" wp14:anchorId="3DE4B2A1" wp14:editId="09A5AFB8">
                <wp:simplePos x="0" y="0"/>
                <wp:positionH relativeFrom="column">
                  <wp:posOffset>6372860</wp:posOffset>
                </wp:positionH>
                <wp:positionV relativeFrom="paragraph">
                  <wp:posOffset>3727450</wp:posOffset>
                </wp:positionV>
                <wp:extent cx="125095" cy="125095"/>
                <wp:effectExtent l="10160" t="8890" r="7620" b="8890"/>
                <wp:wrapNone/>
                <wp:docPr id="438" name="Oval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ellipse">
                          <a:avLst/>
                        </a:prstGeom>
                        <a:solidFill>
                          <a:srgbClr val="ADE5E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53B951E">
              <v:oval id="Oval 1792" style="position:absolute;margin-left:501.8pt;margin-top:293.5pt;width:9.85pt;height:9.8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de5ed" w14:anchorId="1FB7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"/>
            </w:pict>
          </mc:Fallback>
        </mc:AlternateContent>
      </w:r>
      <w:r>
        <w:rPr>
          <w:noProof/>
          <w:lang w:eastAsia="zh-CN"/>
        </w:rPr>
        <mc:AlternateContent>
          <mc:Choice Requires="wps">
            <w:drawing>
              <wp:anchor distT="0" distB="0" distL="114300" distR="114300" simplePos="0" relativeHeight="253083648" behindDoc="0" locked="0" layoutInCell="1" allowOverlap="1" wp14:anchorId="3452E888" wp14:editId="6BAF7635">
                <wp:simplePos x="0" y="0"/>
                <wp:positionH relativeFrom="column">
                  <wp:posOffset>7760970</wp:posOffset>
                </wp:positionH>
                <wp:positionV relativeFrom="paragraph">
                  <wp:posOffset>1180465</wp:posOffset>
                </wp:positionV>
                <wp:extent cx="1459230" cy="227330"/>
                <wp:effectExtent l="7620" t="5080" r="0" b="5715"/>
                <wp:wrapNone/>
                <wp:docPr id="437"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27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527E1" w14:textId="77777777" w:rsidR="00684F4F" w:rsidRPr="00E67107" w:rsidRDefault="00684F4F" w:rsidP="00C330DB">
                            <w:pPr>
                              <w:rPr>
                                <w:sz w:val="18"/>
                                <w:szCs w:val="18"/>
                              </w:rPr>
                            </w:pPr>
                            <w:r>
                              <w:rPr>
                                <w:sz w:val="18"/>
                                <w:szCs w:val="18"/>
                              </w:rPr>
                              <w:t>Westfield Shopping Centre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2E888" id="Text Box 1788" o:spid="_x0000_s1607" type="#_x0000_t202" style="position:absolute;margin-left:611.1pt;margin-top:92.95pt;width:114.9pt;height:17.9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" stroked="f">
                <v:fill opacity="0"/>
                <v:textbox>
                  <w:txbxContent>
                    <w:p w14:paraId="73A527E1" w14:textId="77777777" w:rsidR="00684F4F" w:rsidRPr="00E67107" w:rsidRDefault="00684F4F" w:rsidP="00C330DB">
                      <w:pPr>
                        <w:rPr>
                          <w:sz w:val="18"/>
                          <w:szCs w:val="18"/>
                        </w:rPr>
                      </w:pPr>
                      <w:r>
                        <w:rPr>
                          <w:sz w:val="18"/>
                          <w:szCs w:val="18"/>
                        </w:rPr>
                        <w:t>Westfield Shopping Centre</w:t>
                      </w:r>
                    </w:p>
                  </w:txbxContent>
                </v:textbox>
              </v:shape>
            </w:pict>
          </mc:Fallback>
        </mc:AlternateContent>
      </w:r>
      <w:r>
        <w:rPr>
          <w:noProof/>
          <w:lang w:eastAsia="zh-CN"/>
        </w:rPr>
        <mc:AlternateContent>
          <mc:Choice Requires="wps">
            <w:drawing>
              <wp:anchor distT="0" distB="0" distL="114300" distR="114300" simplePos="0" relativeHeight="253086720" behindDoc="0" locked="0" layoutInCell="1" allowOverlap="1" wp14:anchorId="4556B010" wp14:editId="29AD235D">
                <wp:simplePos x="0" y="0"/>
                <wp:positionH relativeFrom="column">
                  <wp:posOffset>7760970</wp:posOffset>
                </wp:positionH>
                <wp:positionV relativeFrom="paragraph">
                  <wp:posOffset>1659890</wp:posOffset>
                </wp:positionV>
                <wp:extent cx="1459230" cy="227330"/>
                <wp:effectExtent l="7620" t="8255" r="0" b="2540"/>
                <wp:wrapNone/>
                <wp:docPr id="436"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27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69247" w14:textId="77777777" w:rsidR="00684F4F" w:rsidRPr="00E67107" w:rsidRDefault="00684F4F" w:rsidP="00C330DB">
                            <w:pPr>
                              <w:rPr>
                                <w:sz w:val="18"/>
                                <w:szCs w:val="18"/>
                              </w:rPr>
                            </w:pPr>
                            <w:r>
                              <w:rPr>
                                <w:sz w:val="18"/>
                                <w:szCs w:val="18"/>
                              </w:rPr>
                              <w:t>SWOOS Discharge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6B010" id="Text Box 1791" o:spid="_x0000_s1608" type="#_x0000_t202" style="position:absolute;margin-left:611.1pt;margin-top:130.7pt;width:114.9pt;height:17.9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RxmAIAADo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" stroked="f">
                <v:fill opacity="0"/>
                <v:textbox>
                  <w:txbxContent>
                    <w:p w14:paraId="5F869247" w14:textId="77777777" w:rsidR="00684F4F" w:rsidRPr="00E67107" w:rsidRDefault="00684F4F" w:rsidP="00C330DB">
                      <w:pPr>
                        <w:rPr>
                          <w:sz w:val="18"/>
                          <w:szCs w:val="18"/>
                        </w:rPr>
                      </w:pPr>
                      <w:r>
                        <w:rPr>
                          <w:sz w:val="18"/>
                          <w:szCs w:val="18"/>
                        </w:rPr>
                        <w:t>SWOOS Discharge</w:t>
                      </w:r>
                    </w:p>
                  </w:txbxContent>
                </v:textbox>
              </v:shape>
            </w:pict>
          </mc:Fallback>
        </mc:AlternateContent>
      </w:r>
      <w:r>
        <w:rPr>
          <w:noProof/>
          <w:lang w:eastAsia="zh-CN"/>
        </w:rPr>
        <mc:AlternateContent>
          <mc:Choice Requires="wps">
            <w:drawing>
              <wp:anchor distT="0" distB="0" distL="114300" distR="114300" simplePos="0" relativeHeight="253085696" behindDoc="0" locked="0" layoutInCell="1" allowOverlap="1" wp14:anchorId="7232808C" wp14:editId="167A6BEE">
                <wp:simplePos x="0" y="0"/>
                <wp:positionH relativeFrom="column">
                  <wp:posOffset>7760970</wp:posOffset>
                </wp:positionH>
                <wp:positionV relativeFrom="paragraph">
                  <wp:posOffset>1491615</wp:posOffset>
                </wp:positionV>
                <wp:extent cx="1459230" cy="227330"/>
                <wp:effectExtent l="7620" t="1905" r="0" b="8890"/>
                <wp:wrapNone/>
                <wp:docPr id="435" name="Text 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27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5BE9B" w14:textId="77777777" w:rsidR="00684F4F" w:rsidRPr="00E67107" w:rsidRDefault="00684F4F" w:rsidP="00C330DB">
                            <w:pPr>
                              <w:rPr>
                                <w:sz w:val="18"/>
                                <w:szCs w:val="18"/>
                              </w:rPr>
                            </w:pPr>
                            <w:r>
                              <w:rPr>
                                <w:sz w:val="18"/>
                                <w:szCs w:val="18"/>
                              </w:rPr>
                              <w:t>Springvale Drain Discharge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2808C" id="Text Box 1790" o:spid="_x0000_s1609" type="#_x0000_t202" style="position:absolute;margin-left:611.1pt;margin-top:117.45pt;width:114.9pt;height:17.9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" stroked="f">
                <v:fill opacity="0"/>
                <v:textbox>
                  <w:txbxContent>
                    <w:p w14:paraId="6D25BE9B" w14:textId="77777777" w:rsidR="00684F4F" w:rsidRPr="00E67107" w:rsidRDefault="00684F4F" w:rsidP="00C330DB">
                      <w:pPr>
                        <w:rPr>
                          <w:sz w:val="18"/>
                          <w:szCs w:val="18"/>
                        </w:rPr>
                      </w:pPr>
                      <w:r>
                        <w:rPr>
                          <w:sz w:val="18"/>
                          <w:szCs w:val="18"/>
                        </w:rPr>
                        <w:t>Springvale Drain Discharge</w:t>
                      </w:r>
                    </w:p>
                  </w:txbxContent>
                </v:textbox>
              </v:shape>
            </w:pict>
          </mc:Fallback>
        </mc:AlternateContent>
      </w:r>
      <w:r>
        <w:rPr>
          <w:noProof/>
          <w:lang w:eastAsia="zh-CN"/>
        </w:rPr>
        <mc:AlternateContent>
          <mc:Choice Requires="wps">
            <w:drawing>
              <wp:anchor distT="0" distB="0" distL="114300" distR="114300" simplePos="0" relativeHeight="253084672" behindDoc="0" locked="0" layoutInCell="1" allowOverlap="1" wp14:anchorId="718B40AE" wp14:editId="063D4E66">
                <wp:simplePos x="0" y="0"/>
                <wp:positionH relativeFrom="column">
                  <wp:posOffset>7768590</wp:posOffset>
                </wp:positionH>
                <wp:positionV relativeFrom="paragraph">
                  <wp:posOffset>1336040</wp:posOffset>
                </wp:positionV>
                <wp:extent cx="1459230" cy="227330"/>
                <wp:effectExtent l="5715" t="8255" r="1905" b="2540"/>
                <wp:wrapNone/>
                <wp:docPr id="43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27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7D15" w14:textId="77777777" w:rsidR="00684F4F" w:rsidRPr="00E67107" w:rsidRDefault="00684F4F" w:rsidP="00C330DB">
                            <w:pPr>
                              <w:rPr>
                                <w:sz w:val="18"/>
                                <w:szCs w:val="18"/>
                              </w:rPr>
                            </w:pPr>
                            <w:r>
                              <w:rPr>
                                <w:sz w:val="18"/>
                                <w:szCs w:val="18"/>
                              </w:rPr>
                              <w:t>Matraville Public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B40AE" id="Text Box 1789" o:spid="_x0000_s1610" type="#_x0000_t202" style="position:absolute;margin-left:611.7pt;margin-top:105.2pt;width:114.9pt;height:17.9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" stroked="f">
                <v:fill opacity="0"/>
                <v:textbox>
                  <w:txbxContent>
                    <w:p w14:paraId="2DEF7D15" w14:textId="77777777" w:rsidR="00684F4F" w:rsidRPr="00E67107" w:rsidRDefault="00684F4F" w:rsidP="00C330DB">
                      <w:pPr>
                        <w:rPr>
                          <w:sz w:val="18"/>
                          <w:szCs w:val="18"/>
                        </w:rPr>
                      </w:pPr>
                      <w:r>
                        <w:rPr>
                          <w:sz w:val="18"/>
                          <w:szCs w:val="18"/>
                        </w:rPr>
                        <w:t>Matraville Public School</w:t>
                      </w:r>
                    </w:p>
                  </w:txbxContent>
                </v:textbox>
              </v:shape>
            </w:pict>
          </mc:Fallback>
        </mc:AlternateContent>
      </w:r>
      <w:r>
        <w:rPr>
          <w:noProof/>
          <w:lang w:eastAsia="zh-CN"/>
        </w:rPr>
        <mc:AlternateContent>
          <mc:Choice Requires="wps">
            <w:drawing>
              <wp:anchor distT="0" distB="0" distL="114300" distR="114300" simplePos="0" relativeHeight="253082624" behindDoc="0" locked="0" layoutInCell="1" allowOverlap="1" wp14:anchorId="78F543D7" wp14:editId="7438966C">
                <wp:simplePos x="0" y="0"/>
                <wp:positionH relativeFrom="column">
                  <wp:posOffset>7760970</wp:posOffset>
                </wp:positionH>
                <wp:positionV relativeFrom="paragraph">
                  <wp:posOffset>1009650</wp:posOffset>
                </wp:positionV>
                <wp:extent cx="1459230" cy="227330"/>
                <wp:effectExtent l="7620" t="5715" r="0" b="5080"/>
                <wp:wrapNone/>
                <wp:docPr id="433"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27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BAB1E" w14:textId="77777777" w:rsidR="00684F4F" w:rsidRPr="00E67107" w:rsidRDefault="00684F4F" w:rsidP="00C330DB">
                            <w:pPr>
                              <w:rPr>
                                <w:sz w:val="18"/>
                                <w:szCs w:val="18"/>
                              </w:rPr>
                            </w:pPr>
                            <w:r>
                              <w:rPr>
                                <w:sz w:val="18"/>
                                <w:szCs w:val="18"/>
                              </w:rPr>
                              <w:t>Ixom Chlor-Alkali Facility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543D7" id="Text Box 1787" o:spid="_x0000_s1611" type="#_x0000_t202" style="position:absolute;margin-left:611.1pt;margin-top:79.5pt;width:114.9pt;height:17.9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" stroked="f">
                <v:fill opacity="0"/>
                <v:textbox>
                  <w:txbxContent>
                    <w:p w14:paraId="7B9BAB1E" w14:textId="77777777" w:rsidR="00684F4F" w:rsidRPr="00E67107" w:rsidRDefault="00684F4F" w:rsidP="00C330DB">
                      <w:pPr>
                        <w:rPr>
                          <w:sz w:val="18"/>
                          <w:szCs w:val="18"/>
                        </w:rPr>
                      </w:pPr>
                      <w:r>
                        <w:rPr>
                          <w:sz w:val="18"/>
                          <w:szCs w:val="18"/>
                        </w:rPr>
                        <w:t>Ixom Chlor-Alkali Facility</w:t>
                      </w:r>
                    </w:p>
                  </w:txbxContent>
                </v:textbox>
              </v:shape>
            </w:pict>
          </mc:Fallback>
        </mc:AlternateContent>
      </w:r>
      <w:r>
        <w:rPr>
          <w:noProof/>
          <w:lang w:eastAsia="zh-CN"/>
        </w:rPr>
        <mc:AlternateContent>
          <mc:Choice Requires="wps">
            <w:drawing>
              <wp:anchor distT="0" distB="0" distL="114300" distR="114300" simplePos="0" relativeHeight="253081600" behindDoc="0" locked="0" layoutInCell="1" allowOverlap="1" wp14:anchorId="39EFAF3C" wp14:editId="3B227055">
                <wp:simplePos x="0" y="0"/>
                <wp:positionH relativeFrom="column">
                  <wp:posOffset>7760970</wp:posOffset>
                </wp:positionH>
                <wp:positionV relativeFrom="paragraph">
                  <wp:posOffset>854075</wp:posOffset>
                </wp:positionV>
                <wp:extent cx="1459230" cy="227330"/>
                <wp:effectExtent l="7620" t="2540" r="0" b="8255"/>
                <wp:wrapNone/>
                <wp:docPr id="432" name="Text 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27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35627" w14:textId="77777777" w:rsidR="00684F4F" w:rsidRPr="00E67107" w:rsidRDefault="00684F4F" w:rsidP="00C330DB">
                            <w:pPr>
                              <w:rPr>
                                <w:sz w:val="18"/>
                                <w:szCs w:val="18"/>
                              </w:rPr>
                            </w:pPr>
                            <w:r>
                              <w:rPr>
                                <w:sz w:val="18"/>
                                <w:szCs w:val="18"/>
                              </w:rPr>
                              <w:t>Botany Industrial Park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FAF3C" id="Text Box 1786" o:spid="_x0000_s1612" type="#_x0000_t202" style="position:absolute;margin-left:611.1pt;margin-top:67.25pt;width:114.9pt;height:17.9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" stroked="f">
                <v:fill opacity="0"/>
                <v:textbox>
                  <w:txbxContent>
                    <w:p w14:paraId="1BA35627" w14:textId="77777777" w:rsidR="00684F4F" w:rsidRPr="00E67107" w:rsidRDefault="00684F4F" w:rsidP="00C330DB">
                      <w:pPr>
                        <w:rPr>
                          <w:sz w:val="18"/>
                          <w:szCs w:val="18"/>
                        </w:rPr>
                      </w:pPr>
                      <w:r>
                        <w:rPr>
                          <w:sz w:val="18"/>
                          <w:szCs w:val="18"/>
                        </w:rPr>
                        <w:t>Botany Industrial Park</w:t>
                      </w:r>
                    </w:p>
                  </w:txbxContent>
                </v:textbox>
              </v:shape>
            </w:pict>
          </mc:Fallback>
        </mc:AlternateContent>
      </w:r>
      <w:r>
        <w:rPr>
          <w:noProof/>
          <w:lang w:eastAsia="zh-CN"/>
        </w:rPr>
        <mc:AlternateContent>
          <mc:Choice Requires="wps">
            <w:drawing>
              <wp:anchor distT="0" distB="0" distL="114300" distR="114300" simplePos="0" relativeHeight="253080576" behindDoc="0" locked="0" layoutInCell="1" allowOverlap="1" wp14:anchorId="333C370F" wp14:editId="28190D8C">
                <wp:simplePos x="0" y="0"/>
                <wp:positionH relativeFrom="column">
                  <wp:posOffset>7496810</wp:posOffset>
                </wp:positionH>
                <wp:positionV relativeFrom="paragraph">
                  <wp:posOffset>1102360</wp:posOffset>
                </wp:positionV>
                <wp:extent cx="158750" cy="0"/>
                <wp:effectExtent l="10160" t="12700" r="12065" b="15875"/>
                <wp:wrapNone/>
                <wp:docPr id="431" name="AutoShape 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straightConnector1">
                          <a:avLst/>
                        </a:prstGeom>
                        <a:noFill/>
                        <a:ln w="158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F6D8BCD">
              <v:shape id="AutoShape 1785" style="position:absolute;margin-left:590.3pt;margin-top:86.8pt;width:12.5pt;height:0;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548dd4 [1951]"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" w14:anchorId="339E3F26"/>
            </w:pict>
          </mc:Fallback>
        </mc:AlternateContent>
      </w:r>
      <w:r>
        <w:rPr>
          <w:noProof/>
          <w:lang w:eastAsia="zh-CN"/>
        </w:rPr>
        <mc:AlternateContent>
          <mc:Choice Requires="wps">
            <w:drawing>
              <wp:anchor distT="0" distB="0" distL="114300" distR="114300" simplePos="0" relativeHeight="253079552" behindDoc="0" locked="0" layoutInCell="1" allowOverlap="1" wp14:anchorId="64297831" wp14:editId="25F4E2D1">
                <wp:simplePos x="0" y="0"/>
                <wp:positionH relativeFrom="column">
                  <wp:posOffset>7496810</wp:posOffset>
                </wp:positionH>
                <wp:positionV relativeFrom="paragraph">
                  <wp:posOffset>976630</wp:posOffset>
                </wp:positionV>
                <wp:extent cx="160655" cy="0"/>
                <wp:effectExtent l="10160" t="10795" r="10160" b="8255"/>
                <wp:wrapNone/>
                <wp:docPr id="430" name="AutoShap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DD58C9E">
              <v:shape id="AutoShape 1784" style="position:absolute;margin-left:590.3pt;margin-top:76.9pt;width:12.65pt;height:0;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" w14:anchorId="4FF382BE"/>
            </w:pict>
          </mc:Fallback>
        </mc:AlternateContent>
      </w:r>
      <w:r>
        <w:rPr>
          <w:noProof/>
          <w:lang w:eastAsia="zh-CN"/>
        </w:rPr>
        <mc:AlternateContent>
          <mc:Choice Requires="wps">
            <w:drawing>
              <wp:anchor distT="0" distB="0" distL="114300" distR="114300" simplePos="0" relativeHeight="253075456" behindDoc="0" locked="0" layoutInCell="1" allowOverlap="1" wp14:anchorId="3EAE3ECC" wp14:editId="3DABEDE7">
                <wp:simplePos x="0" y="0"/>
                <wp:positionH relativeFrom="column">
                  <wp:posOffset>7496810</wp:posOffset>
                </wp:positionH>
                <wp:positionV relativeFrom="paragraph">
                  <wp:posOffset>1229360</wp:posOffset>
                </wp:positionV>
                <wp:extent cx="125095" cy="125095"/>
                <wp:effectExtent l="10160" t="6350" r="7620" b="11430"/>
                <wp:wrapNone/>
                <wp:docPr id="429" name="Oval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ellipse">
                          <a:avLst/>
                        </a:prstGeom>
                        <a:solidFill>
                          <a:srgbClr val="5BFF5B"/>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3588363">
              <v:oval id="Oval 1780" style="position:absolute;margin-left:590.3pt;margin-top:96.8pt;width:9.85pt;height:9.8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5bff5b" w14:anchorId="22DFA2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"/>
            </w:pict>
          </mc:Fallback>
        </mc:AlternateContent>
      </w:r>
      <w:r>
        <w:rPr>
          <w:noProof/>
          <w:lang w:eastAsia="zh-CN"/>
        </w:rPr>
        <mc:AlternateContent>
          <mc:Choice Requires="wps">
            <w:drawing>
              <wp:anchor distT="0" distB="0" distL="114300" distR="114300" simplePos="0" relativeHeight="253076480" behindDoc="0" locked="0" layoutInCell="1" allowOverlap="1" wp14:anchorId="07D28FF0" wp14:editId="33E89592">
                <wp:simplePos x="0" y="0"/>
                <wp:positionH relativeFrom="column">
                  <wp:posOffset>7496810</wp:posOffset>
                </wp:positionH>
                <wp:positionV relativeFrom="paragraph">
                  <wp:posOffset>1384935</wp:posOffset>
                </wp:positionV>
                <wp:extent cx="125095" cy="125095"/>
                <wp:effectExtent l="10160" t="9525" r="7620" b="8255"/>
                <wp:wrapNone/>
                <wp:docPr id="428" name="Oval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ellipse">
                          <a:avLst/>
                        </a:prstGeom>
                        <a:solidFill>
                          <a:srgbClr val="FFC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A23A1C6">
              <v:oval id="Oval 1781" style="position:absolute;margin-left:590.3pt;margin-top:109.05pt;width:9.85pt;height:9.8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w14:anchorId="50D11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"/>
            </w:pict>
          </mc:Fallback>
        </mc:AlternateContent>
      </w:r>
      <w:r>
        <w:rPr>
          <w:noProof/>
          <w:lang w:eastAsia="zh-CN"/>
        </w:rPr>
        <mc:AlternateContent>
          <mc:Choice Requires="wps">
            <w:drawing>
              <wp:anchor distT="0" distB="0" distL="114300" distR="114300" simplePos="0" relativeHeight="253077504" behindDoc="0" locked="0" layoutInCell="1" allowOverlap="1" wp14:anchorId="7CBEE265" wp14:editId="42002D29">
                <wp:simplePos x="0" y="0"/>
                <wp:positionH relativeFrom="column">
                  <wp:posOffset>7496810</wp:posOffset>
                </wp:positionH>
                <wp:positionV relativeFrom="paragraph">
                  <wp:posOffset>1540510</wp:posOffset>
                </wp:positionV>
                <wp:extent cx="125095" cy="125095"/>
                <wp:effectExtent l="10160" t="12700" r="7620" b="5080"/>
                <wp:wrapNone/>
                <wp:docPr id="427" name="Oval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0ACFA06">
              <v:oval id="Oval 1782" style="position:absolute;margin-left:590.3pt;margin-top:121.3pt;width:9.85pt;height:9.8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548dd4 [1951]" w14:anchorId="0F106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"/>
            </w:pict>
          </mc:Fallback>
        </mc:AlternateContent>
      </w:r>
      <w:r>
        <w:rPr>
          <w:noProof/>
          <w:lang w:eastAsia="zh-CN"/>
        </w:rPr>
        <mc:AlternateContent>
          <mc:Choice Requires="wps">
            <w:drawing>
              <wp:anchor distT="0" distB="0" distL="114300" distR="114300" simplePos="0" relativeHeight="253008896" behindDoc="0" locked="0" layoutInCell="1" allowOverlap="1" wp14:anchorId="1BD14A19" wp14:editId="47147082">
                <wp:simplePos x="0" y="0"/>
                <wp:positionH relativeFrom="column">
                  <wp:posOffset>7496810</wp:posOffset>
                </wp:positionH>
                <wp:positionV relativeFrom="paragraph">
                  <wp:posOffset>1696085</wp:posOffset>
                </wp:positionV>
                <wp:extent cx="125095" cy="125095"/>
                <wp:effectExtent l="10160" t="6350" r="7620" b="11430"/>
                <wp:wrapNone/>
                <wp:docPr id="426" name="Oval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ellipse">
                          <a:avLst/>
                        </a:prstGeom>
                        <a:solidFill>
                          <a:srgbClr val="ADE5E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915F398">
              <v:oval id="Oval 1693" style="position:absolute;margin-left:590.3pt;margin-top:133.55pt;width:9.85pt;height:9.8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de5ed" w14:anchorId="4E62CA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"/>
            </w:pict>
          </mc:Fallback>
        </mc:AlternateContent>
      </w:r>
      <w:r>
        <w:rPr>
          <w:noProof/>
          <w:lang w:eastAsia="zh-CN"/>
        </w:rPr>
        <mc:AlternateContent>
          <mc:Choice Requires="wps">
            <w:drawing>
              <wp:anchor distT="0" distB="0" distL="114300" distR="114300" simplePos="0" relativeHeight="253078528" behindDoc="0" locked="0" layoutInCell="1" allowOverlap="1" wp14:anchorId="762CF361" wp14:editId="3581CD5F">
                <wp:simplePos x="0" y="0"/>
                <wp:positionH relativeFrom="column">
                  <wp:posOffset>10618470</wp:posOffset>
                </wp:positionH>
                <wp:positionV relativeFrom="paragraph">
                  <wp:posOffset>3852545</wp:posOffset>
                </wp:positionV>
                <wp:extent cx="125095" cy="125095"/>
                <wp:effectExtent l="7620" t="10160" r="10160" b="7620"/>
                <wp:wrapNone/>
                <wp:docPr id="425" name="Oval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B570EF0">
              <v:oval id="Oval 1783" style="position:absolute;margin-left:836.1pt;margin-top:303.35pt;width:9.85pt;height:9.8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8d8d8 [2732]" w14:anchorId="7109AB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"/>
            </w:pict>
          </mc:Fallback>
        </mc:AlternateContent>
      </w:r>
      <w:r>
        <w:rPr>
          <w:noProof/>
          <w:lang w:eastAsia="zh-CN"/>
        </w:rPr>
        <mc:AlternateContent>
          <mc:Choice Requires="wps">
            <w:drawing>
              <wp:anchor distT="0" distB="0" distL="114300" distR="114300" simplePos="0" relativeHeight="253006848" behindDoc="0" locked="0" layoutInCell="1" allowOverlap="1" wp14:anchorId="4FB0762D" wp14:editId="3FB26CD2">
                <wp:simplePos x="0" y="0"/>
                <wp:positionH relativeFrom="column">
                  <wp:posOffset>3863975</wp:posOffset>
                </wp:positionH>
                <wp:positionV relativeFrom="paragraph">
                  <wp:posOffset>2483485</wp:posOffset>
                </wp:positionV>
                <wp:extent cx="125095" cy="125095"/>
                <wp:effectExtent l="6350" t="12700" r="11430" b="5080"/>
                <wp:wrapNone/>
                <wp:docPr id="424" name="Oval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ellipse">
                          <a:avLst/>
                        </a:prstGeom>
                        <a:solidFill>
                          <a:srgbClr val="FFC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1AC57B0">
              <v:oval id="Oval 1691" style="position:absolute;margin-left:304.25pt;margin-top:195.55pt;width:9.85pt;height:9.8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w14:anchorId="4C1E0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"/>
            </w:pict>
          </mc:Fallback>
        </mc:AlternateContent>
      </w:r>
      <w:r>
        <w:rPr>
          <w:noProof/>
          <w:lang w:eastAsia="zh-CN"/>
        </w:rPr>
        <mc:AlternateContent>
          <mc:Choice Requires="wps">
            <w:drawing>
              <wp:anchor distT="0" distB="0" distL="114300" distR="114300" simplePos="0" relativeHeight="253005824" behindDoc="0" locked="0" layoutInCell="1" allowOverlap="1" wp14:anchorId="3B059147" wp14:editId="5FA3143A">
                <wp:simplePos x="0" y="0"/>
                <wp:positionH relativeFrom="column">
                  <wp:posOffset>3298190</wp:posOffset>
                </wp:positionH>
                <wp:positionV relativeFrom="paragraph">
                  <wp:posOffset>1111885</wp:posOffset>
                </wp:positionV>
                <wp:extent cx="125095" cy="125095"/>
                <wp:effectExtent l="12065" t="12700" r="5715" b="5080"/>
                <wp:wrapNone/>
                <wp:docPr id="423" name="Oval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ellipse">
                          <a:avLst/>
                        </a:prstGeom>
                        <a:solidFill>
                          <a:srgbClr val="5BFF5B"/>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5A63E6A">
              <v:oval id="Oval 1690" style="position:absolute;margin-left:259.7pt;margin-top:87.55pt;width:9.85pt;height:9.8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5bff5b" w14:anchorId="76CDBD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"/>
            </w:pict>
          </mc:Fallback>
        </mc:AlternateContent>
      </w:r>
      <w:r w:rsidR="00C330DB">
        <w:rPr>
          <w:noProof/>
          <w:lang w:eastAsia="zh-CN"/>
        </w:rPr>
        <w:drawing>
          <wp:inline distT="0" distB="0" distL="0" distR="0" wp14:anchorId="0E4BE132" wp14:editId="100AF2C4">
            <wp:extent cx="7323310" cy="4737612"/>
            <wp:effectExtent l="19050" t="19050" r="10940" b="24888"/>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7328616" cy="4741044"/>
                    </a:xfrm>
                    <a:prstGeom prst="rect">
                      <a:avLst/>
                    </a:prstGeom>
                    <a:noFill/>
                    <a:ln w="15875">
                      <a:solidFill>
                        <a:schemeClr val="tx1"/>
                      </a:solidFill>
                      <a:miter lim="800000"/>
                      <a:headEnd/>
                      <a:tailEnd/>
                    </a:ln>
                  </pic:spPr>
                </pic:pic>
              </a:graphicData>
            </a:graphic>
          </wp:inline>
        </w:drawing>
      </w:r>
    </w:p>
    <w:p w14:paraId="642CE511" w14:textId="77777777" w:rsidR="00C330DB" w:rsidRPr="0010737A" w:rsidRDefault="0010737A" w:rsidP="00B54451">
      <w:pPr>
        <w:pStyle w:val="Heading2"/>
      </w:pPr>
      <w:bookmarkStart w:id="266" w:name="_Toc391923806"/>
      <w:r w:rsidRPr="0010737A">
        <w:lastRenderedPageBreak/>
        <w:t>APPENDIX</w:t>
      </w:r>
      <w:r w:rsidR="00C330DB" w:rsidRPr="0010737A">
        <w:t xml:space="preserve"> </w:t>
      </w:r>
      <w:r w:rsidRPr="0010737A">
        <w:t>C</w:t>
      </w:r>
      <w:r w:rsidR="00C330DB" w:rsidRPr="0010737A">
        <w:t xml:space="preserve"> - Botany Industrial Park Effluent System</w:t>
      </w:r>
      <w:bookmarkEnd w:id="266"/>
      <w:r w:rsidR="00C330DB" w:rsidRPr="0010737A">
        <w:t xml:space="preserve"> </w:t>
      </w:r>
    </w:p>
    <w:p w14:paraId="295CA148" w14:textId="77777777" w:rsidR="00C330DB" w:rsidRDefault="003F6653" w:rsidP="00C330DB">
      <w:r>
        <w:rPr>
          <w:noProof/>
          <w:lang w:eastAsia="zh-CN"/>
        </w:rPr>
        <mc:AlternateContent>
          <mc:Choice Requires="wps">
            <w:drawing>
              <wp:anchor distT="0" distB="0" distL="114300" distR="114300" simplePos="0" relativeHeight="253064192" behindDoc="0" locked="0" layoutInCell="1" allowOverlap="1" wp14:anchorId="0F0FF424" wp14:editId="7215BFA0">
                <wp:simplePos x="0" y="0"/>
                <wp:positionH relativeFrom="column">
                  <wp:posOffset>494665</wp:posOffset>
                </wp:positionH>
                <wp:positionV relativeFrom="paragraph">
                  <wp:posOffset>202565</wp:posOffset>
                </wp:positionV>
                <wp:extent cx="1028700" cy="371475"/>
                <wp:effectExtent l="18415" t="17780" r="10160" b="10795"/>
                <wp:wrapNone/>
                <wp:docPr id="422" name="Rectangle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71475"/>
                        </a:xfrm>
                        <a:prstGeom prst="rect">
                          <a:avLst/>
                        </a:prstGeom>
                        <a:solidFill>
                          <a:schemeClr val="accent1">
                            <a:lumMod val="20000"/>
                            <a:lumOff val="80000"/>
                          </a:schemeClr>
                        </a:solidFill>
                        <a:ln w="19050">
                          <a:solidFill>
                            <a:schemeClr val="tx2">
                              <a:lumMod val="60000"/>
                              <a:lumOff val="40000"/>
                            </a:schemeClr>
                          </a:solidFill>
                          <a:miter lim="800000"/>
                          <a:headEnd/>
                          <a:tailEnd/>
                        </a:ln>
                      </wps:spPr>
                      <wps:txbx>
                        <w:txbxContent>
                          <w:p w14:paraId="671A3A75" w14:textId="77777777" w:rsidR="00684F4F" w:rsidRPr="000E0EDF" w:rsidRDefault="00684F4F" w:rsidP="00C330DB">
                            <w:pPr>
                              <w:jc w:val="center"/>
                              <w:rPr>
                                <w:sz w:val="24"/>
                                <w:szCs w:val="24"/>
                              </w:rPr>
                            </w:pPr>
                            <w:r w:rsidRPr="000E0EDF">
                              <w:rPr>
                                <w:sz w:val="24"/>
                                <w:szCs w:val="24"/>
                              </w:rPr>
                              <w:t>ChlorAlkali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FF424" id="Rectangle 1769" o:spid="_x0000_s1613" style="position:absolute;margin-left:38.95pt;margin-top:15.95pt;width:81pt;height:29.2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" fillcolor="#dbe5f1 [660]" strokecolor="#548dd4 [1951]" strokeweight="1.5pt">
                <v:textbox>
                  <w:txbxContent>
                    <w:p w14:paraId="671A3A75" w14:textId="77777777" w:rsidR="00684F4F" w:rsidRPr="000E0EDF" w:rsidRDefault="00684F4F" w:rsidP="00C330DB">
                      <w:pPr>
                        <w:jc w:val="center"/>
                        <w:rPr>
                          <w:sz w:val="24"/>
                          <w:szCs w:val="24"/>
                        </w:rPr>
                      </w:pPr>
                      <w:r w:rsidRPr="000E0EDF">
                        <w:rPr>
                          <w:sz w:val="24"/>
                          <w:szCs w:val="24"/>
                        </w:rPr>
                        <w:t>ChlorAlkali</w:t>
                      </w:r>
                    </w:p>
                  </w:txbxContent>
                </v:textbox>
              </v:rect>
            </w:pict>
          </mc:Fallback>
        </mc:AlternateContent>
      </w:r>
      <w:r>
        <w:rPr>
          <w:noProof/>
          <w:lang w:eastAsia="zh-CN"/>
        </w:rPr>
        <mc:AlternateContent>
          <mc:Choice Requires="wpg">
            <w:drawing>
              <wp:anchor distT="0" distB="0" distL="114300" distR="114300" simplePos="0" relativeHeight="253036544" behindDoc="0" locked="0" layoutInCell="1" allowOverlap="1" wp14:anchorId="47653FF5" wp14:editId="125363F6">
                <wp:simplePos x="0" y="0"/>
                <wp:positionH relativeFrom="column">
                  <wp:posOffset>2126615</wp:posOffset>
                </wp:positionH>
                <wp:positionV relativeFrom="paragraph">
                  <wp:posOffset>240665</wp:posOffset>
                </wp:positionV>
                <wp:extent cx="295275" cy="295275"/>
                <wp:effectExtent l="12065" t="8255" r="6985" b="10795"/>
                <wp:wrapNone/>
                <wp:docPr id="419"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5275"/>
                          <a:chOff x="7010" y="11680"/>
                          <a:chExt cx="465" cy="465"/>
                        </a:xfrm>
                      </wpg:grpSpPr>
                      <wps:wsp>
                        <wps:cNvPr id="420" name="Oval 1725"/>
                        <wps:cNvSpPr>
                          <a:spLocks noChangeAspect="1" noChangeArrowheads="1"/>
                        </wps:cNvSpPr>
                        <wps:spPr bwMode="auto">
                          <a:xfrm>
                            <a:off x="7010" y="11680"/>
                            <a:ext cx="465" cy="4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21" name="AutoShape 1726"/>
                        <wps:cNvCnPr>
                          <a:cxnSpLocks noChangeShapeType="1"/>
                        </wps:cNvCnPr>
                        <wps:spPr bwMode="auto">
                          <a:xfrm flipV="1">
                            <a:off x="7120" y="11781"/>
                            <a:ext cx="250" cy="26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267D3C5">
              <v:group id="Group 1724" style="position:absolute;margin-left:167.45pt;margin-top:18.95pt;width:23.25pt;height:23.25pt;z-index:253036544" coordsize="465,465" coordorigin="7010,11680" o:spid="_x0000_s1026" w14:anchorId="38C176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">
                <v:oval id="Oval 1725" style="position:absolute;left:7010;top:11680;width:465;height:465;visibility:visible;mso-wrap-style:square;v-text-anchor:top" o:spid="_x0000_s1027" fillcolor="yellow"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lmsEA&#10;AADcAAAADwAAAGRycy9kb3ducmV2LnhtbERPz2vCMBS+C/sfwht4kZlOZUhnlCkI6knbsfOjeWu7&#10;NS8hiVr/e3MQPH58vxer3nTiQj60lhW8jzMQxJXVLdcKvsvt2xxEiMgaO8uk4EYBVsuXwQJzba98&#10;oksRa5FCOOSooInR5VKGqiGDYWwdceJ+rTcYE/S11B6vKdx0cpJlH9Jgy6mhQUebhqr/4mwUmNl6&#10;dDSHckrrysniNnc/f36v1PC1//oEEamPT/HDvdMKZpM0P51JR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hJZrBAAAA3AAAAA8AAAAAAAAAAAAAAAAAmAIAAGRycy9kb3du&#10;cmV2LnhtbFBLBQYAAAAABAAEAPUAAACGAwAAAAA=&#10;">
                  <o:lock v:ext="edit" aspectratio="t"/>
                </v:oval>
                <v:shape id="AutoShape 1726" style="position:absolute;left:7120;top:11781;width:250;height:269;flip:y;visibility:visible;mso-wrap-style:square" o:spid="_x0000_s1028" strokecolor="red"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iOMUAAADcAAAADwAAAGRycy9kb3ducmV2LnhtbESPQWvCQBSE7wX/w/IEb3UTa6WkriKW&#10;EvUgaAWvj+wzG5p9G7LbGP+9Kwg9DjPzDTNf9rYWHbW+cqwgHScgiAunKy4VnH6+Xz9A+ICssXZM&#10;Cm7kYbkYvMwx0+7KB+qOoRQRwj5DBSaEJpPSF4Ys+rFriKN3ca3FEGVbSt3iNcJtLSdJMpMWK44L&#10;BhtaGyp+j39WwfbLv/tuuk3z3dv+ks92edWYs1KjYb/6BBGoD//hZ3ujFUwnKT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tiOMUAAADcAAAADwAAAAAAAAAA&#10;AAAAAAChAgAAZHJzL2Rvd25yZXYueG1sUEsFBgAAAAAEAAQA+QAAAJMDAAAAAA==&#10;">
                  <v:stroke endarrow="block"/>
                </v:shape>
              </v:group>
            </w:pict>
          </mc:Fallback>
        </mc:AlternateContent>
      </w:r>
    </w:p>
    <w:p w14:paraId="74417697" w14:textId="77777777" w:rsidR="00C330DB" w:rsidRDefault="003F6653" w:rsidP="00C330DB">
      <w:r>
        <w:rPr>
          <w:i/>
          <w:noProof/>
          <w:lang w:eastAsia="zh-CN"/>
        </w:rPr>
        <mc:AlternateContent>
          <mc:Choice Requires="wps">
            <w:drawing>
              <wp:anchor distT="0" distB="0" distL="114300" distR="114300" simplePos="0" relativeHeight="253074432" behindDoc="0" locked="0" layoutInCell="1" allowOverlap="1" wp14:anchorId="242E928F" wp14:editId="29B948A6">
                <wp:simplePos x="0" y="0"/>
                <wp:positionH relativeFrom="column">
                  <wp:posOffset>483235</wp:posOffset>
                </wp:positionH>
                <wp:positionV relativeFrom="paragraph">
                  <wp:posOffset>3068320</wp:posOffset>
                </wp:positionV>
                <wp:extent cx="1047750" cy="561975"/>
                <wp:effectExtent l="6985" t="5715" r="12065" b="13335"/>
                <wp:wrapNone/>
                <wp:docPr id="418"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61975"/>
                        </a:xfrm>
                        <a:prstGeom prst="rect">
                          <a:avLst/>
                        </a:prstGeom>
                        <a:solidFill>
                          <a:srgbClr val="ABFFAB"/>
                        </a:solidFill>
                        <a:ln w="9525">
                          <a:solidFill>
                            <a:srgbClr val="000000"/>
                          </a:solidFill>
                          <a:miter lim="800000"/>
                          <a:headEnd/>
                          <a:tailEnd/>
                        </a:ln>
                      </wps:spPr>
                      <wps:txbx>
                        <w:txbxContent>
                          <w:p w14:paraId="25D2A767" w14:textId="77777777" w:rsidR="00684F4F" w:rsidRPr="000E0EDF" w:rsidRDefault="00684F4F" w:rsidP="00C330DB">
                            <w:pPr>
                              <w:jc w:val="center"/>
                              <w:rPr>
                                <w:sz w:val="24"/>
                                <w:szCs w:val="24"/>
                              </w:rPr>
                            </w:pPr>
                            <w:r w:rsidRPr="000E0EDF">
                              <w:rPr>
                                <w:sz w:val="24"/>
                                <w:szCs w:val="24"/>
                              </w:rPr>
                              <w:t>Site Utilities Demin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E928F" id="Rectangle 1779" o:spid="_x0000_s1614" style="position:absolute;margin-left:38.05pt;margin-top:241.6pt;width:82.5pt;height:44.2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" fillcolor="#abffab">
                <v:textbox>
                  <w:txbxContent>
                    <w:p w14:paraId="25D2A767" w14:textId="77777777" w:rsidR="00684F4F" w:rsidRPr="000E0EDF" w:rsidRDefault="00684F4F" w:rsidP="00C330DB">
                      <w:pPr>
                        <w:jc w:val="center"/>
                        <w:rPr>
                          <w:sz w:val="24"/>
                          <w:szCs w:val="24"/>
                        </w:rPr>
                      </w:pPr>
                      <w:r w:rsidRPr="000E0EDF">
                        <w:rPr>
                          <w:sz w:val="24"/>
                          <w:szCs w:val="24"/>
                        </w:rPr>
                        <w:t>Site Utilities Demin Plant</w:t>
                      </w:r>
                    </w:p>
                  </w:txbxContent>
                </v:textbox>
              </v:rect>
            </w:pict>
          </mc:Fallback>
        </mc:AlternateContent>
      </w:r>
      <w:r>
        <w:rPr>
          <w:i/>
          <w:noProof/>
          <w:lang w:eastAsia="zh-CN"/>
        </w:rPr>
        <mc:AlternateContent>
          <mc:Choice Requires="wps">
            <w:drawing>
              <wp:anchor distT="0" distB="0" distL="114300" distR="114300" simplePos="0" relativeHeight="253073408" behindDoc="0" locked="0" layoutInCell="1" allowOverlap="1" wp14:anchorId="4424D3D5" wp14:editId="53DF6FD0">
                <wp:simplePos x="0" y="0"/>
                <wp:positionH relativeFrom="column">
                  <wp:posOffset>478790</wp:posOffset>
                </wp:positionH>
                <wp:positionV relativeFrom="paragraph">
                  <wp:posOffset>1131570</wp:posOffset>
                </wp:positionV>
                <wp:extent cx="1047750" cy="514350"/>
                <wp:effectExtent l="12065" t="12065" r="6985" b="6985"/>
                <wp:wrapNone/>
                <wp:docPr id="417"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14350"/>
                        </a:xfrm>
                        <a:prstGeom prst="rect">
                          <a:avLst/>
                        </a:prstGeom>
                        <a:solidFill>
                          <a:srgbClr val="ABFFAB"/>
                        </a:solidFill>
                        <a:ln w="9525">
                          <a:solidFill>
                            <a:srgbClr val="000000"/>
                          </a:solidFill>
                          <a:miter lim="800000"/>
                          <a:headEnd/>
                          <a:tailEnd/>
                        </a:ln>
                      </wps:spPr>
                      <wps:txbx>
                        <w:txbxContent>
                          <w:p w14:paraId="32E56979" w14:textId="77777777" w:rsidR="00684F4F" w:rsidRPr="000E0EDF" w:rsidRDefault="00684F4F" w:rsidP="00C330DB">
                            <w:pPr>
                              <w:jc w:val="center"/>
                              <w:rPr>
                                <w:sz w:val="24"/>
                                <w:szCs w:val="24"/>
                              </w:rPr>
                            </w:pPr>
                            <w:r w:rsidRPr="000E0EDF">
                              <w:rPr>
                                <w:sz w:val="24"/>
                                <w:szCs w:val="24"/>
                              </w:rPr>
                              <w:t>Site Utilities Ash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4D3D5" id="Rectangle 1778" o:spid="_x0000_s1615" style="position:absolute;margin-left:37.7pt;margin-top:89.1pt;width:82.5pt;height:40.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" fillcolor="#abffab">
                <v:textbox>
                  <w:txbxContent>
                    <w:p w14:paraId="32E56979" w14:textId="77777777" w:rsidR="00684F4F" w:rsidRPr="000E0EDF" w:rsidRDefault="00684F4F" w:rsidP="00C330DB">
                      <w:pPr>
                        <w:jc w:val="center"/>
                        <w:rPr>
                          <w:sz w:val="24"/>
                          <w:szCs w:val="24"/>
                        </w:rPr>
                      </w:pPr>
                      <w:r w:rsidRPr="000E0EDF">
                        <w:rPr>
                          <w:sz w:val="24"/>
                          <w:szCs w:val="24"/>
                        </w:rPr>
                        <w:t>Site Utilities Ash Water</w:t>
                      </w:r>
                    </w:p>
                  </w:txbxContent>
                </v:textbox>
              </v:rect>
            </w:pict>
          </mc:Fallback>
        </mc:AlternateContent>
      </w:r>
      <w:r>
        <w:rPr>
          <w:i/>
          <w:noProof/>
          <w:lang w:eastAsia="zh-CN"/>
        </w:rPr>
        <mc:AlternateContent>
          <mc:Choice Requires="wps">
            <w:drawing>
              <wp:anchor distT="0" distB="0" distL="114300" distR="114300" simplePos="0" relativeHeight="253072384" behindDoc="0" locked="0" layoutInCell="1" allowOverlap="1" wp14:anchorId="3DD16BCF" wp14:editId="2621B799">
                <wp:simplePos x="0" y="0"/>
                <wp:positionH relativeFrom="column">
                  <wp:posOffset>4630420</wp:posOffset>
                </wp:positionH>
                <wp:positionV relativeFrom="paragraph">
                  <wp:posOffset>3619500</wp:posOffset>
                </wp:positionV>
                <wp:extent cx="885825" cy="314325"/>
                <wp:effectExtent l="10795" t="13970" r="8255" b="5080"/>
                <wp:wrapNone/>
                <wp:docPr id="416"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314325"/>
                        </a:xfrm>
                        <a:prstGeom prst="rect">
                          <a:avLst/>
                        </a:prstGeom>
                        <a:solidFill>
                          <a:srgbClr val="ABFFAB"/>
                        </a:solidFill>
                        <a:ln w="9525">
                          <a:solidFill>
                            <a:srgbClr val="000000"/>
                          </a:solidFill>
                          <a:miter lim="800000"/>
                          <a:headEnd/>
                          <a:tailEnd/>
                        </a:ln>
                      </wps:spPr>
                      <wps:txbx>
                        <w:txbxContent>
                          <w:p w14:paraId="4AF8C3CC" w14:textId="77777777" w:rsidR="00684F4F" w:rsidRPr="000E0EDF" w:rsidRDefault="00684F4F" w:rsidP="00C330DB">
                            <w:pPr>
                              <w:jc w:val="center"/>
                              <w:rPr>
                                <w:sz w:val="24"/>
                                <w:szCs w:val="24"/>
                              </w:rPr>
                            </w:pPr>
                            <w:proofErr w:type="spellStart"/>
                            <w:r w:rsidRPr="000E0EDF">
                              <w:rPr>
                                <w:sz w:val="24"/>
                                <w:szCs w:val="24"/>
                              </w:rPr>
                              <w:t>Alkatuff</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16BCF" id="Rectangle 1777" o:spid="_x0000_s1616" style="position:absolute;margin-left:364.6pt;margin-top:285pt;width:69.75pt;height:24.7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" fillcolor="#abffab">
                <v:textbox>
                  <w:txbxContent>
                    <w:p w14:paraId="4AF8C3CC" w14:textId="77777777" w:rsidR="00684F4F" w:rsidRPr="000E0EDF" w:rsidRDefault="00684F4F" w:rsidP="00C330DB">
                      <w:pPr>
                        <w:jc w:val="center"/>
                        <w:rPr>
                          <w:sz w:val="24"/>
                          <w:szCs w:val="24"/>
                        </w:rPr>
                      </w:pPr>
                      <w:proofErr w:type="spellStart"/>
                      <w:r w:rsidRPr="000E0EDF">
                        <w:rPr>
                          <w:sz w:val="24"/>
                          <w:szCs w:val="24"/>
                        </w:rPr>
                        <w:t>Alkatuff</w:t>
                      </w:r>
                      <w:proofErr w:type="spellEnd"/>
                    </w:p>
                  </w:txbxContent>
                </v:textbox>
              </v:rect>
            </w:pict>
          </mc:Fallback>
        </mc:AlternateContent>
      </w:r>
      <w:r>
        <w:rPr>
          <w:i/>
          <w:noProof/>
          <w:lang w:eastAsia="zh-CN"/>
        </w:rPr>
        <mc:AlternateContent>
          <mc:Choice Requires="wps">
            <w:drawing>
              <wp:anchor distT="0" distB="0" distL="114300" distR="114300" simplePos="0" relativeHeight="253071360" behindDoc="0" locked="0" layoutInCell="1" allowOverlap="1" wp14:anchorId="768D226C" wp14:editId="1F6E9221">
                <wp:simplePos x="0" y="0"/>
                <wp:positionH relativeFrom="column">
                  <wp:posOffset>4368165</wp:posOffset>
                </wp:positionH>
                <wp:positionV relativeFrom="paragraph">
                  <wp:posOffset>277495</wp:posOffset>
                </wp:positionV>
                <wp:extent cx="1076325" cy="304800"/>
                <wp:effectExtent l="5715" t="5715" r="13335" b="13335"/>
                <wp:wrapNone/>
                <wp:docPr id="415"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04800"/>
                        </a:xfrm>
                        <a:prstGeom prst="rect">
                          <a:avLst/>
                        </a:prstGeom>
                        <a:solidFill>
                          <a:srgbClr val="ABFFAB"/>
                        </a:solidFill>
                        <a:ln w="9525">
                          <a:solidFill>
                            <a:srgbClr val="000000"/>
                          </a:solidFill>
                          <a:miter lim="800000"/>
                          <a:headEnd/>
                          <a:tailEnd/>
                        </a:ln>
                      </wps:spPr>
                      <wps:txbx>
                        <w:txbxContent>
                          <w:p w14:paraId="2880AD60" w14:textId="77777777" w:rsidR="00684F4F" w:rsidRPr="000E0EDF" w:rsidRDefault="00684F4F" w:rsidP="00C330DB">
                            <w:pPr>
                              <w:jc w:val="center"/>
                              <w:rPr>
                                <w:sz w:val="24"/>
                                <w:szCs w:val="24"/>
                              </w:rPr>
                            </w:pPr>
                            <w:r w:rsidRPr="000E0EDF">
                              <w:rPr>
                                <w:sz w:val="24"/>
                                <w:szCs w:val="24"/>
                              </w:rPr>
                              <w:t>Huntsman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D226C" id="Rectangle 1776" o:spid="_x0000_s1617" style="position:absolute;margin-left:343.95pt;margin-top:21.85pt;width:84.75pt;height:24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" fillcolor="#abffab">
                <v:textbox>
                  <w:txbxContent>
                    <w:p w14:paraId="2880AD60" w14:textId="77777777" w:rsidR="00684F4F" w:rsidRPr="000E0EDF" w:rsidRDefault="00684F4F" w:rsidP="00C330DB">
                      <w:pPr>
                        <w:jc w:val="center"/>
                        <w:rPr>
                          <w:sz w:val="24"/>
                          <w:szCs w:val="24"/>
                        </w:rPr>
                      </w:pPr>
                      <w:r w:rsidRPr="000E0EDF">
                        <w:rPr>
                          <w:sz w:val="24"/>
                          <w:szCs w:val="24"/>
                        </w:rPr>
                        <w:t>Huntsman</w:t>
                      </w:r>
                    </w:p>
                  </w:txbxContent>
                </v:textbox>
              </v:rect>
            </w:pict>
          </mc:Fallback>
        </mc:AlternateContent>
      </w:r>
      <w:r>
        <w:rPr>
          <w:i/>
          <w:noProof/>
          <w:lang w:eastAsia="zh-CN"/>
        </w:rPr>
        <mc:AlternateContent>
          <mc:Choice Requires="wps">
            <w:drawing>
              <wp:anchor distT="0" distB="0" distL="114300" distR="114300" simplePos="0" relativeHeight="253070336" behindDoc="0" locked="0" layoutInCell="1" allowOverlap="1" wp14:anchorId="6FE8D06E" wp14:editId="51910100">
                <wp:simplePos x="0" y="0"/>
                <wp:positionH relativeFrom="column">
                  <wp:posOffset>4374515</wp:posOffset>
                </wp:positionH>
                <wp:positionV relativeFrom="paragraph">
                  <wp:posOffset>785495</wp:posOffset>
                </wp:positionV>
                <wp:extent cx="1285875" cy="523875"/>
                <wp:effectExtent l="12065" t="18415" r="16510" b="10160"/>
                <wp:wrapNone/>
                <wp:docPr id="414"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23875"/>
                        </a:xfrm>
                        <a:prstGeom prst="rect">
                          <a:avLst/>
                        </a:prstGeom>
                        <a:solidFill>
                          <a:schemeClr val="accent1">
                            <a:lumMod val="20000"/>
                            <a:lumOff val="80000"/>
                          </a:schemeClr>
                        </a:solidFill>
                        <a:ln w="19050">
                          <a:solidFill>
                            <a:schemeClr val="tx2">
                              <a:lumMod val="60000"/>
                              <a:lumOff val="40000"/>
                            </a:schemeClr>
                          </a:solidFill>
                          <a:miter lim="800000"/>
                          <a:headEnd/>
                          <a:tailEnd/>
                        </a:ln>
                      </wps:spPr>
                      <wps:txbx>
                        <w:txbxContent>
                          <w:p w14:paraId="203B6EF3" w14:textId="77777777" w:rsidR="00684F4F" w:rsidRPr="000E0EDF" w:rsidRDefault="00684F4F" w:rsidP="00C330DB">
                            <w:pPr>
                              <w:jc w:val="center"/>
                              <w:rPr>
                                <w:sz w:val="24"/>
                                <w:szCs w:val="24"/>
                              </w:rPr>
                            </w:pPr>
                            <w:r w:rsidRPr="000E0EDF">
                              <w:rPr>
                                <w:sz w:val="24"/>
                                <w:szCs w:val="24"/>
                              </w:rPr>
                              <w:t>Stormwater Interceptor 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8D06E" id="Rectangle 1775" o:spid="_x0000_s1618" style="position:absolute;margin-left:344.45pt;margin-top:61.85pt;width:101.25pt;height:41.2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" fillcolor="#dbe5f1 [660]" strokecolor="#548dd4 [1951]" strokeweight="1.5pt">
                <v:textbox>
                  <w:txbxContent>
                    <w:p w14:paraId="203B6EF3" w14:textId="77777777" w:rsidR="00684F4F" w:rsidRPr="000E0EDF" w:rsidRDefault="00684F4F" w:rsidP="00C330DB">
                      <w:pPr>
                        <w:jc w:val="center"/>
                        <w:rPr>
                          <w:sz w:val="24"/>
                          <w:szCs w:val="24"/>
                        </w:rPr>
                      </w:pPr>
                      <w:r w:rsidRPr="000E0EDF">
                        <w:rPr>
                          <w:sz w:val="24"/>
                          <w:szCs w:val="24"/>
                        </w:rPr>
                        <w:t>Stormwater Interceptor Pit</w:t>
                      </w:r>
                    </w:p>
                  </w:txbxContent>
                </v:textbox>
              </v:rect>
            </w:pict>
          </mc:Fallback>
        </mc:AlternateContent>
      </w:r>
      <w:r>
        <w:rPr>
          <w:i/>
          <w:noProof/>
          <w:lang w:eastAsia="zh-CN"/>
        </w:rPr>
        <mc:AlternateContent>
          <mc:Choice Requires="wps">
            <w:drawing>
              <wp:anchor distT="0" distB="0" distL="114300" distR="114300" simplePos="0" relativeHeight="253069312" behindDoc="0" locked="0" layoutInCell="1" allowOverlap="1" wp14:anchorId="42E02C59" wp14:editId="2D1239E2">
                <wp:simplePos x="0" y="0"/>
                <wp:positionH relativeFrom="column">
                  <wp:posOffset>4377690</wp:posOffset>
                </wp:positionH>
                <wp:positionV relativeFrom="paragraph">
                  <wp:posOffset>1906270</wp:posOffset>
                </wp:positionV>
                <wp:extent cx="933450" cy="514350"/>
                <wp:effectExtent l="5715" t="5715" r="13335" b="13335"/>
                <wp:wrapNone/>
                <wp:docPr id="413" name="Rectangle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14350"/>
                        </a:xfrm>
                        <a:prstGeom prst="rect">
                          <a:avLst/>
                        </a:prstGeom>
                        <a:solidFill>
                          <a:srgbClr val="ABFFAB"/>
                        </a:solidFill>
                        <a:ln w="9525">
                          <a:solidFill>
                            <a:srgbClr val="000000"/>
                          </a:solidFill>
                          <a:miter lim="800000"/>
                          <a:headEnd/>
                          <a:tailEnd/>
                        </a:ln>
                      </wps:spPr>
                      <wps:txbx>
                        <w:txbxContent>
                          <w:p w14:paraId="3A665A48" w14:textId="77777777" w:rsidR="00684F4F" w:rsidRPr="000E0EDF" w:rsidRDefault="00684F4F" w:rsidP="00C330DB">
                            <w:pPr>
                              <w:jc w:val="center"/>
                              <w:rPr>
                                <w:sz w:val="24"/>
                                <w:szCs w:val="24"/>
                              </w:rPr>
                            </w:pPr>
                            <w:r w:rsidRPr="000E0EDF">
                              <w:rPr>
                                <w:sz w:val="24"/>
                                <w:szCs w:val="24"/>
                              </w:rPr>
                              <w:t>ALA CO2 Recovery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02C59" id="Rectangle 1774" o:spid="_x0000_s1619" style="position:absolute;margin-left:344.7pt;margin-top:150.1pt;width:73.5pt;height:40.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" fillcolor="#abffab">
                <v:textbox>
                  <w:txbxContent>
                    <w:p w14:paraId="3A665A48" w14:textId="77777777" w:rsidR="00684F4F" w:rsidRPr="000E0EDF" w:rsidRDefault="00684F4F" w:rsidP="00C330DB">
                      <w:pPr>
                        <w:jc w:val="center"/>
                        <w:rPr>
                          <w:sz w:val="24"/>
                          <w:szCs w:val="24"/>
                        </w:rPr>
                      </w:pPr>
                      <w:r w:rsidRPr="000E0EDF">
                        <w:rPr>
                          <w:sz w:val="24"/>
                          <w:szCs w:val="24"/>
                        </w:rPr>
                        <w:t>ALA CO2 Recovery</w:t>
                      </w:r>
                    </w:p>
                  </w:txbxContent>
                </v:textbox>
              </v:rect>
            </w:pict>
          </mc:Fallback>
        </mc:AlternateContent>
      </w:r>
      <w:r>
        <w:rPr>
          <w:i/>
          <w:noProof/>
          <w:lang w:eastAsia="zh-CN"/>
        </w:rPr>
        <mc:AlternateContent>
          <mc:Choice Requires="wps">
            <w:drawing>
              <wp:anchor distT="0" distB="0" distL="114300" distR="114300" simplePos="0" relativeHeight="253068288" behindDoc="0" locked="0" layoutInCell="1" allowOverlap="1" wp14:anchorId="2F436DFE" wp14:editId="48DF6969">
                <wp:simplePos x="0" y="0"/>
                <wp:positionH relativeFrom="column">
                  <wp:posOffset>5177790</wp:posOffset>
                </wp:positionH>
                <wp:positionV relativeFrom="paragraph">
                  <wp:posOffset>3030220</wp:posOffset>
                </wp:positionV>
                <wp:extent cx="933450" cy="285750"/>
                <wp:effectExtent l="5715" t="5715" r="13335" b="13335"/>
                <wp:wrapNone/>
                <wp:docPr id="412" name="Rectangle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85750"/>
                        </a:xfrm>
                        <a:prstGeom prst="rect">
                          <a:avLst/>
                        </a:prstGeom>
                        <a:solidFill>
                          <a:srgbClr val="ABFFAB"/>
                        </a:solidFill>
                        <a:ln w="9525">
                          <a:solidFill>
                            <a:srgbClr val="000000"/>
                          </a:solidFill>
                          <a:miter lim="800000"/>
                          <a:headEnd/>
                          <a:tailEnd/>
                        </a:ln>
                      </wps:spPr>
                      <wps:txbx>
                        <w:txbxContent>
                          <w:p w14:paraId="35A3E558" w14:textId="77777777" w:rsidR="00684F4F" w:rsidRPr="000E0EDF" w:rsidRDefault="00684F4F" w:rsidP="00C330DB">
                            <w:pPr>
                              <w:jc w:val="center"/>
                              <w:rPr>
                                <w:sz w:val="24"/>
                                <w:szCs w:val="24"/>
                              </w:rPr>
                            </w:pPr>
                            <w:r w:rsidRPr="000E0EDF">
                              <w:rPr>
                                <w:sz w:val="24"/>
                                <w:szCs w:val="24"/>
                              </w:rPr>
                              <w:t>GTP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36DFE" id="Rectangle 1773" o:spid="_x0000_s1620" style="position:absolute;margin-left:407.7pt;margin-top:238.6pt;width:73.5pt;height:22.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" fillcolor="#abffab">
                <v:textbox>
                  <w:txbxContent>
                    <w:p w14:paraId="35A3E558" w14:textId="77777777" w:rsidR="00684F4F" w:rsidRPr="000E0EDF" w:rsidRDefault="00684F4F" w:rsidP="00C330DB">
                      <w:pPr>
                        <w:jc w:val="center"/>
                        <w:rPr>
                          <w:sz w:val="24"/>
                          <w:szCs w:val="24"/>
                        </w:rPr>
                      </w:pPr>
                      <w:r w:rsidRPr="000E0EDF">
                        <w:rPr>
                          <w:sz w:val="24"/>
                          <w:szCs w:val="24"/>
                        </w:rPr>
                        <w:t>GTP</w:t>
                      </w:r>
                    </w:p>
                  </w:txbxContent>
                </v:textbox>
              </v:rect>
            </w:pict>
          </mc:Fallback>
        </mc:AlternateContent>
      </w:r>
      <w:r>
        <w:rPr>
          <w:i/>
          <w:noProof/>
          <w:lang w:eastAsia="zh-CN"/>
        </w:rPr>
        <mc:AlternateContent>
          <mc:Choice Requires="wps">
            <w:drawing>
              <wp:anchor distT="0" distB="0" distL="114300" distR="114300" simplePos="0" relativeHeight="253067264" behindDoc="0" locked="0" layoutInCell="1" allowOverlap="1" wp14:anchorId="3DDBCD91" wp14:editId="346A0726">
                <wp:simplePos x="0" y="0"/>
                <wp:positionH relativeFrom="column">
                  <wp:posOffset>4641215</wp:posOffset>
                </wp:positionH>
                <wp:positionV relativeFrom="paragraph">
                  <wp:posOffset>4220845</wp:posOffset>
                </wp:positionV>
                <wp:extent cx="1019175" cy="892175"/>
                <wp:effectExtent l="12065" t="5715" r="6985" b="6985"/>
                <wp:wrapNone/>
                <wp:docPr id="411" name="Rectangle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892175"/>
                        </a:xfrm>
                        <a:prstGeom prst="rect">
                          <a:avLst/>
                        </a:prstGeom>
                        <a:solidFill>
                          <a:srgbClr val="ABFFAB"/>
                        </a:solidFill>
                        <a:ln w="9525">
                          <a:solidFill>
                            <a:srgbClr val="000000"/>
                          </a:solidFill>
                          <a:miter lim="800000"/>
                          <a:headEnd/>
                          <a:tailEnd/>
                        </a:ln>
                      </wps:spPr>
                      <wps:txbx>
                        <w:txbxContent>
                          <w:p w14:paraId="5DA478AE" w14:textId="77777777" w:rsidR="00684F4F" w:rsidRPr="000E0EDF" w:rsidRDefault="00684F4F" w:rsidP="00C330DB">
                            <w:pPr>
                              <w:spacing w:before="240" w:after="0"/>
                              <w:jc w:val="center"/>
                              <w:rPr>
                                <w:sz w:val="24"/>
                                <w:szCs w:val="24"/>
                              </w:rPr>
                            </w:pPr>
                            <w:r w:rsidRPr="000E0EDF">
                              <w:rPr>
                                <w:sz w:val="24"/>
                                <w:szCs w:val="24"/>
                              </w:rPr>
                              <w:t>Diversion Basin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BCD91" id="Rectangle 1772" o:spid="_x0000_s1621" style="position:absolute;margin-left:365.45pt;margin-top:332.35pt;width:80.25pt;height:70.2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" fillcolor="#abffab">
                <v:textbox>
                  <w:txbxContent>
                    <w:p w14:paraId="5DA478AE" w14:textId="77777777" w:rsidR="00684F4F" w:rsidRPr="000E0EDF" w:rsidRDefault="00684F4F" w:rsidP="00C330DB">
                      <w:pPr>
                        <w:spacing w:before="240" w:after="0"/>
                        <w:jc w:val="center"/>
                        <w:rPr>
                          <w:sz w:val="24"/>
                          <w:szCs w:val="24"/>
                        </w:rPr>
                      </w:pPr>
                      <w:r w:rsidRPr="000E0EDF">
                        <w:rPr>
                          <w:sz w:val="24"/>
                          <w:szCs w:val="24"/>
                        </w:rPr>
                        <w:t>Diversion Basin</w:t>
                      </w:r>
                    </w:p>
                  </w:txbxContent>
                </v:textbox>
              </v:rect>
            </w:pict>
          </mc:Fallback>
        </mc:AlternateContent>
      </w:r>
      <w:r>
        <w:rPr>
          <w:i/>
          <w:noProof/>
          <w:lang w:eastAsia="zh-CN"/>
        </w:rPr>
        <mc:AlternateContent>
          <mc:Choice Requires="wps">
            <w:drawing>
              <wp:anchor distT="0" distB="0" distL="114300" distR="114300" simplePos="0" relativeHeight="253066240" behindDoc="0" locked="0" layoutInCell="1" allowOverlap="1" wp14:anchorId="62A0FD9E" wp14:editId="552E74CF">
                <wp:simplePos x="0" y="0"/>
                <wp:positionH relativeFrom="column">
                  <wp:posOffset>2546985</wp:posOffset>
                </wp:positionH>
                <wp:positionV relativeFrom="paragraph">
                  <wp:posOffset>7089775</wp:posOffset>
                </wp:positionV>
                <wp:extent cx="1285875" cy="304800"/>
                <wp:effectExtent l="13335" t="7620" r="5715" b="11430"/>
                <wp:wrapNone/>
                <wp:docPr id="410" name="Rectangle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04800"/>
                        </a:xfrm>
                        <a:prstGeom prst="rect">
                          <a:avLst/>
                        </a:prstGeom>
                        <a:solidFill>
                          <a:srgbClr val="ABFFAB"/>
                        </a:solidFill>
                        <a:ln w="9525">
                          <a:solidFill>
                            <a:srgbClr val="000000"/>
                          </a:solidFill>
                          <a:miter lim="800000"/>
                          <a:headEnd/>
                          <a:tailEnd/>
                        </a:ln>
                      </wps:spPr>
                      <wps:txbx>
                        <w:txbxContent>
                          <w:p w14:paraId="2DE694E3" w14:textId="77777777" w:rsidR="00684F4F" w:rsidRPr="000E0EDF" w:rsidRDefault="00684F4F" w:rsidP="00C330DB">
                            <w:pPr>
                              <w:jc w:val="center"/>
                              <w:rPr>
                                <w:sz w:val="24"/>
                                <w:szCs w:val="24"/>
                              </w:rPr>
                            </w:pPr>
                            <w:r w:rsidRPr="000E0EDF">
                              <w:rPr>
                                <w:sz w:val="24"/>
                                <w:szCs w:val="24"/>
                              </w:rPr>
                              <w:t>SWOOS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0FD9E" id="Rectangle 1771" o:spid="_x0000_s1622" style="position:absolute;margin-left:200.55pt;margin-top:558.25pt;width:101.25pt;height:24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" fillcolor="#abffab">
                <v:textbox>
                  <w:txbxContent>
                    <w:p w14:paraId="2DE694E3" w14:textId="77777777" w:rsidR="00684F4F" w:rsidRPr="000E0EDF" w:rsidRDefault="00684F4F" w:rsidP="00C330DB">
                      <w:pPr>
                        <w:jc w:val="center"/>
                        <w:rPr>
                          <w:sz w:val="24"/>
                          <w:szCs w:val="24"/>
                        </w:rPr>
                      </w:pPr>
                      <w:r w:rsidRPr="000E0EDF">
                        <w:rPr>
                          <w:sz w:val="24"/>
                          <w:szCs w:val="24"/>
                        </w:rPr>
                        <w:t>SWOOS</w:t>
                      </w:r>
                    </w:p>
                  </w:txbxContent>
                </v:textbox>
              </v:rect>
            </w:pict>
          </mc:Fallback>
        </mc:AlternateContent>
      </w:r>
      <w:r>
        <w:rPr>
          <w:i/>
          <w:noProof/>
          <w:lang w:eastAsia="zh-CN"/>
        </w:rPr>
        <mc:AlternateContent>
          <mc:Choice Requires="wps">
            <w:drawing>
              <wp:anchor distT="0" distB="0" distL="114300" distR="114300" simplePos="0" relativeHeight="253065216" behindDoc="0" locked="0" layoutInCell="1" allowOverlap="1" wp14:anchorId="7243FDF1" wp14:editId="3571F11A">
                <wp:simplePos x="0" y="0"/>
                <wp:positionH relativeFrom="column">
                  <wp:posOffset>488315</wp:posOffset>
                </wp:positionH>
                <wp:positionV relativeFrom="paragraph">
                  <wp:posOffset>4062095</wp:posOffset>
                </wp:positionV>
                <wp:extent cx="1047750" cy="735965"/>
                <wp:effectExtent l="12065" t="8890" r="6985" b="7620"/>
                <wp:wrapNone/>
                <wp:docPr id="409" name="Rectangle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35965"/>
                        </a:xfrm>
                        <a:prstGeom prst="rect">
                          <a:avLst/>
                        </a:prstGeom>
                        <a:solidFill>
                          <a:srgbClr val="ABFFAB"/>
                        </a:solidFill>
                        <a:ln w="9525">
                          <a:solidFill>
                            <a:srgbClr val="000000"/>
                          </a:solidFill>
                          <a:miter lim="800000"/>
                          <a:headEnd/>
                          <a:tailEnd/>
                        </a:ln>
                      </wps:spPr>
                      <wps:txbx>
                        <w:txbxContent>
                          <w:p w14:paraId="09F7BC0E" w14:textId="77777777" w:rsidR="00684F4F" w:rsidRPr="000E0EDF" w:rsidRDefault="00684F4F" w:rsidP="00C330DB">
                            <w:pPr>
                              <w:jc w:val="center"/>
                              <w:rPr>
                                <w:sz w:val="24"/>
                                <w:szCs w:val="24"/>
                              </w:rPr>
                            </w:pPr>
                            <w:r w:rsidRPr="000E0EDF">
                              <w:rPr>
                                <w:sz w:val="24"/>
                                <w:szCs w:val="24"/>
                              </w:rPr>
                              <w:t>Effluent Monitoring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3FDF1" id="Rectangle 1770" o:spid="_x0000_s1623" style="position:absolute;margin-left:38.45pt;margin-top:319.85pt;width:82.5pt;height:57.9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" fillcolor="#abffab">
                <v:textbox>
                  <w:txbxContent>
                    <w:p w14:paraId="09F7BC0E" w14:textId="77777777" w:rsidR="00684F4F" w:rsidRPr="000E0EDF" w:rsidRDefault="00684F4F" w:rsidP="00C330DB">
                      <w:pPr>
                        <w:jc w:val="center"/>
                        <w:rPr>
                          <w:sz w:val="24"/>
                          <w:szCs w:val="24"/>
                        </w:rPr>
                      </w:pPr>
                      <w:r w:rsidRPr="000E0EDF">
                        <w:rPr>
                          <w:sz w:val="24"/>
                          <w:szCs w:val="24"/>
                        </w:rPr>
                        <w:t>Effluent Monitoring Station</w:t>
                      </w:r>
                    </w:p>
                  </w:txbxContent>
                </v:textbox>
              </v:rect>
            </w:pict>
          </mc:Fallback>
        </mc:AlternateContent>
      </w:r>
      <w:r>
        <w:rPr>
          <w:i/>
          <w:noProof/>
          <w:lang w:eastAsia="zh-CN"/>
        </w:rPr>
        <mc:AlternateContent>
          <mc:Choice Requires="wps">
            <w:drawing>
              <wp:anchor distT="0" distB="0" distL="114300" distR="114300" simplePos="0" relativeHeight="253063168" behindDoc="0" locked="0" layoutInCell="1" allowOverlap="1" wp14:anchorId="6F3B314F" wp14:editId="4CDF8CC0">
                <wp:simplePos x="0" y="0"/>
                <wp:positionH relativeFrom="column">
                  <wp:posOffset>2539365</wp:posOffset>
                </wp:positionH>
                <wp:positionV relativeFrom="paragraph">
                  <wp:posOffset>5447665</wp:posOffset>
                </wp:positionV>
                <wp:extent cx="1285875" cy="666750"/>
                <wp:effectExtent l="5715" t="13335" r="13335" b="5715"/>
                <wp:wrapNone/>
                <wp:docPr id="408" name="Rectangl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66750"/>
                        </a:xfrm>
                        <a:prstGeom prst="rect">
                          <a:avLst/>
                        </a:prstGeom>
                        <a:solidFill>
                          <a:srgbClr val="ABFFAB"/>
                        </a:solidFill>
                        <a:ln w="9525">
                          <a:solidFill>
                            <a:srgbClr val="000000"/>
                          </a:solidFill>
                          <a:miter lim="800000"/>
                          <a:headEnd/>
                          <a:tailEnd/>
                        </a:ln>
                      </wps:spPr>
                      <wps:txbx>
                        <w:txbxContent>
                          <w:p w14:paraId="6EB79F24" w14:textId="77777777" w:rsidR="00684F4F" w:rsidRPr="000E0EDF" w:rsidRDefault="00684F4F" w:rsidP="00C330DB">
                            <w:pPr>
                              <w:jc w:val="center"/>
                              <w:rPr>
                                <w:sz w:val="24"/>
                                <w:szCs w:val="24"/>
                              </w:rPr>
                            </w:pPr>
                            <w:r w:rsidRPr="000E0EDF">
                              <w:rPr>
                                <w:sz w:val="24"/>
                                <w:szCs w:val="24"/>
                              </w:rPr>
                              <w:t>14</w:t>
                            </w:r>
                            <w:r w:rsidRPr="000E0EDF">
                              <w:rPr>
                                <w:sz w:val="24"/>
                                <w:szCs w:val="24"/>
                                <w:vertAlign w:val="superscript"/>
                              </w:rPr>
                              <w:t>th</w:t>
                            </w:r>
                            <w:r w:rsidRPr="000E0EDF">
                              <w:rPr>
                                <w:sz w:val="24"/>
                                <w:szCs w:val="24"/>
                              </w:rPr>
                              <w:t xml:space="preserve"> Avenue Gauging 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B314F" id="Rectangle 1768" o:spid="_x0000_s1624" style="position:absolute;margin-left:199.95pt;margin-top:428.95pt;width:101.25pt;height:52.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" fillcolor="#abffab">
                <v:textbox>
                  <w:txbxContent>
                    <w:p w14:paraId="6EB79F24" w14:textId="77777777" w:rsidR="00684F4F" w:rsidRPr="000E0EDF" w:rsidRDefault="00684F4F" w:rsidP="00C330DB">
                      <w:pPr>
                        <w:jc w:val="center"/>
                        <w:rPr>
                          <w:sz w:val="24"/>
                          <w:szCs w:val="24"/>
                        </w:rPr>
                      </w:pPr>
                      <w:r w:rsidRPr="000E0EDF">
                        <w:rPr>
                          <w:sz w:val="24"/>
                          <w:szCs w:val="24"/>
                        </w:rPr>
                        <w:t>14</w:t>
                      </w:r>
                      <w:r w:rsidRPr="000E0EDF">
                        <w:rPr>
                          <w:sz w:val="24"/>
                          <w:szCs w:val="24"/>
                          <w:vertAlign w:val="superscript"/>
                        </w:rPr>
                        <w:t>th</w:t>
                      </w:r>
                      <w:r w:rsidRPr="000E0EDF">
                        <w:rPr>
                          <w:sz w:val="24"/>
                          <w:szCs w:val="24"/>
                        </w:rPr>
                        <w:t xml:space="preserve"> Avenue Gauging Pit</w:t>
                      </w:r>
                    </w:p>
                  </w:txbxContent>
                </v:textbox>
              </v:rect>
            </w:pict>
          </mc:Fallback>
        </mc:AlternateContent>
      </w:r>
      <w:r>
        <w:rPr>
          <w:i/>
          <w:noProof/>
          <w:lang w:eastAsia="zh-CN"/>
        </w:rPr>
        <mc:AlternateContent>
          <mc:Choice Requires="wps">
            <w:drawing>
              <wp:anchor distT="0" distB="0" distL="114300" distR="114300" simplePos="0" relativeHeight="253062144" behindDoc="0" locked="0" layoutInCell="1" allowOverlap="1" wp14:anchorId="37276EB4" wp14:editId="7ECEB7C5">
                <wp:simplePos x="0" y="0"/>
                <wp:positionH relativeFrom="column">
                  <wp:posOffset>2538730</wp:posOffset>
                </wp:positionH>
                <wp:positionV relativeFrom="paragraph">
                  <wp:posOffset>1906270</wp:posOffset>
                </wp:positionV>
                <wp:extent cx="1285875" cy="666750"/>
                <wp:effectExtent l="5080" t="5715" r="13970" b="13335"/>
                <wp:wrapNone/>
                <wp:docPr id="407" name="Rectangle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66750"/>
                        </a:xfrm>
                        <a:prstGeom prst="rect">
                          <a:avLst/>
                        </a:prstGeom>
                        <a:solidFill>
                          <a:srgbClr val="ABFFAB"/>
                        </a:solidFill>
                        <a:ln w="9525">
                          <a:solidFill>
                            <a:srgbClr val="000000"/>
                          </a:solidFill>
                          <a:miter lim="800000"/>
                          <a:headEnd/>
                          <a:tailEnd/>
                        </a:ln>
                      </wps:spPr>
                      <wps:txbx>
                        <w:txbxContent>
                          <w:p w14:paraId="38680D0F" w14:textId="77777777" w:rsidR="00684F4F" w:rsidRPr="000E0EDF" w:rsidRDefault="00684F4F" w:rsidP="00C330DB">
                            <w:pPr>
                              <w:spacing w:before="240" w:after="0"/>
                              <w:jc w:val="center"/>
                              <w:rPr>
                                <w:sz w:val="24"/>
                                <w:szCs w:val="24"/>
                              </w:rPr>
                            </w:pPr>
                            <w:r w:rsidRPr="000E0EDF">
                              <w:rPr>
                                <w:sz w:val="24"/>
                                <w:szCs w:val="24"/>
                              </w:rPr>
                              <w:t>8</w:t>
                            </w:r>
                            <w:r w:rsidRPr="000E0EDF">
                              <w:rPr>
                                <w:sz w:val="24"/>
                                <w:szCs w:val="24"/>
                                <w:vertAlign w:val="superscript"/>
                              </w:rPr>
                              <w:t>th</w:t>
                            </w:r>
                            <w:r w:rsidRPr="000E0EDF">
                              <w:rPr>
                                <w:sz w:val="24"/>
                                <w:szCs w:val="24"/>
                              </w:rPr>
                              <w:t xml:space="preserve"> Avenue ETP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76EB4" id="Rectangle 1767" o:spid="_x0000_s1625" style="position:absolute;margin-left:199.9pt;margin-top:150.1pt;width:101.25pt;height:52.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" fillcolor="#abffab">
                <v:textbox>
                  <w:txbxContent>
                    <w:p w14:paraId="38680D0F" w14:textId="77777777" w:rsidR="00684F4F" w:rsidRPr="000E0EDF" w:rsidRDefault="00684F4F" w:rsidP="00C330DB">
                      <w:pPr>
                        <w:spacing w:before="240" w:after="0"/>
                        <w:jc w:val="center"/>
                        <w:rPr>
                          <w:sz w:val="24"/>
                          <w:szCs w:val="24"/>
                        </w:rPr>
                      </w:pPr>
                      <w:r w:rsidRPr="000E0EDF">
                        <w:rPr>
                          <w:sz w:val="24"/>
                          <w:szCs w:val="24"/>
                        </w:rPr>
                        <w:t>8</w:t>
                      </w:r>
                      <w:r w:rsidRPr="000E0EDF">
                        <w:rPr>
                          <w:sz w:val="24"/>
                          <w:szCs w:val="24"/>
                          <w:vertAlign w:val="superscript"/>
                        </w:rPr>
                        <w:t>th</w:t>
                      </w:r>
                      <w:r w:rsidRPr="000E0EDF">
                        <w:rPr>
                          <w:sz w:val="24"/>
                          <w:szCs w:val="24"/>
                        </w:rPr>
                        <w:t xml:space="preserve"> Avenue ETP</w:t>
                      </w:r>
                    </w:p>
                  </w:txbxContent>
                </v:textbox>
              </v:rect>
            </w:pict>
          </mc:Fallback>
        </mc:AlternateContent>
      </w:r>
      <w:r>
        <w:rPr>
          <w:i/>
          <w:noProof/>
          <w:lang w:eastAsia="zh-CN"/>
        </w:rPr>
        <mc:AlternateContent>
          <mc:Choice Requires="wps">
            <w:drawing>
              <wp:anchor distT="0" distB="0" distL="114300" distR="114300" simplePos="0" relativeHeight="253061120" behindDoc="0" locked="0" layoutInCell="1" allowOverlap="1" wp14:anchorId="5B6CEC3D" wp14:editId="7CAFBABF">
                <wp:simplePos x="0" y="0"/>
                <wp:positionH relativeFrom="column">
                  <wp:posOffset>4733290</wp:posOffset>
                </wp:positionH>
                <wp:positionV relativeFrom="paragraph">
                  <wp:posOffset>6819265</wp:posOffset>
                </wp:positionV>
                <wp:extent cx="1171575" cy="205105"/>
                <wp:effectExtent l="8890" t="3810" r="635" b="635"/>
                <wp:wrapNone/>
                <wp:docPr id="406" name="AutoShape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051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68DD93" w14:textId="77777777" w:rsidR="00684F4F" w:rsidRPr="00797F29" w:rsidRDefault="00684F4F" w:rsidP="00C330DB">
                            <w:pPr>
                              <w:rPr>
                                <w:szCs w:val="16"/>
                              </w:rPr>
                            </w:pPr>
                            <w:r>
                              <w:rPr>
                                <w:szCs w:val="16"/>
                              </w:rPr>
                              <w:t>On-line flow meter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6CEC3D" id="AutoShape 1766" o:spid="_x0000_s1626" style="position:absolute;margin-left:372.7pt;margin-top:536.95pt;width:92.25pt;height:16.1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" stroked="f">
                <v:textbox inset="0,0,0,0">
                  <w:txbxContent>
                    <w:p w14:paraId="3168DD93" w14:textId="77777777" w:rsidR="00684F4F" w:rsidRPr="00797F29" w:rsidRDefault="00684F4F" w:rsidP="00C330DB">
                      <w:pPr>
                        <w:rPr>
                          <w:szCs w:val="16"/>
                        </w:rPr>
                      </w:pPr>
                      <w:r>
                        <w:rPr>
                          <w:szCs w:val="16"/>
                        </w:rPr>
                        <w:t>On-line flow meter</w:t>
                      </w:r>
                    </w:p>
                  </w:txbxContent>
                </v:textbox>
              </v:roundrect>
            </w:pict>
          </mc:Fallback>
        </mc:AlternateContent>
      </w:r>
      <w:r>
        <w:rPr>
          <w:i/>
          <w:noProof/>
          <w:lang w:eastAsia="zh-CN"/>
        </w:rPr>
        <mc:AlternateContent>
          <mc:Choice Requires="wps">
            <w:drawing>
              <wp:anchor distT="0" distB="0" distL="114300" distR="114300" simplePos="0" relativeHeight="253060096" behindDoc="0" locked="0" layoutInCell="1" allowOverlap="1" wp14:anchorId="7C9C2260" wp14:editId="0CDFB9C9">
                <wp:simplePos x="0" y="0"/>
                <wp:positionH relativeFrom="column">
                  <wp:posOffset>4574540</wp:posOffset>
                </wp:positionH>
                <wp:positionV relativeFrom="paragraph">
                  <wp:posOffset>5801995</wp:posOffset>
                </wp:positionV>
                <wp:extent cx="971550" cy="205105"/>
                <wp:effectExtent l="2540" t="5715" r="6985" b="8255"/>
                <wp:wrapNone/>
                <wp:docPr id="405" name="AutoShape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051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8EDF5C" w14:textId="77777777" w:rsidR="00684F4F" w:rsidRPr="00797F29" w:rsidRDefault="00684F4F" w:rsidP="00C330DB">
                            <w:pPr>
                              <w:rPr>
                                <w:sz w:val="18"/>
                                <w:szCs w:val="18"/>
                              </w:rPr>
                            </w:pPr>
                            <w:r w:rsidRPr="00797F29">
                              <w:rPr>
                                <w:sz w:val="18"/>
                                <w:szCs w:val="18"/>
                              </w:rPr>
                              <w:t>RO reject stream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C2260" id="AutoShape 1765" o:spid="_x0000_s1627" style="position:absolute;margin-left:360.2pt;margin-top:456.85pt;width:76.5pt;height:16.1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" stroked="f">
                <v:textbox inset="0,0,0,0">
                  <w:txbxContent>
                    <w:p w14:paraId="098EDF5C" w14:textId="77777777" w:rsidR="00684F4F" w:rsidRPr="00797F29" w:rsidRDefault="00684F4F" w:rsidP="00C330DB">
                      <w:pPr>
                        <w:rPr>
                          <w:sz w:val="18"/>
                          <w:szCs w:val="18"/>
                        </w:rPr>
                      </w:pPr>
                      <w:r w:rsidRPr="00797F29">
                        <w:rPr>
                          <w:sz w:val="18"/>
                          <w:szCs w:val="18"/>
                        </w:rPr>
                        <w:t>RO reject stream</w:t>
                      </w:r>
                    </w:p>
                  </w:txbxContent>
                </v:textbox>
              </v:roundrect>
            </w:pict>
          </mc:Fallback>
        </mc:AlternateContent>
      </w:r>
      <w:r>
        <w:rPr>
          <w:i/>
          <w:noProof/>
          <w:lang w:eastAsia="zh-CN"/>
        </w:rPr>
        <mc:AlternateContent>
          <mc:Choice Requires="wps">
            <w:drawing>
              <wp:anchor distT="0" distB="0" distL="114300" distR="114300" simplePos="0" relativeHeight="253059072" behindDoc="0" locked="0" layoutInCell="1" allowOverlap="1" wp14:anchorId="7DE6FFB3" wp14:editId="21EC7243">
                <wp:simplePos x="0" y="0"/>
                <wp:positionH relativeFrom="column">
                  <wp:posOffset>1583690</wp:posOffset>
                </wp:positionH>
                <wp:positionV relativeFrom="paragraph">
                  <wp:posOffset>5466715</wp:posOffset>
                </wp:positionV>
                <wp:extent cx="800100" cy="147955"/>
                <wp:effectExtent l="2540" t="3810" r="6985" b="635"/>
                <wp:wrapNone/>
                <wp:docPr id="404" name="AutoShape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479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BBEA7D" w14:textId="77777777" w:rsidR="00684F4F" w:rsidRPr="00797F29" w:rsidRDefault="00684F4F" w:rsidP="00C330DB">
                            <w:pPr>
                              <w:jc w:val="center"/>
                              <w:rPr>
                                <w:sz w:val="18"/>
                                <w:szCs w:val="18"/>
                              </w:rPr>
                            </w:pPr>
                            <w:r w:rsidRPr="00797F29">
                              <w:rPr>
                                <w:sz w:val="18"/>
                                <w:szCs w:val="18"/>
                              </w:rPr>
                              <w:t>CT blowdown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E6FFB3" id="AutoShape 1764" o:spid="_x0000_s1628" style="position:absolute;margin-left:124.7pt;margin-top:430.45pt;width:63pt;height:11.6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" stroked="f">
                <v:textbox inset="0,0,0,0">
                  <w:txbxContent>
                    <w:p w14:paraId="09BBEA7D" w14:textId="77777777" w:rsidR="00684F4F" w:rsidRPr="00797F29" w:rsidRDefault="00684F4F" w:rsidP="00C330DB">
                      <w:pPr>
                        <w:jc w:val="center"/>
                        <w:rPr>
                          <w:sz w:val="18"/>
                          <w:szCs w:val="18"/>
                        </w:rPr>
                      </w:pPr>
                      <w:r w:rsidRPr="00797F29">
                        <w:rPr>
                          <w:sz w:val="18"/>
                          <w:szCs w:val="18"/>
                        </w:rPr>
                        <w:t>CT blowdown</w:t>
                      </w:r>
                    </w:p>
                  </w:txbxContent>
                </v:textbox>
              </v:roundrect>
            </w:pict>
          </mc:Fallback>
        </mc:AlternateContent>
      </w:r>
      <w:r>
        <w:rPr>
          <w:i/>
          <w:noProof/>
          <w:lang w:eastAsia="zh-CN"/>
        </w:rPr>
        <mc:AlternateContent>
          <mc:Choice Requires="wps">
            <w:drawing>
              <wp:anchor distT="0" distB="0" distL="114300" distR="114300" simplePos="0" relativeHeight="253058048" behindDoc="0" locked="0" layoutInCell="1" allowOverlap="1" wp14:anchorId="06E82E1D" wp14:editId="143DC3BD">
                <wp:simplePos x="0" y="0"/>
                <wp:positionH relativeFrom="column">
                  <wp:posOffset>2021840</wp:posOffset>
                </wp:positionH>
                <wp:positionV relativeFrom="paragraph">
                  <wp:posOffset>5048250</wp:posOffset>
                </wp:positionV>
                <wp:extent cx="641350" cy="140970"/>
                <wp:effectExtent l="2540" t="4445" r="3810" b="6985"/>
                <wp:wrapNone/>
                <wp:docPr id="403" name="AutoShape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409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5CCD20" w14:textId="77777777" w:rsidR="00684F4F" w:rsidRPr="00797F29" w:rsidRDefault="00684F4F" w:rsidP="00C330DB">
                            <w:pPr>
                              <w:rPr>
                                <w:sz w:val="18"/>
                                <w:szCs w:val="18"/>
                              </w:rPr>
                            </w:pPr>
                            <w:r w:rsidRPr="00797F29">
                              <w:rPr>
                                <w:sz w:val="18"/>
                                <w:szCs w:val="18"/>
                              </w:rPr>
                              <w:t>Oil separator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E82E1D" id="AutoShape 1763" o:spid="_x0000_s1629" style="position:absolute;margin-left:159.2pt;margin-top:397.5pt;width:50.5pt;height:11.1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" stroked="f">
                <v:textbox inset="0,0,0,0">
                  <w:txbxContent>
                    <w:p w14:paraId="6A5CCD20" w14:textId="77777777" w:rsidR="00684F4F" w:rsidRPr="00797F29" w:rsidRDefault="00684F4F" w:rsidP="00C330DB">
                      <w:pPr>
                        <w:rPr>
                          <w:sz w:val="18"/>
                          <w:szCs w:val="18"/>
                        </w:rPr>
                      </w:pPr>
                      <w:r w:rsidRPr="00797F29">
                        <w:rPr>
                          <w:sz w:val="18"/>
                          <w:szCs w:val="18"/>
                        </w:rPr>
                        <w:t>Oil separator</w:t>
                      </w:r>
                    </w:p>
                  </w:txbxContent>
                </v:textbox>
              </v:roundrect>
            </w:pict>
          </mc:Fallback>
        </mc:AlternateContent>
      </w:r>
      <w:r>
        <w:rPr>
          <w:i/>
          <w:noProof/>
          <w:lang w:eastAsia="zh-CN"/>
        </w:rPr>
        <mc:AlternateContent>
          <mc:Choice Requires="wps">
            <w:drawing>
              <wp:anchor distT="0" distB="0" distL="114300" distR="114300" simplePos="0" relativeHeight="253057024" behindDoc="0" locked="0" layoutInCell="1" allowOverlap="1" wp14:anchorId="208ADBCA" wp14:editId="0A1E9BB8">
                <wp:simplePos x="0" y="0"/>
                <wp:positionH relativeFrom="column">
                  <wp:posOffset>3555365</wp:posOffset>
                </wp:positionH>
                <wp:positionV relativeFrom="paragraph">
                  <wp:posOffset>3198495</wp:posOffset>
                </wp:positionV>
                <wp:extent cx="1222375" cy="170180"/>
                <wp:effectExtent l="2540" t="2540" r="3810" b="8255"/>
                <wp:wrapNone/>
                <wp:docPr id="402" name="AutoShape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1701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26B171" w14:textId="77777777" w:rsidR="00684F4F" w:rsidRPr="00472BE2" w:rsidRDefault="00684F4F" w:rsidP="00C330DB">
                            <w:pPr>
                              <w:rPr>
                                <w:sz w:val="18"/>
                                <w:szCs w:val="18"/>
                              </w:rPr>
                            </w:pPr>
                            <w:r w:rsidRPr="00472BE2">
                              <w:rPr>
                                <w:sz w:val="18"/>
                                <w:szCs w:val="18"/>
                              </w:rPr>
                              <w:t>Caustic scrubber effluent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ADBCA" id="AutoShape 1762" o:spid="_x0000_s1630" style="position:absolute;margin-left:279.95pt;margin-top:251.85pt;width:96.25pt;height:13.4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" stroked="f">
                <v:textbox inset="0,0,0,0">
                  <w:txbxContent>
                    <w:p w14:paraId="0E26B171" w14:textId="77777777" w:rsidR="00684F4F" w:rsidRPr="00472BE2" w:rsidRDefault="00684F4F" w:rsidP="00C330DB">
                      <w:pPr>
                        <w:rPr>
                          <w:sz w:val="18"/>
                          <w:szCs w:val="18"/>
                        </w:rPr>
                      </w:pPr>
                      <w:r w:rsidRPr="00472BE2">
                        <w:rPr>
                          <w:sz w:val="18"/>
                          <w:szCs w:val="18"/>
                        </w:rPr>
                        <w:t>Caustic scrubber effluent</w:t>
                      </w:r>
                    </w:p>
                  </w:txbxContent>
                </v:textbox>
              </v:roundrect>
            </w:pict>
          </mc:Fallback>
        </mc:AlternateContent>
      </w:r>
      <w:r>
        <w:rPr>
          <w:i/>
          <w:noProof/>
          <w:lang w:eastAsia="zh-CN"/>
        </w:rPr>
        <mc:AlternateContent>
          <mc:Choice Requires="wps">
            <w:drawing>
              <wp:anchor distT="0" distB="0" distL="114300" distR="114300" simplePos="0" relativeHeight="253056000" behindDoc="0" locked="0" layoutInCell="1" allowOverlap="1" wp14:anchorId="53489252" wp14:editId="222241A3">
                <wp:simplePos x="0" y="0"/>
                <wp:positionH relativeFrom="column">
                  <wp:posOffset>1983740</wp:posOffset>
                </wp:positionH>
                <wp:positionV relativeFrom="paragraph">
                  <wp:posOffset>1574800</wp:posOffset>
                </wp:positionV>
                <wp:extent cx="514350" cy="331470"/>
                <wp:effectExtent l="12065" t="7620" r="6985" b="13335"/>
                <wp:wrapNone/>
                <wp:docPr id="401" name="AutoShape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1470"/>
                        </a:xfrm>
                        <a:prstGeom prst="roundRect">
                          <a:avLst>
                            <a:gd name="adj" fmla="val 16667"/>
                          </a:avLst>
                        </a:prstGeom>
                        <a:solidFill>
                          <a:srgbClr val="FFFFFF"/>
                        </a:solidFill>
                        <a:ln w="9525">
                          <a:solidFill>
                            <a:srgbClr val="000000"/>
                          </a:solidFill>
                          <a:round/>
                          <a:headEnd/>
                          <a:tailEnd/>
                        </a:ln>
                      </wps:spPr>
                      <wps:txbx>
                        <w:txbxContent>
                          <w:p w14:paraId="5ED71A83" w14:textId="77777777" w:rsidR="00684F4F" w:rsidRPr="006724F0" w:rsidRDefault="00684F4F" w:rsidP="00C330DB">
                            <w:pPr>
                              <w:jc w:val="center"/>
                              <w:rPr>
                                <w:sz w:val="16"/>
                                <w:szCs w:val="16"/>
                              </w:rPr>
                            </w:pPr>
                            <w:r>
                              <w:rPr>
                                <w:sz w:val="16"/>
                                <w:szCs w:val="16"/>
                              </w:rPr>
                              <w:t>SU tag FI0531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89252" id="AutoShape 1761" o:spid="_x0000_s1631" style="position:absolute;margin-left:156.2pt;margin-top:124pt;width:40.5pt;height:26.1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">
                <v:textbox inset="0,0,0,0">
                  <w:txbxContent>
                    <w:p w14:paraId="5ED71A83" w14:textId="77777777" w:rsidR="00684F4F" w:rsidRPr="006724F0" w:rsidRDefault="00684F4F" w:rsidP="00C330DB">
                      <w:pPr>
                        <w:jc w:val="center"/>
                        <w:rPr>
                          <w:sz w:val="16"/>
                          <w:szCs w:val="16"/>
                        </w:rPr>
                      </w:pPr>
                      <w:r>
                        <w:rPr>
                          <w:sz w:val="16"/>
                          <w:szCs w:val="16"/>
                        </w:rPr>
                        <w:t>SU tag FI0531</w:t>
                      </w:r>
                    </w:p>
                  </w:txbxContent>
                </v:textbox>
              </v:roundrect>
            </w:pict>
          </mc:Fallback>
        </mc:AlternateContent>
      </w:r>
      <w:r>
        <w:rPr>
          <w:i/>
          <w:noProof/>
          <w:lang w:eastAsia="zh-CN"/>
        </w:rPr>
        <mc:AlternateContent>
          <mc:Choice Requires="wps">
            <w:drawing>
              <wp:anchor distT="0" distB="0" distL="114300" distR="114300" simplePos="0" relativeHeight="253054976" behindDoc="0" locked="0" layoutInCell="1" allowOverlap="1" wp14:anchorId="173CC8A2" wp14:editId="11E9AE18">
                <wp:simplePos x="0" y="0"/>
                <wp:positionH relativeFrom="column">
                  <wp:posOffset>3355340</wp:posOffset>
                </wp:positionH>
                <wp:positionV relativeFrom="paragraph">
                  <wp:posOffset>2661920</wp:posOffset>
                </wp:positionV>
                <wp:extent cx="514350" cy="331470"/>
                <wp:effectExtent l="12065" t="8890" r="6985" b="12065"/>
                <wp:wrapNone/>
                <wp:docPr id="400" name="AutoShape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1470"/>
                        </a:xfrm>
                        <a:prstGeom prst="roundRect">
                          <a:avLst>
                            <a:gd name="adj" fmla="val 16667"/>
                          </a:avLst>
                        </a:prstGeom>
                        <a:solidFill>
                          <a:srgbClr val="FFFFFF"/>
                        </a:solidFill>
                        <a:ln w="9525">
                          <a:solidFill>
                            <a:srgbClr val="000000"/>
                          </a:solidFill>
                          <a:round/>
                          <a:headEnd/>
                          <a:tailEnd/>
                        </a:ln>
                      </wps:spPr>
                      <wps:txbx>
                        <w:txbxContent>
                          <w:p w14:paraId="072EA870" w14:textId="77777777" w:rsidR="00684F4F" w:rsidRPr="006724F0" w:rsidRDefault="00684F4F" w:rsidP="00C330DB">
                            <w:pPr>
                              <w:jc w:val="center"/>
                              <w:rPr>
                                <w:sz w:val="16"/>
                                <w:szCs w:val="16"/>
                              </w:rPr>
                            </w:pPr>
                            <w:r>
                              <w:rPr>
                                <w:sz w:val="16"/>
                                <w:szCs w:val="16"/>
                              </w:rPr>
                              <w:t>SU tag FI5205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CC8A2" id="AutoShape 1760" o:spid="_x0000_s1632" style="position:absolute;margin-left:264.2pt;margin-top:209.6pt;width:40.5pt;height:26.1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">
                <v:textbox inset="0,0,0,0">
                  <w:txbxContent>
                    <w:p w14:paraId="072EA870" w14:textId="77777777" w:rsidR="00684F4F" w:rsidRPr="006724F0" w:rsidRDefault="00684F4F" w:rsidP="00C330DB">
                      <w:pPr>
                        <w:jc w:val="center"/>
                        <w:rPr>
                          <w:sz w:val="16"/>
                          <w:szCs w:val="16"/>
                        </w:rPr>
                      </w:pPr>
                      <w:r>
                        <w:rPr>
                          <w:sz w:val="16"/>
                          <w:szCs w:val="16"/>
                        </w:rPr>
                        <w:t>SU tag FI5205</w:t>
                      </w:r>
                    </w:p>
                  </w:txbxContent>
                </v:textbox>
              </v:roundrect>
            </w:pict>
          </mc:Fallback>
        </mc:AlternateContent>
      </w:r>
      <w:r>
        <w:rPr>
          <w:i/>
          <w:noProof/>
          <w:lang w:eastAsia="zh-CN"/>
        </w:rPr>
        <mc:AlternateContent>
          <mc:Choice Requires="wps">
            <w:drawing>
              <wp:anchor distT="0" distB="0" distL="114300" distR="114300" simplePos="0" relativeHeight="253053952" behindDoc="0" locked="0" layoutInCell="1" allowOverlap="1" wp14:anchorId="4CC88DE2" wp14:editId="44F7F5A9">
                <wp:simplePos x="0" y="0"/>
                <wp:positionH relativeFrom="column">
                  <wp:posOffset>4679315</wp:posOffset>
                </wp:positionH>
                <wp:positionV relativeFrom="paragraph">
                  <wp:posOffset>2670175</wp:posOffset>
                </wp:positionV>
                <wp:extent cx="514350" cy="331470"/>
                <wp:effectExtent l="12065" t="7620" r="6985" b="13335"/>
                <wp:wrapNone/>
                <wp:docPr id="399" name="AutoShape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1470"/>
                        </a:xfrm>
                        <a:prstGeom prst="roundRect">
                          <a:avLst>
                            <a:gd name="adj" fmla="val 16667"/>
                          </a:avLst>
                        </a:prstGeom>
                        <a:solidFill>
                          <a:srgbClr val="FFFFFF"/>
                        </a:solidFill>
                        <a:ln w="9525">
                          <a:solidFill>
                            <a:srgbClr val="000000"/>
                          </a:solidFill>
                          <a:round/>
                          <a:headEnd/>
                          <a:tailEnd/>
                        </a:ln>
                      </wps:spPr>
                      <wps:txbx>
                        <w:txbxContent>
                          <w:p w14:paraId="4167EB14" w14:textId="77777777" w:rsidR="00684F4F" w:rsidRPr="006724F0" w:rsidRDefault="00684F4F" w:rsidP="00C330DB">
                            <w:pPr>
                              <w:jc w:val="center"/>
                              <w:rPr>
                                <w:sz w:val="16"/>
                                <w:szCs w:val="16"/>
                              </w:rPr>
                            </w:pPr>
                            <w:r>
                              <w:rPr>
                                <w:sz w:val="16"/>
                                <w:szCs w:val="16"/>
                              </w:rPr>
                              <w:t>GTP tag FI3712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88DE2" id="AutoShape 1759" o:spid="_x0000_s1633" style="position:absolute;margin-left:368.45pt;margin-top:210.25pt;width:40.5pt;height:26.1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">
                <v:textbox inset="0,0,0,0">
                  <w:txbxContent>
                    <w:p w14:paraId="4167EB14" w14:textId="77777777" w:rsidR="00684F4F" w:rsidRPr="006724F0" w:rsidRDefault="00684F4F" w:rsidP="00C330DB">
                      <w:pPr>
                        <w:jc w:val="center"/>
                        <w:rPr>
                          <w:sz w:val="16"/>
                          <w:szCs w:val="16"/>
                        </w:rPr>
                      </w:pPr>
                      <w:r>
                        <w:rPr>
                          <w:sz w:val="16"/>
                          <w:szCs w:val="16"/>
                        </w:rPr>
                        <w:t>GTP tag FI3712</w:t>
                      </w:r>
                    </w:p>
                  </w:txbxContent>
                </v:textbox>
              </v:roundrect>
            </w:pict>
          </mc:Fallback>
        </mc:AlternateContent>
      </w:r>
      <w:r>
        <w:rPr>
          <w:i/>
          <w:noProof/>
          <w:lang w:eastAsia="zh-CN"/>
        </w:rPr>
        <mc:AlternateContent>
          <mc:Choice Requires="wps">
            <w:drawing>
              <wp:anchor distT="0" distB="0" distL="114300" distR="114300" simplePos="0" relativeHeight="253052928" behindDoc="0" locked="0" layoutInCell="1" allowOverlap="1" wp14:anchorId="77983712" wp14:editId="2585B636">
                <wp:simplePos x="0" y="0"/>
                <wp:positionH relativeFrom="column">
                  <wp:posOffset>4091940</wp:posOffset>
                </wp:positionH>
                <wp:positionV relativeFrom="paragraph">
                  <wp:posOffset>3825875</wp:posOffset>
                </wp:positionV>
                <wp:extent cx="514350" cy="331470"/>
                <wp:effectExtent l="5715" t="10795" r="13335" b="10160"/>
                <wp:wrapNone/>
                <wp:docPr id="398" name="AutoShape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1470"/>
                        </a:xfrm>
                        <a:prstGeom prst="roundRect">
                          <a:avLst>
                            <a:gd name="adj" fmla="val 16667"/>
                          </a:avLst>
                        </a:prstGeom>
                        <a:solidFill>
                          <a:srgbClr val="FFFFFF"/>
                        </a:solidFill>
                        <a:ln w="9525">
                          <a:solidFill>
                            <a:srgbClr val="000000"/>
                          </a:solidFill>
                          <a:round/>
                          <a:headEnd/>
                          <a:tailEnd/>
                        </a:ln>
                      </wps:spPr>
                      <wps:txbx>
                        <w:txbxContent>
                          <w:p w14:paraId="4D56D01C" w14:textId="77777777" w:rsidR="00684F4F" w:rsidRPr="006724F0" w:rsidRDefault="00684F4F" w:rsidP="00C330DB">
                            <w:pPr>
                              <w:jc w:val="center"/>
                              <w:rPr>
                                <w:sz w:val="16"/>
                                <w:szCs w:val="16"/>
                              </w:rPr>
                            </w:pPr>
                            <w:proofErr w:type="spellStart"/>
                            <w:r>
                              <w:rPr>
                                <w:sz w:val="16"/>
                                <w:szCs w:val="16"/>
                              </w:rPr>
                              <w:t>A’tuff</w:t>
                            </w:r>
                            <w:proofErr w:type="spellEnd"/>
                            <w:r>
                              <w:rPr>
                                <w:sz w:val="16"/>
                                <w:szCs w:val="16"/>
                              </w:rPr>
                              <w:t xml:space="preserve"> tag FI94292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983712" id="AutoShape 1758" o:spid="_x0000_s1634" style="position:absolute;margin-left:322.2pt;margin-top:301.25pt;width:40.5pt;height:26.1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">
                <v:textbox inset="0,0,0,0">
                  <w:txbxContent>
                    <w:p w14:paraId="4D56D01C" w14:textId="77777777" w:rsidR="00684F4F" w:rsidRPr="006724F0" w:rsidRDefault="00684F4F" w:rsidP="00C330DB">
                      <w:pPr>
                        <w:jc w:val="center"/>
                        <w:rPr>
                          <w:sz w:val="16"/>
                          <w:szCs w:val="16"/>
                        </w:rPr>
                      </w:pPr>
                      <w:proofErr w:type="spellStart"/>
                      <w:r>
                        <w:rPr>
                          <w:sz w:val="16"/>
                          <w:szCs w:val="16"/>
                        </w:rPr>
                        <w:t>A’tuff</w:t>
                      </w:r>
                      <w:proofErr w:type="spellEnd"/>
                      <w:r>
                        <w:rPr>
                          <w:sz w:val="16"/>
                          <w:szCs w:val="16"/>
                        </w:rPr>
                        <w:t xml:space="preserve"> tag FI94292</w:t>
                      </w:r>
                    </w:p>
                  </w:txbxContent>
                </v:textbox>
              </v:roundrect>
            </w:pict>
          </mc:Fallback>
        </mc:AlternateContent>
      </w:r>
      <w:r>
        <w:rPr>
          <w:i/>
          <w:noProof/>
          <w:lang w:eastAsia="zh-CN"/>
        </w:rPr>
        <mc:AlternateContent>
          <mc:Choice Requires="wps">
            <w:drawing>
              <wp:anchor distT="0" distB="0" distL="114300" distR="114300" simplePos="0" relativeHeight="253051904" behindDoc="0" locked="0" layoutInCell="1" allowOverlap="1" wp14:anchorId="15ABF516" wp14:editId="00E5FAB4">
                <wp:simplePos x="0" y="0"/>
                <wp:positionH relativeFrom="column">
                  <wp:posOffset>4091940</wp:posOffset>
                </wp:positionH>
                <wp:positionV relativeFrom="paragraph">
                  <wp:posOffset>4422775</wp:posOffset>
                </wp:positionV>
                <wp:extent cx="514350" cy="331470"/>
                <wp:effectExtent l="5715" t="7620" r="13335" b="13335"/>
                <wp:wrapNone/>
                <wp:docPr id="397" name="AutoShape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1470"/>
                        </a:xfrm>
                        <a:prstGeom prst="roundRect">
                          <a:avLst>
                            <a:gd name="adj" fmla="val 16667"/>
                          </a:avLst>
                        </a:prstGeom>
                        <a:solidFill>
                          <a:srgbClr val="FFFFFF"/>
                        </a:solidFill>
                        <a:ln w="9525">
                          <a:solidFill>
                            <a:srgbClr val="000000"/>
                          </a:solidFill>
                          <a:round/>
                          <a:headEnd/>
                          <a:tailEnd/>
                        </a:ln>
                      </wps:spPr>
                      <wps:txbx>
                        <w:txbxContent>
                          <w:p w14:paraId="1F6DE06E" w14:textId="77777777" w:rsidR="00684F4F" w:rsidRPr="006724F0" w:rsidRDefault="00684F4F" w:rsidP="00C330DB">
                            <w:pPr>
                              <w:jc w:val="center"/>
                              <w:rPr>
                                <w:sz w:val="16"/>
                                <w:szCs w:val="16"/>
                              </w:rPr>
                            </w:pPr>
                            <w:r>
                              <w:rPr>
                                <w:sz w:val="16"/>
                                <w:szCs w:val="16"/>
                              </w:rPr>
                              <w:t>SU tag FI5354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BF516" id="AutoShape 1757" o:spid="_x0000_s1635" style="position:absolute;margin-left:322.2pt;margin-top:348.25pt;width:40.5pt;height:26.1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">
                <v:textbox inset="0,0,0,0">
                  <w:txbxContent>
                    <w:p w14:paraId="1F6DE06E" w14:textId="77777777" w:rsidR="00684F4F" w:rsidRPr="006724F0" w:rsidRDefault="00684F4F" w:rsidP="00C330DB">
                      <w:pPr>
                        <w:jc w:val="center"/>
                        <w:rPr>
                          <w:sz w:val="16"/>
                          <w:szCs w:val="16"/>
                        </w:rPr>
                      </w:pPr>
                      <w:r>
                        <w:rPr>
                          <w:sz w:val="16"/>
                          <w:szCs w:val="16"/>
                        </w:rPr>
                        <w:t>SU tag FI5354</w:t>
                      </w:r>
                    </w:p>
                  </w:txbxContent>
                </v:textbox>
              </v:roundrect>
            </w:pict>
          </mc:Fallback>
        </mc:AlternateContent>
      </w:r>
      <w:r>
        <w:rPr>
          <w:i/>
          <w:noProof/>
          <w:lang w:eastAsia="zh-CN"/>
        </w:rPr>
        <mc:AlternateContent>
          <mc:Choice Requires="wps">
            <w:drawing>
              <wp:anchor distT="0" distB="0" distL="114300" distR="114300" simplePos="0" relativeHeight="253050880" behindDoc="0" locked="0" layoutInCell="1" allowOverlap="1" wp14:anchorId="11CF773A" wp14:editId="5F1DA983">
                <wp:simplePos x="0" y="0"/>
                <wp:positionH relativeFrom="column">
                  <wp:posOffset>2015490</wp:posOffset>
                </wp:positionH>
                <wp:positionV relativeFrom="paragraph">
                  <wp:posOffset>3533775</wp:posOffset>
                </wp:positionV>
                <wp:extent cx="514350" cy="331470"/>
                <wp:effectExtent l="5715" t="13970" r="13335" b="6985"/>
                <wp:wrapNone/>
                <wp:docPr id="396" name="AutoShape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1470"/>
                        </a:xfrm>
                        <a:prstGeom prst="roundRect">
                          <a:avLst>
                            <a:gd name="adj" fmla="val 16667"/>
                          </a:avLst>
                        </a:prstGeom>
                        <a:solidFill>
                          <a:srgbClr val="FFFFFF"/>
                        </a:solidFill>
                        <a:ln w="9525">
                          <a:solidFill>
                            <a:srgbClr val="000000"/>
                          </a:solidFill>
                          <a:round/>
                          <a:headEnd/>
                          <a:tailEnd/>
                        </a:ln>
                      </wps:spPr>
                      <wps:txbx>
                        <w:txbxContent>
                          <w:p w14:paraId="3106AF98" w14:textId="77777777" w:rsidR="00684F4F" w:rsidRPr="006724F0" w:rsidRDefault="00684F4F" w:rsidP="00C330DB">
                            <w:pPr>
                              <w:jc w:val="center"/>
                              <w:rPr>
                                <w:sz w:val="16"/>
                                <w:szCs w:val="16"/>
                              </w:rPr>
                            </w:pPr>
                            <w:r>
                              <w:rPr>
                                <w:sz w:val="16"/>
                                <w:szCs w:val="16"/>
                              </w:rPr>
                              <w:t>SU tag FI7125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CF773A" id="AutoShape 1756" o:spid="_x0000_s1636" style="position:absolute;margin-left:158.7pt;margin-top:278.25pt;width:40.5pt;height:26.1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">
                <v:textbox inset="0,0,0,0">
                  <w:txbxContent>
                    <w:p w14:paraId="3106AF98" w14:textId="77777777" w:rsidR="00684F4F" w:rsidRPr="006724F0" w:rsidRDefault="00684F4F" w:rsidP="00C330DB">
                      <w:pPr>
                        <w:jc w:val="center"/>
                        <w:rPr>
                          <w:sz w:val="16"/>
                          <w:szCs w:val="16"/>
                        </w:rPr>
                      </w:pPr>
                      <w:r>
                        <w:rPr>
                          <w:sz w:val="16"/>
                          <w:szCs w:val="16"/>
                        </w:rPr>
                        <w:t>SU tag FI7125</w:t>
                      </w:r>
                    </w:p>
                  </w:txbxContent>
                </v:textbox>
              </v:roundrect>
            </w:pict>
          </mc:Fallback>
        </mc:AlternateContent>
      </w:r>
      <w:r>
        <w:rPr>
          <w:i/>
          <w:noProof/>
          <w:lang w:eastAsia="zh-CN"/>
        </w:rPr>
        <mc:AlternateContent>
          <mc:Choice Requires="wps">
            <w:drawing>
              <wp:anchor distT="0" distB="0" distL="114300" distR="114300" simplePos="0" relativeHeight="253049856" behindDoc="0" locked="0" layoutInCell="1" allowOverlap="1" wp14:anchorId="0FFCE9D6" wp14:editId="74A36D70">
                <wp:simplePos x="0" y="0"/>
                <wp:positionH relativeFrom="column">
                  <wp:posOffset>5723890</wp:posOffset>
                </wp:positionH>
                <wp:positionV relativeFrom="paragraph">
                  <wp:posOffset>3782060</wp:posOffset>
                </wp:positionV>
                <wp:extent cx="514350" cy="331470"/>
                <wp:effectExtent l="8890" t="5080" r="10160" b="6350"/>
                <wp:wrapNone/>
                <wp:docPr id="395" name="AutoShape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1470"/>
                        </a:xfrm>
                        <a:prstGeom prst="roundRect">
                          <a:avLst>
                            <a:gd name="adj" fmla="val 16667"/>
                          </a:avLst>
                        </a:prstGeom>
                        <a:solidFill>
                          <a:srgbClr val="FFFFFF"/>
                        </a:solidFill>
                        <a:ln w="9525">
                          <a:solidFill>
                            <a:srgbClr val="000000"/>
                          </a:solidFill>
                          <a:round/>
                          <a:headEnd/>
                          <a:tailEnd/>
                        </a:ln>
                      </wps:spPr>
                      <wps:txbx>
                        <w:txbxContent>
                          <w:p w14:paraId="5CDE8581" w14:textId="77777777" w:rsidR="00684F4F" w:rsidRPr="006724F0" w:rsidRDefault="00684F4F" w:rsidP="00C330DB">
                            <w:pPr>
                              <w:jc w:val="center"/>
                              <w:rPr>
                                <w:sz w:val="16"/>
                                <w:szCs w:val="16"/>
                              </w:rPr>
                            </w:pPr>
                            <w:r>
                              <w:rPr>
                                <w:sz w:val="16"/>
                                <w:szCs w:val="16"/>
                              </w:rPr>
                              <w:t>GTP tag FI7107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FCE9D6" id="AutoShape 1755" o:spid="_x0000_s1637" style="position:absolute;margin-left:450.7pt;margin-top:297.8pt;width:40.5pt;height:26.1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">
                <v:textbox inset="0,0,0,0">
                  <w:txbxContent>
                    <w:p w14:paraId="5CDE8581" w14:textId="77777777" w:rsidR="00684F4F" w:rsidRPr="006724F0" w:rsidRDefault="00684F4F" w:rsidP="00C330DB">
                      <w:pPr>
                        <w:jc w:val="center"/>
                        <w:rPr>
                          <w:sz w:val="16"/>
                          <w:szCs w:val="16"/>
                        </w:rPr>
                      </w:pPr>
                      <w:r>
                        <w:rPr>
                          <w:sz w:val="16"/>
                          <w:szCs w:val="16"/>
                        </w:rPr>
                        <w:t>GTP tag FI7107</w:t>
                      </w:r>
                    </w:p>
                  </w:txbxContent>
                </v:textbox>
              </v:roundrect>
            </w:pict>
          </mc:Fallback>
        </mc:AlternateContent>
      </w:r>
      <w:r>
        <w:rPr>
          <w:i/>
          <w:noProof/>
          <w:lang w:eastAsia="zh-CN"/>
        </w:rPr>
        <mc:AlternateContent>
          <mc:Choice Requires="wps">
            <w:drawing>
              <wp:anchor distT="0" distB="0" distL="114300" distR="114300" simplePos="0" relativeHeight="253048832" behindDoc="0" locked="0" layoutInCell="1" allowOverlap="1" wp14:anchorId="3CAA5275" wp14:editId="6D2A1437">
                <wp:simplePos x="0" y="0"/>
                <wp:positionH relativeFrom="column">
                  <wp:posOffset>-118110</wp:posOffset>
                </wp:positionH>
                <wp:positionV relativeFrom="paragraph">
                  <wp:posOffset>5447665</wp:posOffset>
                </wp:positionV>
                <wp:extent cx="514350" cy="467995"/>
                <wp:effectExtent l="5715" t="13335" r="13335" b="13970"/>
                <wp:wrapNone/>
                <wp:docPr id="394" name="AutoShape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67995"/>
                        </a:xfrm>
                        <a:prstGeom prst="roundRect">
                          <a:avLst>
                            <a:gd name="adj" fmla="val 16667"/>
                          </a:avLst>
                        </a:prstGeom>
                        <a:solidFill>
                          <a:srgbClr val="FFFFFF"/>
                        </a:solidFill>
                        <a:ln w="9525">
                          <a:solidFill>
                            <a:srgbClr val="000000"/>
                          </a:solidFill>
                          <a:round/>
                          <a:headEnd/>
                          <a:tailEnd/>
                        </a:ln>
                      </wps:spPr>
                      <wps:txbx>
                        <w:txbxContent>
                          <w:p w14:paraId="0FBC4576" w14:textId="77777777" w:rsidR="00684F4F" w:rsidRPr="006724F0" w:rsidRDefault="00684F4F" w:rsidP="00C330DB">
                            <w:pPr>
                              <w:jc w:val="center"/>
                              <w:rPr>
                                <w:sz w:val="16"/>
                                <w:szCs w:val="16"/>
                              </w:rPr>
                            </w:pPr>
                            <w:r>
                              <w:rPr>
                                <w:sz w:val="16"/>
                                <w:szCs w:val="16"/>
                              </w:rPr>
                              <w:t xml:space="preserve">SU tag </w:t>
                            </w:r>
                            <w:r w:rsidRPr="00797F29">
                              <w:rPr>
                                <w:color w:val="FF0000"/>
                                <w:sz w:val="16"/>
                                <w:szCs w:val="16"/>
                              </w:rPr>
                              <w:t>FI5380</w:t>
                            </w:r>
                            <w:r>
                              <w:rPr>
                                <w:sz w:val="16"/>
                                <w:szCs w:val="16"/>
                              </w:rPr>
                              <w:t xml:space="preserve"> Fast Loop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AA5275" id="AutoShape 1754" o:spid="_x0000_s1638" style="position:absolute;margin-left:-9.3pt;margin-top:428.95pt;width:40.5pt;height:36.8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">
                <v:textbox inset="0,0,0,0">
                  <w:txbxContent>
                    <w:p w14:paraId="0FBC4576" w14:textId="77777777" w:rsidR="00684F4F" w:rsidRPr="006724F0" w:rsidRDefault="00684F4F" w:rsidP="00C330DB">
                      <w:pPr>
                        <w:jc w:val="center"/>
                        <w:rPr>
                          <w:sz w:val="16"/>
                          <w:szCs w:val="16"/>
                        </w:rPr>
                      </w:pPr>
                      <w:r>
                        <w:rPr>
                          <w:sz w:val="16"/>
                          <w:szCs w:val="16"/>
                        </w:rPr>
                        <w:t xml:space="preserve">SU tag </w:t>
                      </w:r>
                      <w:r w:rsidRPr="00797F29">
                        <w:rPr>
                          <w:color w:val="FF0000"/>
                          <w:sz w:val="16"/>
                          <w:szCs w:val="16"/>
                        </w:rPr>
                        <w:t>FI5380</w:t>
                      </w:r>
                      <w:r>
                        <w:rPr>
                          <w:sz w:val="16"/>
                          <w:szCs w:val="16"/>
                        </w:rPr>
                        <w:t xml:space="preserve"> Fast Loop</w:t>
                      </w:r>
                    </w:p>
                  </w:txbxContent>
                </v:textbox>
              </v:roundrect>
            </w:pict>
          </mc:Fallback>
        </mc:AlternateContent>
      </w:r>
      <w:r>
        <w:rPr>
          <w:i/>
          <w:noProof/>
          <w:lang w:eastAsia="zh-CN"/>
        </w:rPr>
        <mc:AlternateContent>
          <mc:Choice Requires="wps">
            <w:drawing>
              <wp:anchor distT="0" distB="0" distL="114300" distR="114300" simplePos="0" relativeHeight="253047808" behindDoc="0" locked="0" layoutInCell="1" allowOverlap="1" wp14:anchorId="0256674A" wp14:editId="47C5252D">
                <wp:simplePos x="0" y="0"/>
                <wp:positionH relativeFrom="column">
                  <wp:posOffset>3352165</wp:posOffset>
                </wp:positionH>
                <wp:positionV relativeFrom="paragraph">
                  <wp:posOffset>6243955</wp:posOffset>
                </wp:positionV>
                <wp:extent cx="514350" cy="482600"/>
                <wp:effectExtent l="8890" t="9525" r="10160" b="12700"/>
                <wp:wrapNone/>
                <wp:docPr id="393" name="AutoShape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2600"/>
                        </a:xfrm>
                        <a:prstGeom prst="roundRect">
                          <a:avLst>
                            <a:gd name="adj" fmla="val 16667"/>
                          </a:avLst>
                        </a:prstGeom>
                        <a:solidFill>
                          <a:srgbClr val="FFFFFF"/>
                        </a:solidFill>
                        <a:ln w="9525">
                          <a:solidFill>
                            <a:srgbClr val="000000"/>
                          </a:solidFill>
                          <a:round/>
                          <a:headEnd/>
                          <a:tailEnd/>
                        </a:ln>
                      </wps:spPr>
                      <wps:txbx>
                        <w:txbxContent>
                          <w:p w14:paraId="3F1C012C" w14:textId="77777777" w:rsidR="00684F4F" w:rsidRPr="006724F0" w:rsidRDefault="00684F4F" w:rsidP="00C330DB">
                            <w:pPr>
                              <w:jc w:val="center"/>
                              <w:rPr>
                                <w:sz w:val="16"/>
                                <w:szCs w:val="16"/>
                              </w:rPr>
                            </w:pPr>
                            <w:r>
                              <w:rPr>
                                <w:sz w:val="16"/>
                                <w:szCs w:val="16"/>
                              </w:rPr>
                              <w:t xml:space="preserve">SU tag </w:t>
                            </w:r>
                            <w:r w:rsidRPr="00797F29">
                              <w:rPr>
                                <w:color w:val="00B050"/>
                                <w:sz w:val="16"/>
                                <w:szCs w:val="16"/>
                              </w:rPr>
                              <w:t>FI</w:t>
                            </w:r>
                            <w:proofErr w:type="gramStart"/>
                            <w:r w:rsidRPr="00797F29">
                              <w:rPr>
                                <w:color w:val="00B050"/>
                                <w:sz w:val="16"/>
                                <w:szCs w:val="16"/>
                              </w:rPr>
                              <w:t>5358</w:t>
                            </w:r>
                            <w:r>
                              <w:rPr>
                                <w:sz w:val="16"/>
                                <w:szCs w:val="16"/>
                              </w:rPr>
                              <w:t xml:space="preserve">  Dip</w:t>
                            </w:r>
                            <w:proofErr w:type="gramEnd"/>
                            <w:r>
                              <w:rPr>
                                <w:sz w:val="16"/>
                                <w:szCs w:val="16"/>
                              </w:rPr>
                              <w:t xml:space="preserve"> Leg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56674A" id="AutoShape 1753" o:spid="_x0000_s1639" style="position:absolute;margin-left:263.95pt;margin-top:491.65pt;width:40.5pt;height:38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">
                <v:textbox inset="0,0,0,0">
                  <w:txbxContent>
                    <w:p w14:paraId="3F1C012C" w14:textId="77777777" w:rsidR="00684F4F" w:rsidRPr="006724F0" w:rsidRDefault="00684F4F" w:rsidP="00C330DB">
                      <w:pPr>
                        <w:jc w:val="center"/>
                        <w:rPr>
                          <w:sz w:val="16"/>
                          <w:szCs w:val="16"/>
                        </w:rPr>
                      </w:pPr>
                      <w:r>
                        <w:rPr>
                          <w:sz w:val="16"/>
                          <w:szCs w:val="16"/>
                        </w:rPr>
                        <w:t xml:space="preserve">SU tag </w:t>
                      </w:r>
                      <w:r w:rsidRPr="00797F29">
                        <w:rPr>
                          <w:color w:val="00B050"/>
                          <w:sz w:val="16"/>
                          <w:szCs w:val="16"/>
                        </w:rPr>
                        <w:t>FI</w:t>
                      </w:r>
                      <w:proofErr w:type="gramStart"/>
                      <w:r w:rsidRPr="00797F29">
                        <w:rPr>
                          <w:color w:val="00B050"/>
                          <w:sz w:val="16"/>
                          <w:szCs w:val="16"/>
                        </w:rPr>
                        <w:t>5358</w:t>
                      </w:r>
                      <w:r>
                        <w:rPr>
                          <w:sz w:val="16"/>
                          <w:szCs w:val="16"/>
                        </w:rPr>
                        <w:t xml:space="preserve">  Dip</w:t>
                      </w:r>
                      <w:proofErr w:type="gramEnd"/>
                      <w:r>
                        <w:rPr>
                          <w:sz w:val="16"/>
                          <w:szCs w:val="16"/>
                        </w:rPr>
                        <w:t xml:space="preserve"> Leg</w:t>
                      </w:r>
                    </w:p>
                  </w:txbxContent>
                </v:textbox>
              </v:roundrect>
            </w:pict>
          </mc:Fallback>
        </mc:AlternateContent>
      </w:r>
      <w:r>
        <w:rPr>
          <w:i/>
          <w:noProof/>
          <w:lang w:eastAsia="zh-CN"/>
        </w:rPr>
        <mc:AlternateContent>
          <mc:Choice Requires="wps">
            <w:drawing>
              <wp:anchor distT="0" distB="0" distL="114300" distR="114300" simplePos="0" relativeHeight="253046784" behindDoc="0" locked="0" layoutInCell="1" allowOverlap="1" wp14:anchorId="712FF807" wp14:editId="584B1CBA">
                <wp:simplePos x="0" y="0"/>
                <wp:positionH relativeFrom="column">
                  <wp:posOffset>1551940</wp:posOffset>
                </wp:positionH>
                <wp:positionV relativeFrom="paragraph">
                  <wp:posOffset>6789420</wp:posOffset>
                </wp:positionV>
                <wp:extent cx="1546225" cy="205105"/>
                <wp:effectExtent l="8890" t="12065" r="6985" b="11430"/>
                <wp:wrapNone/>
                <wp:docPr id="392" name="AutoShape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205105"/>
                        </a:xfrm>
                        <a:prstGeom prst="roundRect">
                          <a:avLst>
                            <a:gd name="adj" fmla="val 16667"/>
                          </a:avLst>
                        </a:prstGeom>
                        <a:solidFill>
                          <a:srgbClr val="FFFFFF"/>
                        </a:solidFill>
                        <a:ln w="9525">
                          <a:solidFill>
                            <a:srgbClr val="000000"/>
                          </a:solidFill>
                          <a:round/>
                          <a:headEnd/>
                          <a:tailEnd/>
                        </a:ln>
                      </wps:spPr>
                      <wps:txbx>
                        <w:txbxContent>
                          <w:p w14:paraId="50243784" w14:textId="77777777" w:rsidR="00684F4F" w:rsidRPr="006724F0" w:rsidRDefault="00684F4F" w:rsidP="00C330DB">
                            <w:pPr>
                              <w:jc w:val="center"/>
                              <w:rPr>
                                <w:sz w:val="16"/>
                                <w:szCs w:val="16"/>
                              </w:rPr>
                            </w:pPr>
                            <w:r>
                              <w:rPr>
                                <w:sz w:val="16"/>
                                <w:szCs w:val="16"/>
                              </w:rPr>
                              <w:t xml:space="preserve">Total Flow FI5369 = </w:t>
                            </w:r>
                            <w:r w:rsidRPr="00797F29">
                              <w:rPr>
                                <w:color w:val="FF0000"/>
                                <w:sz w:val="16"/>
                                <w:szCs w:val="16"/>
                              </w:rPr>
                              <w:t>FI5380</w:t>
                            </w:r>
                            <w:r>
                              <w:rPr>
                                <w:sz w:val="16"/>
                                <w:szCs w:val="16"/>
                              </w:rPr>
                              <w:t xml:space="preserve"> + </w:t>
                            </w:r>
                            <w:r w:rsidRPr="00797F29">
                              <w:rPr>
                                <w:color w:val="00B050"/>
                                <w:sz w:val="16"/>
                                <w:szCs w:val="16"/>
                              </w:rPr>
                              <w:t>FI5358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FF807" id="AutoShape 1752" o:spid="_x0000_s1640" style="position:absolute;margin-left:122.2pt;margin-top:534.6pt;width:121.75pt;height:16.1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">
                <v:textbox inset="0,0,0,0">
                  <w:txbxContent>
                    <w:p w14:paraId="50243784" w14:textId="77777777" w:rsidR="00684F4F" w:rsidRPr="006724F0" w:rsidRDefault="00684F4F" w:rsidP="00C330DB">
                      <w:pPr>
                        <w:jc w:val="center"/>
                        <w:rPr>
                          <w:sz w:val="16"/>
                          <w:szCs w:val="16"/>
                        </w:rPr>
                      </w:pPr>
                      <w:r>
                        <w:rPr>
                          <w:sz w:val="16"/>
                          <w:szCs w:val="16"/>
                        </w:rPr>
                        <w:t xml:space="preserve">Total Flow FI5369 = </w:t>
                      </w:r>
                      <w:r w:rsidRPr="00797F29">
                        <w:rPr>
                          <w:color w:val="FF0000"/>
                          <w:sz w:val="16"/>
                          <w:szCs w:val="16"/>
                        </w:rPr>
                        <w:t>FI5380</w:t>
                      </w:r>
                      <w:r>
                        <w:rPr>
                          <w:sz w:val="16"/>
                          <w:szCs w:val="16"/>
                        </w:rPr>
                        <w:t xml:space="preserve"> + </w:t>
                      </w:r>
                      <w:r w:rsidRPr="00797F29">
                        <w:rPr>
                          <w:color w:val="00B050"/>
                          <w:sz w:val="16"/>
                          <w:szCs w:val="16"/>
                        </w:rPr>
                        <w:t>FI5358</w:t>
                      </w:r>
                    </w:p>
                  </w:txbxContent>
                </v:textbox>
              </v:roundrect>
            </w:pict>
          </mc:Fallback>
        </mc:AlternateContent>
      </w:r>
      <w:r>
        <w:rPr>
          <w:i/>
          <w:noProof/>
          <w:lang w:eastAsia="zh-CN"/>
        </w:rPr>
        <mc:AlternateContent>
          <mc:Choice Requires="wps">
            <w:drawing>
              <wp:anchor distT="0" distB="0" distL="114300" distR="114300" simplePos="0" relativeHeight="253045760" behindDoc="0" locked="0" layoutInCell="1" allowOverlap="1" wp14:anchorId="5499F2E5" wp14:editId="3108278A">
                <wp:simplePos x="0" y="0"/>
                <wp:positionH relativeFrom="column">
                  <wp:posOffset>1983740</wp:posOffset>
                </wp:positionH>
                <wp:positionV relativeFrom="paragraph">
                  <wp:posOffset>250825</wp:posOffset>
                </wp:positionV>
                <wp:extent cx="514350" cy="331470"/>
                <wp:effectExtent l="12065" t="7620" r="6985" b="13335"/>
                <wp:wrapNone/>
                <wp:docPr id="391" name="AutoShape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1470"/>
                        </a:xfrm>
                        <a:prstGeom prst="roundRect">
                          <a:avLst>
                            <a:gd name="adj" fmla="val 16667"/>
                          </a:avLst>
                        </a:prstGeom>
                        <a:solidFill>
                          <a:srgbClr val="FFFFFF"/>
                        </a:solidFill>
                        <a:ln w="9525">
                          <a:solidFill>
                            <a:srgbClr val="000000"/>
                          </a:solidFill>
                          <a:round/>
                          <a:headEnd/>
                          <a:tailEnd/>
                        </a:ln>
                      </wps:spPr>
                      <wps:txbx>
                        <w:txbxContent>
                          <w:p w14:paraId="31DA220E" w14:textId="77777777" w:rsidR="00684F4F" w:rsidRPr="006724F0" w:rsidRDefault="00684F4F" w:rsidP="00C330DB">
                            <w:pPr>
                              <w:jc w:val="center"/>
                              <w:rPr>
                                <w:sz w:val="16"/>
                                <w:szCs w:val="16"/>
                              </w:rPr>
                            </w:pPr>
                            <w:r>
                              <w:rPr>
                                <w:sz w:val="16"/>
                                <w:szCs w:val="16"/>
                              </w:rPr>
                              <w:t>CAP tag FI7007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99F2E5" id="AutoShape 1751" o:spid="_x0000_s1641" style="position:absolute;margin-left:156.2pt;margin-top:19.75pt;width:40.5pt;height:26.1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">
                <v:textbox inset="0,0,0,0">
                  <w:txbxContent>
                    <w:p w14:paraId="31DA220E" w14:textId="77777777" w:rsidR="00684F4F" w:rsidRPr="006724F0" w:rsidRDefault="00684F4F" w:rsidP="00C330DB">
                      <w:pPr>
                        <w:jc w:val="center"/>
                        <w:rPr>
                          <w:sz w:val="16"/>
                          <w:szCs w:val="16"/>
                        </w:rPr>
                      </w:pPr>
                      <w:r>
                        <w:rPr>
                          <w:sz w:val="16"/>
                          <w:szCs w:val="16"/>
                        </w:rPr>
                        <w:t>CAP tag FI7007</w:t>
                      </w:r>
                    </w:p>
                  </w:txbxContent>
                </v:textbox>
              </v:roundrect>
            </w:pict>
          </mc:Fallback>
        </mc:AlternateContent>
      </w:r>
      <w:r>
        <w:rPr>
          <w:i/>
          <w:noProof/>
          <w:lang w:eastAsia="zh-CN"/>
        </w:rPr>
        <mc:AlternateContent>
          <mc:Choice Requires="wpg">
            <w:drawing>
              <wp:anchor distT="0" distB="0" distL="114300" distR="114300" simplePos="0" relativeHeight="253044736" behindDoc="0" locked="0" layoutInCell="1" allowOverlap="1" wp14:anchorId="20E1A5A3" wp14:editId="0B9C2327">
                <wp:simplePos x="0" y="0"/>
                <wp:positionH relativeFrom="column">
                  <wp:posOffset>3034665</wp:posOffset>
                </wp:positionH>
                <wp:positionV relativeFrom="paragraph">
                  <wp:posOffset>6179820</wp:posOffset>
                </wp:positionV>
                <wp:extent cx="295275" cy="295275"/>
                <wp:effectExtent l="5715" t="12065" r="13335" b="6985"/>
                <wp:wrapNone/>
                <wp:docPr id="388"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5275"/>
                          <a:chOff x="7010" y="11680"/>
                          <a:chExt cx="465" cy="465"/>
                        </a:xfrm>
                      </wpg:grpSpPr>
                      <wps:wsp>
                        <wps:cNvPr id="389" name="Oval 1749"/>
                        <wps:cNvSpPr>
                          <a:spLocks noChangeAspect="1" noChangeArrowheads="1"/>
                        </wps:cNvSpPr>
                        <wps:spPr bwMode="auto">
                          <a:xfrm>
                            <a:off x="7010" y="11680"/>
                            <a:ext cx="465" cy="4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90" name="AutoShape 1750"/>
                        <wps:cNvCnPr>
                          <a:cxnSpLocks noChangeShapeType="1"/>
                        </wps:cNvCnPr>
                        <wps:spPr bwMode="auto">
                          <a:xfrm flipV="1">
                            <a:off x="7120" y="11781"/>
                            <a:ext cx="250" cy="26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B025633">
              <v:group id="Group 1748" style="position:absolute;margin-left:238.95pt;margin-top:486.6pt;width:23.25pt;height:23.25pt;z-index:253044736" coordsize="465,465" coordorigin="7010,11680" o:spid="_x0000_s1026" w14:anchorId="30FF64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">
                <v:oval id="Oval 1749" style="position:absolute;left:7010;top:11680;width:465;height:465;visibility:visible;mso-wrap-style:square;v-text-anchor:top" o:spid="_x0000_s1027" fillcolor="yellow"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eWMQA&#10;AADcAAAADwAAAGRycy9kb3ducmV2LnhtbESPQWsCMRSE74X+h/CEXkSzrUXW1Si1UGh70lU8PzbP&#10;3dXNS0hSXf99UxB6HGbmG2ax6k0nLuRDa1nB8zgDQVxZ3XKtYL/7GOUgQkTW2FkmBTcKsFo+Piyw&#10;0PbKW7qUsRYJwqFABU2MrpAyVA0ZDGPriJN3tN5gTNLXUnu8Jrjp5EuWTaXBltNCg47eG6rO5Y9R&#10;YF7Xw4353k1oXTlZ3nJ3OPkvpZ4G/dscRKQ+/ofv7U+tYJLP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HljEAAAA3AAAAA8AAAAAAAAAAAAAAAAAmAIAAGRycy9k&#10;b3ducmV2LnhtbFBLBQYAAAAABAAEAPUAAACJAwAAAAA=&#10;">
                  <o:lock v:ext="edit" aspectratio="t"/>
                </v:oval>
                <v:shape id="AutoShape 1750" style="position:absolute;left:7120;top:11781;width:250;height:269;flip:y;visibility:visible;mso-wrap-style:square" o:spid="_x0000_s1028" strokecolor="red"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DIcIAAADcAAAADwAAAGRycy9kb3ducmV2LnhtbERPy4rCMBTdC/5DuII7TR1nRKtRZGTo&#10;6ELwAW4vzbUpNjelydTO308WAy4P573adLYSLTW+dKxgMk5AEOdOl1wouF6+RnMQPiBrrByTgl/y&#10;sFn3eytMtXvyidpzKEQMYZ+iAhNCnUrpc0MW/djVxJG7u8ZiiLAppG7wGcNtJd+SZCYtlhwbDNb0&#10;aSh/nH+sgv3Of/j2fT/JDtPjPZsdsrI2N6WGg267BBGoCy/xv/tbK5gu4vx4Jh4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LDIcIAAADcAAAADwAAAAAAAAAAAAAA&#10;AAChAgAAZHJzL2Rvd25yZXYueG1sUEsFBgAAAAAEAAQA+QAAAJADAAAAAA==&#10;">
                  <v:stroke endarrow="block"/>
                </v:shape>
              </v:group>
            </w:pict>
          </mc:Fallback>
        </mc:AlternateContent>
      </w:r>
      <w:r>
        <w:rPr>
          <w:i/>
          <w:noProof/>
          <w:lang w:eastAsia="zh-CN"/>
        </w:rPr>
        <mc:AlternateContent>
          <mc:Choice Requires="wpg">
            <w:drawing>
              <wp:anchor distT="0" distB="0" distL="114300" distR="114300" simplePos="0" relativeHeight="253043712" behindDoc="0" locked="0" layoutInCell="1" allowOverlap="1" wp14:anchorId="7FFD46D6" wp14:editId="32937E5F">
                <wp:simplePos x="0" y="0"/>
                <wp:positionH relativeFrom="column">
                  <wp:posOffset>-3810</wp:posOffset>
                </wp:positionH>
                <wp:positionV relativeFrom="paragraph">
                  <wp:posOffset>5113020</wp:posOffset>
                </wp:positionV>
                <wp:extent cx="295275" cy="295275"/>
                <wp:effectExtent l="5715" t="12065" r="13335" b="6985"/>
                <wp:wrapNone/>
                <wp:docPr id="385"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5275"/>
                          <a:chOff x="7010" y="11680"/>
                          <a:chExt cx="465" cy="465"/>
                        </a:xfrm>
                      </wpg:grpSpPr>
                      <wps:wsp>
                        <wps:cNvPr id="386" name="Oval 1746"/>
                        <wps:cNvSpPr>
                          <a:spLocks noChangeAspect="1" noChangeArrowheads="1"/>
                        </wps:cNvSpPr>
                        <wps:spPr bwMode="auto">
                          <a:xfrm>
                            <a:off x="7010" y="11680"/>
                            <a:ext cx="465" cy="4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87" name="AutoShape 1747"/>
                        <wps:cNvCnPr>
                          <a:cxnSpLocks noChangeShapeType="1"/>
                        </wps:cNvCnPr>
                        <wps:spPr bwMode="auto">
                          <a:xfrm flipV="1">
                            <a:off x="7120" y="11781"/>
                            <a:ext cx="250" cy="26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086D221">
              <v:group id="Group 1745" style="position:absolute;margin-left:-.3pt;margin-top:402.6pt;width:23.25pt;height:23.25pt;z-index:253043712" coordsize="465,465" coordorigin="7010,11680" o:spid="_x0000_s1026" w14:anchorId="1D59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">
                <v:oval id="Oval 1746" style="position:absolute;left:7010;top:11680;width:465;height:465;visibility:visible;mso-wrap-style:square;v-text-anchor:top" o:spid="_x0000_s1027" fillcolor="yellow"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KKsQA&#10;AADcAAAADwAAAGRycy9kb3ducmV2LnhtbESPQWsCMRSE7wX/Q3iCl1KzapFlNYoKBe2prsXzY/O6&#10;u3XzEpJU13/fFAoeh5n5hlmue9OJK/nQWlYwGWcgiCurW64VfJ7eXnIQISJr7CyTgjsFWK8GT0ss&#10;tL3xka5lrEWCcChQQROjK6QMVUMGw9g64uR9WW8wJulrqT3eEtx0cpplc2mw5bTQoKNdQ9Wl/DEK&#10;zOv2+cO8n2a0rZws77k7f/uDUqNhv1mAiNTHR/i/vdcKZvk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iirEAAAA3AAAAA8AAAAAAAAAAAAAAAAAmAIAAGRycy9k&#10;b3ducmV2LnhtbFBLBQYAAAAABAAEAPUAAACJAwAAAAA=&#10;">
                  <o:lock v:ext="edit" aspectratio="t"/>
                </v:oval>
                <v:shape id="AutoShape 1747" style="position:absolute;left:7120;top:11781;width:250;height:269;flip:y;visibility:visible;mso-wrap-style:square" o:spid="_x0000_s1028" strokecolor="red"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NiMUAAADcAAAADwAAAGRycy9kb3ducmV2LnhtbESPT2vCQBTE7wW/w/IEb3WjtirRVaSl&#10;pHoQ/ANeH9lnNph9G7JrTL99t1DwOMzMb5jlurOVaKnxpWMFo2ECgjh3uuRCwfn09ToH4QOyxsox&#10;KfghD+tV72WJqXYPPlB7DIWIEPYpKjAh1KmUPjdk0Q9dTRy9q2sshiibQuoGHxFuKzlOkqm0WHJc&#10;MFjTh6H8drxbBdtP/+7bt+0o203212y6y8raXJQa9LvNAkSgLjzD/+1vrWAyn8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LNiMUAAADcAAAADwAAAAAAAAAA&#10;AAAAAAChAgAAZHJzL2Rvd25yZXYueG1sUEsFBgAAAAAEAAQA+QAAAJMDAAAAAA==&#10;">
                  <v:stroke endarrow="block"/>
                </v:shape>
              </v:group>
            </w:pict>
          </mc:Fallback>
        </mc:AlternateContent>
      </w:r>
      <w:r>
        <w:rPr>
          <w:i/>
          <w:noProof/>
          <w:lang w:eastAsia="zh-CN"/>
        </w:rPr>
        <mc:AlternateContent>
          <mc:Choice Requires="wpg">
            <w:drawing>
              <wp:anchor distT="0" distB="0" distL="114300" distR="114300" simplePos="0" relativeHeight="253042688" behindDoc="0" locked="0" layoutInCell="1" allowOverlap="1" wp14:anchorId="5F63DB73" wp14:editId="14E6BBEC">
                <wp:simplePos x="0" y="0"/>
                <wp:positionH relativeFrom="column">
                  <wp:posOffset>3796665</wp:posOffset>
                </wp:positionH>
                <wp:positionV relativeFrom="paragraph">
                  <wp:posOffset>4246245</wp:posOffset>
                </wp:positionV>
                <wp:extent cx="295275" cy="295275"/>
                <wp:effectExtent l="5715" t="12065" r="13335" b="6985"/>
                <wp:wrapNone/>
                <wp:docPr id="382"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5275"/>
                          <a:chOff x="7010" y="11680"/>
                          <a:chExt cx="465" cy="465"/>
                        </a:xfrm>
                      </wpg:grpSpPr>
                      <wps:wsp>
                        <wps:cNvPr id="383" name="Oval 1743"/>
                        <wps:cNvSpPr>
                          <a:spLocks noChangeAspect="1" noChangeArrowheads="1"/>
                        </wps:cNvSpPr>
                        <wps:spPr bwMode="auto">
                          <a:xfrm>
                            <a:off x="7010" y="11680"/>
                            <a:ext cx="465" cy="4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84" name="AutoShape 1744"/>
                        <wps:cNvCnPr>
                          <a:cxnSpLocks noChangeShapeType="1"/>
                        </wps:cNvCnPr>
                        <wps:spPr bwMode="auto">
                          <a:xfrm flipV="1">
                            <a:off x="7120" y="11781"/>
                            <a:ext cx="250" cy="26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D63054F">
              <v:group id="Group 1742" style="position:absolute;margin-left:298.95pt;margin-top:334.35pt;width:23.25pt;height:23.25pt;z-index:253042688" coordsize="465,465" coordorigin="7010,11680" o:spid="_x0000_s1026" w14:anchorId="7B2ADF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">
                <v:oval id="Oval 1743" style="position:absolute;left:7010;top:11680;width:465;height:465;visibility:visible;mso-wrap-style:square;v-text-anchor:top" o:spid="_x0000_s1027" fillcolor="yellow"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pssQA&#10;AADcAAAADwAAAGRycy9kb3ducmV2LnhtbESPQWsCMRSE74X+h/AKXqRm7YosW6NooaCe6io9Pzav&#10;u9tuXkKS6vrvjVDocZiZb5jFajC9OJMPnWUF00kGgri2uuNGwen4/lyACBFZY2+ZFFwpwGr5+LDA&#10;UtsLH+hcxUYkCIcSFbQxulLKULdkMEysI07el/UGY5K+kdrjJcFNL1+ybC4NdpwWWnT01lL9U/0a&#10;BWa2GX+Y/TGnTe1kdS3c57ffKTV6GtavICIN8T/8195qBXmRw/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bLEAAAA3AAAAA8AAAAAAAAAAAAAAAAAmAIAAGRycy9k&#10;b3ducmV2LnhtbFBLBQYAAAAABAAEAPUAAACJAwAAAAA=&#10;">
                  <o:lock v:ext="edit" aspectratio="t"/>
                </v:oval>
                <v:shape id="AutoShape 1744" style="position:absolute;left:7120;top:11781;width:250;height:269;flip:y;visibility:visible;mso-wrap-style:square" o:spid="_x0000_s1028" strokecolor="red"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T/8UAAADcAAAADwAAAGRycy9kb3ducmV2LnhtbESPT4vCMBTE78J+h/AWvK2pf1akGmVZ&#10;WaoeBHVhr4/m2RSbl9Jka/32RhA8DjPzG2ax6mwlWmp86VjBcJCAIM6dLrlQ8Hv6+ZiB8AFZY+WY&#10;FNzIw2r51ltgqt2VD9QeQyEihH2KCkwIdSqlzw1Z9ANXE0fv7BqLIcqmkLrBa4TbSo6SZCotlhwX&#10;DNb0bSi/HP+tgu3af/p2sh1mu/H+nE13WVmbP6X6793XHESgLrzCz/ZGKxjPJvA4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BT/8UAAADcAAAADwAAAAAAAAAA&#10;AAAAAAChAgAAZHJzL2Rvd25yZXYueG1sUEsFBgAAAAAEAAQA+QAAAJMDAAAAAA==&#10;">
                  <v:stroke endarrow="block"/>
                </v:shape>
              </v:group>
            </w:pict>
          </mc:Fallback>
        </mc:AlternateContent>
      </w:r>
      <w:r>
        <w:rPr>
          <w:i/>
          <w:noProof/>
          <w:lang w:eastAsia="zh-CN"/>
        </w:rPr>
        <mc:AlternateContent>
          <mc:Choice Requires="wpg">
            <w:drawing>
              <wp:anchor distT="0" distB="0" distL="114300" distR="114300" simplePos="0" relativeHeight="253041664" behindDoc="0" locked="0" layoutInCell="1" allowOverlap="1" wp14:anchorId="72C40AD9" wp14:editId="65E116EC">
                <wp:simplePos x="0" y="0"/>
                <wp:positionH relativeFrom="column">
                  <wp:posOffset>2126615</wp:posOffset>
                </wp:positionH>
                <wp:positionV relativeFrom="paragraph">
                  <wp:posOffset>3201670</wp:posOffset>
                </wp:positionV>
                <wp:extent cx="295275" cy="295275"/>
                <wp:effectExtent l="12065" t="5715" r="6985" b="13335"/>
                <wp:wrapNone/>
                <wp:docPr id="379" name="Group 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5275"/>
                          <a:chOff x="7010" y="11680"/>
                          <a:chExt cx="465" cy="465"/>
                        </a:xfrm>
                      </wpg:grpSpPr>
                      <wps:wsp>
                        <wps:cNvPr id="380" name="Oval 1740"/>
                        <wps:cNvSpPr>
                          <a:spLocks noChangeAspect="1" noChangeArrowheads="1"/>
                        </wps:cNvSpPr>
                        <wps:spPr bwMode="auto">
                          <a:xfrm>
                            <a:off x="7010" y="11680"/>
                            <a:ext cx="465" cy="4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81" name="AutoShape 1741"/>
                        <wps:cNvCnPr>
                          <a:cxnSpLocks noChangeShapeType="1"/>
                        </wps:cNvCnPr>
                        <wps:spPr bwMode="auto">
                          <a:xfrm flipV="1">
                            <a:off x="7120" y="11781"/>
                            <a:ext cx="250" cy="26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765575D">
              <v:group id="Group 1739" style="position:absolute;margin-left:167.45pt;margin-top:252.1pt;width:23.25pt;height:23.25pt;z-index:253041664" coordsize="465,465" coordorigin="7010,11680" o:spid="_x0000_s1026" w14:anchorId="0377E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">
                <v:oval id="Oval 1740" style="position:absolute;left:7010;top:11680;width:465;height:465;visibility:visible;mso-wrap-style:square;v-text-anchor:top" o:spid="_x0000_s1027" fillcolor="yellow"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3xcEA&#10;AADcAAAADwAAAGRycy9kb3ducmV2LnhtbERPz2vCMBS+C/4P4Qm7iKabMkrXVHQw2HZyVXZ+NG9t&#10;Z/MSkkzrf78cBI8f3+9yM5pBnMmH3rKCx2UGgrixuudWwfHwtshBhIiscbBMCq4UYFNNJyUW2l74&#10;i851bEUK4VCggi5GV0gZmo4MhqV1xIn7sd5gTNC3Unu8pHAzyKcse5YGe04NHTp67ag51X9GgVnv&#10;5nvzeVjRrnGyvubu+9d/KPUwG7cvICKN8S6+ud+1glWe5qcz6QjI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tt8XBAAAA3AAAAA8AAAAAAAAAAAAAAAAAmAIAAGRycy9kb3du&#10;cmV2LnhtbFBLBQYAAAAABAAEAPUAAACGAwAAAAA=&#10;">
                  <o:lock v:ext="edit" aspectratio="t"/>
                </v:oval>
                <v:shape id="AutoShape 1741" style="position:absolute;left:7120;top:11781;width:250;height:269;flip:y;visibility:visible;mso-wrap-style:square" o:spid="_x0000_s1028" strokecolor="red"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wZ8UAAADcAAAADwAAAGRycy9kb3ducmV2LnhtbESPT2vCQBTE7wW/w/IK3nQT/yHRVcQi&#10;qR4EbcHrI/vMhmbfhuw2pt/eLRR6HGbmN8x629tadNT6yrGCdJyAIC6crrhU8PlxGC1B+ICssXZM&#10;Cn7Iw3YzeFljpt2DL9RdQykihH2GCkwITSalLwxZ9GPXEEfv7lqLIcq2lLrFR4TbWk6SZCEtVhwX&#10;DDa0N1R8Xb+tguObn/tudkzz0/R8zxenvGrMTanha79bgQjUh//wX/tdK5guU/g9E4+A3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wZ8UAAADcAAAADwAAAAAAAAAA&#10;AAAAAAChAgAAZHJzL2Rvd25yZXYueG1sUEsFBgAAAAAEAAQA+QAAAJMDAAAAAA==&#10;">
                  <v:stroke endarrow="block"/>
                </v:shape>
              </v:group>
            </w:pict>
          </mc:Fallback>
        </mc:AlternateContent>
      </w:r>
      <w:r>
        <w:rPr>
          <w:i/>
          <w:noProof/>
          <w:lang w:eastAsia="zh-CN"/>
        </w:rPr>
        <mc:AlternateContent>
          <mc:Choice Requires="wpg">
            <w:drawing>
              <wp:anchor distT="0" distB="0" distL="114300" distR="114300" simplePos="0" relativeHeight="253040640" behindDoc="0" locked="0" layoutInCell="1" allowOverlap="1" wp14:anchorId="073951C0" wp14:editId="3D01E973">
                <wp:simplePos x="0" y="0"/>
                <wp:positionH relativeFrom="column">
                  <wp:posOffset>5835015</wp:posOffset>
                </wp:positionH>
                <wp:positionV relativeFrom="paragraph">
                  <wp:posOffset>3436620</wp:posOffset>
                </wp:positionV>
                <wp:extent cx="295275" cy="295275"/>
                <wp:effectExtent l="5715" t="12065" r="13335" b="6985"/>
                <wp:wrapNone/>
                <wp:docPr id="376"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5275"/>
                          <a:chOff x="7010" y="11680"/>
                          <a:chExt cx="465" cy="465"/>
                        </a:xfrm>
                      </wpg:grpSpPr>
                      <wps:wsp>
                        <wps:cNvPr id="377" name="Oval 1737"/>
                        <wps:cNvSpPr>
                          <a:spLocks noChangeAspect="1" noChangeArrowheads="1"/>
                        </wps:cNvSpPr>
                        <wps:spPr bwMode="auto">
                          <a:xfrm>
                            <a:off x="7010" y="11680"/>
                            <a:ext cx="465" cy="4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78" name="AutoShape 1738"/>
                        <wps:cNvCnPr>
                          <a:cxnSpLocks noChangeShapeType="1"/>
                        </wps:cNvCnPr>
                        <wps:spPr bwMode="auto">
                          <a:xfrm flipV="1">
                            <a:off x="7120" y="11781"/>
                            <a:ext cx="250" cy="26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87335B1">
              <v:group id="Group 1736" style="position:absolute;margin-left:459.45pt;margin-top:270.6pt;width:23.25pt;height:23.25pt;z-index:253040640" coordsize="465,465" coordorigin="7010,11680" o:spid="_x0000_s1026" w14:anchorId="6BA38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">
                <v:oval id="Oval 1737" style="position:absolute;left:7010;top:11680;width:465;height:465;visibility:visible;mso-wrap-style:square;v-text-anchor:top" o:spid="_x0000_s1027" fillcolor="yellow"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lsQA&#10;AADcAAAADwAAAGRycy9kb3ducmV2LnhtbESPQWsCMRSE70L/Q3hCL6VmW0VlNUotFKwn3S2eH5vX&#10;3a2bl5Ckuv57Uyh4HGbmG2a57k0nzuRDa1nByygDQVxZ3XKt4Kv8eJ6DCBFZY2eZFFwpwHr1MFhi&#10;ru2FD3QuYi0ShEOOCpoYXS5lqBoyGEbWESfv23qDMUlfS+3xkuCmk69ZNpUGW04LDTp6b6g6Fb9G&#10;gZlsnvZmV45pUzlZXOfu+OM/lXoc9m8LEJH6eA//t7dawXg2g7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X5bEAAAA3AAAAA8AAAAAAAAAAAAAAAAAmAIAAGRycy9k&#10;b3ducmV2LnhtbFBLBQYAAAAABAAEAPUAAACJAwAAAAA=&#10;">
                  <o:lock v:ext="edit" aspectratio="t"/>
                </v:oval>
                <v:shape id="AutoShape 1738" style="position:absolute;left:7120;top:11781;width:250;height:269;flip:y;visibility:visible;mso-wrap-style:square" o:spid="_x0000_s1028" strokecolor="red"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p3cIAAADcAAAADwAAAGRycy9kb3ducmV2LnhtbERPy4rCMBTdC/5DuII7TR1nVKpRZGTo&#10;6ELwAW4vzbUpNjelydTO308WAy4P573adLYSLTW+dKxgMk5AEOdOl1wouF6+RgsQPiBrrByTgl/y&#10;sFn3eytMtXvyidpzKEQMYZ+iAhNCnUrpc0MW/djVxJG7u8ZiiLAppG7wGcNtJd+SZCYtlhwbDNb0&#10;aSh/nH+sgv3Of/j2fT/JDtPjPZsdsrI2N6WGg267BBGoCy/xv/tbK5jO49p4Jh4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gp3cIAAADcAAAADwAAAAAAAAAAAAAA&#10;AAChAgAAZHJzL2Rvd25yZXYueG1sUEsFBgAAAAAEAAQA+QAAAJADAAAAAA==&#10;">
                  <v:stroke endarrow="block"/>
                </v:shape>
              </v:group>
            </w:pict>
          </mc:Fallback>
        </mc:AlternateContent>
      </w:r>
      <w:r>
        <w:rPr>
          <w:i/>
          <w:noProof/>
          <w:lang w:eastAsia="zh-CN"/>
        </w:rPr>
        <mc:AlternateContent>
          <mc:Choice Requires="wpg">
            <w:drawing>
              <wp:anchor distT="0" distB="0" distL="114300" distR="114300" simplePos="0" relativeHeight="253039616" behindDoc="0" locked="0" layoutInCell="1" allowOverlap="1" wp14:anchorId="0D65AB2F" wp14:editId="1064EBB7">
                <wp:simplePos x="0" y="0"/>
                <wp:positionH relativeFrom="column">
                  <wp:posOffset>4796790</wp:posOffset>
                </wp:positionH>
                <wp:positionV relativeFrom="paragraph">
                  <wp:posOffset>3027045</wp:posOffset>
                </wp:positionV>
                <wp:extent cx="295275" cy="295275"/>
                <wp:effectExtent l="5715" t="12065" r="13335" b="6985"/>
                <wp:wrapNone/>
                <wp:docPr id="373" name="Group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5275"/>
                          <a:chOff x="7010" y="11680"/>
                          <a:chExt cx="465" cy="465"/>
                        </a:xfrm>
                      </wpg:grpSpPr>
                      <wps:wsp>
                        <wps:cNvPr id="374" name="Oval 1734"/>
                        <wps:cNvSpPr>
                          <a:spLocks noChangeAspect="1" noChangeArrowheads="1"/>
                        </wps:cNvSpPr>
                        <wps:spPr bwMode="auto">
                          <a:xfrm>
                            <a:off x="7010" y="11680"/>
                            <a:ext cx="465" cy="4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75" name="AutoShape 1735"/>
                        <wps:cNvCnPr>
                          <a:cxnSpLocks noChangeShapeType="1"/>
                        </wps:cNvCnPr>
                        <wps:spPr bwMode="auto">
                          <a:xfrm flipV="1">
                            <a:off x="7120" y="11781"/>
                            <a:ext cx="250" cy="26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40B46CD">
              <v:group id="Group 1733" style="position:absolute;margin-left:377.7pt;margin-top:238.35pt;width:23.25pt;height:23.25pt;z-index:253039616" coordsize="465,465" coordorigin="7010,11680" o:spid="_x0000_s1026" w14:anchorId="1619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">
                <v:oval id="Oval 1734" style="position:absolute;left:7010;top:11680;width:465;height:465;visibility:visible;mso-wrap-style:square;v-text-anchor:top" o:spid="_x0000_s1027" fillcolor="yellow"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B4cQA&#10;AADcAAAADwAAAGRycy9kb3ducmV2LnhtbESPQWsCMRSE74L/ITyhl6LZqlRZjVKFQuvJruL5sXnu&#10;brt5CUmq679vhILHYWa+YZbrzrTiQj40lhW8jDIQxKXVDVcKjof34RxEiMgaW8uk4EYB1qt+b4m5&#10;tlf+oksRK5EgHHJUUMfocilDWZPBMLKOOHln6w3GJH0ltcdrgptWjrPsVRpsOC3U6GhbU/lT/BoF&#10;Zrp53pvdYUKb0sniNnenb/+p1NOge1uAiNTFR/i//aEVTGZTu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weHEAAAA3AAAAA8AAAAAAAAAAAAAAAAAmAIAAGRycy9k&#10;b3ducmV2LnhtbFBLBQYAAAAABAAEAPUAAACJAwAAAAA=&#10;">
                  <o:lock v:ext="edit" aspectratio="t"/>
                </v:oval>
                <v:shape id="AutoShape 1735" style="position:absolute;left:7120;top:11781;width:250;height:269;flip:y;visibility:visible;mso-wrap-style:square" o:spid="_x0000_s1028" strokecolor="red"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GQ8UAAADcAAAADwAAAGRycy9kb3ducmV2LnhtbESPT2vCQBTE70K/w/IK3nTj30p0laKU&#10;VA+FWsHrI/vMhmbfhuw2xm/fFQSPw8z8hlltOluJlhpfOlYwGiYgiHOnSy4UnH4+BgsQPiBrrByT&#10;ght52KxfeitMtbvyN7XHUIgIYZ+iAhNCnUrpc0MW/dDVxNG7uMZiiLIppG7wGuG2kuMkmUuLJccF&#10;gzVtDeW/xz+rYL/zM99O96PsMPm6ZPNDVtbmrFT/tXtfggjUhWf40f7UCiZvM7ifi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mGQ8UAAADcAAAADwAAAAAAAAAA&#10;AAAAAAChAgAAZHJzL2Rvd25yZXYueG1sUEsFBgAAAAAEAAQA+QAAAJMDAAAAAA==&#10;">
                  <v:stroke endarrow="block"/>
                </v:shape>
              </v:group>
            </w:pict>
          </mc:Fallback>
        </mc:AlternateContent>
      </w:r>
      <w:r>
        <w:rPr>
          <w:i/>
          <w:noProof/>
          <w:lang w:eastAsia="zh-CN"/>
        </w:rPr>
        <mc:AlternateContent>
          <mc:Choice Requires="wpg">
            <w:drawing>
              <wp:anchor distT="0" distB="0" distL="114300" distR="114300" simplePos="0" relativeHeight="253038592" behindDoc="0" locked="0" layoutInCell="1" allowOverlap="1" wp14:anchorId="0AB38375" wp14:editId="23C6C6EB">
                <wp:simplePos x="0" y="0"/>
                <wp:positionH relativeFrom="column">
                  <wp:posOffset>3034665</wp:posOffset>
                </wp:positionH>
                <wp:positionV relativeFrom="paragraph">
                  <wp:posOffset>2698115</wp:posOffset>
                </wp:positionV>
                <wp:extent cx="295275" cy="295275"/>
                <wp:effectExtent l="5715" t="6985" r="13335" b="12065"/>
                <wp:wrapNone/>
                <wp:docPr id="370"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5275"/>
                          <a:chOff x="7010" y="11680"/>
                          <a:chExt cx="465" cy="465"/>
                        </a:xfrm>
                      </wpg:grpSpPr>
                      <wps:wsp>
                        <wps:cNvPr id="371" name="Oval 1731"/>
                        <wps:cNvSpPr>
                          <a:spLocks noChangeAspect="1" noChangeArrowheads="1"/>
                        </wps:cNvSpPr>
                        <wps:spPr bwMode="auto">
                          <a:xfrm>
                            <a:off x="7010" y="11680"/>
                            <a:ext cx="465" cy="4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72" name="AutoShape 1732"/>
                        <wps:cNvCnPr>
                          <a:cxnSpLocks noChangeShapeType="1"/>
                        </wps:cNvCnPr>
                        <wps:spPr bwMode="auto">
                          <a:xfrm flipV="1">
                            <a:off x="7120" y="11781"/>
                            <a:ext cx="250" cy="26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B6F50BB">
              <v:group id="Group 1730" style="position:absolute;margin-left:238.95pt;margin-top:212.45pt;width:23.25pt;height:23.25pt;z-index:253038592" coordsize="465,465" coordorigin="7010,11680" o:spid="_x0000_s1026" w14:anchorId="62F1FD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">
                <v:oval id="Oval 1731" style="position:absolute;left:7010;top:11680;width:465;height:465;visibility:visible;mso-wrap-style:square;v-text-anchor:top" o:spid="_x0000_s1027" fillcolor="yellow"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iecQA&#10;AADcAAAADwAAAGRycy9kb3ducmV2LnhtbESPQWsCMRSE7wX/Q3hCL0Wz1qKyGqUWhLYnXcXzY/Pc&#10;Xd28hCTq+u+bQqHHYWa+YRarzrTiRj40lhWMhhkI4tLqhisFh/1mMAMRIrLG1jIpeFCA1bL3tMBc&#10;2zvv6FbESiQIhxwV1DG6XMpQ1mQwDK0jTt7JeoMxSV9J7fGe4KaVr1k2kQYbTgs1OvqoqbwUV6PA&#10;vK1ftuZ7P6Z16WTxmLnj2X8p9dzv3ucgInXxP/zX/tQKxtMR/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0YnnEAAAA3AAAAA8AAAAAAAAAAAAAAAAAmAIAAGRycy9k&#10;b3ducmV2LnhtbFBLBQYAAAAABAAEAPUAAACJAwAAAAA=&#10;">
                  <o:lock v:ext="edit" aspectratio="t"/>
                </v:oval>
                <v:shape id="AutoShape 1732" style="position:absolute;left:7120;top:11781;width:250;height:269;flip:y;visibility:visible;mso-wrap-style:square" o:spid="_x0000_s1028" strokecolor="red"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eN8UAAADcAAAADwAAAGRycy9kb3ducmV2LnhtbESPT2vCQBTE74LfYXmF3nTjn1qJriIt&#10;EvVQqBW8PrLPbGj2bchuY/z2rlDwOMzMb5jlurOVaKnxpWMFo2ECgjh3uuRCwelnO5iD8AFZY+WY&#10;FNzIw3rV7y0x1e7K39QeQyEihH2KCkwIdSqlzw1Z9ENXE0fv4hqLIcqmkLrBa4TbSo6TZCYtlhwX&#10;DNb0YSj/Pf5ZBftP/+bb6X6UHSZfl2x2yMranJV6fek2CxCBuvAM/7d3WsHkfQyP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AeN8UAAADcAAAADwAAAAAAAAAA&#10;AAAAAAChAgAAZHJzL2Rvd25yZXYueG1sUEsFBgAAAAAEAAQA+QAAAJMDAAAAAA==&#10;">
                  <v:stroke endarrow="block"/>
                </v:shape>
              </v:group>
            </w:pict>
          </mc:Fallback>
        </mc:AlternateContent>
      </w:r>
      <w:r>
        <w:rPr>
          <w:i/>
          <w:noProof/>
          <w:lang w:eastAsia="zh-CN"/>
        </w:rPr>
        <mc:AlternateContent>
          <mc:Choice Requires="wpg">
            <w:drawing>
              <wp:anchor distT="0" distB="0" distL="114300" distR="114300" simplePos="0" relativeHeight="253037568" behindDoc="0" locked="0" layoutInCell="1" allowOverlap="1" wp14:anchorId="1BC9EDAE" wp14:editId="2CAFEA8E">
                <wp:simplePos x="0" y="0"/>
                <wp:positionH relativeFrom="column">
                  <wp:posOffset>2126615</wp:posOffset>
                </wp:positionH>
                <wp:positionV relativeFrom="paragraph">
                  <wp:posOffset>1246505</wp:posOffset>
                </wp:positionV>
                <wp:extent cx="295275" cy="295275"/>
                <wp:effectExtent l="12065" t="12700" r="6985" b="6350"/>
                <wp:wrapNone/>
                <wp:docPr id="367"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5275"/>
                          <a:chOff x="7010" y="11680"/>
                          <a:chExt cx="465" cy="465"/>
                        </a:xfrm>
                      </wpg:grpSpPr>
                      <wps:wsp>
                        <wps:cNvPr id="368" name="Oval 1728"/>
                        <wps:cNvSpPr>
                          <a:spLocks noChangeAspect="1" noChangeArrowheads="1"/>
                        </wps:cNvSpPr>
                        <wps:spPr bwMode="auto">
                          <a:xfrm>
                            <a:off x="7010" y="11680"/>
                            <a:ext cx="465" cy="4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69" name="AutoShape 1729"/>
                        <wps:cNvCnPr>
                          <a:cxnSpLocks noChangeShapeType="1"/>
                        </wps:cNvCnPr>
                        <wps:spPr bwMode="auto">
                          <a:xfrm flipV="1">
                            <a:off x="7120" y="11781"/>
                            <a:ext cx="250" cy="26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A92A906">
              <v:group id="Group 1727" style="position:absolute;margin-left:167.45pt;margin-top:98.15pt;width:23.25pt;height:23.25pt;z-index:253037568" coordsize="465,465" coordorigin="7010,11680" o:spid="_x0000_s1026" w14:anchorId="71DDE7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">
                <v:oval id="Oval 1728" style="position:absolute;left:7010;top:11680;width:465;height:465;visibility:visible;mso-wrap-style:square;v-text-anchor:top" o:spid="_x0000_s1027" fillcolor="yellow"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dOcEA&#10;AADcAAAADwAAAGRycy9kb3ducmV2LnhtbERPy2oCMRTdF/yHcAU3RTM+EJkaRYVC60pH6foyuZ2Z&#10;OrkJSarj35uF4PJw3st1Z1pxJR8aywrGowwEcWl1w5WC8+lzuAARIrLG1jIpuFOA9ar3tsRc2xsf&#10;6VrESqQQDjkqqGN0uZShrMlgGFlHnLhf6w3GBH0ltcdbCjetnGTZXBpsODXU6GhXU3kp/o0CM9u+&#10;H8z+NKVt6WRxX7ifP/+t1KDfbT5AROriS/x0f2kF03lam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XXTnBAAAA3AAAAA8AAAAAAAAAAAAAAAAAmAIAAGRycy9kb3du&#10;cmV2LnhtbFBLBQYAAAAABAAEAPUAAACGAwAAAAA=&#10;">
                  <o:lock v:ext="edit" aspectratio="t"/>
                </v:oval>
                <v:shape id="AutoShape 1729" style="position:absolute;left:7120;top:11781;width:250;height:269;flip:y;visibility:visible;mso-wrap-style:square" o:spid="_x0000_s1028" strokecolor="red"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0am8UAAADcAAAADwAAAGRycy9kb3ducmV2LnhtbESPQWvCQBSE74X+h+UVeqsbtQ1tdBVR&#10;StSDUBV6fWSf2WD2bchuY/z3rlDwOMzMN8x03ttadNT6yrGC4SABQVw4XXGp4Hj4fvsE4QOyxtox&#10;KbiSh/ns+WmKmXYX/qFuH0oRIewzVGBCaDIpfWHIoh+4hjh6J9daDFG2pdQtXiLc1nKUJKm0WHFc&#10;MNjQ0lBx3v9ZBZuV//Dd+2aYb8e7U55u86oxv0q9vvSLCYhAfXiE/9trrWCcfs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0am8UAAADcAAAADwAAAAAAAAAA&#10;AAAAAAChAgAAZHJzL2Rvd25yZXYueG1sUEsFBgAAAAAEAAQA+QAAAJMDAAAAAA==&#10;">
                  <v:stroke endarrow="block"/>
                </v:shape>
              </v:group>
            </w:pict>
          </mc:Fallback>
        </mc:AlternateContent>
      </w:r>
      <w:r>
        <w:rPr>
          <w:i/>
          <w:noProof/>
          <w:lang w:eastAsia="zh-CN"/>
        </w:rPr>
        <mc:AlternateContent>
          <mc:Choice Requires="wpg">
            <w:drawing>
              <wp:anchor distT="0" distB="0" distL="114300" distR="114300" simplePos="0" relativeHeight="253035520" behindDoc="0" locked="0" layoutInCell="1" allowOverlap="1" wp14:anchorId="73C601DB" wp14:editId="0E421836">
                <wp:simplePos x="0" y="0"/>
                <wp:positionH relativeFrom="column">
                  <wp:posOffset>3796665</wp:posOffset>
                </wp:positionH>
                <wp:positionV relativeFrom="paragraph">
                  <wp:posOffset>3630295</wp:posOffset>
                </wp:positionV>
                <wp:extent cx="295275" cy="295275"/>
                <wp:effectExtent l="5715" t="5715" r="13335" b="13335"/>
                <wp:wrapNone/>
                <wp:docPr id="364" name="Group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5275"/>
                          <a:chOff x="7010" y="11680"/>
                          <a:chExt cx="465" cy="465"/>
                        </a:xfrm>
                      </wpg:grpSpPr>
                      <wps:wsp>
                        <wps:cNvPr id="365" name="Oval 1722"/>
                        <wps:cNvSpPr>
                          <a:spLocks noChangeAspect="1" noChangeArrowheads="1"/>
                        </wps:cNvSpPr>
                        <wps:spPr bwMode="auto">
                          <a:xfrm>
                            <a:off x="7010" y="11680"/>
                            <a:ext cx="465" cy="4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66" name="AutoShape 1723"/>
                        <wps:cNvCnPr>
                          <a:cxnSpLocks noChangeShapeType="1"/>
                        </wps:cNvCnPr>
                        <wps:spPr bwMode="auto">
                          <a:xfrm flipV="1">
                            <a:off x="7120" y="11781"/>
                            <a:ext cx="250" cy="26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4397E12">
              <v:group id="Group 1721" style="position:absolute;margin-left:298.95pt;margin-top:285.85pt;width:23.25pt;height:23.25pt;z-index:253035520" coordsize="465,465" coordorigin="7010,11680" o:spid="_x0000_s1026" w14:anchorId="2FF76C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">
                <v:oval id="Oval 1722" style="position:absolute;left:7010;top:11680;width:465;height:465;visibility:visible;mso-wrap-style:square;v-text-anchor:top" o:spid="_x0000_s1027" fillcolor="yellow"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yp8UA&#10;AADcAAAADwAAAGRycy9kb3ducmV2LnhtbESPT2sCMRTE70K/Q3hCL6VmW/8gq1FqoWA96W7x/Ni8&#10;7m7dvIQk1fXbm0LB4zAzv2GW69504kw+tJYVvIwyEMSV1S3XCr7Kj+c5iBCRNXaWScGVAqxXD4Ml&#10;5tpe+EDnItYiQTjkqKCJ0eVShqohg2FkHXHyvq03GJP0tdQeLwluOvmaZTNpsOW00KCj94aqU/Fr&#10;FJjJ5mlvduWYNpWTxXXujj/+U6nHYf+2ABGpj/fwf3urFYxnU/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vKnxQAAANwAAAAPAAAAAAAAAAAAAAAAAJgCAABkcnMv&#10;ZG93bnJldi54bWxQSwUGAAAAAAQABAD1AAAAigMAAAAA&#10;">
                  <o:lock v:ext="edit" aspectratio="t"/>
                </v:oval>
                <v:shape id="AutoShape 1723" style="position:absolute;left:7120;top:11781;width:250;height:269;flip:y;visibility:visible;mso-wrap-style:square" o:spid="_x0000_s1028" strokecolor="red"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6cUAAADcAAAADwAAAGRycy9kb3ducmV2LnhtbESPT2vCQBTE7wW/w/IEb3VjbYNEV5GK&#10;pHoQ/ANeH9lnNph9G7JrTL99t1DocZiZ3zCLVW9r0VHrK8cKJuMEBHHhdMWlgst5+zoD4QOyxtox&#10;KfgmD6vl4GWBmXZPPlJ3CqWIEPYZKjAhNJmUvjBk0Y9dQxy9m2sthijbUuoWnxFua/mWJKm0WHFc&#10;MNjQp6HifnpYBbuN//Dd+26S76eHW57u86oxV6VGw349BxGoD//hv/aXVjBNU/g9E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O6cUAAADcAAAADwAAAAAAAAAA&#10;AAAAAAChAgAAZHJzL2Rvd25yZXYueG1sUEsFBgAAAAAEAAQA+QAAAJMDAAAAAA==&#10;">
                  <v:stroke endarrow="block"/>
                </v:shape>
              </v:group>
            </w:pict>
          </mc:Fallback>
        </mc:AlternateContent>
      </w:r>
      <w:r>
        <w:rPr>
          <w:i/>
          <w:noProof/>
          <w:lang w:eastAsia="zh-CN"/>
        </w:rPr>
        <mc:AlternateContent>
          <mc:Choice Requires="wpg">
            <w:drawing>
              <wp:anchor distT="0" distB="0" distL="114300" distR="114300" simplePos="0" relativeHeight="253034496" behindDoc="0" locked="0" layoutInCell="1" allowOverlap="1" wp14:anchorId="18A78797" wp14:editId="6E0979A1">
                <wp:simplePos x="0" y="0"/>
                <wp:positionH relativeFrom="column">
                  <wp:posOffset>4364990</wp:posOffset>
                </wp:positionH>
                <wp:positionV relativeFrom="paragraph">
                  <wp:posOffset>6764020</wp:posOffset>
                </wp:positionV>
                <wp:extent cx="295275" cy="295275"/>
                <wp:effectExtent l="12065" t="5715" r="6985" b="13335"/>
                <wp:wrapNone/>
                <wp:docPr id="361"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5275"/>
                          <a:chOff x="7010" y="11680"/>
                          <a:chExt cx="465" cy="465"/>
                        </a:xfrm>
                      </wpg:grpSpPr>
                      <wps:wsp>
                        <wps:cNvPr id="362" name="Oval 1719"/>
                        <wps:cNvSpPr>
                          <a:spLocks noChangeAspect="1" noChangeArrowheads="1"/>
                        </wps:cNvSpPr>
                        <wps:spPr bwMode="auto">
                          <a:xfrm>
                            <a:off x="7010" y="11680"/>
                            <a:ext cx="465" cy="4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63" name="AutoShape 1720"/>
                        <wps:cNvCnPr>
                          <a:cxnSpLocks noChangeShapeType="1"/>
                        </wps:cNvCnPr>
                        <wps:spPr bwMode="auto">
                          <a:xfrm flipV="1">
                            <a:off x="7120" y="11781"/>
                            <a:ext cx="250" cy="26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6618510">
              <v:group id="Group 1718" style="position:absolute;margin-left:343.7pt;margin-top:532.6pt;width:23.25pt;height:23.25pt;z-index:253034496" coordsize="465,465" coordorigin="7010,11680" o:spid="_x0000_s1026" w14:anchorId="3C100E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">
                <v:oval id="Oval 1719" style="position:absolute;left:7010;top:11680;width:465;height:465;visibility:visible;mso-wrap-style:square;v-text-anchor:top" o:spid="_x0000_s1027" fillcolor="yellow"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q08MA&#10;AADcAAAADwAAAGRycy9kb3ducmV2LnhtbESPQWsCMRSE7wX/Q3iCl6JZtYisRtGC0PZUV/H82Dx3&#10;VzcvIUl1/fdNoeBxmJlvmOW6M624kQ+NZQXjUQaCuLS64UrB8bAbzkGEiKyxtUwKHhRgveq9LDHX&#10;9s57uhWxEgnCIUcFdYwulzKUNRkMI+uIk3e23mBM0ldSe7wnuGnlJMtm0mDDaaFGR+81ldfixygw&#10;b9vXb/N1mNK2dLJ4zN3p4j+VGvS7zQJEpC4+w//tD61gOpvA3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9q08MAAADcAAAADwAAAAAAAAAAAAAAAACYAgAAZHJzL2Rv&#10;d25yZXYueG1sUEsFBgAAAAAEAAQA9QAAAIgDAAAAAA==&#10;">
                  <o:lock v:ext="edit" aspectratio="t"/>
                </v:oval>
                <v:shape id="AutoShape 1720" style="position:absolute;left:7120;top:11781;width:250;height:269;flip:y;visibility:visible;mso-wrap-style:square" o:spid="_x0000_s1028" strokecolor="red"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UtccUAAADcAAAADwAAAGRycy9kb3ducmV2LnhtbESPQWvCQBSE7wX/w/IK3nRjo0Giq0iL&#10;pHoQagWvj+wzG5p9G7LbmP57t1DocZiZb5j1drCN6KnztWMFs2kCgrh0uuZKweVzP1mC8AFZY+OY&#10;FPyQh+1m9LTGXLs7f1B/DpWIEPY5KjAhtLmUvjRk0U9dSxy9m+sshii7SuoO7xFuG/mSJJm0WHNc&#10;MNjSq6Hy6/xtFRze/ML388OsOKanW5Edi7o1V6XGz8NuBSLQEP7Df+13rSDNUvg9E4+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UtccUAAADcAAAADwAAAAAAAAAA&#10;AAAAAAChAgAAZHJzL2Rvd25yZXYueG1sUEsFBgAAAAAEAAQA+QAAAJMDAAAAAA==&#10;">
                  <v:stroke endarrow="block"/>
                </v:shape>
              </v:group>
            </w:pict>
          </mc:Fallback>
        </mc:AlternateContent>
      </w:r>
      <w:r>
        <w:rPr>
          <w:i/>
          <w:noProof/>
          <w:lang w:eastAsia="zh-CN"/>
        </w:rPr>
        <mc:AlternateContent>
          <mc:Choice Requires="wps">
            <w:drawing>
              <wp:anchor distT="0" distB="0" distL="114300" distR="114300" simplePos="0" relativeHeight="253033472" behindDoc="0" locked="0" layoutInCell="1" allowOverlap="1" wp14:anchorId="7C8C0427" wp14:editId="22885750">
                <wp:simplePos x="0" y="0"/>
                <wp:positionH relativeFrom="column">
                  <wp:posOffset>148590</wp:posOffset>
                </wp:positionH>
                <wp:positionV relativeFrom="paragraph">
                  <wp:posOffset>6684645</wp:posOffset>
                </wp:positionV>
                <wp:extent cx="3038475" cy="0"/>
                <wp:effectExtent l="5715" t="59690" r="22860" b="54610"/>
                <wp:wrapNone/>
                <wp:docPr id="360" name="AutoShap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8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7D16408">
              <v:shape id="AutoShape 1717" style="position:absolute;margin-left:11.7pt;margin-top:526.35pt;width:239.25pt;height:0;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PdOAIAAGI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" w14:anchorId="35CD3A6F">
                <v:stroke endarrow="block"/>
              </v:shape>
            </w:pict>
          </mc:Fallback>
        </mc:AlternateContent>
      </w:r>
      <w:r>
        <w:rPr>
          <w:i/>
          <w:noProof/>
          <w:lang w:eastAsia="zh-CN"/>
        </w:rPr>
        <mc:AlternateContent>
          <mc:Choice Requires="wps">
            <w:drawing>
              <wp:anchor distT="0" distB="0" distL="114300" distR="114300" simplePos="0" relativeHeight="253032448" behindDoc="0" locked="0" layoutInCell="1" allowOverlap="1" wp14:anchorId="638A5760" wp14:editId="4D46EA5F">
                <wp:simplePos x="0" y="0"/>
                <wp:positionH relativeFrom="column">
                  <wp:posOffset>142240</wp:posOffset>
                </wp:positionH>
                <wp:positionV relativeFrom="paragraph">
                  <wp:posOffset>4460875</wp:posOffset>
                </wp:positionV>
                <wp:extent cx="3175" cy="2230120"/>
                <wp:effectExtent l="56515" t="7620" r="54610" b="19685"/>
                <wp:wrapNone/>
                <wp:docPr id="359" name="AutoShap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230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246B5E1">
              <v:shape id="AutoShape 1716" style="position:absolute;margin-left:11.2pt;margin-top:351.25pt;width:.25pt;height:175.6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" w14:anchorId="52471942">
                <v:stroke endarrow="block"/>
              </v:shape>
            </w:pict>
          </mc:Fallback>
        </mc:AlternateContent>
      </w:r>
      <w:r>
        <w:rPr>
          <w:i/>
          <w:noProof/>
          <w:lang w:eastAsia="zh-CN"/>
        </w:rPr>
        <mc:AlternateContent>
          <mc:Choice Requires="wps">
            <w:drawing>
              <wp:anchor distT="0" distB="0" distL="114300" distR="114300" simplePos="0" relativeHeight="253031424" behindDoc="0" locked="0" layoutInCell="1" allowOverlap="1" wp14:anchorId="349A18F4" wp14:editId="16BC0556">
                <wp:simplePos x="0" y="0"/>
                <wp:positionH relativeFrom="column">
                  <wp:posOffset>142240</wp:posOffset>
                </wp:positionH>
                <wp:positionV relativeFrom="paragraph">
                  <wp:posOffset>4455795</wp:posOffset>
                </wp:positionV>
                <wp:extent cx="340995" cy="635"/>
                <wp:effectExtent l="18415" t="59690" r="12065" b="53975"/>
                <wp:wrapNone/>
                <wp:docPr id="358" name="AutoShape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1FFBC31">
              <v:shape id="AutoShape 1715" style="position:absolute;margin-left:11.2pt;margin-top:350.85pt;width:26.85pt;height:.05pt;flip:x;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43XQQIAAG0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" w14:anchorId="7856E607">
                <v:stroke endarrow="block"/>
              </v:shape>
            </w:pict>
          </mc:Fallback>
        </mc:AlternateContent>
      </w:r>
      <w:r>
        <w:rPr>
          <w:i/>
          <w:noProof/>
          <w:lang w:eastAsia="zh-CN"/>
        </w:rPr>
        <mc:AlternateContent>
          <mc:Choice Requires="wps">
            <w:drawing>
              <wp:anchor distT="0" distB="0" distL="114300" distR="114300" simplePos="0" relativeHeight="253030400" behindDoc="0" locked="0" layoutInCell="1" allowOverlap="1" wp14:anchorId="46256CAA" wp14:editId="24C686FB">
                <wp:simplePos x="0" y="0"/>
                <wp:positionH relativeFrom="column">
                  <wp:posOffset>1529715</wp:posOffset>
                </wp:positionH>
                <wp:positionV relativeFrom="paragraph">
                  <wp:posOffset>4538345</wp:posOffset>
                </wp:positionV>
                <wp:extent cx="1657350" cy="0"/>
                <wp:effectExtent l="15240" t="56515" r="13335" b="57785"/>
                <wp:wrapNone/>
                <wp:docPr id="357" name="AutoShap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1B665F3">
              <v:shape id="AutoShape 1714" style="position:absolute;margin-left:120.45pt;margin-top:357.35pt;width:130.5pt;height:0;flip:x;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" w14:anchorId="27E6F84C">
                <v:stroke endarrow="block"/>
              </v:shape>
            </w:pict>
          </mc:Fallback>
        </mc:AlternateContent>
      </w:r>
      <w:r>
        <w:rPr>
          <w:i/>
          <w:noProof/>
          <w:lang w:eastAsia="zh-CN"/>
        </w:rPr>
        <mc:AlternateContent>
          <mc:Choice Requires="wps">
            <w:drawing>
              <wp:anchor distT="0" distB="0" distL="114300" distR="114300" simplePos="0" relativeHeight="253029376" behindDoc="0" locked="0" layoutInCell="1" allowOverlap="1" wp14:anchorId="6F352120" wp14:editId="6444AF93">
                <wp:simplePos x="0" y="0"/>
                <wp:positionH relativeFrom="column">
                  <wp:posOffset>3187065</wp:posOffset>
                </wp:positionH>
                <wp:positionV relativeFrom="paragraph">
                  <wp:posOffset>4938395</wp:posOffset>
                </wp:positionV>
                <wp:extent cx="1454150" cy="0"/>
                <wp:effectExtent l="5715" t="56515" r="16510" b="57785"/>
                <wp:wrapNone/>
                <wp:docPr id="356" name="AutoShap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C42A719">
              <v:shape id="AutoShape 1713" style="position:absolute;margin-left:250.95pt;margin-top:388.85pt;width:114.5pt;height:0;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iUOA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" w14:anchorId="031DD473">
                <v:stroke endarrow="block"/>
              </v:shape>
            </w:pict>
          </mc:Fallback>
        </mc:AlternateContent>
      </w:r>
      <w:r>
        <w:rPr>
          <w:i/>
          <w:noProof/>
          <w:lang w:eastAsia="zh-CN"/>
        </w:rPr>
        <mc:AlternateContent>
          <mc:Choice Requires="wps">
            <w:drawing>
              <wp:anchor distT="0" distB="0" distL="114300" distR="114300" simplePos="0" relativeHeight="253028352" behindDoc="0" locked="0" layoutInCell="1" allowOverlap="1" wp14:anchorId="3A108A6C" wp14:editId="279B19EB">
                <wp:simplePos x="0" y="0"/>
                <wp:positionH relativeFrom="column">
                  <wp:posOffset>5984240</wp:posOffset>
                </wp:positionH>
                <wp:positionV relativeFrom="paragraph">
                  <wp:posOffset>3315970</wp:posOffset>
                </wp:positionV>
                <wp:extent cx="0" cy="2460625"/>
                <wp:effectExtent l="59690" t="5715" r="54610" b="19685"/>
                <wp:wrapNone/>
                <wp:docPr id="355" name="AutoShap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0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BE6662D">
              <v:shape id="AutoShape 1712" style="position:absolute;margin-left:471.2pt;margin-top:261.1pt;width:0;height:193.7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2rNQIAAGI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" w14:anchorId="64331A10">
                <v:stroke endarrow="block"/>
              </v:shape>
            </w:pict>
          </mc:Fallback>
        </mc:AlternateContent>
      </w:r>
      <w:r>
        <w:rPr>
          <w:i/>
          <w:noProof/>
          <w:lang w:eastAsia="zh-CN"/>
        </w:rPr>
        <mc:AlternateContent>
          <mc:Choice Requires="wps">
            <w:drawing>
              <wp:anchor distT="0" distB="0" distL="114300" distR="114300" simplePos="0" relativeHeight="253027328" behindDoc="0" locked="0" layoutInCell="1" allowOverlap="1" wp14:anchorId="043E0732" wp14:editId="5AA6ACD4">
                <wp:simplePos x="0" y="0"/>
                <wp:positionH relativeFrom="column">
                  <wp:posOffset>3824605</wp:posOffset>
                </wp:positionH>
                <wp:positionV relativeFrom="paragraph">
                  <wp:posOffset>5770245</wp:posOffset>
                </wp:positionV>
                <wp:extent cx="2159635" cy="635"/>
                <wp:effectExtent l="14605" t="59690" r="6985" b="53975"/>
                <wp:wrapNone/>
                <wp:docPr id="354" name="AutoShape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D846292">
              <v:shape id="AutoShape 1711" style="position:absolute;margin-left:301.15pt;margin-top:454.35pt;width:170.05pt;height:.05pt;flip:x;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" w14:anchorId="3956F986">
                <v:stroke endarrow="block"/>
              </v:shape>
            </w:pict>
          </mc:Fallback>
        </mc:AlternateContent>
      </w:r>
      <w:r>
        <w:rPr>
          <w:i/>
          <w:noProof/>
          <w:lang w:eastAsia="zh-CN"/>
        </w:rPr>
        <mc:AlternateContent>
          <mc:Choice Requires="wps">
            <w:drawing>
              <wp:anchor distT="0" distB="0" distL="114300" distR="114300" simplePos="0" relativeHeight="253026304" behindDoc="0" locked="0" layoutInCell="1" allowOverlap="1" wp14:anchorId="47412C8A" wp14:editId="2A5676B6">
                <wp:simplePos x="0" y="0"/>
                <wp:positionH relativeFrom="column">
                  <wp:posOffset>3193415</wp:posOffset>
                </wp:positionH>
                <wp:positionV relativeFrom="paragraph">
                  <wp:posOffset>4373245</wp:posOffset>
                </wp:positionV>
                <wp:extent cx="1447800" cy="635"/>
                <wp:effectExtent l="21590" t="53340" r="6985" b="60325"/>
                <wp:wrapNone/>
                <wp:docPr id="353" name="AutoShape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A091D75">
              <v:shape id="AutoShape 1710" style="position:absolute;margin-left:251.45pt;margin-top:344.35pt;width:114pt;height:.05pt;flip:x;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1VQQIAAG4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" w14:anchorId="74D46C1B">
                <v:stroke endarrow="block"/>
              </v:shape>
            </w:pict>
          </mc:Fallback>
        </mc:AlternateContent>
      </w:r>
      <w:r>
        <w:rPr>
          <w:i/>
          <w:noProof/>
          <w:lang w:eastAsia="zh-CN"/>
        </w:rPr>
        <mc:AlternateContent>
          <mc:Choice Requires="wps">
            <w:drawing>
              <wp:anchor distT="0" distB="0" distL="114300" distR="114300" simplePos="0" relativeHeight="253025280" behindDoc="0" locked="0" layoutInCell="1" allowOverlap="1" wp14:anchorId="5214F005" wp14:editId="0848C9BC">
                <wp:simplePos x="0" y="0"/>
                <wp:positionH relativeFrom="column">
                  <wp:posOffset>3187065</wp:posOffset>
                </wp:positionH>
                <wp:positionV relativeFrom="paragraph">
                  <wp:posOffset>3782060</wp:posOffset>
                </wp:positionV>
                <wp:extent cx="1441450" cy="635"/>
                <wp:effectExtent l="15240" t="52705" r="10160" b="60960"/>
                <wp:wrapNone/>
                <wp:docPr id="352" name="AutoShap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4042789">
              <v:shape id="AutoShape 1709" style="position:absolute;margin-left:250.95pt;margin-top:297.8pt;width:113.5pt;height:.05pt;flip:x;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MMQAIAAG4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" w14:anchorId="604347AF">
                <v:stroke endarrow="block"/>
              </v:shape>
            </w:pict>
          </mc:Fallback>
        </mc:AlternateContent>
      </w:r>
      <w:r>
        <w:rPr>
          <w:i/>
          <w:noProof/>
          <w:lang w:eastAsia="zh-CN"/>
        </w:rPr>
        <mc:AlternateContent>
          <mc:Choice Requires="wps">
            <w:drawing>
              <wp:anchor distT="0" distB="0" distL="114300" distR="114300" simplePos="0" relativeHeight="253024256" behindDoc="0" locked="0" layoutInCell="1" allowOverlap="1" wp14:anchorId="6B6FE392" wp14:editId="3E7A53AC">
                <wp:simplePos x="0" y="0"/>
                <wp:positionH relativeFrom="column">
                  <wp:posOffset>3187065</wp:posOffset>
                </wp:positionH>
                <wp:positionV relativeFrom="paragraph">
                  <wp:posOffset>3179445</wp:posOffset>
                </wp:positionV>
                <wp:extent cx="1990725" cy="0"/>
                <wp:effectExtent l="15240" t="59690" r="13335" b="54610"/>
                <wp:wrapNone/>
                <wp:docPr id="351" name="AutoShap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0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8511877">
              <v:shape id="AutoShape 1708" style="position:absolute;margin-left:250.95pt;margin-top:250.35pt;width:156.75pt;height:0;flip:x;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" w14:anchorId="320E7324">
                <v:stroke endarrow="block"/>
              </v:shape>
            </w:pict>
          </mc:Fallback>
        </mc:AlternateContent>
      </w:r>
      <w:r>
        <w:rPr>
          <w:i/>
          <w:noProof/>
          <w:lang w:eastAsia="zh-CN"/>
        </w:rPr>
        <mc:AlternateContent>
          <mc:Choice Requires="wps">
            <w:drawing>
              <wp:anchor distT="0" distB="0" distL="114300" distR="114300" simplePos="0" relativeHeight="253023232" behindDoc="0" locked="0" layoutInCell="1" allowOverlap="1" wp14:anchorId="75E8BC3B" wp14:editId="7C8A1FF6">
                <wp:simplePos x="0" y="0"/>
                <wp:positionH relativeFrom="column">
                  <wp:posOffset>3824605</wp:posOffset>
                </wp:positionH>
                <wp:positionV relativeFrom="paragraph">
                  <wp:posOffset>2207895</wp:posOffset>
                </wp:positionV>
                <wp:extent cx="549910" cy="635"/>
                <wp:effectExtent l="14605" t="59690" r="6985" b="53975"/>
                <wp:wrapNone/>
                <wp:docPr id="350" name="AutoShap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7AE6D8C">
              <v:shape id="AutoShape 1707" style="position:absolute;margin-left:301.15pt;margin-top:173.85pt;width:43.3pt;height:.05pt;flip:x;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RePgIAAG0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" w14:anchorId="34C4D54B">
                <v:stroke endarrow="block"/>
              </v:shape>
            </w:pict>
          </mc:Fallback>
        </mc:AlternateContent>
      </w:r>
      <w:r>
        <w:rPr>
          <w:i/>
          <w:noProof/>
          <w:lang w:eastAsia="zh-CN"/>
        </w:rPr>
        <mc:AlternateContent>
          <mc:Choice Requires="wps">
            <w:drawing>
              <wp:anchor distT="0" distB="0" distL="114300" distR="114300" simplePos="0" relativeHeight="253022208" behindDoc="0" locked="0" layoutInCell="1" allowOverlap="1" wp14:anchorId="59F91C5F" wp14:editId="44C25A07">
                <wp:simplePos x="0" y="0"/>
                <wp:positionH relativeFrom="column">
                  <wp:posOffset>3187065</wp:posOffset>
                </wp:positionH>
                <wp:positionV relativeFrom="paragraph">
                  <wp:posOffset>1058545</wp:posOffset>
                </wp:positionV>
                <wp:extent cx="1177925" cy="0"/>
                <wp:effectExtent l="15240" t="53340" r="6985" b="60960"/>
                <wp:wrapNone/>
                <wp:docPr id="349" name="AutoShap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D99E856">
              <v:shape id="AutoShape 1706" style="position:absolute;margin-left:250.95pt;margin-top:83.35pt;width:92.75pt;height:0;flip:x;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" w14:anchorId="42BA7579">
                <v:stroke endarrow="block"/>
              </v:shape>
            </w:pict>
          </mc:Fallback>
        </mc:AlternateContent>
      </w:r>
      <w:r>
        <w:rPr>
          <w:i/>
          <w:noProof/>
          <w:lang w:eastAsia="zh-CN"/>
        </w:rPr>
        <mc:AlternateContent>
          <mc:Choice Requires="wps">
            <w:drawing>
              <wp:anchor distT="0" distB="0" distL="114300" distR="114300" simplePos="0" relativeHeight="253021184" behindDoc="0" locked="0" layoutInCell="1" allowOverlap="1" wp14:anchorId="6F049F7F" wp14:editId="1F67CCFD">
                <wp:simplePos x="0" y="0"/>
                <wp:positionH relativeFrom="column">
                  <wp:posOffset>3190240</wp:posOffset>
                </wp:positionH>
                <wp:positionV relativeFrom="paragraph">
                  <wp:posOffset>429895</wp:posOffset>
                </wp:positionV>
                <wp:extent cx="1177925" cy="0"/>
                <wp:effectExtent l="18415" t="53340" r="13335" b="60960"/>
                <wp:wrapNone/>
                <wp:docPr id="348" name="AutoShap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BE0A6EF">
              <v:shape id="AutoShape 1705" style="position:absolute;margin-left:251.2pt;margin-top:33.85pt;width:92.75pt;height:0;flip:x;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" w14:anchorId="433F65C6">
                <v:stroke endarrow="block"/>
              </v:shape>
            </w:pict>
          </mc:Fallback>
        </mc:AlternateContent>
      </w:r>
      <w:r>
        <w:rPr>
          <w:i/>
          <w:noProof/>
          <w:lang w:eastAsia="zh-CN"/>
        </w:rPr>
        <mc:AlternateContent>
          <mc:Choice Requires="wps">
            <w:drawing>
              <wp:anchor distT="0" distB="0" distL="114300" distR="114300" simplePos="0" relativeHeight="253020160" behindDoc="0" locked="0" layoutInCell="1" allowOverlap="1" wp14:anchorId="6C2FD781" wp14:editId="026B68A7">
                <wp:simplePos x="0" y="0"/>
                <wp:positionH relativeFrom="column">
                  <wp:posOffset>1026795</wp:posOffset>
                </wp:positionH>
                <wp:positionV relativeFrom="paragraph">
                  <wp:posOffset>5408295</wp:posOffset>
                </wp:positionV>
                <wp:extent cx="1511935" cy="234950"/>
                <wp:effectExtent l="7620" t="12065" r="23495" b="57785"/>
                <wp:wrapNone/>
                <wp:docPr id="347" name="Freeform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234950"/>
                        </a:xfrm>
                        <a:custGeom>
                          <a:avLst/>
                          <a:gdLst>
                            <a:gd name="T0" fmla="*/ 0 w 2422"/>
                            <a:gd name="T1" fmla="*/ 0 h 575"/>
                            <a:gd name="T2" fmla="*/ 0 w 2422"/>
                            <a:gd name="T3" fmla="*/ 575 h 575"/>
                            <a:gd name="T4" fmla="*/ 2422 w 2422"/>
                            <a:gd name="T5" fmla="*/ 575 h 575"/>
                          </a:gdLst>
                          <a:ahLst/>
                          <a:cxnLst>
                            <a:cxn ang="0">
                              <a:pos x="T0" y="T1"/>
                            </a:cxn>
                            <a:cxn ang="0">
                              <a:pos x="T2" y="T3"/>
                            </a:cxn>
                            <a:cxn ang="0">
                              <a:pos x="T4" y="T5"/>
                            </a:cxn>
                          </a:cxnLst>
                          <a:rect l="0" t="0" r="r" b="b"/>
                          <a:pathLst>
                            <a:path w="2422" h="575">
                              <a:moveTo>
                                <a:pt x="0" y="0"/>
                              </a:moveTo>
                              <a:lnTo>
                                <a:pt x="0" y="575"/>
                              </a:lnTo>
                              <a:lnTo>
                                <a:pt x="2422" y="57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DCB73F9">
              <v:shape id="Freeform 1704" style="position:absolute;margin-left:80.85pt;margin-top:425.85pt;width:119.05pt;height:18.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2,575" o:spid="_x0000_s1026" filled="f" path="m,l,575r242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" w14:anchorId="2BC65653">
                <v:stroke endarrow="block"/>
                <v:path arrowok="t" o:connecttype="custom" o:connectlocs="0,0;0,234950;1511935,234950" o:connectangles="0,0,0"/>
              </v:shape>
            </w:pict>
          </mc:Fallback>
        </mc:AlternateContent>
      </w:r>
      <w:r>
        <w:rPr>
          <w:i/>
          <w:noProof/>
          <w:lang w:eastAsia="zh-CN"/>
        </w:rPr>
        <mc:AlternateContent>
          <mc:Choice Requires="wps">
            <w:drawing>
              <wp:anchor distT="0" distB="0" distL="114300" distR="114300" simplePos="0" relativeHeight="253019136" behindDoc="0" locked="0" layoutInCell="1" allowOverlap="1" wp14:anchorId="6D9A7AA6" wp14:editId="5A60240C">
                <wp:simplePos x="0" y="0"/>
                <wp:positionH relativeFrom="column">
                  <wp:posOffset>1529715</wp:posOffset>
                </wp:positionH>
                <wp:positionV relativeFrom="paragraph">
                  <wp:posOffset>5965190</wp:posOffset>
                </wp:positionV>
                <wp:extent cx="1007745" cy="0"/>
                <wp:effectExtent l="5715" t="54610" r="15240" b="59690"/>
                <wp:wrapNone/>
                <wp:docPr id="346" name="AutoShap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FD7F1B2">
              <v:shape id="AutoShape 1703" style="position:absolute;margin-left:120.45pt;margin-top:469.7pt;width:79.35pt;height:0;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aqOA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" w14:anchorId="0C45D9C3">
                <v:stroke endarrow="block"/>
              </v:shape>
            </w:pict>
          </mc:Fallback>
        </mc:AlternateContent>
      </w:r>
      <w:r>
        <w:rPr>
          <w:i/>
          <w:noProof/>
          <w:lang w:eastAsia="zh-CN"/>
        </w:rPr>
        <mc:AlternateContent>
          <mc:Choice Requires="wps">
            <w:drawing>
              <wp:anchor distT="0" distB="0" distL="114300" distR="114300" simplePos="0" relativeHeight="253018112" behindDoc="0" locked="0" layoutInCell="1" allowOverlap="1" wp14:anchorId="3553C6F0" wp14:editId="6A03B236">
                <wp:simplePos x="0" y="0"/>
                <wp:positionH relativeFrom="column">
                  <wp:posOffset>1529715</wp:posOffset>
                </wp:positionH>
                <wp:positionV relativeFrom="paragraph">
                  <wp:posOffset>5224145</wp:posOffset>
                </wp:positionV>
                <wp:extent cx="1657350" cy="0"/>
                <wp:effectExtent l="5715" t="56515" r="22860" b="57785"/>
                <wp:wrapNone/>
                <wp:docPr id="345" name="AutoShap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3C64CEB">
              <v:shape id="AutoShape 1702" style="position:absolute;margin-left:120.45pt;margin-top:411.35pt;width:130.5pt;height:0;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bhOA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" w14:anchorId="7E57184E">
                <v:stroke endarrow="block"/>
              </v:shape>
            </w:pict>
          </mc:Fallback>
        </mc:AlternateContent>
      </w:r>
      <w:r>
        <w:rPr>
          <w:i/>
          <w:noProof/>
          <w:lang w:eastAsia="zh-CN"/>
        </w:rPr>
        <mc:AlternateContent>
          <mc:Choice Requires="wps">
            <w:drawing>
              <wp:anchor distT="0" distB="0" distL="114300" distR="114300" simplePos="0" relativeHeight="253017088" behindDoc="0" locked="0" layoutInCell="1" allowOverlap="1" wp14:anchorId="2AD8B755" wp14:editId="56FDF911">
                <wp:simplePos x="0" y="0"/>
                <wp:positionH relativeFrom="column">
                  <wp:posOffset>1536065</wp:posOffset>
                </wp:positionH>
                <wp:positionV relativeFrom="paragraph">
                  <wp:posOffset>1395095</wp:posOffset>
                </wp:positionV>
                <wp:extent cx="1657350" cy="0"/>
                <wp:effectExtent l="12065" t="56515" r="16510" b="57785"/>
                <wp:wrapNone/>
                <wp:docPr id="344" name="AutoShap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5CB815">
              <v:shape id="AutoShape 1701" style="position:absolute;margin-left:120.95pt;margin-top:109.85pt;width:130.5pt;height:0;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" w14:anchorId="34D633CB">
                <v:stroke endarrow="block"/>
              </v:shape>
            </w:pict>
          </mc:Fallback>
        </mc:AlternateContent>
      </w:r>
      <w:r>
        <w:rPr>
          <w:i/>
          <w:noProof/>
          <w:lang w:eastAsia="zh-CN"/>
        </w:rPr>
        <mc:AlternateContent>
          <mc:Choice Requires="wps">
            <w:drawing>
              <wp:anchor distT="0" distB="0" distL="114300" distR="114300" simplePos="0" relativeHeight="253016064" behindDoc="0" locked="0" layoutInCell="1" allowOverlap="1" wp14:anchorId="6848DC10" wp14:editId="4E2F3850">
                <wp:simplePos x="0" y="0"/>
                <wp:positionH relativeFrom="column">
                  <wp:posOffset>1536065</wp:posOffset>
                </wp:positionH>
                <wp:positionV relativeFrom="paragraph">
                  <wp:posOffset>3350895</wp:posOffset>
                </wp:positionV>
                <wp:extent cx="1657350" cy="0"/>
                <wp:effectExtent l="12065" t="59690" r="16510" b="54610"/>
                <wp:wrapNone/>
                <wp:docPr id="343" name="AutoShap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860FF8A">
              <v:shape id="AutoShape 1700" style="position:absolute;margin-left:120.95pt;margin-top:263.85pt;width:130.5pt;height:0;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WiOAIAAGI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" w14:anchorId="505EB81C">
                <v:stroke endarrow="block"/>
              </v:shape>
            </w:pict>
          </mc:Fallback>
        </mc:AlternateContent>
      </w:r>
      <w:r>
        <w:rPr>
          <w:i/>
          <w:noProof/>
          <w:lang w:eastAsia="zh-CN"/>
        </w:rPr>
        <mc:AlternateContent>
          <mc:Choice Requires="wps">
            <w:drawing>
              <wp:anchor distT="0" distB="0" distL="114300" distR="114300" simplePos="0" relativeHeight="253015040" behindDoc="0" locked="0" layoutInCell="1" allowOverlap="1" wp14:anchorId="0490417D" wp14:editId="2D2D0585">
                <wp:simplePos x="0" y="0"/>
                <wp:positionH relativeFrom="column">
                  <wp:posOffset>3187065</wp:posOffset>
                </wp:positionH>
                <wp:positionV relativeFrom="paragraph">
                  <wp:posOffset>6114415</wp:posOffset>
                </wp:positionV>
                <wp:extent cx="3175" cy="970280"/>
                <wp:effectExtent l="53340" t="13335" r="57785" b="16510"/>
                <wp:wrapNone/>
                <wp:docPr id="342" name="AutoShap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970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EC4EF40">
              <v:shape id="AutoShape 1699" style="position:absolute;margin-left:250.95pt;margin-top:481.45pt;width:.25pt;height:76.4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4tOwIAAGQ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" w14:anchorId="417EA897">
                <v:stroke endarrow="block"/>
              </v:shape>
            </w:pict>
          </mc:Fallback>
        </mc:AlternateContent>
      </w:r>
      <w:r>
        <w:rPr>
          <w:i/>
          <w:noProof/>
          <w:lang w:eastAsia="zh-CN"/>
        </w:rPr>
        <mc:AlternateContent>
          <mc:Choice Requires="wps">
            <w:drawing>
              <wp:anchor distT="0" distB="0" distL="114300" distR="114300" simplePos="0" relativeHeight="253014016" behindDoc="0" locked="0" layoutInCell="1" allowOverlap="1" wp14:anchorId="33398021" wp14:editId="3FF55066">
                <wp:simplePos x="0" y="0"/>
                <wp:positionH relativeFrom="column">
                  <wp:posOffset>3188335</wp:posOffset>
                </wp:positionH>
                <wp:positionV relativeFrom="paragraph">
                  <wp:posOffset>2573020</wp:posOffset>
                </wp:positionV>
                <wp:extent cx="0" cy="2883535"/>
                <wp:effectExtent l="54610" t="5715" r="59690" b="15875"/>
                <wp:wrapNone/>
                <wp:docPr id="341" name="AutoShap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3E4D726">
              <v:shape id="AutoShape 1698" style="position:absolute;margin-left:251.05pt;margin-top:202.6pt;width:0;height:227.0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" w14:anchorId="41AC717B">
                <v:stroke endarrow="block"/>
              </v:shape>
            </w:pict>
          </mc:Fallback>
        </mc:AlternateContent>
      </w:r>
      <w:r>
        <w:rPr>
          <w:i/>
          <w:noProof/>
          <w:lang w:eastAsia="zh-CN"/>
        </w:rPr>
        <mc:AlternateContent>
          <mc:Choice Requires="wps">
            <w:drawing>
              <wp:anchor distT="0" distB="0" distL="114300" distR="114300" simplePos="0" relativeHeight="253012992" behindDoc="0" locked="0" layoutInCell="1" allowOverlap="1" wp14:anchorId="411A2DCD" wp14:editId="245BD5A9">
                <wp:simplePos x="0" y="0"/>
                <wp:positionH relativeFrom="column">
                  <wp:posOffset>3187700</wp:posOffset>
                </wp:positionH>
                <wp:positionV relativeFrom="paragraph">
                  <wp:posOffset>67945</wp:posOffset>
                </wp:positionV>
                <wp:extent cx="0" cy="1838325"/>
                <wp:effectExtent l="53975" t="5715" r="60325" b="22860"/>
                <wp:wrapNone/>
                <wp:docPr id="340" name="AutoShap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8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8768FD6">
              <v:shape id="AutoShape 1697" style="position:absolute;margin-left:251pt;margin-top:5.35pt;width:0;height:144.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" w14:anchorId="7BBF29D0">
                <v:stroke endarrow="block"/>
              </v:shape>
            </w:pict>
          </mc:Fallback>
        </mc:AlternateContent>
      </w:r>
      <w:r>
        <w:rPr>
          <w:i/>
          <w:noProof/>
          <w:lang w:eastAsia="zh-CN"/>
        </w:rPr>
        <mc:AlternateContent>
          <mc:Choice Requires="wps">
            <w:drawing>
              <wp:anchor distT="0" distB="0" distL="114300" distR="114300" simplePos="0" relativeHeight="253011968" behindDoc="0" locked="0" layoutInCell="1" allowOverlap="1" wp14:anchorId="7220731B" wp14:editId="61ECD448">
                <wp:simplePos x="0" y="0"/>
                <wp:positionH relativeFrom="column">
                  <wp:posOffset>1530350</wp:posOffset>
                </wp:positionH>
                <wp:positionV relativeFrom="paragraph">
                  <wp:posOffset>67945</wp:posOffset>
                </wp:positionV>
                <wp:extent cx="1657350" cy="0"/>
                <wp:effectExtent l="6350" t="53340" r="22225" b="60960"/>
                <wp:wrapNone/>
                <wp:docPr id="339" name="AutoShap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247BE6C">
              <v:shape id="AutoShape 1696" style="position:absolute;margin-left:120.5pt;margin-top:5.35pt;width:130.5pt;height:0;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" w14:anchorId="070DF36F">
                <v:stroke endarrow="block"/>
              </v:shape>
            </w:pict>
          </mc:Fallback>
        </mc:AlternateContent>
      </w:r>
      <w:r>
        <w:rPr>
          <w:i/>
          <w:noProof/>
          <w:lang w:eastAsia="zh-CN"/>
        </w:rPr>
        <mc:AlternateContent>
          <mc:Choice Requires="wps">
            <w:drawing>
              <wp:anchor distT="0" distB="0" distL="114300" distR="114300" simplePos="0" relativeHeight="253010944" behindDoc="0" locked="0" layoutInCell="1" allowOverlap="1" wp14:anchorId="5598C990" wp14:editId="6179795E">
                <wp:simplePos x="0" y="0"/>
                <wp:positionH relativeFrom="column">
                  <wp:posOffset>529590</wp:posOffset>
                </wp:positionH>
                <wp:positionV relativeFrom="paragraph">
                  <wp:posOffset>5811520</wp:posOffset>
                </wp:positionV>
                <wp:extent cx="1000125" cy="333375"/>
                <wp:effectExtent l="5715" t="5715" r="13335" b="13335"/>
                <wp:wrapNone/>
                <wp:docPr id="338" name="Rectangle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33375"/>
                        </a:xfrm>
                        <a:prstGeom prst="rect">
                          <a:avLst/>
                        </a:prstGeom>
                        <a:solidFill>
                          <a:srgbClr val="ABFFAB"/>
                        </a:solidFill>
                        <a:ln w="9525">
                          <a:solidFill>
                            <a:srgbClr val="000000"/>
                          </a:solidFill>
                          <a:miter lim="800000"/>
                          <a:headEnd/>
                          <a:tailEnd/>
                        </a:ln>
                      </wps:spPr>
                      <wps:txbx>
                        <w:txbxContent>
                          <w:p w14:paraId="30D99CE3" w14:textId="77777777" w:rsidR="00684F4F" w:rsidRPr="000E0EDF" w:rsidRDefault="00684F4F" w:rsidP="00C330DB">
                            <w:pPr>
                              <w:jc w:val="center"/>
                              <w:rPr>
                                <w:sz w:val="24"/>
                                <w:szCs w:val="24"/>
                              </w:rPr>
                            </w:pPr>
                            <w:r w:rsidRPr="000E0EDF">
                              <w:rPr>
                                <w:sz w:val="24"/>
                                <w:szCs w:val="24"/>
                              </w:rPr>
                              <w:t>Olefines 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8C990" id="Rectangle 1695" o:spid="_x0000_s1642" style="position:absolute;margin-left:41.7pt;margin-top:457.6pt;width:78.75pt;height:26.2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" fillcolor="#abffab">
                <v:textbox>
                  <w:txbxContent>
                    <w:p w14:paraId="30D99CE3" w14:textId="77777777" w:rsidR="00684F4F" w:rsidRPr="000E0EDF" w:rsidRDefault="00684F4F" w:rsidP="00C330DB">
                      <w:pPr>
                        <w:jc w:val="center"/>
                        <w:rPr>
                          <w:sz w:val="24"/>
                          <w:szCs w:val="24"/>
                        </w:rPr>
                      </w:pPr>
                      <w:r w:rsidRPr="000E0EDF">
                        <w:rPr>
                          <w:sz w:val="24"/>
                          <w:szCs w:val="24"/>
                        </w:rPr>
                        <w:t>Olefines CT</w:t>
                      </w:r>
                    </w:p>
                  </w:txbxContent>
                </v:textbox>
              </v:rect>
            </w:pict>
          </mc:Fallback>
        </mc:AlternateContent>
      </w:r>
      <w:r>
        <w:rPr>
          <w:i/>
          <w:noProof/>
          <w:lang w:eastAsia="zh-CN"/>
        </w:rPr>
        <mc:AlternateContent>
          <mc:Choice Requires="wps">
            <w:drawing>
              <wp:anchor distT="0" distB="0" distL="114300" distR="114300" simplePos="0" relativeHeight="253009920" behindDoc="0" locked="0" layoutInCell="1" allowOverlap="1" wp14:anchorId="0C32061C" wp14:editId="7621166B">
                <wp:simplePos x="0" y="0"/>
                <wp:positionH relativeFrom="column">
                  <wp:posOffset>510540</wp:posOffset>
                </wp:positionH>
                <wp:positionV relativeFrom="paragraph">
                  <wp:posOffset>5027295</wp:posOffset>
                </wp:positionV>
                <wp:extent cx="1019175" cy="371475"/>
                <wp:effectExtent l="5715" t="12065" r="13335" b="6985"/>
                <wp:wrapNone/>
                <wp:docPr id="337" name="Rectangl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71475"/>
                        </a:xfrm>
                        <a:prstGeom prst="rect">
                          <a:avLst/>
                        </a:prstGeom>
                        <a:solidFill>
                          <a:srgbClr val="ABFFAB"/>
                        </a:solidFill>
                        <a:ln w="9525">
                          <a:solidFill>
                            <a:srgbClr val="000000"/>
                          </a:solidFill>
                          <a:miter lim="800000"/>
                          <a:headEnd/>
                          <a:tailEnd/>
                        </a:ln>
                      </wps:spPr>
                      <wps:txbx>
                        <w:txbxContent>
                          <w:p w14:paraId="7788A1BE" w14:textId="77777777" w:rsidR="00684F4F" w:rsidRPr="000E0EDF" w:rsidRDefault="00684F4F" w:rsidP="00C330DB">
                            <w:pPr>
                              <w:jc w:val="center"/>
                              <w:rPr>
                                <w:sz w:val="24"/>
                                <w:szCs w:val="24"/>
                              </w:rPr>
                            </w:pPr>
                            <w:proofErr w:type="spellStart"/>
                            <w:r w:rsidRPr="000E0EDF">
                              <w:rPr>
                                <w:sz w:val="24"/>
                                <w:szCs w:val="24"/>
                              </w:rPr>
                              <w:t>Alkathene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2061C" id="Rectangle 1694" o:spid="_x0000_s1643" style="position:absolute;margin-left:40.2pt;margin-top:395.85pt;width:80.25pt;height:29.2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" fillcolor="#abffab">
                <v:textbox>
                  <w:txbxContent>
                    <w:p w14:paraId="7788A1BE" w14:textId="77777777" w:rsidR="00684F4F" w:rsidRPr="000E0EDF" w:rsidRDefault="00684F4F" w:rsidP="00C330DB">
                      <w:pPr>
                        <w:jc w:val="center"/>
                        <w:rPr>
                          <w:sz w:val="24"/>
                          <w:szCs w:val="24"/>
                        </w:rPr>
                      </w:pPr>
                      <w:proofErr w:type="spellStart"/>
                      <w:r w:rsidRPr="000E0EDF">
                        <w:rPr>
                          <w:sz w:val="24"/>
                          <w:szCs w:val="24"/>
                        </w:rPr>
                        <w:t>Alkathene</w:t>
                      </w:r>
                      <w:proofErr w:type="spellEnd"/>
                    </w:p>
                  </w:txbxContent>
                </v:textbox>
              </v:rect>
            </w:pict>
          </mc:Fallback>
        </mc:AlternateContent>
      </w:r>
      <w:r w:rsidR="00C330DB">
        <w:rPr>
          <w:i/>
        </w:rPr>
        <w:t>.</w:t>
      </w:r>
      <w:r w:rsidR="00C330DB">
        <w:br w:type="page"/>
      </w:r>
    </w:p>
    <w:p w14:paraId="4FB1F82C" w14:textId="77777777" w:rsidR="00C330DB" w:rsidRDefault="00C330DB" w:rsidP="00C330DB">
      <w:pPr>
        <w:sectPr w:rsidR="00C330DB" w:rsidSect="00897F91">
          <w:pgSz w:w="11907" w:h="16839" w:code="9"/>
          <w:pgMar w:top="1440" w:right="1440" w:bottom="1440" w:left="1440" w:header="708" w:footer="708" w:gutter="0"/>
          <w:cols w:space="708"/>
          <w:docGrid w:linePitch="360"/>
        </w:sectPr>
      </w:pPr>
    </w:p>
    <w:p w14:paraId="798A9D74" w14:textId="77777777" w:rsidR="00C330DB" w:rsidRDefault="003F6653" w:rsidP="00C330DB">
      <w:pPr>
        <w:sectPr w:rsidR="00C330DB" w:rsidSect="00897F91">
          <w:pgSz w:w="23814" w:h="16839" w:orient="landscape" w:code="8"/>
          <w:pgMar w:top="1440" w:right="1440" w:bottom="1440" w:left="1440" w:header="708" w:footer="708" w:gutter="0"/>
          <w:cols w:space="708"/>
          <w:docGrid w:linePitch="360"/>
        </w:sectPr>
      </w:pPr>
      <w:r>
        <w:rPr>
          <w:noProof/>
          <w:lang w:eastAsia="zh-CN"/>
        </w:rPr>
        <w:lastRenderedPageBreak/>
        <mc:AlternateContent>
          <mc:Choice Requires="wps">
            <w:drawing>
              <wp:anchor distT="0" distB="0" distL="114300" distR="114300" simplePos="0" relativeHeight="254034944" behindDoc="0" locked="0" layoutInCell="1" allowOverlap="1" wp14:anchorId="6E65F430" wp14:editId="5855D63D">
                <wp:simplePos x="0" y="0"/>
                <wp:positionH relativeFrom="column">
                  <wp:posOffset>8603615</wp:posOffset>
                </wp:positionH>
                <wp:positionV relativeFrom="paragraph">
                  <wp:posOffset>149860</wp:posOffset>
                </wp:positionV>
                <wp:extent cx="2904490" cy="450215"/>
                <wp:effectExtent l="2540" t="0" r="0" b="0"/>
                <wp:wrapNone/>
                <wp:docPr id="336" name="Text Box 2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45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1D9D8" w14:textId="77777777" w:rsidR="00684F4F" w:rsidRPr="00227BDA" w:rsidRDefault="00684F4F">
                            <w:pPr>
                              <w:rPr>
                                <w:i/>
                              </w:rPr>
                            </w:pPr>
                            <w:r w:rsidRPr="00227BDA">
                              <w:rPr>
                                <w:i/>
                              </w:rPr>
                              <w:t xml:space="preserve">Discharge location of stormwater drains if not </w:t>
                            </w:r>
                            <w:r w:rsidRPr="00227BDA">
                              <w:rPr>
                                <w:i/>
                              </w:rPr>
                              <w:br/>
                              <w:t>intercepted to Site Utilities effluent system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5F430" id="Text Box 2626" o:spid="_x0000_s1644" type="#_x0000_t202" style="position:absolute;margin-left:677.45pt;margin-top:11.8pt;width:228.7pt;height:35.45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" stroked="f">
                <v:textbox>
                  <w:txbxContent>
                    <w:p w14:paraId="4E91D9D8" w14:textId="77777777" w:rsidR="00684F4F" w:rsidRPr="00227BDA" w:rsidRDefault="00684F4F">
                      <w:pPr>
                        <w:rPr>
                          <w:i/>
                        </w:rPr>
                      </w:pPr>
                      <w:r w:rsidRPr="00227BDA">
                        <w:rPr>
                          <w:i/>
                        </w:rPr>
                        <w:t xml:space="preserve">Discharge location of stormwater drains if not </w:t>
                      </w:r>
                      <w:r w:rsidRPr="00227BDA">
                        <w:rPr>
                          <w:i/>
                        </w:rPr>
                        <w:br/>
                        <w:t>intercepted to Site Utilities effluent system</w:t>
                      </w:r>
                    </w:p>
                  </w:txbxContent>
                </v:textbox>
              </v:shape>
            </w:pict>
          </mc:Fallback>
        </mc:AlternateContent>
      </w:r>
      <w:r>
        <w:rPr>
          <w:noProof/>
          <w:lang w:eastAsia="zh-CN"/>
        </w:rPr>
        <mc:AlternateContent>
          <mc:Choice Requires="wps">
            <w:drawing>
              <wp:anchor distT="0" distB="0" distL="114300" distR="114300" simplePos="0" relativeHeight="254035968" behindDoc="0" locked="0" layoutInCell="1" allowOverlap="1" wp14:anchorId="7008C54A" wp14:editId="1B858DA3">
                <wp:simplePos x="0" y="0"/>
                <wp:positionH relativeFrom="column">
                  <wp:posOffset>11196955</wp:posOffset>
                </wp:positionH>
                <wp:positionV relativeFrom="paragraph">
                  <wp:posOffset>493395</wp:posOffset>
                </wp:positionV>
                <wp:extent cx="543560" cy="0"/>
                <wp:effectExtent l="5080" t="55245" r="22860" b="59055"/>
                <wp:wrapNone/>
                <wp:docPr id="335" name="AutoShape 2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56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1153869">
              <v:shape id="AutoShape 2623" style="position:absolute;margin-left:881.65pt;margin-top:38.85pt;width:42.8pt;height:0;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" w14:anchorId="6B5799CC">
                <v:stroke endarrow="block"/>
              </v:shape>
            </w:pict>
          </mc:Fallback>
        </mc:AlternateContent>
      </w:r>
      <w:r>
        <w:rPr>
          <w:noProof/>
          <w:lang w:eastAsia="zh-CN"/>
        </w:rPr>
        <mc:AlternateContent>
          <mc:Choice Requires="wps">
            <w:drawing>
              <wp:anchor distT="0" distB="0" distL="114300" distR="114300" simplePos="0" relativeHeight="254031872" behindDoc="0" locked="0" layoutInCell="1" allowOverlap="1" wp14:anchorId="6D977377" wp14:editId="6635807C">
                <wp:simplePos x="0" y="0"/>
                <wp:positionH relativeFrom="column">
                  <wp:posOffset>11572875</wp:posOffset>
                </wp:positionH>
                <wp:positionV relativeFrom="paragraph">
                  <wp:posOffset>224155</wp:posOffset>
                </wp:positionV>
                <wp:extent cx="1513205" cy="1406525"/>
                <wp:effectExtent l="9525" t="14605" r="10795" b="17145"/>
                <wp:wrapNone/>
                <wp:docPr id="334" name="Oval 2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1406525"/>
                        </a:xfrm>
                        <a:prstGeom prst="ellipse">
                          <a:avLst/>
                        </a:prstGeom>
                        <a:solidFill>
                          <a:srgbClr val="FFFFFF">
                            <a:alpha val="0"/>
                          </a:srgbClr>
                        </a:solidFill>
                        <a:ln w="158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841AB81">
              <v:oval id="Oval 2622" style="position:absolute;margin-left:911.25pt;margin-top:17.65pt;width:119.15pt;height:110.75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red" strokeweight="1.25pt" w14:anchorId="24A14C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">
                <v:fill opacity="0"/>
              </v:oval>
            </w:pict>
          </mc:Fallback>
        </mc:AlternateContent>
      </w:r>
      <w:r>
        <w:rPr>
          <w:noProof/>
          <w:lang w:eastAsia="zh-CN"/>
        </w:rPr>
        <mc:AlternateContent>
          <mc:Choice Requires="wps">
            <w:drawing>
              <wp:anchor distT="0" distB="0" distL="114300" distR="114300" simplePos="0" relativeHeight="253004800" behindDoc="0" locked="0" layoutInCell="1" allowOverlap="1" wp14:anchorId="2D8EF063" wp14:editId="5FA8C98C">
                <wp:simplePos x="0" y="0"/>
                <wp:positionH relativeFrom="column">
                  <wp:posOffset>835025</wp:posOffset>
                </wp:positionH>
                <wp:positionV relativeFrom="paragraph">
                  <wp:posOffset>-247650</wp:posOffset>
                </wp:positionV>
                <wp:extent cx="6233795" cy="609600"/>
                <wp:effectExtent l="6350" t="0" r="8255" b="0"/>
                <wp:wrapNone/>
                <wp:docPr id="333"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795" cy="609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19651"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196092A5"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28E68907"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2F239727"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036A8332"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2837C858"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7F0D8DC4"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46048214"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35FF0611"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13989AFC"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607E8319" w14:textId="77777777" w:rsidR="00684F4F" w:rsidRPr="00B54451" w:rsidRDefault="00684F4F" w:rsidP="00A37DC9">
                            <w:pPr>
                              <w:pStyle w:val="ListParagraph"/>
                              <w:numPr>
                                <w:ilvl w:val="1"/>
                                <w:numId w:val="29"/>
                              </w:numPr>
                              <w:spacing w:before="240" w:after="120" w:line="240" w:lineRule="auto"/>
                              <w:contextualSpacing w:val="0"/>
                              <w:outlineLvl w:val="1"/>
                              <w:rPr>
                                <w:rFonts w:eastAsia="Times New Roman" w:cs="Arial"/>
                                <w:b/>
                                <w:bCs/>
                                <w:snapToGrid w:val="0"/>
                                <w:vanish/>
                                <w:position w:val="16"/>
                                <w:sz w:val="24"/>
                                <w:szCs w:val="24"/>
                              </w:rPr>
                            </w:pPr>
                          </w:p>
                          <w:p w14:paraId="70782FD8" w14:textId="77777777" w:rsidR="00684F4F" w:rsidRPr="00B54451" w:rsidRDefault="00684F4F" w:rsidP="00A37DC9">
                            <w:pPr>
                              <w:pStyle w:val="ListParagraph"/>
                              <w:numPr>
                                <w:ilvl w:val="1"/>
                                <w:numId w:val="29"/>
                              </w:numPr>
                              <w:spacing w:before="240" w:after="120" w:line="240" w:lineRule="auto"/>
                              <w:contextualSpacing w:val="0"/>
                              <w:outlineLvl w:val="1"/>
                              <w:rPr>
                                <w:rFonts w:eastAsia="Times New Roman" w:cs="Arial"/>
                                <w:b/>
                                <w:bCs/>
                                <w:snapToGrid w:val="0"/>
                                <w:vanish/>
                                <w:position w:val="16"/>
                                <w:sz w:val="24"/>
                                <w:szCs w:val="24"/>
                              </w:rPr>
                            </w:pPr>
                          </w:p>
                          <w:p w14:paraId="4DD06289" w14:textId="77777777" w:rsidR="00684F4F" w:rsidRPr="00B54451" w:rsidRDefault="00684F4F" w:rsidP="00A37DC9">
                            <w:pPr>
                              <w:pStyle w:val="ListParagraph"/>
                              <w:numPr>
                                <w:ilvl w:val="1"/>
                                <w:numId w:val="29"/>
                              </w:numPr>
                              <w:spacing w:before="240" w:after="120" w:line="240" w:lineRule="auto"/>
                              <w:contextualSpacing w:val="0"/>
                              <w:outlineLvl w:val="1"/>
                              <w:rPr>
                                <w:rFonts w:eastAsia="Times New Roman" w:cs="Arial"/>
                                <w:b/>
                                <w:bCs/>
                                <w:snapToGrid w:val="0"/>
                                <w:vanish/>
                                <w:position w:val="16"/>
                                <w:sz w:val="24"/>
                                <w:szCs w:val="24"/>
                              </w:rPr>
                            </w:pPr>
                          </w:p>
                          <w:p w14:paraId="4E60FF5B" w14:textId="77777777" w:rsidR="00684F4F" w:rsidRPr="009A515A" w:rsidRDefault="00684F4F" w:rsidP="00B54451">
                            <w:pPr>
                              <w:pStyle w:val="Heading2"/>
                            </w:pPr>
                            <w:bookmarkStart w:id="267" w:name="_Toc391923807"/>
                            <w:r>
                              <w:t xml:space="preserve">APPENDIX </w:t>
                            </w:r>
                            <w:r w:rsidRPr="0010737A">
                              <w:rPr>
                                <w:color w:val="000000" w:themeColor="text1"/>
                              </w:rPr>
                              <w:t>D</w:t>
                            </w:r>
                            <w:r>
                              <w:t xml:space="preserve"> - </w:t>
                            </w:r>
                            <w:r w:rsidRPr="009A515A">
                              <w:t xml:space="preserve">Stormwater </w:t>
                            </w:r>
                            <w:r>
                              <w:t xml:space="preserve">System and Chemical Locations </w:t>
                            </w:r>
                            <w:r w:rsidRPr="009A515A">
                              <w:t>on Site</w:t>
                            </w:r>
                            <w:bookmarkEnd w:id="26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EF063" id="Text Box 1689" o:spid="_x0000_s1645" type="#_x0000_t202" style="position:absolute;margin-left:65.75pt;margin-top:-19.5pt;width:490.85pt;height:48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" stroked="f">
                <v:fill opacity="0"/>
                <v:textbox>
                  <w:txbxContent>
                    <w:p w14:paraId="50319651"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196092A5"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28E68907"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2F239727"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036A8332"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2837C858"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7F0D8DC4"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46048214"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35FF0611"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13989AFC" w14:textId="77777777" w:rsidR="00684F4F" w:rsidRPr="00B54451" w:rsidRDefault="00684F4F" w:rsidP="00A37DC9">
                      <w:pPr>
                        <w:pStyle w:val="ListParagraph"/>
                        <w:keepNext/>
                        <w:numPr>
                          <w:ilvl w:val="0"/>
                          <w:numId w:val="29"/>
                        </w:numPr>
                        <w:tabs>
                          <w:tab w:val="left" w:pos="1134"/>
                        </w:tabs>
                        <w:spacing w:before="60" w:after="60" w:line="240" w:lineRule="auto"/>
                        <w:contextualSpacing w:val="0"/>
                        <w:outlineLvl w:val="0"/>
                        <w:rPr>
                          <w:rFonts w:eastAsia="Times New Roman" w:cs="Times New Roman"/>
                          <w:b/>
                          <w:caps/>
                          <w:vanish/>
                          <w:kern w:val="28"/>
                          <w:sz w:val="24"/>
                          <w:szCs w:val="20"/>
                          <w:lang w:val="en-US"/>
                        </w:rPr>
                      </w:pPr>
                    </w:p>
                    <w:p w14:paraId="607E8319" w14:textId="77777777" w:rsidR="00684F4F" w:rsidRPr="00B54451" w:rsidRDefault="00684F4F" w:rsidP="00A37DC9">
                      <w:pPr>
                        <w:pStyle w:val="ListParagraph"/>
                        <w:numPr>
                          <w:ilvl w:val="1"/>
                          <w:numId w:val="29"/>
                        </w:numPr>
                        <w:spacing w:before="240" w:after="120" w:line="240" w:lineRule="auto"/>
                        <w:contextualSpacing w:val="0"/>
                        <w:outlineLvl w:val="1"/>
                        <w:rPr>
                          <w:rFonts w:eastAsia="Times New Roman" w:cs="Arial"/>
                          <w:b/>
                          <w:bCs/>
                          <w:snapToGrid w:val="0"/>
                          <w:vanish/>
                          <w:position w:val="16"/>
                          <w:sz w:val="24"/>
                          <w:szCs w:val="24"/>
                        </w:rPr>
                      </w:pPr>
                    </w:p>
                    <w:p w14:paraId="70782FD8" w14:textId="77777777" w:rsidR="00684F4F" w:rsidRPr="00B54451" w:rsidRDefault="00684F4F" w:rsidP="00A37DC9">
                      <w:pPr>
                        <w:pStyle w:val="ListParagraph"/>
                        <w:numPr>
                          <w:ilvl w:val="1"/>
                          <w:numId w:val="29"/>
                        </w:numPr>
                        <w:spacing w:before="240" w:after="120" w:line="240" w:lineRule="auto"/>
                        <w:contextualSpacing w:val="0"/>
                        <w:outlineLvl w:val="1"/>
                        <w:rPr>
                          <w:rFonts w:eastAsia="Times New Roman" w:cs="Arial"/>
                          <w:b/>
                          <w:bCs/>
                          <w:snapToGrid w:val="0"/>
                          <w:vanish/>
                          <w:position w:val="16"/>
                          <w:sz w:val="24"/>
                          <w:szCs w:val="24"/>
                        </w:rPr>
                      </w:pPr>
                    </w:p>
                    <w:p w14:paraId="4DD06289" w14:textId="77777777" w:rsidR="00684F4F" w:rsidRPr="00B54451" w:rsidRDefault="00684F4F" w:rsidP="00A37DC9">
                      <w:pPr>
                        <w:pStyle w:val="ListParagraph"/>
                        <w:numPr>
                          <w:ilvl w:val="1"/>
                          <w:numId w:val="29"/>
                        </w:numPr>
                        <w:spacing w:before="240" w:after="120" w:line="240" w:lineRule="auto"/>
                        <w:contextualSpacing w:val="0"/>
                        <w:outlineLvl w:val="1"/>
                        <w:rPr>
                          <w:rFonts w:eastAsia="Times New Roman" w:cs="Arial"/>
                          <w:b/>
                          <w:bCs/>
                          <w:snapToGrid w:val="0"/>
                          <w:vanish/>
                          <w:position w:val="16"/>
                          <w:sz w:val="24"/>
                          <w:szCs w:val="24"/>
                        </w:rPr>
                      </w:pPr>
                    </w:p>
                    <w:p w14:paraId="4E60FF5B" w14:textId="77777777" w:rsidR="00684F4F" w:rsidRPr="009A515A" w:rsidRDefault="00684F4F" w:rsidP="00B54451">
                      <w:pPr>
                        <w:pStyle w:val="Heading2"/>
                      </w:pPr>
                      <w:bookmarkStart w:id="283" w:name="_Toc391923807"/>
                      <w:r>
                        <w:t xml:space="preserve">APPENDIX </w:t>
                      </w:r>
                      <w:r w:rsidRPr="0010737A">
                        <w:rPr>
                          <w:color w:val="000000" w:themeColor="text1"/>
                        </w:rPr>
                        <w:t>D</w:t>
                      </w:r>
                      <w:r>
                        <w:t xml:space="preserve"> - </w:t>
                      </w:r>
                      <w:r w:rsidRPr="009A515A">
                        <w:t xml:space="preserve">Stormwater </w:t>
                      </w:r>
                      <w:r>
                        <w:t xml:space="preserve">System and Chemical Locations </w:t>
                      </w:r>
                      <w:r w:rsidRPr="009A515A">
                        <w:t>on Site</w:t>
                      </w:r>
                      <w:bookmarkEnd w:id="283"/>
                    </w:p>
                  </w:txbxContent>
                </v:textbox>
              </v:shape>
            </w:pict>
          </mc:Fallback>
        </mc:AlternateContent>
      </w:r>
      <w:r>
        <w:rPr>
          <w:noProof/>
          <w:lang w:eastAsia="zh-CN"/>
        </w:rPr>
        <mc:AlternateContent>
          <mc:Choice Requires="wps">
            <w:drawing>
              <wp:anchor distT="0" distB="0" distL="114300" distR="114300" simplePos="0" relativeHeight="252813312" behindDoc="0" locked="0" layoutInCell="1" allowOverlap="1" wp14:anchorId="6948F9EA" wp14:editId="2FA88217">
                <wp:simplePos x="0" y="0"/>
                <wp:positionH relativeFrom="column">
                  <wp:posOffset>9608820</wp:posOffset>
                </wp:positionH>
                <wp:positionV relativeFrom="paragraph">
                  <wp:posOffset>2311400</wp:posOffset>
                </wp:positionV>
                <wp:extent cx="103505" cy="121285"/>
                <wp:effectExtent l="7620" t="6350" r="12700" b="5715"/>
                <wp:wrapNone/>
                <wp:docPr id="332" name="Rectangl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593978">
              <v:rect id="Rectangle 1464" style="position:absolute;margin-left:756.6pt;margin-top:182pt;width:8.15pt;height:9.5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36c0a [2409]" w14:anchorId="7EDFA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"/>
            </w:pict>
          </mc:Fallback>
        </mc:AlternateContent>
      </w:r>
      <w:r>
        <w:rPr>
          <w:noProof/>
          <w:lang w:eastAsia="zh-CN"/>
        </w:rPr>
        <mc:AlternateContent>
          <mc:Choice Requires="wps">
            <w:drawing>
              <wp:anchor distT="0" distB="0" distL="114300" distR="114300" simplePos="0" relativeHeight="252804096" behindDoc="0" locked="0" layoutInCell="1" allowOverlap="1" wp14:anchorId="6E937E66" wp14:editId="2B650B4A">
                <wp:simplePos x="0" y="0"/>
                <wp:positionH relativeFrom="column">
                  <wp:posOffset>9608820</wp:posOffset>
                </wp:positionH>
                <wp:positionV relativeFrom="paragraph">
                  <wp:posOffset>5749290</wp:posOffset>
                </wp:positionV>
                <wp:extent cx="103505" cy="153670"/>
                <wp:effectExtent l="17145" t="24765" r="22225" b="21590"/>
                <wp:wrapNone/>
                <wp:docPr id="331" name="Rectangle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53670"/>
                        </a:xfrm>
                        <a:prstGeom prst="rect">
                          <a:avLst/>
                        </a:prstGeom>
                        <a:solidFill>
                          <a:schemeClr val="accent2">
                            <a:lumMod val="20000"/>
                            <a:lumOff val="80000"/>
                            <a:alpha val="55000"/>
                          </a:schemeClr>
                        </a:solidFill>
                        <a:ln w="317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B49150C">
              <v:rect id="Rectangle 1455" style="position:absolute;margin-left:756.6pt;margin-top:452.7pt;width:8.15pt;height:12.1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2dbdb [661]" strokecolor="red" strokeweight="2.5pt" w14:anchorId="5287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">
                <v:fill opacity="35980f"/>
              </v:rect>
            </w:pict>
          </mc:Fallback>
        </mc:AlternateContent>
      </w:r>
      <w:r>
        <w:rPr>
          <w:noProof/>
          <w:lang w:eastAsia="zh-CN"/>
        </w:rPr>
        <mc:AlternateContent>
          <mc:Choice Requires="wps">
            <w:drawing>
              <wp:anchor distT="0" distB="0" distL="114300" distR="114300" simplePos="0" relativeHeight="252807168" behindDoc="0" locked="0" layoutInCell="1" allowOverlap="1" wp14:anchorId="5E6ECFA7" wp14:editId="5C21153B">
                <wp:simplePos x="0" y="0"/>
                <wp:positionH relativeFrom="column">
                  <wp:posOffset>9760585</wp:posOffset>
                </wp:positionH>
                <wp:positionV relativeFrom="paragraph">
                  <wp:posOffset>5931535</wp:posOffset>
                </wp:positionV>
                <wp:extent cx="2459990" cy="214630"/>
                <wp:effectExtent l="0" t="0" r="0" b="0"/>
                <wp:wrapNone/>
                <wp:docPr id="330"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FAFDB" w14:textId="77777777" w:rsidR="00684F4F" w:rsidRPr="00AC20C1" w:rsidRDefault="00684F4F" w:rsidP="00C330DB">
                            <w:pPr>
                              <w:rPr>
                                <w:sz w:val="16"/>
                                <w:szCs w:val="16"/>
                              </w:rPr>
                            </w:pPr>
                            <w:r>
                              <w:rPr>
                                <w:sz w:val="16"/>
                                <w:szCs w:val="16"/>
                              </w:rPr>
                              <w:t>Page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ECFA7" id="Text Box 1458" o:spid="_x0000_s1646" type="#_x0000_t202" style="position:absolute;margin-left:768.55pt;margin-top:467.05pt;width:193.7pt;height:16.9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" stroked="f">
                <v:textbox>
                  <w:txbxContent>
                    <w:p w14:paraId="791FAFDB" w14:textId="77777777" w:rsidR="00684F4F" w:rsidRPr="00AC20C1" w:rsidRDefault="00684F4F" w:rsidP="00C330DB">
                      <w:pPr>
                        <w:rPr>
                          <w:sz w:val="16"/>
                          <w:szCs w:val="16"/>
                        </w:rPr>
                      </w:pPr>
                      <w:r>
                        <w:rPr>
                          <w:sz w:val="16"/>
                          <w:szCs w:val="16"/>
                        </w:rPr>
                        <w:t>Page 3</w:t>
                      </w:r>
                    </w:p>
                  </w:txbxContent>
                </v:textbox>
              </v:shape>
            </w:pict>
          </mc:Fallback>
        </mc:AlternateContent>
      </w:r>
      <w:r>
        <w:rPr>
          <w:noProof/>
          <w:lang w:eastAsia="zh-CN"/>
        </w:rPr>
        <mc:AlternateContent>
          <mc:Choice Requires="wps">
            <w:drawing>
              <wp:anchor distT="0" distB="0" distL="114300" distR="114300" simplePos="0" relativeHeight="252806144" behindDoc="0" locked="0" layoutInCell="1" allowOverlap="1" wp14:anchorId="7C3850EC" wp14:editId="17855B6F">
                <wp:simplePos x="0" y="0"/>
                <wp:positionH relativeFrom="column">
                  <wp:posOffset>9751060</wp:posOffset>
                </wp:positionH>
                <wp:positionV relativeFrom="paragraph">
                  <wp:posOffset>5726430</wp:posOffset>
                </wp:positionV>
                <wp:extent cx="2459990" cy="214630"/>
                <wp:effectExtent l="0" t="1905" r="0" b="2540"/>
                <wp:wrapNone/>
                <wp:docPr id="329"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5F226" w14:textId="77777777" w:rsidR="00684F4F" w:rsidRPr="00AC20C1" w:rsidRDefault="00684F4F" w:rsidP="00C330DB">
                            <w:pPr>
                              <w:rPr>
                                <w:sz w:val="16"/>
                                <w:szCs w:val="16"/>
                              </w:rPr>
                            </w:pPr>
                            <w:r>
                              <w:rPr>
                                <w:sz w:val="16"/>
                                <w:szCs w:val="16"/>
                              </w:rPr>
                              <w:t>Page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850EC" id="Text Box 1457" o:spid="_x0000_s1647" type="#_x0000_t202" style="position:absolute;margin-left:767.8pt;margin-top:450.9pt;width:193.7pt;height:16.9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zKigIAAB0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" stroked="f">
                <v:textbox>
                  <w:txbxContent>
                    <w:p w14:paraId="3525F226" w14:textId="77777777" w:rsidR="00684F4F" w:rsidRPr="00AC20C1" w:rsidRDefault="00684F4F" w:rsidP="00C330DB">
                      <w:pPr>
                        <w:rPr>
                          <w:sz w:val="16"/>
                          <w:szCs w:val="16"/>
                        </w:rPr>
                      </w:pPr>
                      <w:r>
                        <w:rPr>
                          <w:sz w:val="16"/>
                          <w:szCs w:val="16"/>
                        </w:rPr>
                        <w:t>Page 2</w:t>
                      </w:r>
                    </w:p>
                  </w:txbxContent>
                </v:textbox>
              </v:shape>
            </w:pict>
          </mc:Fallback>
        </mc:AlternateContent>
      </w:r>
      <w:r>
        <w:rPr>
          <w:noProof/>
          <w:lang w:eastAsia="zh-CN"/>
        </w:rPr>
        <mc:AlternateContent>
          <mc:Choice Requires="wps">
            <w:drawing>
              <wp:anchor distT="0" distB="0" distL="114300" distR="114300" simplePos="0" relativeHeight="252805120" behindDoc="0" locked="0" layoutInCell="1" allowOverlap="1" wp14:anchorId="721161CD" wp14:editId="1FE1E352">
                <wp:simplePos x="0" y="0"/>
                <wp:positionH relativeFrom="column">
                  <wp:posOffset>9608820</wp:posOffset>
                </wp:positionH>
                <wp:positionV relativeFrom="paragraph">
                  <wp:posOffset>5988685</wp:posOffset>
                </wp:positionV>
                <wp:extent cx="103505" cy="142875"/>
                <wp:effectExtent l="17145" t="16510" r="22225" b="21590"/>
                <wp:wrapNone/>
                <wp:docPr id="328" name="Rectangl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42875"/>
                        </a:xfrm>
                        <a:prstGeom prst="rect">
                          <a:avLst/>
                        </a:prstGeom>
                        <a:solidFill>
                          <a:schemeClr val="accent1">
                            <a:lumMod val="20000"/>
                            <a:lumOff val="80000"/>
                            <a:alpha val="55000"/>
                          </a:schemeClr>
                        </a:solidFill>
                        <a:ln w="3175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7428D2F">
              <v:rect id="Rectangle 1456" style="position:absolute;margin-left:756.6pt;margin-top:471.55pt;width:8.15pt;height:11.2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be5f1 [660]" strokecolor="#548dd4 [1951]" strokeweight="2.5pt" w14:anchorId="36B52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">
                <v:fill opacity="35980f"/>
              </v:rect>
            </w:pict>
          </mc:Fallback>
        </mc:AlternateContent>
      </w:r>
      <w:r>
        <w:rPr>
          <w:noProof/>
          <w:lang w:eastAsia="zh-CN"/>
        </w:rPr>
        <mc:AlternateContent>
          <mc:Choice Requires="wps">
            <w:drawing>
              <wp:anchor distT="0" distB="0" distL="114300" distR="114300" simplePos="0" relativeHeight="252811264" behindDoc="0" locked="0" layoutInCell="1" allowOverlap="1" wp14:anchorId="37DA7F5B" wp14:editId="5454933C">
                <wp:simplePos x="0" y="0"/>
                <wp:positionH relativeFrom="column">
                  <wp:posOffset>9608820</wp:posOffset>
                </wp:positionH>
                <wp:positionV relativeFrom="paragraph">
                  <wp:posOffset>5535295</wp:posOffset>
                </wp:positionV>
                <wp:extent cx="103505" cy="121285"/>
                <wp:effectExtent l="7620" t="10795" r="12700" b="10795"/>
                <wp:wrapNone/>
                <wp:docPr id="327" name="Rectangl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EF47D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914E2F0">
              <v:rect id="Rectangle 1462" style="position:absolute;margin-left:756.6pt;margin-top:435.85pt;width:8.15pt;height:9.5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f47db" w14:anchorId="03ADFA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"/>
            </w:pict>
          </mc:Fallback>
        </mc:AlternateContent>
      </w:r>
      <w:r>
        <w:rPr>
          <w:noProof/>
          <w:lang w:eastAsia="zh-CN"/>
        </w:rPr>
        <mc:AlternateContent>
          <mc:Choice Requires="wps">
            <w:drawing>
              <wp:anchor distT="0" distB="0" distL="114300" distR="114300" simplePos="0" relativeHeight="252812288" behindDoc="0" locked="0" layoutInCell="1" allowOverlap="1" wp14:anchorId="4BA14215" wp14:editId="0470FEF1">
                <wp:simplePos x="0" y="0"/>
                <wp:positionH relativeFrom="column">
                  <wp:posOffset>9741535</wp:posOffset>
                </wp:positionH>
                <wp:positionV relativeFrom="paragraph">
                  <wp:posOffset>5485130</wp:posOffset>
                </wp:positionV>
                <wp:extent cx="2459990" cy="214630"/>
                <wp:effectExtent l="0" t="0" r="0" b="0"/>
                <wp:wrapNone/>
                <wp:docPr id="326"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62E83" w14:textId="77777777" w:rsidR="00684F4F" w:rsidRPr="00AC20C1" w:rsidRDefault="00684F4F" w:rsidP="00C330DB">
                            <w:pPr>
                              <w:rPr>
                                <w:sz w:val="16"/>
                                <w:szCs w:val="16"/>
                              </w:rPr>
                            </w:pPr>
                            <w:r>
                              <w:rPr>
                                <w:sz w:val="16"/>
                                <w:szCs w:val="16"/>
                              </w:rPr>
                              <w:t>Sulphuric Acid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14215" id="Text Box 1463" o:spid="_x0000_s1648" type="#_x0000_t202" style="position:absolute;margin-left:767.05pt;margin-top:431.9pt;width:193.7pt;height:16.9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" stroked="f">
                <v:textbox>
                  <w:txbxContent>
                    <w:p w14:paraId="52D62E83" w14:textId="77777777" w:rsidR="00684F4F" w:rsidRPr="00AC20C1" w:rsidRDefault="00684F4F" w:rsidP="00C330DB">
                      <w:pPr>
                        <w:rPr>
                          <w:sz w:val="16"/>
                          <w:szCs w:val="16"/>
                        </w:rPr>
                      </w:pPr>
                      <w:r>
                        <w:rPr>
                          <w:sz w:val="16"/>
                          <w:szCs w:val="16"/>
                        </w:rPr>
                        <w:t>Sulphuric Acid</w:t>
                      </w:r>
                    </w:p>
                  </w:txbxContent>
                </v:textbox>
              </v:shape>
            </w:pict>
          </mc:Fallback>
        </mc:AlternateContent>
      </w:r>
      <w:r>
        <w:rPr>
          <w:noProof/>
          <w:lang w:eastAsia="zh-CN"/>
        </w:rPr>
        <mc:AlternateContent>
          <mc:Choice Requires="wps">
            <w:drawing>
              <wp:anchor distT="0" distB="0" distL="114300" distR="114300" simplePos="0" relativeHeight="252809216" behindDoc="0" locked="0" layoutInCell="1" allowOverlap="1" wp14:anchorId="7DF118D2" wp14:editId="2552361D">
                <wp:simplePos x="0" y="0"/>
                <wp:positionH relativeFrom="column">
                  <wp:posOffset>9187180</wp:posOffset>
                </wp:positionH>
                <wp:positionV relativeFrom="paragraph">
                  <wp:posOffset>6757035</wp:posOffset>
                </wp:positionV>
                <wp:extent cx="2459990" cy="214630"/>
                <wp:effectExtent l="0" t="3810" r="1905" b="635"/>
                <wp:wrapNone/>
                <wp:docPr id="325" name="Text 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4A9B2" w14:textId="77777777" w:rsidR="00684F4F" w:rsidRPr="00AC20C1" w:rsidRDefault="00684F4F" w:rsidP="00C330DB">
                            <w:pPr>
                              <w:rPr>
                                <w:sz w:val="16"/>
                                <w:szCs w:val="16"/>
                              </w:rPr>
                            </w:pPr>
                            <w:r>
                              <w:rPr>
                                <w:sz w:val="16"/>
                                <w:szCs w:val="16"/>
                              </w:rPr>
                              <w:t>300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118D2" id="Text Box 1460" o:spid="_x0000_s1649" type="#_x0000_t202" style="position:absolute;margin-left:723.4pt;margin-top:532.05pt;width:193.7pt;height:16.9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" stroked="f">
                <v:textbox>
                  <w:txbxContent>
                    <w:p w14:paraId="6824A9B2" w14:textId="77777777" w:rsidR="00684F4F" w:rsidRPr="00AC20C1" w:rsidRDefault="00684F4F" w:rsidP="00C330DB">
                      <w:pPr>
                        <w:rPr>
                          <w:sz w:val="16"/>
                          <w:szCs w:val="16"/>
                        </w:rPr>
                      </w:pPr>
                      <w:r>
                        <w:rPr>
                          <w:sz w:val="16"/>
                          <w:szCs w:val="16"/>
                        </w:rPr>
                        <w:t>300 m</w:t>
                      </w:r>
                    </w:p>
                  </w:txbxContent>
                </v:textbox>
              </v:shape>
            </w:pict>
          </mc:Fallback>
        </mc:AlternateContent>
      </w:r>
      <w:r>
        <w:rPr>
          <w:noProof/>
          <w:lang w:eastAsia="zh-CN"/>
        </w:rPr>
        <mc:AlternateContent>
          <mc:Choice Requires="wps">
            <w:drawing>
              <wp:anchor distT="0" distB="0" distL="114300" distR="114300" simplePos="0" relativeHeight="252810240" behindDoc="0" locked="0" layoutInCell="1" allowOverlap="1" wp14:anchorId="5DF2B9E5" wp14:editId="43D26B58">
                <wp:simplePos x="0" y="0"/>
                <wp:positionH relativeFrom="column">
                  <wp:posOffset>8436610</wp:posOffset>
                </wp:positionH>
                <wp:positionV relativeFrom="paragraph">
                  <wp:posOffset>6718935</wp:posOffset>
                </wp:positionV>
                <wp:extent cx="2003425" cy="631825"/>
                <wp:effectExtent l="35560" t="60960" r="37465" b="59690"/>
                <wp:wrapNone/>
                <wp:docPr id="324" name="AutoShape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3425" cy="6318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F8D689C">
              <v:shape id="AutoShape 1461" style="position:absolute;margin-left:664.3pt;margin-top:529.05pt;width:157.75pt;height:49.7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" w14:anchorId="361C3B9B">
                <v:stroke startarrow="block" endarrow="block"/>
              </v:shape>
            </w:pict>
          </mc:Fallback>
        </mc:AlternateContent>
      </w:r>
      <w:r>
        <w:rPr>
          <w:noProof/>
          <w:lang w:eastAsia="zh-CN"/>
        </w:rPr>
        <mc:AlternateContent>
          <mc:Choice Requires="wps">
            <w:drawing>
              <wp:anchor distT="0" distB="0" distL="114300" distR="114300" simplePos="0" relativeHeight="252717056" behindDoc="0" locked="0" layoutInCell="1" allowOverlap="1" wp14:anchorId="7A6CF10C" wp14:editId="406850A5">
                <wp:simplePos x="0" y="0"/>
                <wp:positionH relativeFrom="column">
                  <wp:posOffset>10756900</wp:posOffset>
                </wp:positionH>
                <wp:positionV relativeFrom="paragraph">
                  <wp:posOffset>7139940</wp:posOffset>
                </wp:positionV>
                <wp:extent cx="655320" cy="214630"/>
                <wp:effectExtent l="3175" t="0" r="0" b="0"/>
                <wp:wrapNone/>
                <wp:docPr id="323"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D8959" w14:textId="77777777" w:rsidR="00684F4F" w:rsidRPr="00F43E16" w:rsidRDefault="00684F4F" w:rsidP="00C330DB">
                            <w:pPr>
                              <w:rPr>
                                <w:sz w:val="14"/>
                                <w:szCs w:val="14"/>
                              </w:rPr>
                            </w:pPr>
                            <w:r w:rsidRPr="00F43E16">
                              <w:rPr>
                                <w:sz w:val="14"/>
                                <w:szCs w:val="14"/>
                              </w:rPr>
                              <w:t>Iron Salts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6CF10C" id="Text Box 1364" o:spid="_x0000_s1650" type="#_x0000_t202" style="position:absolute;margin-left:847pt;margin-top:562.2pt;width:51.6pt;height:16.9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" stroked="f">
                <v:textbox>
                  <w:txbxContent>
                    <w:p w14:paraId="18CD8959" w14:textId="77777777" w:rsidR="00684F4F" w:rsidRPr="00F43E16" w:rsidRDefault="00684F4F" w:rsidP="00C330DB">
                      <w:pPr>
                        <w:rPr>
                          <w:sz w:val="14"/>
                          <w:szCs w:val="14"/>
                        </w:rPr>
                      </w:pPr>
                      <w:r w:rsidRPr="00F43E16">
                        <w:rPr>
                          <w:sz w:val="14"/>
                          <w:szCs w:val="14"/>
                        </w:rPr>
                        <w:t>Iron Salts</w:t>
                      </w:r>
                    </w:p>
                  </w:txbxContent>
                </v:textbox>
              </v:shape>
            </w:pict>
          </mc:Fallback>
        </mc:AlternateContent>
      </w:r>
      <w:r>
        <w:rPr>
          <w:noProof/>
          <w:lang w:eastAsia="zh-CN"/>
        </w:rPr>
        <mc:AlternateContent>
          <mc:Choice Requires="wps">
            <w:drawing>
              <wp:anchor distT="0" distB="0" distL="114300" distR="114300" simplePos="0" relativeHeight="252800000" behindDoc="0" locked="0" layoutInCell="1" allowOverlap="1" wp14:anchorId="7CEAAA5F" wp14:editId="5196F5F2">
                <wp:simplePos x="0" y="0"/>
                <wp:positionH relativeFrom="column">
                  <wp:posOffset>10678160</wp:posOffset>
                </wp:positionH>
                <wp:positionV relativeFrom="paragraph">
                  <wp:posOffset>7361555</wp:posOffset>
                </wp:positionV>
                <wp:extent cx="103505" cy="121285"/>
                <wp:effectExtent l="10160" t="8255" r="10160" b="13335"/>
                <wp:wrapNone/>
                <wp:docPr id="322" name="Rectangl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FFE38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5AAD4D6">
              <v:rect id="Rectangle 1451" style="position:absolute;margin-left:840.8pt;margin-top:579.65pt;width:8.15pt;height:9.5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e389" w14:anchorId="7471F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"/>
            </w:pict>
          </mc:Fallback>
        </mc:AlternateContent>
      </w:r>
      <w:r>
        <w:rPr>
          <w:noProof/>
          <w:lang w:eastAsia="zh-CN"/>
        </w:rPr>
        <mc:AlternateContent>
          <mc:Choice Requires="wps">
            <w:drawing>
              <wp:anchor distT="0" distB="0" distL="114300" distR="114300" simplePos="0" relativeHeight="252808192" behindDoc="0" locked="0" layoutInCell="1" allowOverlap="1" wp14:anchorId="2766336F" wp14:editId="16D00018">
                <wp:simplePos x="0" y="0"/>
                <wp:positionH relativeFrom="column">
                  <wp:posOffset>10975975</wp:posOffset>
                </wp:positionH>
                <wp:positionV relativeFrom="paragraph">
                  <wp:posOffset>7771765</wp:posOffset>
                </wp:positionV>
                <wp:extent cx="103505" cy="121285"/>
                <wp:effectExtent l="12700" t="8890" r="7620" b="12700"/>
                <wp:wrapNone/>
                <wp:docPr id="321" name="Rectangle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FFE38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3A433D6">
              <v:rect id="Rectangle 1459" style="position:absolute;margin-left:864.25pt;margin-top:611.95pt;width:8.15pt;height:9.5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e389" w14:anchorId="64D33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"/>
            </w:pict>
          </mc:Fallback>
        </mc:AlternateContent>
      </w:r>
      <w:r>
        <w:rPr>
          <w:noProof/>
          <w:lang w:eastAsia="zh-CN"/>
        </w:rPr>
        <mc:AlternateContent>
          <mc:Choice Requires="wpg">
            <w:drawing>
              <wp:anchor distT="0" distB="0" distL="114300" distR="114300" simplePos="0" relativeHeight="252718080" behindDoc="0" locked="0" layoutInCell="1" allowOverlap="1" wp14:anchorId="44A0593B" wp14:editId="568C1555">
                <wp:simplePos x="0" y="0"/>
                <wp:positionH relativeFrom="column">
                  <wp:posOffset>10664825</wp:posOffset>
                </wp:positionH>
                <wp:positionV relativeFrom="paragraph">
                  <wp:posOffset>7350760</wp:posOffset>
                </wp:positionV>
                <wp:extent cx="723900" cy="827405"/>
                <wp:effectExtent l="6350" t="6985" r="12700" b="13335"/>
                <wp:wrapNone/>
                <wp:docPr id="314"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827405"/>
                          <a:chOff x="17787" y="13553"/>
                          <a:chExt cx="1140" cy="1303"/>
                        </a:xfrm>
                      </wpg:grpSpPr>
                      <wps:wsp>
                        <wps:cNvPr id="315" name="Rectangle 1366"/>
                        <wps:cNvSpPr>
                          <a:spLocks noChangeArrowheads="1"/>
                        </wps:cNvSpPr>
                        <wps:spPr bwMode="auto">
                          <a:xfrm>
                            <a:off x="17787" y="13761"/>
                            <a:ext cx="1140" cy="1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 name="Oval 1367"/>
                        <wps:cNvSpPr>
                          <a:spLocks noChangeArrowheads="1"/>
                        </wps:cNvSpPr>
                        <wps:spPr bwMode="auto">
                          <a:xfrm>
                            <a:off x="17835" y="13785"/>
                            <a:ext cx="510" cy="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7" name="Oval 1368"/>
                        <wps:cNvSpPr>
                          <a:spLocks noChangeArrowheads="1"/>
                        </wps:cNvSpPr>
                        <wps:spPr bwMode="auto">
                          <a:xfrm>
                            <a:off x="18369" y="13785"/>
                            <a:ext cx="510" cy="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Oval 1369"/>
                        <wps:cNvSpPr>
                          <a:spLocks noChangeArrowheads="1"/>
                        </wps:cNvSpPr>
                        <wps:spPr bwMode="auto">
                          <a:xfrm>
                            <a:off x="17835" y="14319"/>
                            <a:ext cx="510" cy="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Oval 1370"/>
                        <wps:cNvSpPr>
                          <a:spLocks noChangeArrowheads="1"/>
                        </wps:cNvSpPr>
                        <wps:spPr bwMode="auto">
                          <a:xfrm>
                            <a:off x="18369" y="14319"/>
                            <a:ext cx="510" cy="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0" name="Rectangle 1371"/>
                        <wps:cNvSpPr>
                          <a:spLocks noChangeArrowheads="1"/>
                        </wps:cNvSpPr>
                        <wps:spPr bwMode="auto">
                          <a:xfrm>
                            <a:off x="17787" y="13553"/>
                            <a:ext cx="1140" cy="208"/>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D2C6D8D">
              <v:group id="Group 1365" style="position:absolute;margin-left:839.75pt;margin-top:578.8pt;width:57pt;height:65.15pt;z-index:252718080" coordsize="1140,1303" coordorigin="17787,13553" o:spid="_x0000_s1026" w14:anchorId="0291B1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">
                <v:rect id="Rectangle 1366" style="position:absolute;left:17787;top:13761;width:1140;height:1095;visibility:visible;mso-wrap-style:square;v-text-anchor:top" o:spid="_x0000_s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oval id="Oval 1367" style="position:absolute;left:17835;top:13785;width:510;height:510;visibility:visible;mso-wrap-style:square;v-text-anchor:top" o:spid="_x0000_s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sPcQA&#10;AADcAAAADwAAAGRycy9kb3ducmV2LnhtbESPQWvCQBSE7wX/w/KE3uomDYYSXUWUgj30YNreH9ln&#10;Esy+DdnXGP+9Wyh4HGbmG2a9nVynRhpC69lAukhAEVfetlwb+P56f3kDFQTZYueZDNwowHYze1pj&#10;Yf2VTzSWUqsI4VCggUakL7QOVUMOw8L3xNE7+8GhRDnU2g54jXDX6dckybXDluNCgz3tG6ou5a8z&#10;cKh3ZT7qTJbZ+XCU5eXn8yNLjXmeT7sVKKFJHuH/9tEayNIc/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rD3EAAAA3AAAAA8AAAAAAAAAAAAAAAAAmAIAAGRycy9k&#10;b3ducmV2LnhtbFBLBQYAAAAABAAEAPUAAACJAwAAAAA=&#10;"/>
                <v:oval id="Oval 1368" style="position:absolute;left:18369;top:13785;width:510;height:510;visibility:visible;mso-wrap-style:square;v-text-anchor:top" o:spid="_x0000_s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oval id="Oval 1369" style="position:absolute;left:17835;top:14319;width:510;height:510;visibility:visible;mso-wrap-style:square;v-text-anchor:top" o:spid="_x0000_s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oval id="Oval 1370" style="position:absolute;left:18369;top:14319;width:510;height:510;visibility:visible;mso-wrap-style:square;v-text-anchor:top" o:spid="_x0000_s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4T8QA&#10;AADcAAAADwAAAGRycy9kb3ducmV2LnhtbESPQWvCQBSE70L/w/IKvekmBqVNXUUqBXvowdjeH9ln&#10;Esy+DdlnjP/eLRQ8DjPzDbPajK5VA/Wh8WwgnSWgiEtvG64M/Bw/p6+ggiBbbD2TgRsF2KyfJivM&#10;rb/ygYZCKhUhHHI0UIt0udahrMlhmPmOOHon3zuUKPtK2x6vEe5aPU+SpXbYcFyosaOPmspzcXEG&#10;dtW2WA46k0V22u1lcf79/spSY16ex+07KKFRHuH/9t4ayNI3+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OE/EAAAA3AAAAA8AAAAAAAAAAAAAAAAAmAIAAGRycy9k&#10;b3ducmV2LnhtbFBLBQYAAAAABAAEAPUAAACJAwAAAAA=&#10;"/>
                <v:rect id="Rectangle 1371" style="position:absolute;left:17787;top:13553;width:1140;height:208;visibility:visible;mso-wrap-style:square;v-text-anchor:top" o:spid="_x0000_s1032" fillcolor="#d8d8d8 [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AwsIA&#10;AADcAAAADwAAAGRycy9kb3ducmV2LnhtbERPTWsCMRC9C/6HMEJvmlWxyNYoWqgKrQe11Ot0M+4u&#10;JpNlk2r8981B8Ph437NFtEZcqfW1YwXDQQaCuHC65lLB9/GjPwXhA7JG45gU3MnDYt7tzDDX7sZ7&#10;uh5CKVII+xwVVCE0uZS+qMiiH7iGOHFn11oMCbal1C3eUrg1cpRlr9JizamhwobeKyouhz+r4Nd8&#10;/hxX98n6sok1xi+zOe3MSamXXly+gQgUw1P8cG+1gvEozU9n0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EDCwgAAANwAAAAPAAAAAAAAAAAAAAAAAJgCAABkcnMvZG93&#10;bnJldi54bWxQSwUGAAAAAAQABAD1AAAAhwMAAAAA&#10;"/>
              </v:group>
            </w:pict>
          </mc:Fallback>
        </mc:AlternateContent>
      </w:r>
      <w:r>
        <w:rPr>
          <w:noProof/>
          <w:lang w:eastAsia="zh-CN"/>
        </w:rPr>
        <mc:AlternateContent>
          <mc:Choice Requires="wps">
            <w:drawing>
              <wp:anchor distT="0" distB="0" distL="114300" distR="114300" simplePos="0" relativeHeight="252803072" behindDoc="0" locked="0" layoutInCell="1" allowOverlap="1" wp14:anchorId="571B431B" wp14:editId="4BEA4BDC">
                <wp:simplePos x="0" y="0"/>
                <wp:positionH relativeFrom="column">
                  <wp:posOffset>4467225</wp:posOffset>
                </wp:positionH>
                <wp:positionV relativeFrom="paragraph">
                  <wp:posOffset>733425</wp:posOffset>
                </wp:positionV>
                <wp:extent cx="2962275" cy="2209800"/>
                <wp:effectExtent l="19050" t="19050" r="19050" b="19050"/>
                <wp:wrapNone/>
                <wp:docPr id="313" name="Rectangl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2209800"/>
                        </a:xfrm>
                        <a:prstGeom prst="rect">
                          <a:avLst/>
                        </a:prstGeom>
                        <a:solidFill>
                          <a:srgbClr val="E9EFF7">
                            <a:alpha val="55000"/>
                          </a:srgbClr>
                        </a:solidFill>
                        <a:ln w="3175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C5A62C2">
              <v:rect id="Rectangle 1454" style="position:absolute;margin-left:351.75pt;margin-top:57.75pt;width:233.25pt;height:174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9eff7" strokecolor="#548dd4 [1951]" strokeweight="2.5pt" w14:anchorId="64895B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">
                <v:fill opacity="35980f"/>
              </v:rect>
            </w:pict>
          </mc:Fallback>
        </mc:AlternateContent>
      </w:r>
      <w:r>
        <w:rPr>
          <w:noProof/>
          <w:lang w:eastAsia="zh-CN"/>
        </w:rPr>
        <mc:AlternateContent>
          <mc:Choice Requires="wps">
            <w:drawing>
              <wp:anchor distT="0" distB="0" distL="114300" distR="114300" simplePos="0" relativeHeight="252802048" behindDoc="0" locked="0" layoutInCell="1" allowOverlap="1" wp14:anchorId="766D03B8" wp14:editId="4F34B104">
                <wp:simplePos x="0" y="0"/>
                <wp:positionH relativeFrom="column">
                  <wp:posOffset>1628775</wp:posOffset>
                </wp:positionH>
                <wp:positionV relativeFrom="paragraph">
                  <wp:posOffset>733425</wp:posOffset>
                </wp:positionV>
                <wp:extent cx="3267075" cy="2209800"/>
                <wp:effectExtent l="19050" t="19050" r="19050" b="19050"/>
                <wp:wrapNone/>
                <wp:docPr id="312" name="Rectangle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2209800"/>
                        </a:xfrm>
                        <a:prstGeom prst="rect">
                          <a:avLst/>
                        </a:prstGeom>
                        <a:solidFill>
                          <a:srgbClr val="F7E9E9">
                            <a:alpha val="55000"/>
                          </a:srgbClr>
                        </a:solidFill>
                        <a:ln w="317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C468459">
              <v:rect id="Rectangle 1453" style="position:absolute;margin-left:128.25pt;margin-top:57.75pt;width:257.25pt;height:174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7e9e9" strokecolor="red" strokeweight="2.5pt" w14:anchorId="42889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">
                <v:fill opacity="35980f"/>
              </v:rect>
            </w:pict>
          </mc:Fallback>
        </mc:AlternateContent>
      </w:r>
      <w:r>
        <w:rPr>
          <w:noProof/>
          <w:lang w:eastAsia="zh-CN"/>
        </w:rPr>
        <mc:AlternateContent>
          <mc:Choice Requires="wps">
            <w:drawing>
              <wp:anchor distT="0" distB="0" distL="114300" distR="114300" simplePos="0" relativeHeight="252801024" behindDoc="0" locked="0" layoutInCell="1" allowOverlap="1" wp14:anchorId="3377B401" wp14:editId="12416421">
                <wp:simplePos x="0" y="0"/>
                <wp:positionH relativeFrom="column">
                  <wp:posOffset>6724650</wp:posOffset>
                </wp:positionH>
                <wp:positionV relativeFrom="paragraph">
                  <wp:posOffset>5083810</wp:posOffset>
                </wp:positionV>
                <wp:extent cx="103505" cy="121285"/>
                <wp:effectExtent l="9525" t="6985" r="10795" b="5080"/>
                <wp:wrapNone/>
                <wp:docPr id="311" name="Rectangle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EF47D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8FA955A">
              <v:rect id="Rectangle 1452" style="position:absolute;margin-left:529.5pt;margin-top:400.3pt;width:8.15pt;height:9.5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f47db" w14:anchorId="1940FB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"/>
            </w:pict>
          </mc:Fallback>
        </mc:AlternateContent>
      </w:r>
      <w:r>
        <w:rPr>
          <w:noProof/>
          <w:lang w:eastAsia="zh-CN"/>
        </w:rPr>
        <mc:AlternateContent>
          <mc:Choice Requires="wps">
            <w:drawing>
              <wp:anchor distT="0" distB="0" distL="114300" distR="114300" simplePos="0" relativeHeight="252798976" behindDoc="0" locked="0" layoutInCell="1" allowOverlap="1" wp14:anchorId="71AB10B0" wp14:editId="4AAC33D0">
                <wp:simplePos x="0" y="0"/>
                <wp:positionH relativeFrom="column">
                  <wp:posOffset>6724650</wp:posOffset>
                </wp:positionH>
                <wp:positionV relativeFrom="paragraph">
                  <wp:posOffset>4022090</wp:posOffset>
                </wp:positionV>
                <wp:extent cx="103505" cy="121285"/>
                <wp:effectExtent l="9525" t="12065" r="10795" b="9525"/>
                <wp:wrapNone/>
                <wp:docPr id="310" name="Rectangl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3174C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A6AE5AD">
              <v:rect id="Rectangle 1450" style="position:absolute;margin-left:529.5pt;margin-top:316.7pt;width:8.15pt;height:9.5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3174c5" w14:anchorId="6CE432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"/>
            </w:pict>
          </mc:Fallback>
        </mc:AlternateContent>
      </w:r>
      <w:r>
        <w:rPr>
          <w:noProof/>
          <w:lang w:eastAsia="zh-CN"/>
        </w:rPr>
        <mc:AlternateContent>
          <mc:Choice Requires="wps">
            <w:drawing>
              <wp:anchor distT="0" distB="0" distL="114300" distR="114300" simplePos="0" relativeHeight="252797952" behindDoc="0" locked="0" layoutInCell="1" allowOverlap="1" wp14:anchorId="4B4C806A" wp14:editId="50E731C8">
                <wp:simplePos x="0" y="0"/>
                <wp:positionH relativeFrom="column">
                  <wp:posOffset>6724650</wp:posOffset>
                </wp:positionH>
                <wp:positionV relativeFrom="paragraph">
                  <wp:posOffset>3813810</wp:posOffset>
                </wp:positionV>
                <wp:extent cx="103505" cy="121285"/>
                <wp:effectExtent l="9525" t="13335" r="10795" b="8255"/>
                <wp:wrapNone/>
                <wp:docPr id="309" name="Rectangl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D686DDC">
              <v:rect id="Rectangle 1449" style="position:absolute;margin-left:529.5pt;margin-top:300.3pt;width:8.15pt;height:9.5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2f2f2 [3052]" w14:anchorId="2EF7A0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"/>
            </w:pict>
          </mc:Fallback>
        </mc:AlternateContent>
      </w:r>
      <w:r>
        <w:rPr>
          <w:noProof/>
          <w:lang w:eastAsia="zh-CN"/>
        </w:rPr>
        <mc:AlternateContent>
          <mc:Choice Requires="wps">
            <w:drawing>
              <wp:anchor distT="0" distB="0" distL="114300" distR="114300" simplePos="0" relativeHeight="252796928" behindDoc="0" locked="0" layoutInCell="1" allowOverlap="1" wp14:anchorId="506DA63D" wp14:editId="198F512C">
                <wp:simplePos x="0" y="0"/>
                <wp:positionH relativeFrom="column">
                  <wp:posOffset>9741535</wp:posOffset>
                </wp:positionH>
                <wp:positionV relativeFrom="paragraph">
                  <wp:posOffset>5320665</wp:posOffset>
                </wp:positionV>
                <wp:extent cx="2459990" cy="214630"/>
                <wp:effectExtent l="0" t="0" r="0" b="0"/>
                <wp:wrapNone/>
                <wp:docPr id="308"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B7F37" w14:textId="77777777" w:rsidR="00684F4F" w:rsidRPr="00AC20C1" w:rsidRDefault="00684F4F" w:rsidP="00C330DB">
                            <w:pPr>
                              <w:rPr>
                                <w:sz w:val="16"/>
                                <w:szCs w:val="16"/>
                              </w:rPr>
                            </w:pPr>
                            <w:r>
                              <w:rPr>
                                <w:sz w:val="16"/>
                                <w:szCs w:val="16"/>
                              </w:rPr>
                              <w:t>Sodium Hydroxide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DA63D" id="Text Box 1448" o:spid="_x0000_s1651" type="#_x0000_t202" style="position:absolute;margin-left:767.05pt;margin-top:418.95pt;width:193.7pt;height:16.9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" stroked="f">
                <v:textbox>
                  <w:txbxContent>
                    <w:p w14:paraId="5C1B7F37" w14:textId="77777777" w:rsidR="00684F4F" w:rsidRPr="00AC20C1" w:rsidRDefault="00684F4F" w:rsidP="00C330DB">
                      <w:pPr>
                        <w:rPr>
                          <w:sz w:val="16"/>
                          <w:szCs w:val="16"/>
                        </w:rPr>
                      </w:pPr>
                      <w:r>
                        <w:rPr>
                          <w:sz w:val="16"/>
                          <w:szCs w:val="16"/>
                        </w:rPr>
                        <w:t>Sodium Hydroxide</w:t>
                      </w:r>
                    </w:p>
                  </w:txbxContent>
                </v:textbox>
              </v:shape>
            </w:pict>
          </mc:Fallback>
        </mc:AlternateContent>
      </w:r>
      <w:r>
        <w:rPr>
          <w:noProof/>
          <w:lang w:eastAsia="zh-CN"/>
        </w:rPr>
        <mc:AlternateContent>
          <mc:Choice Requires="wps">
            <w:drawing>
              <wp:anchor distT="0" distB="0" distL="114300" distR="114300" simplePos="0" relativeHeight="252795904" behindDoc="0" locked="0" layoutInCell="1" allowOverlap="1" wp14:anchorId="2A29C4C0" wp14:editId="1F6DC355">
                <wp:simplePos x="0" y="0"/>
                <wp:positionH relativeFrom="column">
                  <wp:posOffset>9740900</wp:posOffset>
                </wp:positionH>
                <wp:positionV relativeFrom="paragraph">
                  <wp:posOffset>5163185</wp:posOffset>
                </wp:positionV>
                <wp:extent cx="1831975" cy="214630"/>
                <wp:effectExtent l="0" t="635" r="0" b="3810"/>
                <wp:wrapNone/>
                <wp:docPr id="307"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D62C9" w14:textId="77777777" w:rsidR="00684F4F" w:rsidRPr="00AC20C1" w:rsidRDefault="00684F4F" w:rsidP="00C330DB">
                            <w:pPr>
                              <w:rPr>
                                <w:sz w:val="16"/>
                                <w:szCs w:val="16"/>
                              </w:rPr>
                            </w:pPr>
                            <w:r>
                              <w:rPr>
                                <w:sz w:val="16"/>
                                <w:szCs w:val="16"/>
                              </w:rPr>
                              <w:t>Ferrous Chloride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9C4C0" id="Text Box 1447" o:spid="_x0000_s1652" type="#_x0000_t202" style="position:absolute;margin-left:767pt;margin-top:406.55pt;width:144.25pt;height:16.9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UZiwIAAB0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" stroked="f">
                <v:textbox>
                  <w:txbxContent>
                    <w:p w14:paraId="274D62C9" w14:textId="77777777" w:rsidR="00684F4F" w:rsidRPr="00AC20C1" w:rsidRDefault="00684F4F" w:rsidP="00C330DB">
                      <w:pPr>
                        <w:rPr>
                          <w:sz w:val="16"/>
                          <w:szCs w:val="16"/>
                        </w:rPr>
                      </w:pPr>
                      <w:r>
                        <w:rPr>
                          <w:sz w:val="16"/>
                          <w:szCs w:val="16"/>
                        </w:rPr>
                        <w:t>Ferrous Chloride</w:t>
                      </w:r>
                    </w:p>
                  </w:txbxContent>
                </v:textbox>
              </v:shape>
            </w:pict>
          </mc:Fallback>
        </mc:AlternateContent>
      </w:r>
      <w:r>
        <w:rPr>
          <w:noProof/>
          <w:lang w:eastAsia="zh-CN"/>
        </w:rPr>
        <mc:AlternateContent>
          <mc:Choice Requires="wps">
            <w:drawing>
              <wp:anchor distT="0" distB="0" distL="114300" distR="114300" simplePos="0" relativeHeight="252794880" behindDoc="0" locked="0" layoutInCell="1" allowOverlap="1" wp14:anchorId="50EB5597" wp14:editId="6F3F6728">
                <wp:simplePos x="0" y="0"/>
                <wp:positionH relativeFrom="column">
                  <wp:posOffset>9741535</wp:posOffset>
                </wp:positionH>
                <wp:positionV relativeFrom="paragraph">
                  <wp:posOffset>4996180</wp:posOffset>
                </wp:positionV>
                <wp:extent cx="1745615" cy="214630"/>
                <wp:effectExtent l="0" t="0" r="0" b="0"/>
                <wp:wrapNone/>
                <wp:docPr id="306"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4B769" w14:textId="77777777" w:rsidR="00684F4F" w:rsidRPr="00AC20C1" w:rsidRDefault="00684F4F" w:rsidP="00C330DB">
                            <w:pPr>
                              <w:rPr>
                                <w:sz w:val="16"/>
                                <w:szCs w:val="16"/>
                              </w:rPr>
                            </w:pPr>
                            <w:r>
                              <w:rPr>
                                <w:sz w:val="16"/>
                                <w:szCs w:val="16"/>
                              </w:rPr>
                              <w:t>Cooling 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B5597" id="Text Box 1446" o:spid="_x0000_s1653" type="#_x0000_t202" style="position:absolute;margin-left:767.05pt;margin-top:393.4pt;width:137.45pt;height:16.9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" stroked="f">
                <v:textbox>
                  <w:txbxContent>
                    <w:p w14:paraId="0F64B769" w14:textId="77777777" w:rsidR="00684F4F" w:rsidRPr="00AC20C1" w:rsidRDefault="00684F4F" w:rsidP="00C330DB">
                      <w:pPr>
                        <w:rPr>
                          <w:sz w:val="16"/>
                          <w:szCs w:val="16"/>
                        </w:rPr>
                      </w:pPr>
                      <w:r>
                        <w:rPr>
                          <w:sz w:val="16"/>
                          <w:szCs w:val="16"/>
                        </w:rPr>
                        <w:t>Cooling Water</w:t>
                      </w:r>
                    </w:p>
                  </w:txbxContent>
                </v:textbox>
              </v:shape>
            </w:pict>
          </mc:Fallback>
        </mc:AlternateContent>
      </w:r>
      <w:r>
        <w:rPr>
          <w:noProof/>
          <w:lang w:eastAsia="zh-CN"/>
        </w:rPr>
        <mc:AlternateContent>
          <mc:Choice Requires="wps">
            <w:drawing>
              <wp:anchor distT="0" distB="0" distL="114300" distR="114300" simplePos="0" relativeHeight="252793856" behindDoc="0" locked="0" layoutInCell="1" allowOverlap="1" wp14:anchorId="6E65598C" wp14:editId="41293EFA">
                <wp:simplePos x="0" y="0"/>
                <wp:positionH relativeFrom="column">
                  <wp:posOffset>9741535</wp:posOffset>
                </wp:positionH>
                <wp:positionV relativeFrom="paragraph">
                  <wp:posOffset>4827270</wp:posOffset>
                </wp:positionV>
                <wp:extent cx="1745615" cy="214630"/>
                <wp:effectExtent l="0" t="0" r="0" b="0"/>
                <wp:wrapNone/>
                <wp:docPr id="305"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BC2A0" w14:textId="77777777" w:rsidR="00684F4F" w:rsidRPr="00AC20C1" w:rsidRDefault="00684F4F" w:rsidP="00C330DB">
                            <w:pPr>
                              <w:rPr>
                                <w:sz w:val="16"/>
                                <w:szCs w:val="16"/>
                              </w:rPr>
                            </w:pPr>
                            <w:r>
                              <w:rPr>
                                <w:sz w:val="16"/>
                                <w:szCs w:val="16"/>
                              </w:rPr>
                              <w:t>Cooling Tower Dosing Chemicals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5598C" id="Text Box 1445" o:spid="_x0000_s1654" type="#_x0000_t202" style="position:absolute;margin-left:767.05pt;margin-top:380.1pt;width:137.45pt;height:16.9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" stroked="f">
                <v:textbox>
                  <w:txbxContent>
                    <w:p w14:paraId="317BC2A0" w14:textId="77777777" w:rsidR="00684F4F" w:rsidRPr="00AC20C1" w:rsidRDefault="00684F4F" w:rsidP="00C330DB">
                      <w:pPr>
                        <w:rPr>
                          <w:sz w:val="16"/>
                          <w:szCs w:val="16"/>
                        </w:rPr>
                      </w:pPr>
                      <w:r>
                        <w:rPr>
                          <w:sz w:val="16"/>
                          <w:szCs w:val="16"/>
                        </w:rPr>
                        <w:t>Cooling Tower Dosing Chemicals</w:t>
                      </w:r>
                    </w:p>
                  </w:txbxContent>
                </v:textbox>
              </v:shape>
            </w:pict>
          </mc:Fallback>
        </mc:AlternateContent>
      </w:r>
      <w:r>
        <w:rPr>
          <w:noProof/>
          <w:lang w:eastAsia="zh-CN"/>
        </w:rPr>
        <mc:AlternateContent>
          <mc:Choice Requires="wps">
            <w:drawing>
              <wp:anchor distT="0" distB="0" distL="114300" distR="114300" simplePos="0" relativeHeight="252792832" behindDoc="0" locked="0" layoutInCell="1" allowOverlap="1" wp14:anchorId="6661E50B" wp14:editId="549CCA3C">
                <wp:simplePos x="0" y="0"/>
                <wp:positionH relativeFrom="column">
                  <wp:posOffset>9608820</wp:posOffset>
                </wp:positionH>
                <wp:positionV relativeFrom="paragraph">
                  <wp:posOffset>5370830</wp:posOffset>
                </wp:positionV>
                <wp:extent cx="103505" cy="121285"/>
                <wp:effectExtent l="7620" t="8255" r="12700" b="13335"/>
                <wp:wrapNone/>
                <wp:docPr id="304" name="Rectangle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8AE8EB7">
              <v:rect id="Rectangle 1444" style="position:absolute;margin-left:756.6pt;margin-top:422.9pt;width:8.15pt;height:9.5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36c0a [2409]" w14:anchorId="7CD2DB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"/>
            </w:pict>
          </mc:Fallback>
        </mc:AlternateContent>
      </w:r>
      <w:r>
        <w:rPr>
          <w:noProof/>
          <w:lang w:eastAsia="zh-CN"/>
        </w:rPr>
        <mc:AlternateContent>
          <mc:Choice Requires="wps">
            <w:drawing>
              <wp:anchor distT="0" distB="0" distL="114300" distR="114300" simplePos="0" relativeHeight="252791808" behindDoc="0" locked="0" layoutInCell="1" allowOverlap="1" wp14:anchorId="1E074793" wp14:editId="18519BD6">
                <wp:simplePos x="0" y="0"/>
                <wp:positionH relativeFrom="column">
                  <wp:posOffset>9608820</wp:posOffset>
                </wp:positionH>
                <wp:positionV relativeFrom="paragraph">
                  <wp:posOffset>5205095</wp:posOffset>
                </wp:positionV>
                <wp:extent cx="103505" cy="121285"/>
                <wp:effectExtent l="7620" t="13970" r="12700" b="7620"/>
                <wp:wrapNone/>
                <wp:docPr id="303"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FFE38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30E5131">
              <v:rect id="Rectangle 1443" style="position:absolute;margin-left:756.6pt;margin-top:409.85pt;width:8.15pt;height:9.5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e389" w14:anchorId="53D02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"/>
            </w:pict>
          </mc:Fallback>
        </mc:AlternateContent>
      </w:r>
      <w:r>
        <w:rPr>
          <w:noProof/>
          <w:lang w:eastAsia="zh-CN"/>
        </w:rPr>
        <mc:AlternateContent>
          <mc:Choice Requires="wps">
            <w:drawing>
              <wp:anchor distT="0" distB="0" distL="114300" distR="114300" simplePos="0" relativeHeight="252790784" behindDoc="0" locked="0" layoutInCell="1" allowOverlap="1" wp14:anchorId="0DD41485" wp14:editId="1C23F980">
                <wp:simplePos x="0" y="0"/>
                <wp:positionH relativeFrom="column">
                  <wp:posOffset>9608820</wp:posOffset>
                </wp:positionH>
                <wp:positionV relativeFrom="paragraph">
                  <wp:posOffset>4880610</wp:posOffset>
                </wp:positionV>
                <wp:extent cx="103505" cy="121285"/>
                <wp:effectExtent l="7620" t="13335" r="12700" b="8255"/>
                <wp:wrapNone/>
                <wp:docPr id="302" name="Rectangl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BCDB9C6">
              <v:rect id="Rectangle 1442" style="position:absolute;margin-left:756.6pt;margin-top:384.3pt;width:8.15pt;height:9.5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2f2f2 [3052]" w14:anchorId="162F6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"/>
            </w:pict>
          </mc:Fallback>
        </mc:AlternateContent>
      </w:r>
      <w:r>
        <w:rPr>
          <w:noProof/>
          <w:lang w:eastAsia="zh-CN"/>
        </w:rPr>
        <mc:AlternateContent>
          <mc:Choice Requires="wps">
            <w:drawing>
              <wp:anchor distT="0" distB="0" distL="114300" distR="114300" simplePos="0" relativeHeight="252789760" behindDoc="0" locked="0" layoutInCell="1" allowOverlap="1" wp14:anchorId="2B276C68" wp14:editId="2276A182">
                <wp:simplePos x="0" y="0"/>
                <wp:positionH relativeFrom="column">
                  <wp:posOffset>9608820</wp:posOffset>
                </wp:positionH>
                <wp:positionV relativeFrom="paragraph">
                  <wp:posOffset>5041900</wp:posOffset>
                </wp:positionV>
                <wp:extent cx="103505" cy="121285"/>
                <wp:effectExtent l="7620" t="12700" r="12700" b="8890"/>
                <wp:wrapNone/>
                <wp:docPr id="301" name="Rectangle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3174C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054A6EC">
              <v:rect id="Rectangle 1441" style="position:absolute;margin-left:756.6pt;margin-top:397pt;width:8.15pt;height:9.5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3174c5" w14:anchorId="0BE8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"/>
            </w:pict>
          </mc:Fallback>
        </mc:AlternateContent>
      </w:r>
      <w:r w:rsidR="00C330DB">
        <w:rPr>
          <w:noProof/>
          <w:lang w:eastAsia="zh-CN"/>
        </w:rPr>
        <w:drawing>
          <wp:inline distT="0" distB="0" distL="0" distR="0" wp14:anchorId="3C1EB5E5" wp14:editId="0134D87A">
            <wp:extent cx="13293090" cy="8735159"/>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13293090" cy="8735159"/>
                    </a:xfrm>
                    <a:prstGeom prst="rect">
                      <a:avLst/>
                    </a:prstGeom>
                    <a:noFill/>
                    <a:ln w="9525">
                      <a:noFill/>
                      <a:miter lim="800000"/>
                      <a:headEnd/>
                      <a:tailEnd/>
                    </a:ln>
                  </pic:spPr>
                </pic:pic>
              </a:graphicData>
            </a:graphic>
          </wp:inline>
        </w:drawing>
      </w:r>
    </w:p>
    <w:p w14:paraId="73E637B5" w14:textId="77777777" w:rsidR="00C330DB" w:rsidRDefault="003F6653" w:rsidP="00C330DB">
      <w:r>
        <w:rPr>
          <w:noProof/>
          <w:lang w:eastAsia="zh-CN"/>
        </w:rPr>
        <w:lastRenderedPageBreak/>
        <mc:AlternateContent>
          <mc:Choice Requires="wps">
            <w:drawing>
              <wp:anchor distT="0" distB="0" distL="114300" distR="114300" simplePos="0" relativeHeight="253088768" behindDoc="0" locked="0" layoutInCell="1" allowOverlap="1" wp14:anchorId="63618255" wp14:editId="2ED1D1B2">
                <wp:simplePos x="0" y="0"/>
                <wp:positionH relativeFrom="column">
                  <wp:posOffset>-3175</wp:posOffset>
                </wp:positionH>
                <wp:positionV relativeFrom="paragraph">
                  <wp:posOffset>-95250</wp:posOffset>
                </wp:positionV>
                <wp:extent cx="6233795" cy="344805"/>
                <wp:effectExtent l="6350" t="0" r="8255" b="7620"/>
                <wp:wrapNone/>
                <wp:docPr id="300" name="Text 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795" cy="344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48D14" w14:textId="77777777" w:rsidR="00684F4F" w:rsidRPr="009A515A" w:rsidRDefault="00684F4F" w:rsidP="00C330DB">
                            <w:pPr>
                              <w:rPr>
                                <w:b/>
                                <w:sz w:val="24"/>
                                <w:szCs w:val="24"/>
                              </w:rPr>
                            </w:pPr>
                            <w:r>
                              <w:rPr>
                                <w:b/>
                                <w:sz w:val="24"/>
                                <w:szCs w:val="24"/>
                              </w:rPr>
                              <w:t xml:space="preserve">APPENDIX </w:t>
                            </w:r>
                            <w:r w:rsidRPr="0010737A">
                              <w:rPr>
                                <w:b/>
                                <w:color w:val="000000" w:themeColor="text1"/>
                                <w:sz w:val="24"/>
                                <w:szCs w:val="24"/>
                              </w:rPr>
                              <w:t>D</w:t>
                            </w:r>
                            <w:r>
                              <w:rPr>
                                <w:b/>
                                <w:sz w:val="24"/>
                                <w:szCs w:val="24"/>
                              </w:rPr>
                              <w:t xml:space="preserve"> - </w:t>
                            </w:r>
                            <w:r w:rsidRPr="009A515A">
                              <w:rPr>
                                <w:b/>
                                <w:sz w:val="24"/>
                                <w:szCs w:val="24"/>
                              </w:rPr>
                              <w:t xml:space="preserve">Stormwater </w:t>
                            </w:r>
                            <w:r>
                              <w:rPr>
                                <w:b/>
                                <w:sz w:val="24"/>
                                <w:szCs w:val="24"/>
                              </w:rPr>
                              <w:t xml:space="preserve">System and Chemical Locations </w:t>
                            </w:r>
                            <w:r w:rsidRPr="009A515A">
                              <w:rPr>
                                <w:b/>
                                <w:sz w:val="24"/>
                                <w:szCs w:val="24"/>
                              </w:rPr>
                              <w:t>on Site</w:t>
                            </w:r>
                            <w:r>
                              <w:rPr>
                                <w:b/>
                                <w:sz w:val="24"/>
                                <w:szCs w:val="24"/>
                              </w:rPr>
                              <w:t xml:space="preserve"> (continued)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18255" id="Text Box 1793" o:spid="_x0000_s1655" type="#_x0000_t202" style="position:absolute;margin-left:-.25pt;margin-top:-7.5pt;width:490.85pt;height:27.1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" stroked="f">
                <v:fill opacity="0"/>
                <v:textbox>
                  <w:txbxContent>
                    <w:p w14:paraId="09A48D14" w14:textId="77777777" w:rsidR="00684F4F" w:rsidRPr="009A515A" w:rsidRDefault="00684F4F" w:rsidP="00C330DB">
                      <w:pPr>
                        <w:rPr>
                          <w:b/>
                          <w:sz w:val="24"/>
                          <w:szCs w:val="24"/>
                        </w:rPr>
                      </w:pPr>
                      <w:r>
                        <w:rPr>
                          <w:b/>
                          <w:sz w:val="24"/>
                          <w:szCs w:val="24"/>
                        </w:rPr>
                        <w:t xml:space="preserve">APPENDIX </w:t>
                      </w:r>
                      <w:r w:rsidRPr="0010737A">
                        <w:rPr>
                          <w:b/>
                          <w:color w:val="000000" w:themeColor="text1"/>
                          <w:sz w:val="24"/>
                          <w:szCs w:val="24"/>
                        </w:rPr>
                        <w:t>D</w:t>
                      </w:r>
                      <w:r>
                        <w:rPr>
                          <w:b/>
                          <w:sz w:val="24"/>
                          <w:szCs w:val="24"/>
                        </w:rPr>
                        <w:t xml:space="preserve"> - </w:t>
                      </w:r>
                      <w:r w:rsidRPr="009A515A">
                        <w:rPr>
                          <w:b/>
                          <w:sz w:val="24"/>
                          <w:szCs w:val="24"/>
                        </w:rPr>
                        <w:t xml:space="preserve">Stormwater </w:t>
                      </w:r>
                      <w:r>
                        <w:rPr>
                          <w:b/>
                          <w:sz w:val="24"/>
                          <w:szCs w:val="24"/>
                        </w:rPr>
                        <w:t xml:space="preserve">System and Chemical Locations </w:t>
                      </w:r>
                      <w:r w:rsidRPr="009A515A">
                        <w:rPr>
                          <w:b/>
                          <w:sz w:val="24"/>
                          <w:szCs w:val="24"/>
                        </w:rPr>
                        <w:t>on Site</w:t>
                      </w:r>
                      <w:r>
                        <w:rPr>
                          <w:b/>
                          <w:sz w:val="24"/>
                          <w:szCs w:val="24"/>
                        </w:rPr>
                        <w:t xml:space="preserve"> (continued)</w:t>
                      </w:r>
                    </w:p>
                  </w:txbxContent>
                </v:textbox>
              </v:shape>
            </w:pict>
          </mc:Fallback>
        </mc:AlternateContent>
      </w:r>
    </w:p>
    <w:p w14:paraId="08C4E3A7" w14:textId="77777777" w:rsidR="00C330DB" w:rsidRDefault="003F6653" w:rsidP="00C330DB">
      <w:r>
        <w:rPr>
          <w:noProof/>
          <w:lang w:eastAsia="zh-CN"/>
        </w:rPr>
        <mc:AlternateContent>
          <mc:Choice Requires="wps">
            <w:drawing>
              <wp:anchor distT="0" distB="0" distL="114300" distR="114300" simplePos="0" relativeHeight="252758016" behindDoc="0" locked="0" layoutInCell="1" allowOverlap="1" wp14:anchorId="42665E4C" wp14:editId="6C3C7222">
                <wp:simplePos x="0" y="0"/>
                <wp:positionH relativeFrom="column">
                  <wp:posOffset>7987030</wp:posOffset>
                </wp:positionH>
                <wp:positionV relativeFrom="paragraph">
                  <wp:posOffset>2152650</wp:posOffset>
                </wp:positionV>
                <wp:extent cx="1050290" cy="214630"/>
                <wp:effectExtent l="0" t="0" r="1905" b="0"/>
                <wp:wrapNone/>
                <wp:docPr id="299"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A706A" w14:textId="77777777" w:rsidR="00684F4F" w:rsidRPr="00AC20C1" w:rsidRDefault="00684F4F" w:rsidP="00C330DB">
                            <w:pPr>
                              <w:rPr>
                                <w:sz w:val="16"/>
                                <w:szCs w:val="16"/>
                              </w:rPr>
                            </w:pPr>
                            <w:r>
                              <w:rPr>
                                <w:sz w:val="16"/>
                                <w:szCs w:val="16"/>
                              </w:rPr>
                              <w:t>Sodium Hypochlorite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65E4C" id="Text Box 1410" o:spid="_x0000_s1656" type="#_x0000_t202" style="position:absolute;margin-left:628.9pt;margin-top:169.5pt;width:82.7pt;height:16.9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" stroked="f">
                <v:textbox>
                  <w:txbxContent>
                    <w:p w14:paraId="2B9A706A" w14:textId="77777777" w:rsidR="00684F4F" w:rsidRPr="00AC20C1" w:rsidRDefault="00684F4F" w:rsidP="00C330DB">
                      <w:pPr>
                        <w:rPr>
                          <w:sz w:val="16"/>
                          <w:szCs w:val="16"/>
                        </w:rPr>
                      </w:pPr>
                      <w:r>
                        <w:rPr>
                          <w:sz w:val="16"/>
                          <w:szCs w:val="16"/>
                        </w:rPr>
                        <w:t>Sodium Hypochlorite</w:t>
                      </w:r>
                    </w:p>
                  </w:txbxContent>
                </v:textbox>
              </v:shape>
            </w:pict>
          </mc:Fallback>
        </mc:AlternateContent>
      </w:r>
      <w:r>
        <w:rPr>
          <w:noProof/>
          <w:lang w:eastAsia="zh-CN"/>
        </w:rPr>
        <mc:AlternateContent>
          <mc:Choice Requires="wps">
            <w:drawing>
              <wp:anchor distT="0" distB="0" distL="114300" distR="114300" simplePos="0" relativeHeight="252756992" behindDoc="0" locked="0" layoutInCell="1" allowOverlap="1" wp14:anchorId="65F36B19" wp14:editId="46609BE3">
                <wp:simplePos x="0" y="0"/>
                <wp:positionH relativeFrom="column">
                  <wp:posOffset>7986395</wp:posOffset>
                </wp:positionH>
                <wp:positionV relativeFrom="paragraph">
                  <wp:posOffset>1992630</wp:posOffset>
                </wp:positionV>
                <wp:extent cx="1050925" cy="214630"/>
                <wp:effectExtent l="4445" t="1270" r="1905" b="3175"/>
                <wp:wrapNone/>
                <wp:docPr id="298"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D5D1E" w14:textId="77777777" w:rsidR="00684F4F" w:rsidRPr="00AC20C1" w:rsidRDefault="00684F4F" w:rsidP="00C330DB">
                            <w:pPr>
                              <w:rPr>
                                <w:sz w:val="16"/>
                                <w:szCs w:val="16"/>
                              </w:rPr>
                            </w:pPr>
                            <w:r>
                              <w:rPr>
                                <w:sz w:val="16"/>
                                <w:szCs w:val="16"/>
                              </w:rPr>
                              <w:t>Sodium Hydroxide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36B19" id="Text Box 1409" o:spid="_x0000_s1657" type="#_x0000_t202" style="position:absolute;margin-left:628.85pt;margin-top:156.9pt;width:82.75pt;height:16.9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" stroked="f">
                <v:textbox>
                  <w:txbxContent>
                    <w:p w14:paraId="7B8D5D1E" w14:textId="77777777" w:rsidR="00684F4F" w:rsidRPr="00AC20C1" w:rsidRDefault="00684F4F" w:rsidP="00C330DB">
                      <w:pPr>
                        <w:rPr>
                          <w:sz w:val="16"/>
                          <w:szCs w:val="16"/>
                        </w:rPr>
                      </w:pPr>
                      <w:r>
                        <w:rPr>
                          <w:sz w:val="16"/>
                          <w:szCs w:val="16"/>
                        </w:rPr>
                        <w:t>Sodium Hydroxide</w:t>
                      </w:r>
                    </w:p>
                  </w:txbxContent>
                </v:textbox>
              </v:shape>
            </w:pict>
          </mc:Fallback>
        </mc:AlternateContent>
      </w:r>
      <w:r>
        <w:rPr>
          <w:noProof/>
          <w:lang w:eastAsia="zh-CN"/>
        </w:rPr>
        <mc:AlternateContent>
          <mc:Choice Requires="wps">
            <w:drawing>
              <wp:anchor distT="0" distB="0" distL="114300" distR="114300" simplePos="0" relativeHeight="252755968" behindDoc="0" locked="0" layoutInCell="1" allowOverlap="1" wp14:anchorId="03492C55" wp14:editId="29367CB1">
                <wp:simplePos x="0" y="0"/>
                <wp:positionH relativeFrom="column">
                  <wp:posOffset>7989570</wp:posOffset>
                </wp:positionH>
                <wp:positionV relativeFrom="paragraph">
                  <wp:posOffset>1828165</wp:posOffset>
                </wp:positionV>
                <wp:extent cx="1209675" cy="214630"/>
                <wp:effectExtent l="0" t="0" r="1905" b="0"/>
                <wp:wrapNone/>
                <wp:docPr id="297"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DFD2D" w14:textId="77777777" w:rsidR="00684F4F" w:rsidRPr="00AC20C1" w:rsidRDefault="00684F4F" w:rsidP="00C330DB">
                            <w:pPr>
                              <w:rPr>
                                <w:sz w:val="16"/>
                                <w:szCs w:val="16"/>
                              </w:rPr>
                            </w:pPr>
                            <w:r>
                              <w:rPr>
                                <w:sz w:val="16"/>
                                <w:szCs w:val="16"/>
                              </w:rPr>
                              <w:t>Sodium Bisulphite</w:t>
                            </w:r>
                          </w:p>
                          <w:p w14:paraId="2256A8FA" w14:textId="77777777" w:rsidR="00684F4F" w:rsidRPr="00AC20C1" w:rsidRDefault="00684F4F" w:rsidP="00C330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92C55" id="Text Box 1408" o:spid="_x0000_s1658" type="#_x0000_t202" style="position:absolute;margin-left:629.1pt;margin-top:143.95pt;width:95.25pt;height:16.9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" stroked="f">
                <v:textbox>
                  <w:txbxContent>
                    <w:p w14:paraId="7F2DFD2D" w14:textId="77777777" w:rsidR="00684F4F" w:rsidRPr="00AC20C1" w:rsidRDefault="00684F4F" w:rsidP="00C330DB">
                      <w:pPr>
                        <w:rPr>
                          <w:sz w:val="16"/>
                          <w:szCs w:val="16"/>
                        </w:rPr>
                      </w:pPr>
                      <w:r>
                        <w:rPr>
                          <w:sz w:val="16"/>
                          <w:szCs w:val="16"/>
                        </w:rPr>
                        <w:t>Sodium Bisulphite</w:t>
                      </w:r>
                    </w:p>
                    <w:p w14:paraId="2256A8FA" w14:textId="77777777" w:rsidR="00684F4F" w:rsidRPr="00AC20C1" w:rsidRDefault="00684F4F" w:rsidP="00C330DB"/>
                  </w:txbxContent>
                </v:textbox>
              </v:shape>
            </w:pict>
          </mc:Fallback>
        </mc:AlternateContent>
      </w:r>
      <w:r>
        <w:rPr>
          <w:noProof/>
          <w:lang w:eastAsia="zh-CN"/>
        </w:rPr>
        <mc:AlternateContent>
          <mc:Choice Requires="wps">
            <w:drawing>
              <wp:anchor distT="0" distB="0" distL="114300" distR="114300" simplePos="0" relativeHeight="252754944" behindDoc="0" locked="0" layoutInCell="1" allowOverlap="1" wp14:anchorId="2A5A548B" wp14:editId="666A127D">
                <wp:simplePos x="0" y="0"/>
                <wp:positionH relativeFrom="column">
                  <wp:posOffset>7987030</wp:posOffset>
                </wp:positionH>
                <wp:positionV relativeFrom="paragraph">
                  <wp:posOffset>1664335</wp:posOffset>
                </wp:positionV>
                <wp:extent cx="1050290" cy="214630"/>
                <wp:effectExtent l="0" t="0" r="1905" b="0"/>
                <wp:wrapNone/>
                <wp:docPr id="296"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27124" w14:textId="77777777" w:rsidR="00684F4F" w:rsidRPr="00AC20C1" w:rsidRDefault="00684F4F" w:rsidP="00C330DB">
                            <w:pPr>
                              <w:rPr>
                                <w:sz w:val="16"/>
                                <w:szCs w:val="16"/>
                              </w:rPr>
                            </w:pPr>
                            <w:r>
                              <w:rPr>
                                <w:sz w:val="16"/>
                                <w:szCs w:val="16"/>
                              </w:rPr>
                              <w:t>Magnesium Chloride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A548B" id="Text Box 1407" o:spid="_x0000_s1659" type="#_x0000_t202" style="position:absolute;margin-left:628.9pt;margin-top:131.05pt;width:82.7pt;height:16.9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JyigIAAB0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" stroked="f">
                <v:textbox>
                  <w:txbxContent>
                    <w:p w14:paraId="05327124" w14:textId="77777777" w:rsidR="00684F4F" w:rsidRPr="00AC20C1" w:rsidRDefault="00684F4F" w:rsidP="00C330DB">
                      <w:pPr>
                        <w:rPr>
                          <w:sz w:val="16"/>
                          <w:szCs w:val="16"/>
                        </w:rPr>
                      </w:pPr>
                      <w:r>
                        <w:rPr>
                          <w:sz w:val="16"/>
                          <w:szCs w:val="16"/>
                        </w:rPr>
                        <w:t>Magnesium Chloride</w:t>
                      </w:r>
                    </w:p>
                  </w:txbxContent>
                </v:textbox>
              </v:shape>
            </w:pict>
          </mc:Fallback>
        </mc:AlternateContent>
      </w:r>
      <w:r>
        <w:rPr>
          <w:noProof/>
          <w:lang w:eastAsia="zh-CN"/>
        </w:rPr>
        <mc:AlternateContent>
          <mc:Choice Requires="wps">
            <w:drawing>
              <wp:anchor distT="0" distB="0" distL="114300" distR="114300" simplePos="0" relativeHeight="252753920" behindDoc="0" locked="0" layoutInCell="1" allowOverlap="1" wp14:anchorId="0E5435E2" wp14:editId="4FA3C4DD">
                <wp:simplePos x="0" y="0"/>
                <wp:positionH relativeFrom="column">
                  <wp:posOffset>7988935</wp:posOffset>
                </wp:positionH>
                <wp:positionV relativeFrom="paragraph">
                  <wp:posOffset>1497965</wp:posOffset>
                </wp:positionV>
                <wp:extent cx="1048385" cy="214630"/>
                <wp:effectExtent l="0" t="1905" r="1905" b="2540"/>
                <wp:wrapNone/>
                <wp:docPr id="295"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C5E3F" w14:textId="77777777" w:rsidR="00684F4F" w:rsidRPr="00AC20C1" w:rsidRDefault="00684F4F" w:rsidP="00C330DB">
                            <w:pPr>
                              <w:rPr>
                                <w:sz w:val="16"/>
                                <w:szCs w:val="16"/>
                              </w:rPr>
                            </w:pPr>
                            <w:r>
                              <w:rPr>
                                <w:sz w:val="16"/>
                                <w:szCs w:val="16"/>
                              </w:rPr>
                              <w:t>Hydrochloric Acid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435E2" id="Text Box 1406" o:spid="_x0000_s1660" type="#_x0000_t202" style="position:absolute;margin-left:629.05pt;margin-top:117.95pt;width:82.55pt;height:16.9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" stroked="f">
                <v:textbox>
                  <w:txbxContent>
                    <w:p w14:paraId="109C5E3F" w14:textId="77777777" w:rsidR="00684F4F" w:rsidRPr="00AC20C1" w:rsidRDefault="00684F4F" w:rsidP="00C330DB">
                      <w:pPr>
                        <w:rPr>
                          <w:sz w:val="16"/>
                          <w:szCs w:val="16"/>
                        </w:rPr>
                      </w:pPr>
                      <w:r>
                        <w:rPr>
                          <w:sz w:val="16"/>
                          <w:szCs w:val="16"/>
                        </w:rPr>
                        <w:t>Hydrochloric Acid</w:t>
                      </w:r>
                    </w:p>
                  </w:txbxContent>
                </v:textbox>
              </v:shape>
            </w:pict>
          </mc:Fallback>
        </mc:AlternateContent>
      </w:r>
      <w:r>
        <w:rPr>
          <w:noProof/>
          <w:lang w:eastAsia="zh-CN"/>
        </w:rPr>
        <mc:AlternateContent>
          <mc:Choice Requires="wps">
            <w:drawing>
              <wp:anchor distT="0" distB="0" distL="114300" distR="114300" simplePos="0" relativeHeight="252752896" behindDoc="0" locked="0" layoutInCell="1" allowOverlap="1" wp14:anchorId="58C4411A" wp14:editId="7C027515">
                <wp:simplePos x="0" y="0"/>
                <wp:positionH relativeFrom="column">
                  <wp:posOffset>7987665</wp:posOffset>
                </wp:positionH>
                <wp:positionV relativeFrom="paragraph">
                  <wp:posOffset>1333500</wp:posOffset>
                </wp:positionV>
                <wp:extent cx="1369695" cy="214630"/>
                <wp:effectExtent l="0" t="0" r="0" b="0"/>
                <wp:wrapNone/>
                <wp:docPr id="294"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8A5A9" w14:textId="77777777" w:rsidR="00684F4F" w:rsidRPr="00AC20C1" w:rsidRDefault="00684F4F" w:rsidP="00C330DB">
                            <w:pPr>
                              <w:rPr>
                                <w:sz w:val="16"/>
                                <w:szCs w:val="16"/>
                              </w:rPr>
                            </w:pPr>
                            <w:r>
                              <w:rPr>
                                <w:sz w:val="16"/>
                                <w:szCs w:val="16"/>
                              </w:rPr>
                              <w:t>Filter Aid / Pre-Coat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C4411A" id="Text Box 1405" o:spid="_x0000_s1661" type="#_x0000_t202" style="position:absolute;margin-left:628.95pt;margin-top:105pt;width:107.85pt;height:16.9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" stroked="f">
                <v:textbox>
                  <w:txbxContent>
                    <w:p w14:paraId="7B38A5A9" w14:textId="77777777" w:rsidR="00684F4F" w:rsidRPr="00AC20C1" w:rsidRDefault="00684F4F" w:rsidP="00C330DB">
                      <w:pPr>
                        <w:rPr>
                          <w:sz w:val="16"/>
                          <w:szCs w:val="16"/>
                        </w:rPr>
                      </w:pPr>
                      <w:r>
                        <w:rPr>
                          <w:sz w:val="16"/>
                          <w:szCs w:val="16"/>
                        </w:rPr>
                        <w:t>Filter Aid / Pre-Coat</w:t>
                      </w:r>
                    </w:p>
                  </w:txbxContent>
                </v:textbox>
              </v:shape>
            </w:pict>
          </mc:Fallback>
        </mc:AlternateContent>
      </w:r>
      <w:r>
        <w:rPr>
          <w:noProof/>
          <w:lang w:eastAsia="zh-CN"/>
        </w:rPr>
        <mc:AlternateContent>
          <mc:Choice Requires="wps">
            <w:drawing>
              <wp:anchor distT="0" distB="0" distL="114300" distR="114300" simplePos="0" relativeHeight="252750848" behindDoc="0" locked="0" layoutInCell="1" allowOverlap="1" wp14:anchorId="0552A363" wp14:editId="4E52D113">
                <wp:simplePos x="0" y="0"/>
                <wp:positionH relativeFrom="column">
                  <wp:posOffset>7988935</wp:posOffset>
                </wp:positionH>
                <wp:positionV relativeFrom="paragraph">
                  <wp:posOffset>997585</wp:posOffset>
                </wp:positionV>
                <wp:extent cx="1477645" cy="214630"/>
                <wp:effectExtent l="0" t="0" r="1270" b="0"/>
                <wp:wrapNone/>
                <wp:docPr id="293"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398A7" w14:textId="77777777" w:rsidR="00684F4F" w:rsidRPr="00AC20C1" w:rsidRDefault="00684F4F" w:rsidP="00C330DB">
                            <w:pPr>
                              <w:rPr>
                                <w:sz w:val="16"/>
                                <w:szCs w:val="16"/>
                              </w:rPr>
                            </w:pPr>
                            <w:r>
                              <w:rPr>
                                <w:sz w:val="16"/>
                                <w:szCs w:val="16"/>
                              </w:rPr>
                              <w:t>Chlorinated Sulphuric Acid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2A363" id="Text Box 1403" o:spid="_x0000_s1662" type="#_x0000_t202" style="position:absolute;margin-left:629.05pt;margin-top:78.55pt;width:116.35pt;height:16.9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" stroked="f">
                <v:textbox>
                  <w:txbxContent>
                    <w:p w14:paraId="41C398A7" w14:textId="77777777" w:rsidR="00684F4F" w:rsidRPr="00AC20C1" w:rsidRDefault="00684F4F" w:rsidP="00C330DB">
                      <w:pPr>
                        <w:rPr>
                          <w:sz w:val="16"/>
                          <w:szCs w:val="16"/>
                        </w:rPr>
                      </w:pPr>
                      <w:r>
                        <w:rPr>
                          <w:sz w:val="16"/>
                          <w:szCs w:val="16"/>
                        </w:rPr>
                        <w:t>Chlorinated Sulphuric Acid</w:t>
                      </w:r>
                    </w:p>
                  </w:txbxContent>
                </v:textbox>
              </v:shape>
            </w:pict>
          </mc:Fallback>
        </mc:AlternateContent>
      </w:r>
      <w:r>
        <w:rPr>
          <w:noProof/>
          <w:lang w:eastAsia="zh-CN"/>
        </w:rPr>
        <mc:AlternateContent>
          <mc:Choice Requires="wps">
            <w:drawing>
              <wp:anchor distT="0" distB="0" distL="114300" distR="114300" simplePos="0" relativeHeight="252748800" behindDoc="0" locked="0" layoutInCell="1" allowOverlap="1" wp14:anchorId="5A2BA403" wp14:editId="573FE653">
                <wp:simplePos x="0" y="0"/>
                <wp:positionH relativeFrom="column">
                  <wp:posOffset>7988935</wp:posOffset>
                </wp:positionH>
                <wp:positionV relativeFrom="paragraph">
                  <wp:posOffset>673100</wp:posOffset>
                </wp:positionV>
                <wp:extent cx="872490" cy="214630"/>
                <wp:effectExtent l="0" t="0" r="0" b="0"/>
                <wp:wrapNone/>
                <wp:docPr id="292"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E75D2" w14:textId="77777777" w:rsidR="00684F4F" w:rsidRPr="00AC20C1" w:rsidRDefault="00684F4F" w:rsidP="00C330DB">
                            <w:pPr>
                              <w:rPr>
                                <w:sz w:val="16"/>
                                <w:szCs w:val="16"/>
                              </w:rPr>
                            </w:pPr>
                            <w:r>
                              <w:rPr>
                                <w:sz w:val="16"/>
                                <w:szCs w:val="16"/>
                              </w:rPr>
                              <w:t>Alkaline</w:t>
                            </w:r>
                            <w:r w:rsidRPr="00AC20C1">
                              <w:rPr>
                                <w:sz w:val="16"/>
                                <w:szCs w:val="16"/>
                              </w:rPr>
                              <w:t xml:space="preserve"> Effluent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BA403" id="Text Box 1401" o:spid="_x0000_s1663" type="#_x0000_t202" style="position:absolute;margin-left:629.05pt;margin-top:53pt;width:68.7pt;height:16.9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" stroked="f">
                <v:textbox>
                  <w:txbxContent>
                    <w:p w14:paraId="15AE75D2" w14:textId="77777777" w:rsidR="00684F4F" w:rsidRPr="00AC20C1" w:rsidRDefault="00684F4F" w:rsidP="00C330DB">
                      <w:pPr>
                        <w:rPr>
                          <w:sz w:val="16"/>
                          <w:szCs w:val="16"/>
                        </w:rPr>
                      </w:pPr>
                      <w:r>
                        <w:rPr>
                          <w:sz w:val="16"/>
                          <w:szCs w:val="16"/>
                        </w:rPr>
                        <w:t>Alkaline</w:t>
                      </w:r>
                      <w:r w:rsidRPr="00AC20C1">
                        <w:rPr>
                          <w:sz w:val="16"/>
                          <w:szCs w:val="16"/>
                        </w:rPr>
                        <w:t xml:space="preserve"> Effluent</w:t>
                      </w:r>
                    </w:p>
                  </w:txbxContent>
                </v:textbox>
              </v:shape>
            </w:pict>
          </mc:Fallback>
        </mc:AlternateContent>
      </w:r>
      <w:r>
        <w:rPr>
          <w:noProof/>
          <w:lang w:eastAsia="zh-CN"/>
        </w:rPr>
        <mc:AlternateContent>
          <mc:Choice Requires="wps">
            <w:drawing>
              <wp:anchor distT="0" distB="0" distL="114300" distR="114300" simplePos="0" relativeHeight="252759040" behindDoc="0" locked="0" layoutInCell="1" allowOverlap="1" wp14:anchorId="4973D2D2" wp14:editId="7B6BA5DE">
                <wp:simplePos x="0" y="0"/>
                <wp:positionH relativeFrom="column">
                  <wp:posOffset>7990205</wp:posOffset>
                </wp:positionH>
                <wp:positionV relativeFrom="paragraph">
                  <wp:posOffset>2321560</wp:posOffset>
                </wp:positionV>
                <wp:extent cx="784225" cy="214630"/>
                <wp:effectExtent l="0" t="0" r="0" b="0"/>
                <wp:wrapNone/>
                <wp:docPr id="291"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0061A" w14:textId="77777777" w:rsidR="00684F4F" w:rsidRPr="00AC20C1" w:rsidRDefault="00684F4F" w:rsidP="00C330DB">
                            <w:pPr>
                              <w:rPr>
                                <w:sz w:val="16"/>
                                <w:szCs w:val="16"/>
                              </w:rPr>
                            </w:pPr>
                            <w:r>
                              <w:rPr>
                                <w:sz w:val="16"/>
                                <w:szCs w:val="16"/>
                              </w:rPr>
                              <w:t>Sulphuric Acid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73D2D2" id="Text Box 1411" o:spid="_x0000_s1664" type="#_x0000_t202" style="position:absolute;margin-left:629.15pt;margin-top:182.8pt;width:61.75pt;height:16.9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" stroked="f">
                <v:textbox>
                  <w:txbxContent>
                    <w:p w14:paraId="7710061A" w14:textId="77777777" w:rsidR="00684F4F" w:rsidRPr="00AC20C1" w:rsidRDefault="00684F4F" w:rsidP="00C330DB">
                      <w:pPr>
                        <w:rPr>
                          <w:sz w:val="16"/>
                          <w:szCs w:val="16"/>
                        </w:rPr>
                      </w:pPr>
                      <w:r>
                        <w:rPr>
                          <w:sz w:val="16"/>
                          <w:szCs w:val="16"/>
                        </w:rPr>
                        <w:t>Sulphuric Acid</w:t>
                      </w:r>
                    </w:p>
                  </w:txbxContent>
                </v:textbox>
              </v:shape>
            </w:pict>
          </mc:Fallback>
        </mc:AlternateContent>
      </w:r>
      <w:r>
        <w:rPr>
          <w:noProof/>
          <w:lang w:eastAsia="zh-CN"/>
        </w:rPr>
        <mc:AlternateContent>
          <mc:Choice Requires="wps">
            <w:drawing>
              <wp:anchor distT="0" distB="0" distL="114300" distR="114300" simplePos="0" relativeHeight="252751872" behindDoc="0" locked="0" layoutInCell="1" allowOverlap="1" wp14:anchorId="6BC71ED8" wp14:editId="50F74592">
                <wp:simplePos x="0" y="0"/>
                <wp:positionH relativeFrom="column">
                  <wp:posOffset>7987030</wp:posOffset>
                </wp:positionH>
                <wp:positionV relativeFrom="paragraph">
                  <wp:posOffset>1160780</wp:posOffset>
                </wp:positionV>
                <wp:extent cx="784225" cy="214630"/>
                <wp:effectExtent l="0" t="0" r="1270" b="0"/>
                <wp:wrapNone/>
                <wp:docPr id="290"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98FAC" w14:textId="77777777" w:rsidR="00684F4F" w:rsidRPr="00AC20C1" w:rsidRDefault="00684F4F" w:rsidP="00C330DB">
                            <w:pPr>
                              <w:rPr>
                                <w:sz w:val="16"/>
                                <w:szCs w:val="16"/>
                              </w:rPr>
                            </w:pPr>
                            <w:r>
                              <w:rPr>
                                <w:sz w:val="16"/>
                                <w:szCs w:val="16"/>
                              </w:rPr>
                              <w:t>Coagulant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71ED8" id="Text Box 1404" o:spid="_x0000_s1665" type="#_x0000_t202" style="position:absolute;margin-left:628.9pt;margin-top:91.4pt;width:61.75pt;height:16.9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" stroked="f">
                <v:textbox>
                  <w:txbxContent>
                    <w:p w14:paraId="45598FAC" w14:textId="77777777" w:rsidR="00684F4F" w:rsidRPr="00AC20C1" w:rsidRDefault="00684F4F" w:rsidP="00C330DB">
                      <w:pPr>
                        <w:rPr>
                          <w:sz w:val="16"/>
                          <w:szCs w:val="16"/>
                        </w:rPr>
                      </w:pPr>
                      <w:r>
                        <w:rPr>
                          <w:sz w:val="16"/>
                          <w:szCs w:val="16"/>
                        </w:rPr>
                        <w:t>Coagulant</w:t>
                      </w:r>
                    </w:p>
                  </w:txbxContent>
                </v:textbox>
              </v:shape>
            </w:pict>
          </mc:Fallback>
        </mc:AlternateContent>
      </w:r>
      <w:r>
        <w:rPr>
          <w:noProof/>
          <w:lang w:eastAsia="zh-CN"/>
        </w:rPr>
        <mc:AlternateContent>
          <mc:Choice Requires="wps">
            <w:drawing>
              <wp:anchor distT="0" distB="0" distL="114300" distR="114300" simplePos="0" relativeHeight="252749824" behindDoc="0" locked="0" layoutInCell="1" allowOverlap="1" wp14:anchorId="3934CAAE" wp14:editId="39504A7B">
                <wp:simplePos x="0" y="0"/>
                <wp:positionH relativeFrom="column">
                  <wp:posOffset>7988300</wp:posOffset>
                </wp:positionH>
                <wp:positionV relativeFrom="paragraph">
                  <wp:posOffset>840105</wp:posOffset>
                </wp:positionV>
                <wp:extent cx="784225" cy="214630"/>
                <wp:effectExtent l="0" t="1270" r="0" b="3175"/>
                <wp:wrapNone/>
                <wp:docPr id="289"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430F8" w14:textId="77777777" w:rsidR="00684F4F" w:rsidRPr="00AC20C1" w:rsidRDefault="00684F4F" w:rsidP="00C330DB">
                            <w:pPr>
                              <w:rPr>
                                <w:sz w:val="16"/>
                                <w:szCs w:val="16"/>
                              </w:rPr>
                            </w:pPr>
                            <w:r>
                              <w:rPr>
                                <w:sz w:val="16"/>
                                <w:szCs w:val="16"/>
                              </w:rPr>
                              <w:t>Brine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4CAAE" id="Text Box 1402" o:spid="_x0000_s1666" type="#_x0000_t202" style="position:absolute;margin-left:629pt;margin-top:66.15pt;width:61.75pt;height:16.9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" stroked="f">
                <v:textbox>
                  <w:txbxContent>
                    <w:p w14:paraId="613430F8" w14:textId="77777777" w:rsidR="00684F4F" w:rsidRPr="00AC20C1" w:rsidRDefault="00684F4F" w:rsidP="00C330DB">
                      <w:pPr>
                        <w:rPr>
                          <w:sz w:val="16"/>
                          <w:szCs w:val="16"/>
                        </w:rPr>
                      </w:pPr>
                      <w:r>
                        <w:rPr>
                          <w:sz w:val="16"/>
                          <w:szCs w:val="16"/>
                        </w:rPr>
                        <w:t>Brine</w:t>
                      </w:r>
                    </w:p>
                  </w:txbxContent>
                </v:textbox>
              </v:shape>
            </w:pict>
          </mc:Fallback>
        </mc:AlternateContent>
      </w:r>
      <w:r>
        <w:rPr>
          <w:noProof/>
          <w:lang w:eastAsia="zh-CN"/>
        </w:rPr>
        <mc:AlternateContent>
          <mc:Choice Requires="wps">
            <w:drawing>
              <wp:anchor distT="0" distB="0" distL="114300" distR="114300" simplePos="0" relativeHeight="252747776" behindDoc="0" locked="0" layoutInCell="1" allowOverlap="1" wp14:anchorId="58461F48" wp14:editId="152AFBC1">
                <wp:simplePos x="0" y="0"/>
                <wp:positionH relativeFrom="column">
                  <wp:posOffset>7988935</wp:posOffset>
                </wp:positionH>
                <wp:positionV relativeFrom="paragraph">
                  <wp:posOffset>504190</wp:posOffset>
                </wp:positionV>
                <wp:extent cx="784225" cy="214630"/>
                <wp:effectExtent l="0" t="0" r="0" b="0"/>
                <wp:wrapNone/>
                <wp:docPr id="288"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72011" w14:textId="77777777" w:rsidR="00684F4F" w:rsidRPr="00AC20C1" w:rsidRDefault="00684F4F" w:rsidP="00C330DB">
                            <w:pPr>
                              <w:rPr>
                                <w:sz w:val="16"/>
                                <w:szCs w:val="16"/>
                              </w:rPr>
                            </w:pPr>
                            <w:r w:rsidRPr="00AC20C1">
                              <w:rPr>
                                <w:sz w:val="16"/>
                                <w:szCs w:val="16"/>
                              </w:rPr>
                              <w:t>Acid Effluent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61F48" id="Text Box 1400" o:spid="_x0000_s1667" type="#_x0000_t202" style="position:absolute;margin-left:629.05pt;margin-top:39.7pt;width:61.75pt;height:16.9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" stroked="f">
                <v:textbox>
                  <w:txbxContent>
                    <w:p w14:paraId="31672011" w14:textId="77777777" w:rsidR="00684F4F" w:rsidRPr="00AC20C1" w:rsidRDefault="00684F4F" w:rsidP="00C330DB">
                      <w:pPr>
                        <w:rPr>
                          <w:sz w:val="16"/>
                          <w:szCs w:val="16"/>
                        </w:rPr>
                      </w:pPr>
                      <w:r w:rsidRPr="00AC20C1">
                        <w:rPr>
                          <w:sz w:val="16"/>
                          <w:szCs w:val="16"/>
                        </w:rPr>
                        <w:t>Acid Effluent</w:t>
                      </w:r>
                    </w:p>
                  </w:txbxContent>
                </v:textbox>
              </v:shape>
            </w:pict>
          </mc:Fallback>
        </mc:AlternateContent>
      </w:r>
      <w:r>
        <w:rPr>
          <w:noProof/>
          <w:lang w:eastAsia="zh-CN"/>
        </w:rPr>
        <mc:AlternateContent>
          <mc:Choice Requires="wps">
            <w:drawing>
              <wp:anchor distT="0" distB="0" distL="114300" distR="114300" simplePos="0" relativeHeight="252746752" behindDoc="0" locked="0" layoutInCell="1" allowOverlap="1" wp14:anchorId="2D08D27D" wp14:editId="467FC1CD">
                <wp:simplePos x="0" y="0"/>
                <wp:positionH relativeFrom="column">
                  <wp:posOffset>5888990</wp:posOffset>
                </wp:positionH>
                <wp:positionV relativeFrom="paragraph">
                  <wp:posOffset>2896235</wp:posOffset>
                </wp:positionV>
                <wp:extent cx="103505" cy="121285"/>
                <wp:effectExtent l="12065" t="9525" r="8255" b="12065"/>
                <wp:wrapNone/>
                <wp:docPr id="287" name="Rectangl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CBC3FF">
              <v:rect id="Rectangle 1399" style="position:absolute;margin-left:463.7pt;margin-top:228.05pt;width:8.15pt;height:9.5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bd4b4 [1305]" w14:anchorId="542380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"/>
            </w:pict>
          </mc:Fallback>
        </mc:AlternateContent>
      </w:r>
      <w:r>
        <w:rPr>
          <w:noProof/>
          <w:lang w:eastAsia="zh-CN"/>
        </w:rPr>
        <mc:AlternateContent>
          <mc:Choice Requires="wps">
            <w:drawing>
              <wp:anchor distT="0" distB="0" distL="114300" distR="114300" simplePos="0" relativeHeight="252745728" behindDoc="0" locked="0" layoutInCell="1" allowOverlap="1" wp14:anchorId="2E3ABEC0" wp14:editId="1EB48718">
                <wp:simplePos x="0" y="0"/>
                <wp:positionH relativeFrom="column">
                  <wp:posOffset>7856220</wp:posOffset>
                </wp:positionH>
                <wp:positionV relativeFrom="paragraph">
                  <wp:posOffset>2360930</wp:posOffset>
                </wp:positionV>
                <wp:extent cx="103505" cy="121285"/>
                <wp:effectExtent l="7620" t="7620" r="12700" b="13970"/>
                <wp:wrapNone/>
                <wp:docPr id="286" name="Rectangl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EF47D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1BBF44B">
              <v:rect id="Rectangle 1398" style="position:absolute;margin-left:618.6pt;margin-top:185.9pt;width:8.15pt;height:9.5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f47db" w14:anchorId="7FD950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"/>
            </w:pict>
          </mc:Fallback>
        </mc:AlternateContent>
      </w:r>
      <w:r>
        <w:rPr>
          <w:noProof/>
          <w:lang w:eastAsia="zh-CN"/>
        </w:rPr>
        <mc:AlternateContent>
          <mc:Choice Requires="wps">
            <w:drawing>
              <wp:anchor distT="0" distB="0" distL="114300" distR="114300" simplePos="0" relativeHeight="252744704" behindDoc="0" locked="0" layoutInCell="1" allowOverlap="1" wp14:anchorId="0EAF782B" wp14:editId="7CA1B1EE">
                <wp:simplePos x="0" y="0"/>
                <wp:positionH relativeFrom="column">
                  <wp:posOffset>5382895</wp:posOffset>
                </wp:positionH>
                <wp:positionV relativeFrom="paragraph">
                  <wp:posOffset>1652905</wp:posOffset>
                </wp:positionV>
                <wp:extent cx="103505" cy="121285"/>
                <wp:effectExtent l="10795" t="13970" r="9525" b="7620"/>
                <wp:wrapNone/>
                <wp:docPr id="285" name="Rectangl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EF47D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C505ADD">
              <v:rect id="Rectangle 1397" style="position:absolute;margin-left:423.85pt;margin-top:130.15pt;width:8.15pt;height:9.5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f47db" w14:anchorId="7FDBA4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"/>
            </w:pict>
          </mc:Fallback>
        </mc:AlternateContent>
      </w:r>
      <w:r>
        <w:rPr>
          <w:noProof/>
          <w:lang w:eastAsia="zh-CN"/>
        </w:rPr>
        <mc:AlternateContent>
          <mc:Choice Requires="wps">
            <w:drawing>
              <wp:anchor distT="0" distB="0" distL="114300" distR="114300" simplePos="0" relativeHeight="252743680" behindDoc="0" locked="0" layoutInCell="1" allowOverlap="1" wp14:anchorId="6233ED06" wp14:editId="7D18D8DE">
                <wp:simplePos x="0" y="0"/>
                <wp:positionH relativeFrom="column">
                  <wp:posOffset>7856220</wp:posOffset>
                </wp:positionH>
                <wp:positionV relativeFrom="paragraph">
                  <wp:posOffset>2196465</wp:posOffset>
                </wp:positionV>
                <wp:extent cx="103505" cy="121285"/>
                <wp:effectExtent l="7620" t="5080" r="12700" b="6985"/>
                <wp:wrapNone/>
                <wp:docPr id="284" name="Rectangl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AEF5F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438E44E">
              <v:rect id="Rectangle 1396" style="position:absolute;margin-left:618.6pt;margin-top:172.95pt;width:8.15pt;height:9.5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ef5fc" w14:anchorId="789DC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"/>
            </w:pict>
          </mc:Fallback>
        </mc:AlternateContent>
      </w:r>
      <w:r>
        <w:rPr>
          <w:noProof/>
          <w:lang w:eastAsia="zh-CN"/>
        </w:rPr>
        <mc:AlternateContent>
          <mc:Choice Requires="wps">
            <w:drawing>
              <wp:anchor distT="0" distB="0" distL="114300" distR="114300" simplePos="0" relativeHeight="252742656" behindDoc="0" locked="0" layoutInCell="1" allowOverlap="1" wp14:anchorId="3D44A6BF" wp14:editId="0DBDCF06">
                <wp:simplePos x="0" y="0"/>
                <wp:positionH relativeFrom="column">
                  <wp:posOffset>5017770</wp:posOffset>
                </wp:positionH>
                <wp:positionV relativeFrom="paragraph">
                  <wp:posOffset>1892935</wp:posOffset>
                </wp:positionV>
                <wp:extent cx="103505" cy="121285"/>
                <wp:effectExtent l="7620" t="6350" r="12700" b="5715"/>
                <wp:wrapNone/>
                <wp:docPr id="283" name="Rectangle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AEF5F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080258">
              <v:rect id="Rectangle 1395" style="position:absolute;margin-left:395.1pt;margin-top:149.05pt;width:8.15pt;height:9.5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ef5fc" w14:anchorId="0804E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"/>
            </w:pict>
          </mc:Fallback>
        </mc:AlternateContent>
      </w:r>
      <w:r>
        <w:rPr>
          <w:noProof/>
          <w:lang w:eastAsia="zh-CN"/>
        </w:rPr>
        <mc:AlternateContent>
          <mc:Choice Requires="wps">
            <w:drawing>
              <wp:anchor distT="0" distB="0" distL="114300" distR="114300" simplePos="0" relativeHeight="252741632" behindDoc="0" locked="0" layoutInCell="1" allowOverlap="1" wp14:anchorId="45BBC04B" wp14:editId="4ECCD00B">
                <wp:simplePos x="0" y="0"/>
                <wp:positionH relativeFrom="column">
                  <wp:posOffset>7856220</wp:posOffset>
                </wp:positionH>
                <wp:positionV relativeFrom="paragraph">
                  <wp:posOffset>2031365</wp:posOffset>
                </wp:positionV>
                <wp:extent cx="103505" cy="121285"/>
                <wp:effectExtent l="7620" t="11430" r="12700" b="10160"/>
                <wp:wrapNone/>
                <wp:docPr id="282" name="Rectangle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2B62AB3">
              <v:rect id="Rectangle 1394" style="position:absolute;margin-left:618.6pt;margin-top:159.95pt;width:8.15pt;height:9.5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36c0a [2409]" w14:anchorId="4BB7B0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"/>
            </w:pict>
          </mc:Fallback>
        </mc:AlternateContent>
      </w:r>
      <w:r>
        <w:rPr>
          <w:noProof/>
          <w:lang w:eastAsia="zh-CN"/>
        </w:rPr>
        <mc:AlternateContent>
          <mc:Choice Requires="wps">
            <w:drawing>
              <wp:anchor distT="0" distB="0" distL="114300" distR="114300" simplePos="0" relativeHeight="252740608" behindDoc="0" locked="0" layoutInCell="1" allowOverlap="1" wp14:anchorId="225604D3" wp14:editId="5903C96C">
                <wp:simplePos x="0" y="0"/>
                <wp:positionH relativeFrom="column">
                  <wp:posOffset>4255770</wp:posOffset>
                </wp:positionH>
                <wp:positionV relativeFrom="paragraph">
                  <wp:posOffset>1706880</wp:posOffset>
                </wp:positionV>
                <wp:extent cx="103505" cy="121285"/>
                <wp:effectExtent l="7620" t="10795" r="12700" b="10795"/>
                <wp:wrapNone/>
                <wp:docPr id="281" name="Rectangle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B20BB6A">
              <v:rect id="Rectangle 1393" style="position:absolute;margin-left:335.1pt;margin-top:134.4pt;width:8.15pt;height:9.5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36c0a [2409]" w14:anchorId="336B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"/>
            </w:pict>
          </mc:Fallback>
        </mc:AlternateContent>
      </w:r>
      <w:r>
        <w:rPr>
          <w:noProof/>
          <w:lang w:eastAsia="zh-CN"/>
        </w:rPr>
        <mc:AlternateContent>
          <mc:Choice Requires="wps">
            <w:drawing>
              <wp:anchor distT="0" distB="0" distL="114300" distR="114300" simplePos="0" relativeHeight="252739584" behindDoc="0" locked="0" layoutInCell="1" allowOverlap="1" wp14:anchorId="01532BF9" wp14:editId="6ECAACF8">
                <wp:simplePos x="0" y="0"/>
                <wp:positionH relativeFrom="column">
                  <wp:posOffset>4592955</wp:posOffset>
                </wp:positionH>
                <wp:positionV relativeFrom="paragraph">
                  <wp:posOffset>3083560</wp:posOffset>
                </wp:positionV>
                <wp:extent cx="103505" cy="121285"/>
                <wp:effectExtent l="11430" t="6350" r="8890" b="5715"/>
                <wp:wrapNone/>
                <wp:docPr id="280" name="Rectangl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6B86998">
              <v:rect id="Rectangle 1392" style="position:absolute;margin-left:361.65pt;margin-top:242.8pt;width:8.15pt;height:9.5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36c0a [2409]" w14:anchorId="79A2D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"/>
            </w:pict>
          </mc:Fallback>
        </mc:AlternateContent>
      </w:r>
      <w:r>
        <w:rPr>
          <w:noProof/>
          <w:lang w:eastAsia="zh-CN"/>
        </w:rPr>
        <mc:AlternateContent>
          <mc:Choice Requires="wps">
            <w:drawing>
              <wp:anchor distT="0" distB="0" distL="114300" distR="114300" simplePos="0" relativeHeight="252738560" behindDoc="0" locked="0" layoutInCell="1" allowOverlap="1" wp14:anchorId="705AAB2A" wp14:editId="6165666A">
                <wp:simplePos x="0" y="0"/>
                <wp:positionH relativeFrom="column">
                  <wp:posOffset>2790825</wp:posOffset>
                </wp:positionH>
                <wp:positionV relativeFrom="paragraph">
                  <wp:posOffset>1123315</wp:posOffset>
                </wp:positionV>
                <wp:extent cx="103505" cy="121285"/>
                <wp:effectExtent l="9525" t="8255" r="10795" b="13335"/>
                <wp:wrapNone/>
                <wp:docPr id="279" name="Rectangl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C1C2D14">
              <v:rect id="Rectangle 1391" style="position:absolute;margin-left:219.75pt;margin-top:88.45pt;width:8.15pt;height:9.5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36c0a [2409]" w14:anchorId="2091FF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"/>
            </w:pict>
          </mc:Fallback>
        </mc:AlternateContent>
      </w:r>
      <w:r>
        <w:rPr>
          <w:noProof/>
          <w:lang w:eastAsia="zh-CN"/>
        </w:rPr>
        <mc:AlternateContent>
          <mc:Choice Requires="wps">
            <w:drawing>
              <wp:anchor distT="0" distB="0" distL="114300" distR="114300" simplePos="0" relativeHeight="252737536" behindDoc="0" locked="0" layoutInCell="1" allowOverlap="1" wp14:anchorId="0A16C99A" wp14:editId="2740CB4D">
                <wp:simplePos x="0" y="0"/>
                <wp:positionH relativeFrom="column">
                  <wp:posOffset>7856220</wp:posOffset>
                </wp:positionH>
                <wp:positionV relativeFrom="paragraph">
                  <wp:posOffset>1867535</wp:posOffset>
                </wp:positionV>
                <wp:extent cx="103505" cy="121285"/>
                <wp:effectExtent l="7620" t="9525" r="12700" b="12065"/>
                <wp:wrapNone/>
                <wp:docPr id="278"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013A13">
              <v:rect id="Rectangle 1390" style="position:absolute;margin-left:618.6pt;margin-top:147.05pt;width:8.15pt;height:9.5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5a5a5 [2092]" w14:anchorId="71590B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"/>
            </w:pict>
          </mc:Fallback>
        </mc:AlternateContent>
      </w:r>
      <w:r>
        <w:rPr>
          <w:noProof/>
          <w:lang w:eastAsia="zh-CN"/>
        </w:rPr>
        <mc:AlternateContent>
          <mc:Choice Requires="wps">
            <w:drawing>
              <wp:anchor distT="0" distB="0" distL="114300" distR="114300" simplePos="0" relativeHeight="252736512" behindDoc="0" locked="0" layoutInCell="1" allowOverlap="1" wp14:anchorId="7BC3FED8" wp14:editId="29149550">
                <wp:simplePos x="0" y="0"/>
                <wp:positionH relativeFrom="column">
                  <wp:posOffset>4850765</wp:posOffset>
                </wp:positionH>
                <wp:positionV relativeFrom="paragraph">
                  <wp:posOffset>1892935</wp:posOffset>
                </wp:positionV>
                <wp:extent cx="103505" cy="121285"/>
                <wp:effectExtent l="12065" t="6350" r="8255" b="5715"/>
                <wp:wrapNone/>
                <wp:docPr id="277" name="Rectangl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C442F5C">
              <v:rect id="Rectangle 1389" style="position:absolute;margin-left:381.95pt;margin-top:149.05pt;width:8.15pt;height:9.5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5a5a5 [2092]" w14:anchorId="4DD47C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"/>
            </w:pict>
          </mc:Fallback>
        </mc:AlternateContent>
      </w:r>
      <w:r>
        <w:rPr>
          <w:noProof/>
          <w:lang w:eastAsia="zh-CN"/>
        </w:rPr>
        <mc:AlternateContent>
          <mc:Choice Requires="wps">
            <w:drawing>
              <wp:anchor distT="0" distB="0" distL="114300" distR="114300" simplePos="0" relativeHeight="252735488" behindDoc="0" locked="0" layoutInCell="1" allowOverlap="1" wp14:anchorId="15B0E6D2" wp14:editId="3E93C814">
                <wp:simplePos x="0" y="0"/>
                <wp:positionH relativeFrom="column">
                  <wp:posOffset>5224780</wp:posOffset>
                </wp:positionH>
                <wp:positionV relativeFrom="paragraph">
                  <wp:posOffset>4056380</wp:posOffset>
                </wp:positionV>
                <wp:extent cx="103505" cy="121285"/>
                <wp:effectExtent l="5080" t="7620" r="5715" b="13970"/>
                <wp:wrapNone/>
                <wp:docPr id="276" name="Rectangle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05A12C9">
              <v:rect id="Rectangle 1388" style="position:absolute;margin-left:411.4pt;margin-top:319.4pt;width:8.15pt;height:9.5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5a5a5 [2092]" w14:anchorId="70D808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"/>
            </w:pict>
          </mc:Fallback>
        </mc:AlternateContent>
      </w:r>
      <w:r>
        <w:rPr>
          <w:noProof/>
          <w:lang w:eastAsia="zh-CN"/>
        </w:rPr>
        <mc:AlternateContent>
          <mc:Choice Requires="wps">
            <w:drawing>
              <wp:anchor distT="0" distB="0" distL="114300" distR="114300" simplePos="0" relativeHeight="252720128" behindDoc="0" locked="0" layoutInCell="1" allowOverlap="1" wp14:anchorId="466F6D2C" wp14:editId="3BBC1CE2">
                <wp:simplePos x="0" y="0"/>
                <wp:positionH relativeFrom="column">
                  <wp:posOffset>7856220</wp:posOffset>
                </wp:positionH>
                <wp:positionV relativeFrom="paragraph">
                  <wp:posOffset>1706880</wp:posOffset>
                </wp:positionV>
                <wp:extent cx="103505" cy="121285"/>
                <wp:effectExtent l="7620" t="10795" r="12700" b="10795"/>
                <wp:wrapNone/>
                <wp:docPr id="275" name="Rectangle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2A59183">
              <v:rect id="Rectangle 1373" style="position:absolute;margin-left:618.6pt;margin-top:134.4pt;width:8.15pt;height:9.5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7030a0" w14:anchorId="736AFA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"/>
            </w:pict>
          </mc:Fallback>
        </mc:AlternateContent>
      </w:r>
      <w:r>
        <w:rPr>
          <w:noProof/>
          <w:lang w:eastAsia="zh-CN"/>
        </w:rPr>
        <mc:AlternateContent>
          <mc:Choice Requires="wps">
            <w:drawing>
              <wp:anchor distT="0" distB="0" distL="114300" distR="114300" simplePos="0" relativeHeight="252734464" behindDoc="0" locked="0" layoutInCell="1" allowOverlap="1" wp14:anchorId="3AACD328" wp14:editId="132D8332">
                <wp:simplePos x="0" y="0"/>
                <wp:positionH relativeFrom="column">
                  <wp:posOffset>7856220</wp:posOffset>
                </wp:positionH>
                <wp:positionV relativeFrom="paragraph">
                  <wp:posOffset>1543050</wp:posOffset>
                </wp:positionV>
                <wp:extent cx="103505" cy="121285"/>
                <wp:effectExtent l="7620" t="8890" r="12700" b="12700"/>
                <wp:wrapNone/>
                <wp:docPr id="274" name="Rectangle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C6F0D37">
              <v:rect id="Rectangle 1387" style="position:absolute;margin-left:618.6pt;margin-top:121.5pt;width:8.15pt;height:9.5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8db3e2 [1311]" w14:anchorId="5A18B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"/>
            </w:pict>
          </mc:Fallback>
        </mc:AlternateContent>
      </w:r>
      <w:r>
        <w:rPr>
          <w:noProof/>
          <w:lang w:eastAsia="zh-CN"/>
        </w:rPr>
        <mc:AlternateContent>
          <mc:Choice Requires="wps">
            <w:drawing>
              <wp:anchor distT="0" distB="0" distL="114300" distR="114300" simplePos="0" relativeHeight="252732416" behindDoc="0" locked="0" layoutInCell="1" allowOverlap="1" wp14:anchorId="540ECA96" wp14:editId="567EC9E3">
                <wp:simplePos x="0" y="0"/>
                <wp:positionH relativeFrom="column">
                  <wp:posOffset>7856220</wp:posOffset>
                </wp:positionH>
                <wp:positionV relativeFrom="paragraph">
                  <wp:posOffset>1376045</wp:posOffset>
                </wp:positionV>
                <wp:extent cx="103505" cy="121285"/>
                <wp:effectExtent l="7620" t="13335" r="12700" b="8255"/>
                <wp:wrapNone/>
                <wp:docPr id="273"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8AA1A2B">
              <v:rect id="Rectangle 1385" style="position:absolute;margin-left:618.6pt;margin-top:108.35pt;width:8.15pt;height:9.5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w14:anchorId="0E98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"/>
            </w:pict>
          </mc:Fallback>
        </mc:AlternateContent>
      </w:r>
      <w:r>
        <w:rPr>
          <w:noProof/>
          <w:lang w:eastAsia="zh-CN"/>
        </w:rPr>
        <mc:AlternateContent>
          <mc:Choice Requires="wps">
            <w:drawing>
              <wp:anchor distT="0" distB="0" distL="114300" distR="114300" simplePos="0" relativeHeight="252722176" behindDoc="0" locked="0" layoutInCell="1" allowOverlap="1" wp14:anchorId="5913EACC" wp14:editId="6C236C13">
                <wp:simplePos x="0" y="0"/>
                <wp:positionH relativeFrom="column">
                  <wp:posOffset>7856220</wp:posOffset>
                </wp:positionH>
                <wp:positionV relativeFrom="paragraph">
                  <wp:posOffset>1212215</wp:posOffset>
                </wp:positionV>
                <wp:extent cx="103505" cy="121285"/>
                <wp:effectExtent l="7620" t="11430" r="12700" b="10160"/>
                <wp:wrapNone/>
                <wp:docPr id="272" name="Rectangl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2F66C34">
              <v:rect id="Rectangle 1375" style="position:absolute;margin-left:618.6pt;margin-top:95.45pt;width:8.15pt;height:9.5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2405]" w14:anchorId="5454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"/>
            </w:pict>
          </mc:Fallback>
        </mc:AlternateContent>
      </w:r>
      <w:r>
        <w:rPr>
          <w:noProof/>
          <w:lang w:eastAsia="zh-CN"/>
        </w:rPr>
        <mc:AlternateContent>
          <mc:Choice Requires="wps">
            <w:drawing>
              <wp:anchor distT="0" distB="0" distL="114300" distR="114300" simplePos="0" relativeHeight="252730368" behindDoc="0" locked="0" layoutInCell="1" allowOverlap="1" wp14:anchorId="25F5F82F" wp14:editId="683EF079">
                <wp:simplePos x="0" y="0"/>
                <wp:positionH relativeFrom="column">
                  <wp:posOffset>7856220</wp:posOffset>
                </wp:positionH>
                <wp:positionV relativeFrom="paragraph">
                  <wp:posOffset>1047750</wp:posOffset>
                </wp:positionV>
                <wp:extent cx="103505" cy="121285"/>
                <wp:effectExtent l="7620" t="8890" r="12700" b="12700"/>
                <wp:wrapNone/>
                <wp:docPr id="271" name="Rectangle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FEA4D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6AC50B2">
              <v:rect id="Rectangle 1383" style="position:absolute;margin-left:618.6pt;margin-top:82.5pt;width:8.15pt;height:9.5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ea4d1" w14:anchorId="28EC86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"/>
            </w:pict>
          </mc:Fallback>
        </mc:AlternateContent>
      </w:r>
      <w:r>
        <w:rPr>
          <w:noProof/>
          <w:lang w:eastAsia="zh-CN"/>
        </w:rPr>
        <mc:AlternateContent>
          <mc:Choice Requires="wps">
            <w:drawing>
              <wp:anchor distT="0" distB="0" distL="114300" distR="114300" simplePos="0" relativeHeight="252728320" behindDoc="0" locked="0" layoutInCell="1" allowOverlap="1" wp14:anchorId="519C4426" wp14:editId="72EF38BF">
                <wp:simplePos x="0" y="0"/>
                <wp:positionH relativeFrom="column">
                  <wp:posOffset>7856220</wp:posOffset>
                </wp:positionH>
                <wp:positionV relativeFrom="paragraph">
                  <wp:posOffset>882015</wp:posOffset>
                </wp:positionV>
                <wp:extent cx="103505" cy="121285"/>
                <wp:effectExtent l="7620" t="5080" r="12700" b="6985"/>
                <wp:wrapNone/>
                <wp:docPr id="270"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29A8654">
              <v:rect id="Rectangle 1381" style="position:absolute;margin-left:618.6pt;margin-top:69.45pt;width:8.15pt;height:9.5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bd4b4 [1305]" w14:anchorId="7DF38C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"/>
            </w:pict>
          </mc:Fallback>
        </mc:AlternateContent>
      </w:r>
      <w:r>
        <w:rPr>
          <w:noProof/>
          <w:lang w:eastAsia="zh-CN"/>
        </w:rPr>
        <mc:AlternateContent>
          <mc:Choice Requires="wps">
            <w:drawing>
              <wp:anchor distT="0" distB="0" distL="114300" distR="114300" simplePos="0" relativeHeight="252725248" behindDoc="0" locked="0" layoutInCell="1" allowOverlap="1" wp14:anchorId="5E60FA82" wp14:editId="497748A2">
                <wp:simplePos x="0" y="0"/>
                <wp:positionH relativeFrom="column">
                  <wp:posOffset>7856220</wp:posOffset>
                </wp:positionH>
                <wp:positionV relativeFrom="paragraph">
                  <wp:posOffset>718820</wp:posOffset>
                </wp:positionV>
                <wp:extent cx="103505" cy="121285"/>
                <wp:effectExtent l="7620" t="13335" r="12700" b="8255"/>
                <wp:wrapNone/>
                <wp:docPr id="269" name="Rectangle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354E761">
              <v:rect id="Rectangle 1378" style="position:absolute;margin-left:618.6pt;margin-top:56.6pt;width:8.15pt;height:9.5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1942]" w14:anchorId="1D5C21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"/>
            </w:pict>
          </mc:Fallback>
        </mc:AlternateContent>
      </w:r>
      <w:r>
        <w:rPr>
          <w:noProof/>
          <w:lang w:eastAsia="zh-CN"/>
        </w:rPr>
        <mc:AlternateContent>
          <mc:Choice Requires="wps">
            <w:drawing>
              <wp:anchor distT="0" distB="0" distL="114300" distR="114300" simplePos="0" relativeHeight="252733440" behindDoc="0" locked="0" layoutInCell="1" allowOverlap="1" wp14:anchorId="002A4EEA" wp14:editId="7222153C">
                <wp:simplePos x="0" y="0"/>
                <wp:positionH relativeFrom="column">
                  <wp:posOffset>5224780</wp:posOffset>
                </wp:positionH>
                <wp:positionV relativeFrom="paragraph">
                  <wp:posOffset>1650365</wp:posOffset>
                </wp:positionV>
                <wp:extent cx="103505" cy="121285"/>
                <wp:effectExtent l="5080" t="11430" r="5715" b="10160"/>
                <wp:wrapNone/>
                <wp:docPr id="268" name="Rectangle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29E29AC">
              <v:rect id="Rectangle 1386" style="position:absolute;margin-left:411.4pt;margin-top:129.95pt;width:8.15pt;height:9.5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8db3e2 [1311]" w14:anchorId="7DCF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"/>
            </w:pict>
          </mc:Fallback>
        </mc:AlternateContent>
      </w:r>
      <w:r>
        <w:rPr>
          <w:noProof/>
          <w:lang w:eastAsia="zh-CN"/>
        </w:rPr>
        <mc:AlternateContent>
          <mc:Choice Requires="wps">
            <w:drawing>
              <wp:anchor distT="0" distB="0" distL="114300" distR="114300" simplePos="0" relativeHeight="252731392" behindDoc="0" locked="0" layoutInCell="1" allowOverlap="1" wp14:anchorId="2095A1C6" wp14:editId="276BFE46">
                <wp:simplePos x="0" y="0"/>
                <wp:positionH relativeFrom="column">
                  <wp:posOffset>5121275</wp:posOffset>
                </wp:positionH>
                <wp:positionV relativeFrom="paragraph">
                  <wp:posOffset>3648075</wp:posOffset>
                </wp:positionV>
                <wp:extent cx="103505" cy="121285"/>
                <wp:effectExtent l="6350" t="8890" r="13970" b="12700"/>
                <wp:wrapNone/>
                <wp:docPr id="267" name="Rectangle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6EDE643">
              <v:rect id="Rectangle 1384" style="position:absolute;margin-left:403.25pt;margin-top:287.25pt;width:8.15pt;height:9.5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w14:anchorId="06BF4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"/>
            </w:pict>
          </mc:Fallback>
        </mc:AlternateContent>
      </w:r>
      <w:r>
        <w:rPr>
          <w:noProof/>
          <w:lang w:eastAsia="zh-CN"/>
        </w:rPr>
        <mc:AlternateContent>
          <mc:Choice Requires="wps">
            <w:drawing>
              <wp:anchor distT="0" distB="0" distL="114300" distR="114300" simplePos="0" relativeHeight="252729344" behindDoc="0" locked="0" layoutInCell="1" allowOverlap="1" wp14:anchorId="750698FF" wp14:editId="1928591D">
                <wp:simplePos x="0" y="0"/>
                <wp:positionH relativeFrom="column">
                  <wp:posOffset>5785485</wp:posOffset>
                </wp:positionH>
                <wp:positionV relativeFrom="paragraph">
                  <wp:posOffset>1771650</wp:posOffset>
                </wp:positionV>
                <wp:extent cx="103505" cy="121285"/>
                <wp:effectExtent l="13335" t="8890" r="6985" b="12700"/>
                <wp:wrapNone/>
                <wp:docPr id="266"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FEA4D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B29EDB6">
              <v:rect id="Rectangle 1382" style="position:absolute;margin-left:455.55pt;margin-top:139.5pt;width:8.15pt;height:9.5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ea4d1" w14:anchorId="51DD25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"/>
            </w:pict>
          </mc:Fallback>
        </mc:AlternateContent>
      </w:r>
      <w:r>
        <w:rPr>
          <w:noProof/>
          <w:lang w:eastAsia="zh-CN"/>
        </w:rPr>
        <mc:AlternateContent>
          <mc:Choice Requires="wps">
            <w:drawing>
              <wp:anchor distT="0" distB="0" distL="114300" distR="114300" simplePos="0" relativeHeight="252727296" behindDoc="0" locked="0" layoutInCell="1" allowOverlap="1" wp14:anchorId="3BEF655B" wp14:editId="6A103A42">
                <wp:simplePos x="0" y="0"/>
                <wp:positionH relativeFrom="column">
                  <wp:posOffset>4747260</wp:posOffset>
                </wp:positionH>
                <wp:positionV relativeFrom="paragraph">
                  <wp:posOffset>3769360</wp:posOffset>
                </wp:positionV>
                <wp:extent cx="103505" cy="121285"/>
                <wp:effectExtent l="13335" t="6350" r="6985" b="5715"/>
                <wp:wrapNone/>
                <wp:docPr id="265" name="Rectangl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85DA11">
              <v:rect id="Rectangle 1380" style="position:absolute;margin-left:373.8pt;margin-top:296.8pt;width:8.15pt;height:9.5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bd4b4 [1305]" w14:anchorId="689AA3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"/>
            </w:pict>
          </mc:Fallback>
        </mc:AlternateContent>
      </w:r>
      <w:r>
        <w:rPr>
          <w:noProof/>
          <w:lang w:eastAsia="zh-CN"/>
        </w:rPr>
        <mc:AlternateContent>
          <mc:Choice Requires="wps">
            <w:drawing>
              <wp:anchor distT="0" distB="0" distL="114300" distR="114300" simplePos="0" relativeHeight="252726272" behindDoc="0" locked="0" layoutInCell="1" allowOverlap="1" wp14:anchorId="0B97ECE4" wp14:editId="5E67A46B">
                <wp:simplePos x="0" y="0"/>
                <wp:positionH relativeFrom="column">
                  <wp:posOffset>7856220</wp:posOffset>
                </wp:positionH>
                <wp:positionV relativeFrom="paragraph">
                  <wp:posOffset>557530</wp:posOffset>
                </wp:positionV>
                <wp:extent cx="103505" cy="121285"/>
                <wp:effectExtent l="7620" t="13970" r="12700" b="7620"/>
                <wp:wrapNone/>
                <wp:docPr id="264" name="Rectangle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8DEE7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7FA5AA">
              <v:rect id="Rectangle 1379" style="position:absolute;margin-left:618.6pt;margin-top:43.9pt;width:8.15pt;height:9.5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8dee76" w14:anchorId="694BF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"/>
            </w:pict>
          </mc:Fallback>
        </mc:AlternateContent>
      </w:r>
      <w:r>
        <w:rPr>
          <w:noProof/>
          <w:lang w:eastAsia="zh-CN"/>
        </w:rPr>
        <mc:AlternateContent>
          <mc:Choice Requires="wps">
            <w:drawing>
              <wp:anchor distT="0" distB="0" distL="114300" distR="114300" simplePos="0" relativeHeight="252724224" behindDoc="0" locked="0" layoutInCell="1" allowOverlap="1" wp14:anchorId="491B828C" wp14:editId="3F6C215B">
                <wp:simplePos x="0" y="0"/>
                <wp:positionH relativeFrom="column">
                  <wp:posOffset>5224780</wp:posOffset>
                </wp:positionH>
                <wp:positionV relativeFrom="paragraph">
                  <wp:posOffset>1497965</wp:posOffset>
                </wp:positionV>
                <wp:extent cx="103505" cy="121285"/>
                <wp:effectExtent l="5080" t="11430" r="5715" b="10160"/>
                <wp:wrapNone/>
                <wp:docPr id="263" name="Rectangle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8DEE7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852A4E0">
              <v:rect id="Rectangle 1377" style="position:absolute;margin-left:411.4pt;margin-top:117.95pt;width:8.15pt;height:9.5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8dee76" w14:anchorId="40F689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"/>
            </w:pict>
          </mc:Fallback>
        </mc:AlternateContent>
      </w:r>
      <w:r>
        <w:rPr>
          <w:noProof/>
          <w:lang w:eastAsia="zh-CN"/>
        </w:rPr>
        <mc:AlternateContent>
          <mc:Choice Requires="wps">
            <w:drawing>
              <wp:anchor distT="0" distB="0" distL="114300" distR="114300" simplePos="0" relativeHeight="252723200" behindDoc="0" locked="0" layoutInCell="1" allowOverlap="1" wp14:anchorId="32487A80" wp14:editId="21903D32">
                <wp:simplePos x="0" y="0"/>
                <wp:positionH relativeFrom="column">
                  <wp:posOffset>5066665</wp:posOffset>
                </wp:positionH>
                <wp:positionV relativeFrom="paragraph">
                  <wp:posOffset>1497965</wp:posOffset>
                </wp:positionV>
                <wp:extent cx="103505" cy="121285"/>
                <wp:effectExtent l="8890" t="11430" r="11430" b="10160"/>
                <wp:wrapNone/>
                <wp:docPr id="262" name="Rectangl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3AC4F29">
              <v:rect id="Rectangle 1376" style="position:absolute;margin-left:398.95pt;margin-top:117.95pt;width:8.15pt;height:9.5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1942]" w14:anchorId="40F2E2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"/>
            </w:pict>
          </mc:Fallback>
        </mc:AlternateContent>
      </w:r>
      <w:r>
        <w:rPr>
          <w:noProof/>
          <w:lang w:eastAsia="zh-CN"/>
        </w:rPr>
        <mc:AlternateContent>
          <mc:Choice Requires="wps">
            <w:drawing>
              <wp:anchor distT="0" distB="0" distL="114300" distR="114300" simplePos="0" relativeHeight="252721152" behindDoc="0" locked="0" layoutInCell="1" allowOverlap="1" wp14:anchorId="35885F96" wp14:editId="4BC7CEB7">
                <wp:simplePos x="0" y="0"/>
                <wp:positionH relativeFrom="column">
                  <wp:posOffset>5328285</wp:posOffset>
                </wp:positionH>
                <wp:positionV relativeFrom="paragraph">
                  <wp:posOffset>4459605</wp:posOffset>
                </wp:positionV>
                <wp:extent cx="103505" cy="121285"/>
                <wp:effectExtent l="13335" t="10795" r="6985" b="10795"/>
                <wp:wrapNone/>
                <wp:docPr id="261" name="Rectangl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A7D6626">
              <v:rect id="Rectangle 1374" style="position:absolute;margin-left:419.55pt;margin-top:351.15pt;width:8.15pt;height:9.5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2405]" w14:anchorId="219FFC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"/>
            </w:pict>
          </mc:Fallback>
        </mc:AlternateContent>
      </w:r>
      <w:r>
        <w:rPr>
          <w:noProof/>
          <w:lang w:eastAsia="zh-CN"/>
        </w:rPr>
        <mc:AlternateContent>
          <mc:Choice Requires="wps">
            <w:drawing>
              <wp:anchor distT="0" distB="0" distL="114300" distR="114300" simplePos="0" relativeHeight="252719104" behindDoc="0" locked="0" layoutInCell="1" allowOverlap="1" wp14:anchorId="4B52186C" wp14:editId="277FCE30">
                <wp:simplePos x="0" y="0"/>
                <wp:positionH relativeFrom="column">
                  <wp:posOffset>5486400</wp:posOffset>
                </wp:positionH>
                <wp:positionV relativeFrom="paragraph">
                  <wp:posOffset>4459605</wp:posOffset>
                </wp:positionV>
                <wp:extent cx="103505" cy="121285"/>
                <wp:effectExtent l="9525" t="10795" r="10795" b="10795"/>
                <wp:wrapNone/>
                <wp:docPr id="260" name="Rectangle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FFF7929">
              <v:rect id="Rectangle 1372" style="position:absolute;margin-left:6in;margin-top:351.15pt;width:8.15pt;height:9.5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7030a0" w14:anchorId="0C6CF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"/>
            </w:pict>
          </mc:Fallback>
        </mc:AlternateContent>
      </w:r>
      <w:r w:rsidR="00C330DB">
        <w:rPr>
          <w:noProof/>
          <w:lang w:eastAsia="zh-CN"/>
        </w:rPr>
        <w:drawing>
          <wp:inline distT="0" distB="0" distL="0" distR="0" wp14:anchorId="6D15D0F1" wp14:editId="78FD8EA8">
            <wp:extent cx="7521781" cy="5235354"/>
            <wp:effectExtent l="19050" t="0" r="296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7528931" cy="5240331"/>
                    </a:xfrm>
                    <a:prstGeom prst="rect">
                      <a:avLst/>
                    </a:prstGeom>
                    <a:noFill/>
                    <a:ln w="9525">
                      <a:noFill/>
                      <a:miter lim="800000"/>
                      <a:headEnd/>
                      <a:tailEnd/>
                    </a:ln>
                  </pic:spPr>
                </pic:pic>
              </a:graphicData>
            </a:graphic>
          </wp:inline>
        </w:drawing>
      </w:r>
    </w:p>
    <w:p w14:paraId="5C460856" w14:textId="77777777" w:rsidR="00C330DB" w:rsidRDefault="003F6653" w:rsidP="00C330DB">
      <w:pPr>
        <w:sectPr w:rsidR="00C330DB" w:rsidSect="00897F91">
          <w:pgSz w:w="16838" w:h="11906" w:orient="landscape"/>
          <w:pgMar w:top="1440" w:right="1440" w:bottom="1440" w:left="1440" w:header="708" w:footer="708" w:gutter="0"/>
          <w:cols w:space="708"/>
          <w:docGrid w:linePitch="360"/>
        </w:sectPr>
      </w:pPr>
      <w:r>
        <w:rPr>
          <w:noProof/>
          <w:lang w:eastAsia="zh-CN"/>
        </w:rPr>
        <w:lastRenderedPageBreak/>
        <mc:AlternateContent>
          <mc:Choice Requires="wps">
            <w:drawing>
              <wp:anchor distT="0" distB="0" distL="114300" distR="114300" simplePos="0" relativeHeight="253089792" behindDoc="0" locked="0" layoutInCell="1" allowOverlap="1" wp14:anchorId="3256AC75" wp14:editId="4222CDDC">
                <wp:simplePos x="0" y="0"/>
                <wp:positionH relativeFrom="column">
                  <wp:posOffset>-76835</wp:posOffset>
                </wp:positionH>
                <wp:positionV relativeFrom="paragraph">
                  <wp:posOffset>-363855</wp:posOffset>
                </wp:positionV>
                <wp:extent cx="6233795" cy="344805"/>
                <wp:effectExtent l="8890" t="7620" r="5715" b="0"/>
                <wp:wrapNone/>
                <wp:docPr id="259"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795" cy="344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82FF6" w14:textId="77777777" w:rsidR="00684F4F" w:rsidRPr="009A515A" w:rsidRDefault="00684F4F" w:rsidP="00C330DB">
                            <w:pPr>
                              <w:rPr>
                                <w:b/>
                                <w:sz w:val="24"/>
                                <w:szCs w:val="24"/>
                              </w:rPr>
                            </w:pPr>
                            <w:r>
                              <w:rPr>
                                <w:b/>
                                <w:sz w:val="24"/>
                                <w:szCs w:val="24"/>
                              </w:rPr>
                              <w:t xml:space="preserve">APPENDIX </w:t>
                            </w:r>
                            <w:r w:rsidRPr="0010737A">
                              <w:rPr>
                                <w:b/>
                                <w:color w:val="000000" w:themeColor="text1"/>
                                <w:sz w:val="24"/>
                                <w:szCs w:val="24"/>
                              </w:rPr>
                              <w:t>D</w:t>
                            </w:r>
                            <w:r>
                              <w:rPr>
                                <w:b/>
                                <w:sz w:val="24"/>
                                <w:szCs w:val="24"/>
                              </w:rPr>
                              <w:t xml:space="preserve"> - </w:t>
                            </w:r>
                            <w:r w:rsidRPr="009A515A">
                              <w:rPr>
                                <w:b/>
                                <w:sz w:val="24"/>
                                <w:szCs w:val="24"/>
                              </w:rPr>
                              <w:t xml:space="preserve">Stormwater </w:t>
                            </w:r>
                            <w:r>
                              <w:rPr>
                                <w:b/>
                                <w:sz w:val="24"/>
                                <w:szCs w:val="24"/>
                              </w:rPr>
                              <w:t xml:space="preserve">System and Chemical Locations </w:t>
                            </w:r>
                            <w:r w:rsidRPr="009A515A">
                              <w:rPr>
                                <w:b/>
                                <w:sz w:val="24"/>
                                <w:szCs w:val="24"/>
                              </w:rPr>
                              <w:t>on Site</w:t>
                            </w:r>
                            <w:r>
                              <w:rPr>
                                <w:b/>
                                <w:sz w:val="24"/>
                                <w:szCs w:val="24"/>
                              </w:rPr>
                              <w:t xml:space="preserve"> (continued)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56AC75" id="Text Box 1794" o:spid="_x0000_s1668" type="#_x0000_t202" style="position:absolute;margin-left:-6.05pt;margin-top:-28.65pt;width:490.85pt;height:27.1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" stroked="f">
                <v:fill opacity="0"/>
                <v:textbox>
                  <w:txbxContent>
                    <w:p w14:paraId="63C82FF6" w14:textId="77777777" w:rsidR="00684F4F" w:rsidRPr="009A515A" w:rsidRDefault="00684F4F" w:rsidP="00C330DB">
                      <w:pPr>
                        <w:rPr>
                          <w:b/>
                          <w:sz w:val="24"/>
                          <w:szCs w:val="24"/>
                        </w:rPr>
                      </w:pPr>
                      <w:r>
                        <w:rPr>
                          <w:b/>
                          <w:sz w:val="24"/>
                          <w:szCs w:val="24"/>
                        </w:rPr>
                        <w:t xml:space="preserve">APPENDIX </w:t>
                      </w:r>
                      <w:r w:rsidRPr="0010737A">
                        <w:rPr>
                          <w:b/>
                          <w:color w:val="000000" w:themeColor="text1"/>
                          <w:sz w:val="24"/>
                          <w:szCs w:val="24"/>
                        </w:rPr>
                        <w:t>D</w:t>
                      </w:r>
                      <w:r>
                        <w:rPr>
                          <w:b/>
                          <w:sz w:val="24"/>
                          <w:szCs w:val="24"/>
                        </w:rPr>
                        <w:t xml:space="preserve"> - </w:t>
                      </w:r>
                      <w:r w:rsidRPr="009A515A">
                        <w:rPr>
                          <w:b/>
                          <w:sz w:val="24"/>
                          <w:szCs w:val="24"/>
                        </w:rPr>
                        <w:t xml:space="preserve">Stormwater </w:t>
                      </w:r>
                      <w:r>
                        <w:rPr>
                          <w:b/>
                          <w:sz w:val="24"/>
                          <w:szCs w:val="24"/>
                        </w:rPr>
                        <w:t xml:space="preserve">System and Chemical Locations </w:t>
                      </w:r>
                      <w:r w:rsidRPr="009A515A">
                        <w:rPr>
                          <w:b/>
                          <w:sz w:val="24"/>
                          <w:szCs w:val="24"/>
                        </w:rPr>
                        <w:t>on Site</w:t>
                      </w:r>
                      <w:r>
                        <w:rPr>
                          <w:b/>
                          <w:sz w:val="24"/>
                          <w:szCs w:val="24"/>
                        </w:rPr>
                        <w:t xml:space="preserve"> (continued)</w:t>
                      </w:r>
                    </w:p>
                  </w:txbxContent>
                </v:textbox>
              </v:shape>
            </w:pict>
          </mc:Fallback>
        </mc:AlternateContent>
      </w:r>
      <w:r>
        <w:rPr>
          <w:noProof/>
          <w:lang w:eastAsia="zh-CN"/>
        </w:rPr>
        <mc:AlternateContent>
          <mc:Choice Requires="wps">
            <w:drawing>
              <wp:anchor distT="0" distB="0" distL="114300" distR="114300" simplePos="0" relativeHeight="252788736" behindDoc="0" locked="0" layoutInCell="1" allowOverlap="1" wp14:anchorId="4C404418" wp14:editId="58811805">
                <wp:simplePos x="0" y="0"/>
                <wp:positionH relativeFrom="column">
                  <wp:posOffset>2989580</wp:posOffset>
                </wp:positionH>
                <wp:positionV relativeFrom="paragraph">
                  <wp:posOffset>1910715</wp:posOffset>
                </wp:positionV>
                <wp:extent cx="103505" cy="121285"/>
                <wp:effectExtent l="8255" t="5715" r="12065" b="6350"/>
                <wp:wrapNone/>
                <wp:docPr id="258" name="Rectangl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AEF5F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DAA7EC4">
              <v:rect id="Rectangle 1440" style="position:absolute;margin-left:235.4pt;margin-top:150.45pt;width:8.15pt;height:9.5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ef5fc" w14:anchorId="37679A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"/>
            </w:pict>
          </mc:Fallback>
        </mc:AlternateContent>
      </w:r>
      <w:r>
        <w:rPr>
          <w:noProof/>
          <w:lang w:eastAsia="zh-CN"/>
        </w:rPr>
        <mc:AlternateContent>
          <mc:Choice Requires="wps">
            <w:drawing>
              <wp:anchor distT="0" distB="0" distL="114300" distR="114300" simplePos="0" relativeHeight="252787712" behindDoc="0" locked="0" layoutInCell="1" allowOverlap="1" wp14:anchorId="6B8366B5" wp14:editId="2B08275D">
                <wp:simplePos x="0" y="0"/>
                <wp:positionH relativeFrom="column">
                  <wp:posOffset>3954145</wp:posOffset>
                </wp:positionH>
                <wp:positionV relativeFrom="paragraph">
                  <wp:posOffset>3332480</wp:posOffset>
                </wp:positionV>
                <wp:extent cx="103505" cy="121285"/>
                <wp:effectExtent l="10795" t="8255" r="9525" b="13335"/>
                <wp:wrapNone/>
                <wp:docPr id="257"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AEF5F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8B71DB">
              <v:rect id="Rectangle 1439" style="position:absolute;margin-left:311.35pt;margin-top:262.4pt;width:8.15pt;height:9.5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ef5fc" w14:anchorId="1792CD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"/>
            </w:pict>
          </mc:Fallback>
        </mc:AlternateContent>
      </w:r>
      <w:r>
        <w:rPr>
          <w:noProof/>
          <w:lang w:eastAsia="zh-CN"/>
        </w:rPr>
        <mc:AlternateContent>
          <mc:Choice Requires="wps">
            <w:drawing>
              <wp:anchor distT="0" distB="0" distL="114300" distR="114300" simplePos="0" relativeHeight="252786688" behindDoc="0" locked="0" layoutInCell="1" allowOverlap="1" wp14:anchorId="72DAED21" wp14:editId="53C7FCBB">
                <wp:simplePos x="0" y="0"/>
                <wp:positionH relativeFrom="column">
                  <wp:posOffset>3291840</wp:posOffset>
                </wp:positionH>
                <wp:positionV relativeFrom="paragraph">
                  <wp:posOffset>2663825</wp:posOffset>
                </wp:positionV>
                <wp:extent cx="103505" cy="121285"/>
                <wp:effectExtent l="5715" t="6350" r="5080" b="5715"/>
                <wp:wrapNone/>
                <wp:docPr id="256"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AEF5F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70CB576">
              <v:rect id="Rectangle 1438" style="position:absolute;margin-left:259.2pt;margin-top:209.75pt;width:8.15pt;height:9.5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ef5fc" w14:anchorId="490EE7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"/>
            </w:pict>
          </mc:Fallback>
        </mc:AlternateContent>
      </w:r>
      <w:r>
        <w:rPr>
          <w:noProof/>
          <w:lang w:eastAsia="zh-CN"/>
        </w:rPr>
        <mc:AlternateContent>
          <mc:Choice Requires="wps">
            <w:drawing>
              <wp:anchor distT="0" distB="0" distL="114300" distR="114300" simplePos="0" relativeHeight="252785664" behindDoc="0" locked="0" layoutInCell="1" allowOverlap="1" wp14:anchorId="3A376195" wp14:editId="79A76E30">
                <wp:simplePos x="0" y="0"/>
                <wp:positionH relativeFrom="column">
                  <wp:posOffset>6053455</wp:posOffset>
                </wp:positionH>
                <wp:positionV relativeFrom="paragraph">
                  <wp:posOffset>1910715</wp:posOffset>
                </wp:positionV>
                <wp:extent cx="103505" cy="121285"/>
                <wp:effectExtent l="5080" t="5715" r="5715" b="6350"/>
                <wp:wrapNone/>
                <wp:docPr id="255" name="Rectangl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AEF5F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1285B93">
              <v:rect id="Rectangle 1437" style="position:absolute;margin-left:476.65pt;margin-top:150.45pt;width:8.15pt;height:9.5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ef5fc" w14:anchorId="1EE85E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"/>
            </w:pict>
          </mc:Fallback>
        </mc:AlternateContent>
      </w:r>
      <w:r>
        <w:rPr>
          <w:noProof/>
          <w:lang w:eastAsia="zh-CN"/>
        </w:rPr>
        <mc:AlternateContent>
          <mc:Choice Requires="wps">
            <w:drawing>
              <wp:anchor distT="0" distB="0" distL="114300" distR="114300" simplePos="0" relativeHeight="252784640" behindDoc="0" locked="0" layoutInCell="1" allowOverlap="1" wp14:anchorId="273B1835" wp14:editId="211C6AF8">
                <wp:simplePos x="0" y="0"/>
                <wp:positionH relativeFrom="column">
                  <wp:posOffset>4312285</wp:posOffset>
                </wp:positionH>
                <wp:positionV relativeFrom="paragraph">
                  <wp:posOffset>2663825</wp:posOffset>
                </wp:positionV>
                <wp:extent cx="103505" cy="121285"/>
                <wp:effectExtent l="6985" t="6350" r="13335" b="5715"/>
                <wp:wrapNone/>
                <wp:docPr id="254" name="Rectangle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AEF5F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71112B6">
              <v:rect id="Rectangle 1436" style="position:absolute;margin-left:339.55pt;margin-top:209.75pt;width:8.15pt;height:9.5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ef5fc" w14:anchorId="651D3B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"/>
            </w:pict>
          </mc:Fallback>
        </mc:AlternateContent>
      </w:r>
      <w:r>
        <w:rPr>
          <w:noProof/>
          <w:lang w:eastAsia="zh-CN"/>
        </w:rPr>
        <mc:AlternateContent>
          <mc:Choice Requires="wps">
            <w:drawing>
              <wp:anchor distT="0" distB="0" distL="114300" distR="114300" simplePos="0" relativeHeight="252783616" behindDoc="0" locked="0" layoutInCell="1" allowOverlap="1" wp14:anchorId="5A406B08" wp14:editId="745701EC">
                <wp:simplePos x="0" y="0"/>
                <wp:positionH relativeFrom="column">
                  <wp:posOffset>1494790</wp:posOffset>
                </wp:positionH>
                <wp:positionV relativeFrom="paragraph">
                  <wp:posOffset>3780790</wp:posOffset>
                </wp:positionV>
                <wp:extent cx="103505" cy="121285"/>
                <wp:effectExtent l="8890" t="8890" r="11430" b="12700"/>
                <wp:wrapNone/>
                <wp:docPr id="253" name="Rectangl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1DA6732">
              <v:rect id="Rectangle 1435" style="position:absolute;margin-left:117.7pt;margin-top:297.7pt;width:8.15pt;height:9.5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8db3e2 [1311]" w14:anchorId="6B2932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"/>
            </w:pict>
          </mc:Fallback>
        </mc:AlternateContent>
      </w:r>
      <w:r>
        <w:rPr>
          <w:noProof/>
          <w:lang w:eastAsia="zh-CN"/>
        </w:rPr>
        <mc:AlternateContent>
          <mc:Choice Requires="wps">
            <w:drawing>
              <wp:anchor distT="0" distB="0" distL="114300" distR="114300" simplePos="0" relativeHeight="252782592" behindDoc="0" locked="0" layoutInCell="1" allowOverlap="1" wp14:anchorId="48F1A9C7" wp14:editId="7A0B189F">
                <wp:simplePos x="0" y="0"/>
                <wp:positionH relativeFrom="column">
                  <wp:posOffset>575310</wp:posOffset>
                </wp:positionH>
                <wp:positionV relativeFrom="paragraph">
                  <wp:posOffset>2254250</wp:posOffset>
                </wp:positionV>
                <wp:extent cx="103505" cy="121285"/>
                <wp:effectExtent l="13335" t="6350" r="6985" b="5715"/>
                <wp:wrapNone/>
                <wp:docPr id="252"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DDB9D0A">
              <v:rect id="Rectangle 1434" style="position:absolute;margin-left:45.3pt;margin-top:177.5pt;width:8.15pt;height:9.5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8db3e2 [1311]" w14:anchorId="6E44A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"/>
            </w:pict>
          </mc:Fallback>
        </mc:AlternateContent>
      </w:r>
      <w:r>
        <w:rPr>
          <w:noProof/>
          <w:lang w:eastAsia="zh-CN"/>
        </w:rPr>
        <mc:AlternateContent>
          <mc:Choice Requires="wps">
            <w:drawing>
              <wp:anchor distT="0" distB="0" distL="114300" distR="114300" simplePos="0" relativeHeight="252781568" behindDoc="0" locked="0" layoutInCell="1" allowOverlap="1" wp14:anchorId="16BC8A18" wp14:editId="5A0A77C9">
                <wp:simplePos x="0" y="0"/>
                <wp:positionH relativeFrom="column">
                  <wp:posOffset>1598295</wp:posOffset>
                </wp:positionH>
                <wp:positionV relativeFrom="paragraph">
                  <wp:posOffset>2032000</wp:posOffset>
                </wp:positionV>
                <wp:extent cx="103505" cy="121285"/>
                <wp:effectExtent l="7620" t="12700" r="12700" b="8890"/>
                <wp:wrapNone/>
                <wp:docPr id="251" name="Rectangl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B3D0ACC">
              <v:rect id="Rectangle 1433" style="position:absolute;margin-left:125.85pt;margin-top:160pt;width:8.15pt;height:9.5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8db3e2 [1311]" w14:anchorId="4E815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"/>
            </w:pict>
          </mc:Fallback>
        </mc:AlternateContent>
      </w:r>
      <w:r>
        <w:rPr>
          <w:noProof/>
          <w:lang w:eastAsia="zh-CN"/>
        </w:rPr>
        <mc:AlternateContent>
          <mc:Choice Requires="wps">
            <w:drawing>
              <wp:anchor distT="0" distB="0" distL="114300" distR="114300" simplePos="0" relativeHeight="252780544" behindDoc="0" locked="0" layoutInCell="1" allowOverlap="1" wp14:anchorId="5EA23548" wp14:editId="0FE2EE24">
                <wp:simplePos x="0" y="0"/>
                <wp:positionH relativeFrom="column">
                  <wp:posOffset>2099310</wp:posOffset>
                </wp:positionH>
                <wp:positionV relativeFrom="paragraph">
                  <wp:posOffset>4367530</wp:posOffset>
                </wp:positionV>
                <wp:extent cx="103505" cy="121285"/>
                <wp:effectExtent l="13335" t="5080" r="6985" b="6985"/>
                <wp:wrapNone/>
                <wp:docPr id="250" name="Rectangl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FFE38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0740477">
              <v:rect id="Rectangle 1432" style="position:absolute;margin-left:165.3pt;margin-top:343.9pt;width:8.15pt;height:9.5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e389" w14:anchorId="0ED94D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"/>
            </w:pict>
          </mc:Fallback>
        </mc:AlternateContent>
      </w:r>
      <w:r>
        <w:rPr>
          <w:noProof/>
          <w:lang w:eastAsia="zh-CN"/>
        </w:rPr>
        <mc:AlternateContent>
          <mc:Choice Requires="wps">
            <w:drawing>
              <wp:anchor distT="0" distB="0" distL="114300" distR="114300" simplePos="0" relativeHeight="252778496" behindDoc="0" locked="0" layoutInCell="1" allowOverlap="1" wp14:anchorId="0FD68C89" wp14:editId="34DA12C0">
                <wp:simplePos x="0" y="0"/>
                <wp:positionH relativeFrom="column">
                  <wp:posOffset>1701800</wp:posOffset>
                </wp:positionH>
                <wp:positionV relativeFrom="paragraph">
                  <wp:posOffset>4716780</wp:posOffset>
                </wp:positionV>
                <wp:extent cx="103505" cy="121285"/>
                <wp:effectExtent l="6350" t="11430" r="13970" b="10160"/>
                <wp:wrapNone/>
                <wp:docPr id="249"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D2A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2A68C5F">
              <v:rect id="Rectangle 1430" style="position:absolute;margin-left:134pt;margin-top:371.4pt;width:8.15pt;height:9.5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2a000" w14:anchorId="03767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"/>
            </w:pict>
          </mc:Fallback>
        </mc:AlternateContent>
      </w:r>
      <w:r>
        <w:rPr>
          <w:noProof/>
          <w:lang w:eastAsia="zh-CN"/>
        </w:rPr>
        <mc:AlternateContent>
          <mc:Choice Requires="wps">
            <w:drawing>
              <wp:anchor distT="0" distB="0" distL="114300" distR="114300" simplePos="0" relativeHeight="252779520" behindDoc="0" locked="0" layoutInCell="1" allowOverlap="1" wp14:anchorId="2D0E2552" wp14:editId="12BA7EE7">
                <wp:simplePos x="0" y="0"/>
                <wp:positionH relativeFrom="column">
                  <wp:posOffset>575310</wp:posOffset>
                </wp:positionH>
                <wp:positionV relativeFrom="paragraph">
                  <wp:posOffset>4181475</wp:posOffset>
                </wp:positionV>
                <wp:extent cx="103505" cy="121285"/>
                <wp:effectExtent l="13335" t="9525" r="6985" b="12065"/>
                <wp:wrapNone/>
                <wp:docPr id="248"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D2A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058267E">
              <v:rect id="Rectangle 1431" style="position:absolute;margin-left:45.3pt;margin-top:329.25pt;width:8.15pt;height:9.5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2a000" w14:anchorId="39B53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"/>
            </w:pict>
          </mc:Fallback>
        </mc:AlternateContent>
      </w:r>
      <w:r>
        <w:rPr>
          <w:noProof/>
          <w:lang w:eastAsia="zh-CN"/>
        </w:rPr>
        <mc:AlternateContent>
          <mc:Choice Requires="wps">
            <w:drawing>
              <wp:anchor distT="0" distB="0" distL="114300" distR="114300" simplePos="0" relativeHeight="252777472" behindDoc="0" locked="0" layoutInCell="1" allowOverlap="1" wp14:anchorId="17A31BAB" wp14:editId="676927FD">
                <wp:simplePos x="0" y="0"/>
                <wp:positionH relativeFrom="column">
                  <wp:posOffset>2043430</wp:posOffset>
                </wp:positionH>
                <wp:positionV relativeFrom="paragraph">
                  <wp:posOffset>3332480</wp:posOffset>
                </wp:positionV>
                <wp:extent cx="103505" cy="121285"/>
                <wp:effectExtent l="5080" t="8255" r="5715" b="13335"/>
                <wp:wrapNone/>
                <wp:docPr id="247" name="Rectangle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D2A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0ACFE5B">
              <v:rect id="Rectangle 1429" style="position:absolute;margin-left:160.9pt;margin-top:262.4pt;width:8.15pt;height:9.5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2a000" w14:anchorId="22C4B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"/>
            </w:pict>
          </mc:Fallback>
        </mc:AlternateContent>
      </w:r>
      <w:r>
        <w:rPr>
          <w:noProof/>
          <w:lang w:eastAsia="zh-CN"/>
        </w:rPr>
        <mc:AlternateContent>
          <mc:Choice Requires="wps">
            <w:drawing>
              <wp:anchor distT="0" distB="0" distL="114300" distR="114300" simplePos="0" relativeHeight="252775424" behindDoc="0" locked="0" layoutInCell="1" allowOverlap="1" wp14:anchorId="48300FF1" wp14:editId="76E07421">
                <wp:simplePos x="0" y="0"/>
                <wp:positionH relativeFrom="column">
                  <wp:posOffset>7785735</wp:posOffset>
                </wp:positionH>
                <wp:positionV relativeFrom="paragraph">
                  <wp:posOffset>1313815</wp:posOffset>
                </wp:positionV>
                <wp:extent cx="103505" cy="121285"/>
                <wp:effectExtent l="13335" t="8890" r="6985" b="12700"/>
                <wp:wrapNone/>
                <wp:docPr id="246"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99C3D53">
              <v:rect id="Rectangle 1427" style="position:absolute;margin-left:613.05pt;margin-top:103.45pt;width:8.15pt;height:9.5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8db3e2 [1311]" w14:anchorId="0B2FE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"/>
            </w:pict>
          </mc:Fallback>
        </mc:AlternateContent>
      </w:r>
      <w:r>
        <w:rPr>
          <w:noProof/>
          <w:lang w:eastAsia="zh-CN"/>
        </w:rPr>
        <mc:AlternateContent>
          <mc:Choice Requires="wps">
            <w:drawing>
              <wp:anchor distT="0" distB="0" distL="114300" distR="114300" simplePos="0" relativeHeight="252776448" behindDoc="0" locked="0" layoutInCell="1" allowOverlap="1" wp14:anchorId="1BD3FF31" wp14:editId="2EF1AF2D">
                <wp:simplePos x="0" y="0"/>
                <wp:positionH relativeFrom="column">
                  <wp:posOffset>7785735</wp:posOffset>
                </wp:positionH>
                <wp:positionV relativeFrom="paragraph">
                  <wp:posOffset>1485900</wp:posOffset>
                </wp:positionV>
                <wp:extent cx="103505" cy="121285"/>
                <wp:effectExtent l="13335" t="9525" r="6985" b="12065"/>
                <wp:wrapNone/>
                <wp:docPr id="245"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AEF5F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CEC825">
              <v:rect id="Rectangle 1428" style="position:absolute;margin-left:613.05pt;margin-top:117pt;width:8.15pt;height:9.5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ef5fc" w14:anchorId="45398D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"/>
            </w:pict>
          </mc:Fallback>
        </mc:AlternateContent>
      </w:r>
      <w:r>
        <w:rPr>
          <w:noProof/>
          <w:lang w:eastAsia="zh-CN"/>
        </w:rPr>
        <mc:AlternateContent>
          <mc:Choice Requires="wps">
            <w:drawing>
              <wp:anchor distT="0" distB="0" distL="114300" distR="114300" simplePos="0" relativeHeight="252774400" behindDoc="0" locked="0" layoutInCell="1" allowOverlap="1" wp14:anchorId="08DA29EB" wp14:editId="3486C44F">
                <wp:simplePos x="0" y="0"/>
                <wp:positionH relativeFrom="column">
                  <wp:posOffset>7916545</wp:posOffset>
                </wp:positionH>
                <wp:positionV relativeFrom="paragraph">
                  <wp:posOffset>1451610</wp:posOffset>
                </wp:positionV>
                <wp:extent cx="1369695" cy="214630"/>
                <wp:effectExtent l="1270" t="3810" r="635" b="635"/>
                <wp:wrapNone/>
                <wp:docPr id="244"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4236D" w14:textId="77777777" w:rsidR="00684F4F" w:rsidRPr="00AC20C1" w:rsidRDefault="00684F4F" w:rsidP="00C330DB">
                            <w:pPr>
                              <w:rPr>
                                <w:sz w:val="16"/>
                                <w:szCs w:val="16"/>
                              </w:rPr>
                            </w:pPr>
                            <w:r>
                              <w:rPr>
                                <w:sz w:val="16"/>
                                <w:szCs w:val="16"/>
                              </w:rPr>
                              <w:t>Sodium Hypochlorite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A29EB" id="Text Box 1426" o:spid="_x0000_s1669" type="#_x0000_t202" style="position:absolute;margin-left:623.35pt;margin-top:114.3pt;width:107.85pt;height:16.9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" stroked="f">
                <v:textbox>
                  <w:txbxContent>
                    <w:p w14:paraId="4B24236D" w14:textId="77777777" w:rsidR="00684F4F" w:rsidRPr="00AC20C1" w:rsidRDefault="00684F4F" w:rsidP="00C330DB">
                      <w:pPr>
                        <w:rPr>
                          <w:sz w:val="16"/>
                          <w:szCs w:val="16"/>
                        </w:rPr>
                      </w:pPr>
                      <w:r>
                        <w:rPr>
                          <w:sz w:val="16"/>
                          <w:szCs w:val="16"/>
                        </w:rPr>
                        <w:t>Sodium Hypochlorite</w:t>
                      </w:r>
                    </w:p>
                  </w:txbxContent>
                </v:textbox>
              </v:shape>
            </w:pict>
          </mc:Fallback>
        </mc:AlternateContent>
      </w:r>
      <w:r>
        <w:rPr>
          <w:noProof/>
          <w:lang w:eastAsia="zh-CN"/>
        </w:rPr>
        <mc:AlternateContent>
          <mc:Choice Requires="wps">
            <w:drawing>
              <wp:anchor distT="0" distB="0" distL="114300" distR="114300" simplePos="0" relativeHeight="252769280" behindDoc="0" locked="0" layoutInCell="1" allowOverlap="1" wp14:anchorId="3125DD6C" wp14:editId="14AC4018">
                <wp:simplePos x="0" y="0"/>
                <wp:positionH relativeFrom="column">
                  <wp:posOffset>7916545</wp:posOffset>
                </wp:positionH>
                <wp:positionV relativeFrom="paragraph">
                  <wp:posOffset>1098550</wp:posOffset>
                </wp:positionV>
                <wp:extent cx="956945" cy="214630"/>
                <wp:effectExtent l="1270" t="3175" r="3810" b="1270"/>
                <wp:wrapNone/>
                <wp:docPr id="243"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B675E" w14:textId="77777777" w:rsidR="00684F4F" w:rsidRPr="00AC20C1" w:rsidRDefault="00684F4F" w:rsidP="00C330DB">
                            <w:pPr>
                              <w:rPr>
                                <w:sz w:val="16"/>
                                <w:szCs w:val="16"/>
                              </w:rPr>
                            </w:pPr>
                            <w:r>
                              <w:rPr>
                                <w:sz w:val="16"/>
                                <w:szCs w:val="16"/>
                              </w:rPr>
                              <w:t>Ferrous Chloride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5DD6C" id="Text Box 1421" o:spid="_x0000_s1670" type="#_x0000_t202" style="position:absolute;margin-left:623.35pt;margin-top:86.5pt;width:75.35pt;height:16.9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" stroked="f">
                <v:textbox>
                  <w:txbxContent>
                    <w:p w14:paraId="50AB675E" w14:textId="77777777" w:rsidR="00684F4F" w:rsidRPr="00AC20C1" w:rsidRDefault="00684F4F" w:rsidP="00C330DB">
                      <w:pPr>
                        <w:rPr>
                          <w:sz w:val="16"/>
                          <w:szCs w:val="16"/>
                        </w:rPr>
                      </w:pPr>
                      <w:r>
                        <w:rPr>
                          <w:sz w:val="16"/>
                          <w:szCs w:val="16"/>
                        </w:rPr>
                        <w:t>Ferrous Chloride</w:t>
                      </w:r>
                    </w:p>
                  </w:txbxContent>
                </v:textbox>
              </v:shape>
            </w:pict>
          </mc:Fallback>
        </mc:AlternateContent>
      </w:r>
      <w:r>
        <w:rPr>
          <w:noProof/>
          <w:lang w:eastAsia="zh-CN"/>
        </w:rPr>
        <mc:AlternateContent>
          <mc:Choice Requires="wps">
            <w:drawing>
              <wp:anchor distT="0" distB="0" distL="114300" distR="114300" simplePos="0" relativeHeight="252773376" behindDoc="0" locked="0" layoutInCell="1" allowOverlap="1" wp14:anchorId="2F23939D" wp14:editId="02E2BF09">
                <wp:simplePos x="0" y="0"/>
                <wp:positionH relativeFrom="column">
                  <wp:posOffset>1160780</wp:posOffset>
                </wp:positionH>
                <wp:positionV relativeFrom="paragraph">
                  <wp:posOffset>1435100</wp:posOffset>
                </wp:positionV>
                <wp:extent cx="103505" cy="121285"/>
                <wp:effectExtent l="8255" t="6350" r="12065" b="5715"/>
                <wp:wrapNone/>
                <wp:docPr id="242"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3174C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6E0B0F2">
              <v:rect id="Rectangle 1425" style="position:absolute;margin-left:91.4pt;margin-top:113pt;width:8.15pt;height:9.5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3174c5" w14:anchorId="494FB8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"/>
            </w:pict>
          </mc:Fallback>
        </mc:AlternateContent>
      </w:r>
      <w:r>
        <w:rPr>
          <w:noProof/>
          <w:lang w:eastAsia="zh-CN"/>
        </w:rPr>
        <mc:AlternateContent>
          <mc:Choice Requires="wps">
            <w:drawing>
              <wp:anchor distT="0" distB="0" distL="114300" distR="114300" simplePos="0" relativeHeight="252767232" behindDoc="0" locked="0" layoutInCell="1" allowOverlap="1" wp14:anchorId="4FC77D4F" wp14:editId="331F0CA7">
                <wp:simplePos x="0" y="0"/>
                <wp:positionH relativeFrom="column">
                  <wp:posOffset>7917815</wp:posOffset>
                </wp:positionH>
                <wp:positionV relativeFrom="paragraph">
                  <wp:posOffset>777875</wp:posOffset>
                </wp:positionV>
                <wp:extent cx="1576070" cy="214630"/>
                <wp:effectExtent l="2540" t="0" r="2540" b="0"/>
                <wp:wrapNone/>
                <wp:docPr id="241"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56848" w14:textId="77777777" w:rsidR="00684F4F" w:rsidRPr="00AC20C1" w:rsidRDefault="00684F4F" w:rsidP="00C330DB">
                            <w:pPr>
                              <w:rPr>
                                <w:sz w:val="16"/>
                                <w:szCs w:val="16"/>
                              </w:rPr>
                            </w:pPr>
                            <w:r>
                              <w:rPr>
                                <w:sz w:val="16"/>
                                <w:szCs w:val="16"/>
                              </w:rPr>
                              <w:t>Cooling Tower Dosing Chemicals</w:t>
                            </w:r>
                          </w:p>
                          <w:p w14:paraId="5AEE6C25" w14:textId="77777777" w:rsidR="00684F4F" w:rsidRPr="00A95FD2" w:rsidRDefault="00684F4F" w:rsidP="00C330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77D4F" id="Text Box 1419" o:spid="_x0000_s1671" type="#_x0000_t202" style="position:absolute;margin-left:623.45pt;margin-top:61.25pt;width:124.1pt;height:16.9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" stroked="f">
                <v:textbox>
                  <w:txbxContent>
                    <w:p w14:paraId="4B356848" w14:textId="77777777" w:rsidR="00684F4F" w:rsidRPr="00AC20C1" w:rsidRDefault="00684F4F" w:rsidP="00C330DB">
                      <w:pPr>
                        <w:rPr>
                          <w:sz w:val="16"/>
                          <w:szCs w:val="16"/>
                        </w:rPr>
                      </w:pPr>
                      <w:r>
                        <w:rPr>
                          <w:sz w:val="16"/>
                          <w:szCs w:val="16"/>
                        </w:rPr>
                        <w:t>Cooling Tower Dosing Chemicals</w:t>
                      </w:r>
                    </w:p>
                    <w:p w14:paraId="5AEE6C25" w14:textId="77777777" w:rsidR="00684F4F" w:rsidRPr="00A95FD2" w:rsidRDefault="00684F4F" w:rsidP="00C330DB"/>
                  </w:txbxContent>
                </v:textbox>
              </v:shape>
            </w:pict>
          </mc:Fallback>
        </mc:AlternateContent>
      </w:r>
      <w:r>
        <w:rPr>
          <w:noProof/>
          <w:lang w:eastAsia="zh-CN"/>
        </w:rPr>
        <mc:AlternateContent>
          <mc:Choice Requires="wps">
            <w:drawing>
              <wp:anchor distT="0" distB="0" distL="114300" distR="114300" simplePos="0" relativeHeight="252772352" behindDoc="0" locked="0" layoutInCell="1" allowOverlap="1" wp14:anchorId="4935420D" wp14:editId="1B33CF55">
                <wp:simplePos x="0" y="0"/>
                <wp:positionH relativeFrom="column">
                  <wp:posOffset>1160780</wp:posOffset>
                </wp:positionH>
                <wp:positionV relativeFrom="paragraph">
                  <wp:posOffset>1271270</wp:posOffset>
                </wp:positionV>
                <wp:extent cx="103505" cy="121285"/>
                <wp:effectExtent l="8255" t="13970" r="12065" b="7620"/>
                <wp:wrapNone/>
                <wp:docPr id="240" name="Rectangl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EBE6178">
              <v:rect id="Rectangle 1424" style="position:absolute;margin-left:91.4pt;margin-top:100.1pt;width:8.15pt;height:9.5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2f2f2 [3052]" w14:anchorId="6BB91B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"/>
            </w:pict>
          </mc:Fallback>
        </mc:AlternateContent>
      </w:r>
      <w:r>
        <w:rPr>
          <w:noProof/>
          <w:lang w:eastAsia="zh-CN"/>
        </w:rPr>
        <mc:AlternateContent>
          <mc:Choice Requires="wps">
            <w:drawing>
              <wp:anchor distT="0" distB="0" distL="114300" distR="114300" simplePos="0" relativeHeight="252766208" behindDoc="0" locked="0" layoutInCell="1" allowOverlap="1" wp14:anchorId="2DA5A4DB" wp14:editId="46B22925">
                <wp:simplePos x="0" y="0"/>
                <wp:positionH relativeFrom="column">
                  <wp:posOffset>7918450</wp:posOffset>
                </wp:positionH>
                <wp:positionV relativeFrom="paragraph">
                  <wp:posOffset>610870</wp:posOffset>
                </wp:positionV>
                <wp:extent cx="1575435" cy="214630"/>
                <wp:effectExtent l="3175" t="1270" r="2540" b="3175"/>
                <wp:wrapNone/>
                <wp:docPr id="239"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A2FFC" w14:textId="77777777" w:rsidR="00684F4F" w:rsidRPr="00AC20C1" w:rsidRDefault="00684F4F" w:rsidP="00C330DB">
                            <w:pPr>
                              <w:rPr>
                                <w:sz w:val="16"/>
                                <w:szCs w:val="16"/>
                              </w:rPr>
                            </w:pPr>
                            <w:r>
                              <w:rPr>
                                <w:sz w:val="16"/>
                                <w:szCs w:val="16"/>
                              </w:rPr>
                              <w:t>Cooling 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5A4DB" id="Text Box 1418" o:spid="_x0000_s1672" type="#_x0000_t202" style="position:absolute;margin-left:623.5pt;margin-top:48.1pt;width:124.05pt;height:16.9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" stroked="f">
                <v:textbox>
                  <w:txbxContent>
                    <w:p w14:paraId="5EFA2FFC" w14:textId="77777777" w:rsidR="00684F4F" w:rsidRPr="00AC20C1" w:rsidRDefault="00684F4F" w:rsidP="00C330DB">
                      <w:pPr>
                        <w:rPr>
                          <w:sz w:val="16"/>
                          <w:szCs w:val="16"/>
                        </w:rPr>
                      </w:pPr>
                      <w:r>
                        <w:rPr>
                          <w:sz w:val="16"/>
                          <w:szCs w:val="16"/>
                        </w:rPr>
                        <w:t>Cooling Water</w:t>
                      </w:r>
                    </w:p>
                  </w:txbxContent>
                </v:textbox>
              </v:shape>
            </w:pict>
          </mc:Fallback>
        </mc:AlternateContent>
      </w:r>
      <w:r>
        <w:rPr>
          <w:noProof/>
          <w:lang w:eastAsia="zh-CN"/>
        </w:rPr>
        <mc:AlternateContent>
          <mc:Choice Requires="wps">
            <w:drawing>
              <wp:anchor distT="0" distB="0" distL="114300" distR="114300" simplePos="0" relativeHeight="252771328" behindDoc="0" locked="0" layoutInCell="1" allowOverlap="1" wp14:anchorId="3BE14423" wp14:editId="4BFFC86F">
                <wp:simplePos x="0" y="0"/>
                <wp:positionH relativeFrom="column">
                  <wp:posOffset>3569970</wp:posOffset>
                </wp:positionH>
                <wp:positionV relativeFrom="paragraph">
                  <wp:posOffset>3510280</wp:posOffset>
                </wp:positionV>
                <wp:extent cx="103505" cy="121285"/>
                <wp:effectExtent l="7620" t="5080" r="12700" b="6985"/>
                <wp:wrapNone/>
                <wp:docPr id="238"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FF5B5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00A247F">
              <v:rect id="Rectangle 1423" style="position:absolute;margin-left:281.1pt;margin-top:276.4pt;width:8.15pt;height:9.5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5b5b" w14:anchorId="6ACCD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"/>
            </w:pict>
          </mc:Fallback>
        </mc:AlternateContent>
      </w:r>
      <w:r>
        <w:rPr>
          <w:noProof/>
          <w:lang w:eastAsia="zh-CN"/>
        </w:rPr>
        <mc:AlternateContent>
          <mc:Choice Requires="wps">
            <w:drawing>
              <wp:anchor distT="0" distB="0" distL="114300" distR="114300" simplePos="0" relativeHeight="252765184" behindDoc="0" locked="0" layoutInCell="1" allowOverlap="1" wp14:anchorId="2EB91C5F" wp14:editId="0E823E62">
                <wp:simplePos x="0" y="0"/>
                <wp:positionH relativeFrom="column">
                  <wp:posOffset>7918450</wp:posOffset>
                </wp:positionH>
                <wp:positionV relativeFrom="paragraph">
                  <wp:posOffset>441960</wp:posOffset>
                </wp:positionV>
                <wp:extent cx="955040" cy="214630"/>
                <wp:effectExtent l="3175" t="3810" r="3810" b="635"/>
                <wp:wrapNone/>
                <wp:docPr id="237"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F4476" w14:textId="77777777" w:rsidR="00684F4F" w:rsidRPr="00AC20C1" w:rsidRDefault="00684F4F" w:rsidP="00C330DB">
                            <w:pPr>
                              <w:rPr>
                                <w:sz w:val="16"/>
                                <w:szCs w:val="16"/>
                              </w:rPr>
                            </w:pPr>
                            <w:r>
                              <w:rPr>
                                <w:sz w:val="16"/>
                                <w:szCs w:val="16"/>
                              </w:rPr>
                              <w:t>Cobalt Sulphate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91C5F" id="Text Box 1417" o:spid="_x0000_s1673" type="#_x0000_t202" style="position:absolute;margin-left:623.5pt;margin-top:34.8pt;width:75.2pt;height:16.9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X1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" stroked="f">
                <v:textbox>
                  <w:txbxContent>
                    <w:p w14:paraId="0A7F4476" w14:textId="77777777" w:rsidR="00684F4F" w:rsidRPr="00AC20C1" w:rsidRDefault="00684F4F" w:rsidP="00C330DB">
                      <w:pPr>
                        <w:rPr>
                          <w:sz w:val="16"/>
                          <w:szCs w:val="16"/>
                        </w:rPr>
                      </w:pPr>
                      <w:r>
                        <w:rPr>
                          <w:sz w:val="16"/>
                          <w:szCs w:val="16"/>
                        </w:rPr>
                        <w:t>Cobalt Sulphate</w:t>
                      </w:r>
                    </w:p>
                  </w:txbxContent>
                </v:textbox>
              </v:shape>
            </w:pict>
          </mc:Fallback>
        </mc:AlternateContent>
      </w:r>
      <w:r>
        <w:rPr>
          <w:noProof/>
          <w:lang w:eastAsia="zh-CN"/>
        </w:rPr>
        <mc:AlternateContent>
          <mc:Choice Requires="wps">
            <w:drawing>
              <wp:anchor distT="0" distB="0" distL="114300" distR="114300" simplePos="0" relativeHeight="252768256" behindDoc="0" locked="0" layoutInCell="1" allowOverlap="1" wp14:anchorId="359FEF39" wp14:editId="53A92B55">
                <wp:simplePos x="0" y="0"/>
                <wp:positionH relativeFrom="column">
                  <wp:posOffset>7918450</wp:posOffset>
                </wp:positionH>
                <wp:positionV relativeFrom="paragraph">
                  <wp:posOffset>935355</wp:posOffset>
                </wp:positionV>
                <wp:extent cx="1477645" cy="214630"/>
                <wp:effectExtent l="3175" t="1905" r="0" b="2540"/>
                <wp:wrapNone/>
                <wp:docPr id="236"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51123" w14:textId="77777777" w:rsidR="00684F4F" w:rsidRPr="00AC20C1" w:rsidRDefault="00684F4F" w:rsidP="00C330DB">
                            <w:pPr>
                              <w:rPr>
                                <w:sz w:val="16"/>
                                <w:szCs w:val="16"/>
                              </w:rPr>
                            </w:pPr>
                            <w:r>
                              <w:rPr>
                                <w:sz w:val="16"/>
                                <w:szCs w:val="16"/>
                              </w:rPr>
                              <w:t>Ferric Chloride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FEF39" id="Text Box 1420" o:spid="_x0000_s1674" type="#_x0000_t202" style="position:absolute;margin-left:623.5pt;margin-top:73.65pt;width:116.35pt;height:16.9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" stroked="f">
                <v:textbox>
                  <w:txbxContent>
                    <w:p w14:paraId="56951123" w14:textId="77777777" w:rsidR="00684F4F" w:rsidRPr="00AC20C1" w:rsidRDefault="00684F4F" w:rsidP="00C330DB">
                      <w:pPr>
                        <w:rPr>
                          <w:sz w:val="16"/>
                          <w:szCs w:val="16"/>
                        </w:rPr>
                      </w:pPr>
                      <w:r>
                        <w:rPr>
                          <w:sz w:val="16"/>
                          <w:szCs w:val="16"/>
                        </w:rPr>
                        <w:t>Ferric Chloride</w:t>
                      </w:r>
                    </w:p>
                  </w:txbxContent>
                </v:textbox>
              </v:shape>
            </w:pict>
          </mc:Fallback>
        </mc:AlternateContent>
      </w:r>
      <w:r>
        <w:rPr>
          <w:noProof/>
          <w:lang w:eastAsia="zh-CN"/>
        </w:rPr>
        <mc:AlternateContent>
          <mc:Choice Requires="wps">
            <w:drawing>
              <wp:anchor distT="0" distB="0" distL="114300" distR="114300" simplePos="0" relativeHeight="252764160" behindDoc="0" locked="0" layoutInCell="1" allowOverlap="1" wp14:anchorId="1BF03C9D" wp14:editId="6A52199E">
                <wp:simplePos x="0" y="0"/>
                <wp:positionH relativeFrom="column">
                  <wp:posOffset>7785735</wp:posOffset>
                </wp:positionH>
                <wp:positionV relativeFrom="paragraph">
                  <wp:posOffset>985520</wp:posOffset>
                </wp:positionV>
                <wp:extent cx="103505" cy="121285"/>
                <wp:effectExtent l="13335" t="13970" r="6985" b="7620"/>
                <wp:wrapNone/>
                <wp:docPr id="235" name="Rectangl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D2A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E98F882">
              <v:rect id="Rectangle 1416" style="position:absolute;margin-left:613.05pt;margin-top:77.6pt;width:8.15pt;height:9.5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2a000" w14:anchorId="1A4F5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"/>
            </w:pict>
          </mc:Fallback>
        </mc:AlternateContent>
      </w:r>
      <w:r>
        <w:rPr>
          <w:noProof/>
          <w:lang w:eastAsia="zh-CN"/>
        </w:rPr>
        <mc:AlternateContent>
          <mc:Choice Requires="wps">
            <w:drawing>
              <wp:anchor distT="0" distB="0" distL="114300" distR="114300" simplePos="0" relativeHeight="252763136" behindDoc="0" locked="0" layoutInCell="1" allowOverlap="1" wp14:anchorId="6AADA048" wp14:editId="21EADADA">
                <wp:simplePos x="0" y="0"/>
                <wp:positionH relativeFrom="column">
                  <wp:posOffset>7785735</wp:posOffset>
                </wp:positionH>
                <wp:positionV relativeFrom="paragraph">
                  <wp:posOffset>819785</wp:posOffset>
                </wp:positionV>
                <wp:extent cx="103505" cy="121285"/>
                <wp:effectExtent l="13335" t="10160" r="6985" b="11430"/>
                <wp:wrapNone/>
                <wp:docPr id="234" name="Rectangl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6A4606D">
              <v:rect id="Rectangle 1415" style="position:absolute;margin-left:613.05pt;margin-top:64.55pt;width:8.15pt;height:9.5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2f2f2 [3052]" w14:anchorId="255DC1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"/>
            </w:pict>
          </mc:Fallback>
        </mc:AlternateContent>
      </w:r>
      <w:r>
        <w:rPr>
          <w:noProof/>
          <w:lang w:eastAsia="zh-CN"/>
        </w:rPr>
        <mc:AlternateContent>
          <mc:Choice Requires="wps">
            <w:drawing>
              <wp:anchor distT="0" distB="0" distL="114300" distR="114300" simplePos="0" relativeHeight="252762112" behindDoc="0" locked="0" layoutInCell="1" allowOverlap="1" wp14:anchorId="49DA97DD" wp14:editId="6200DBBD">
                <wp:simplePos x="0" y="0"/>
                <wp:positionH relativeFrom="column">
                  <wp:posOffset>7785735</wp:posOffset>
                </wp:positionH>
                <wp:positionV relativeFrom="paragraph">
                  <wp:posOffset>495300</wp:posOffset>
                </wp:positionV>
                <wp:extent cx="103505" cy="121285"/>
                <wp:effectExtent l="13335" t="9525" r="6985" b="12065"/>
                <wp:wrapNone/>
                <wp:docPr id="233"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FF5B5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F6974E3">
              <v:rect id="Rectangle 1414" style="position:absolute;margin-left:613.05pt;margin-top:39pt;width:8.15pt;height:9.5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5b5b" w14:anchorId="6B8C0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"/>
            </w:pict>
          </mc:Fallback>
        </mc:AlternateContent>
      </w:r>
      <w:r>
        <w:rPr>
          <w:noProof/>
          <w:lang w:eastAsia="zh-CN"/>
        </w:rPr>
        <mc:AlternateContent>
          <mc:Choice Requires="wps">
            <w:drawing>
              <wp:anchor distT="0" distB="0" distL="114300" distR="114300" simplePos="0" relativeHeight="252761088" behindDoc="0" locked="0" layoutInCell="1" allowOverlap="1" wp14:anchorId="55FAD56C" wp14:editId="12DA826E">
                <wp:simplePos x="0" y="0"/>
                <wp:positionH relativeFrom="column">
                  <wp:posOffset>7785735</wp:posOffset>
                </wp:positionH>
                <wp:positionV relativeFrom="paragraph">
                  <wp:posOffset>656590</wp:posOffset>
                </wp:positionV>
                <wp:extent cx="103505" cy="121285"/>
                <wp:effectExtent l="13335" t="8890" r="6985" b="12700"/>
                <wp:wrapNone/>
                <wp:docPr id="232" name="Rectangl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3174C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A1D648">
              <v:rect id="Rectangle 1413" style="position:absolute;margin-left:613.05pt;margin-top:51.7pt;width:8.15pt;height:9.5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3174c5" w14:anchorId="1AEF3C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"/>
            </w:pict>
          </mc:Fallback>
        </mc:AlternateContent>
      </w:r>
      <w:r>
        <w:rPr>
          <w:noProof/>
          <w:lang w:eastAsia="zh-CN"/>
        </w:rPr>
        <mc:AlternateContent>
          <mc:Choice Requires="wps">
            <w:drawing>
              <wp:anchor distT="0" distB="0" distL="114300" distR="114300" simplePos="0" relativeHeight="252760064" behindDoc="0" locked="0" layoutInCell="1" allowOverlap="1" wp14:anchorId="63CA628B" wp14:editId="66334B41">
                <wp:simplePos x="0" y="0"/>
                <wp:positionH relativeFrom="column">
                  <wp:posOffset>7785735</wp:posOffset>
                </wp:positionH>
                <wp:positionV relativeFrom="paragraph">
                  <wp:posOffset>1149985</wp:posOffset>
                </wp:positionV>
                <wp:extent cx="103505" cy="121285"/>
                <wp:effectExtent l="13335" t="6985" r="6985" b="5080"/>
                <wp:wrapNone/>
                <wp:docPr id="231"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1285"/>
                        </a:xfrm>
                        <a:prstGeom prst="rect">
                          <a:avLst/>
                        </a:prstGeom>
                        <a:solidFill>
                          <a:srgbClr val="FFE38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B361A39">
              <v:rect id="Rectangle 1412" style="position:absolute;margin-left:613.05pt;margin-top:90.55pt;width:8.15pt;height:9.5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e389" w14:anchorId="261FB1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"/>
            </w:pict>
          </mc:Fallback>
        </mc:AlternateContent>
      </w:r>
      <w:r>
        <w:rPr>
          <w:noProof/>
          <w:lang w:eastAsia="zh-CN"/>
        </w:rPr>
        <mc:AlternateContent>
          <mc:Choice Requires="wps">
            <w:drawing>
              <wp:anchor distT="0" distB="0" distL="114300" distR="114300" simplePos="0" relativeHeight="252770304" behindDoc="0" locked="0" layoutInCell="1" allowOverlap="1" wp14:anchorId="58DAF7DE" wp14:editId="6363F822">
                <wp:simplePos x="0" y="0"/>
                <wp:positionH relativeFrom="column">
                  <wp:posOffset>7917180</wp:posOffset>
                </wp:positionH>
                <wp:positionV relativeFrom="paragraph">
                  <wp:posOffset>1271270</wp:posOffset>
                </wp:positionV>
                <wp:extent cx="1369695" cy="214630"/>
                <wp:effectExtent l="1905" t="4445" r="0" b="0"/>
                <wp:wrapNone/>
                <wp:docPr id="230"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DB031" w14:textId="77777777" w:rsidR="00684F4F" w:rsidRPr="00AC20C1" w:rsidRDefault="00684F4F" w:rsidP="00C330DB">
                            <w:pPr>
                              <w:rPr>
                                <w:sz w:val="16"/>
                                <w:szCs w:val="16"/>
                              </w:rPr>
                            </w:pPr>
                            <w:r>
                              <w:rPr>
                                <w:sz w:val="16"/>
                                <w:szCs w:val="16"/>
                              </w:rPr>
                              <w:t>Hydrochloric Acid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AF7DE" id="Text Box 1422" o:spid="_x0000_s1675" type="#_x0000_t202" style="position:absolute;margin-left:623.4pt;margin-top:100.1pt;width:107.85pt;height:16.9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" stroked="f">
                <v:textbox>
                  <w:txbxContent>
                    <w:p w14:paraId="069DB031" w14:textId="77777777" w:rsidR="00684F4F" w:rsidRPr="00AC20C1" w:rsidRDefault="00684F4F" w:rsidP="00C330DB">
                      <w:pPr>
                        <w:rPr>
                          <w:sz w:val="16"/>
                          <w:szCs w:val="16"/>
                        </w:rPr>
                      </w:pPr>
                      <w:r>
                        <w:rPr>
                          <w:sz w:val="16"/>
                          <w:szCs w:val="16"/>
                        </w:rPr>
                        <w:t>Hydrochloric Acid</w:t>
                      </w:r>
                    </w:p>
                  </w:txbxContent>
                </v:textbox>
              </v:shape>
            </w:pict>
          </mc:Fallback>
        </mc:AlternateContent>
      </w:r>
      <w:r w:rsidR="00C330DB">
        <w:rPr>
          <w:noProof/>
          <w:lang w:eastAsia="zh-CN"/>
        </w:rPr>
        <w:drawing>
          <wp:inline distT="0" distB="0" distL="0" distR="0" wp14:anchorId="0D330D31" wp14:editId="7A8DC64C">
            <wp:extent cx="7153275" cy="582346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7152940" cy="5823187"/>
                    </a:xfrm>
                    <a:prstGeom prst="rect">
                      <a:avLst/>
                    </a:prstGeom>
                    <a:noFill/>
                    <a:ln w="9525">
                      <a:noFill/>
                      <a:miter lim="800000"/>
                      <a:headEnd/>
                      <a:tailEnd/>
                    </a:ln>
                  </pic:spPr>
                </pic:pic>
              </a:graphicData>
            </a:graphic>
          </wp:inline>
        </w:drawing>
      </w:r>
    </w:p>
    <w:p w14:paraId="6A7CF25C" w14:textId="77777777" w:rsidR="00B54451" w:rsidRPr="00B54451" w:rsidRDefault="00B54451" w:rsidP="00A37DC9">
      <w:pPr>
        <w:pStyle w:val="ListParagraph"/>
        <w:numPr>
          <w:ilvl w:val="1"/>
          <w:numId w:val="29"/>
        </w:numPr>
        <w:spacing w:before="240" w:after="120" w:line="240" w:lineRule="auto"/>
        <w:contextualSpacing w:val="0"/>
        <w:outlineLvl w:val="1"/>
        <w:rPr>
          <w:rFonts w:eastAsia="Times New Roman" w:cs="Arial"/>
          <w:b/>
          <w:bCs/>
          <w:noProof/>
          <w:snapToGrid w:val="0"/>
          <w:vanish/>
          <w:position w:val="16"/>
          <w:sz w:val="24"/>
          <w:szCs w:val="24"/>
          <w:lang w:eastAsia="en-AU"/>
        </w:rPr>
      </w:pPr>
    </w:p>
    <w:p w14:paraId="566A93DB" w14:textId="77777777" w:rsidR="00C330DB" w:rsidRPr="0010737A" w:rsidRDefault="003F6653" w:rsidP="00B54451">
      <w:pPr>
        <w:pStyle w:val="Heading2"/>
      </w:pPr>
      <w:r>
        <w:rPr>
          <w:noProof/>
          <w:lang w:eastAsia="zh-CN"/>
        </w:rPr>
        <mc:AlternateContent>
          <mc:Choice Requires="wps">
            <w:drawing>
              <wp:anchor distT="0" distB="0" distL="114300" distR="114300" simplePos="0" relativeHeight="252863488" behindDoc="0" locked="0" layoutInCell="1" allowOverlap="1" wp14:anchorId="2BFD45F9" wp14:editId="2E723EBF">
                <wp:simplePos x="0" y="0"/>
                <wp:positionH relativeFrom="column">
                  <wp:posOffset>2808605</wp:posOffset>
                </wp:positionH>
                <wp:positionV relativeFrom="paragraph">
                  <wp:posOffset>6855460</wp:posOffset>
                </wp:positionV>
                <wp:extent cx="580390" cy="526415"/>
                <wp:effectExtent l="8255" t="6985" r="11430" b="9525"/>
                <wp:wrapNone/>
                <wp:docPr id="229" name="Rectangl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526415"/>
                        </a:xfrm>
                        <a:prstGeom prst="rect">
                          <a:avLst/>
                        </a:prstGeom>
                        <a:solidFill>
                          <a:srgbClr val="B4FF8F"/>
                        </a:solidFill>
                        <a:ln w="9525">
                          <a:solidFill>
                            <a:srgbClr val="000000"/>
                          </a:solidFill>
                          <a:miter lim="800000"/>
                          <a:headEnd/>
                          <a:tailEnd/>
                        </a:ln>
                      </wps:spPr>
                      <wps:txbx>
                        <w:txbxContent>
                          <w:p w14:paraId="7912E7C0" w14:textId="77777777" w:rsidR="00684F4F" w:rsidRDefault="00684F4F" w:rsidP="00C330DB">
                            <w:pPr>
                              <w:jc w:val="center"/>
                            </w:pPr>
                            <w:r>
                              <w:t>EP6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D45F9" id="Rectangle 1513" o:spid="_x0000_s1676" style="position:absolute;left:0;text-align:left;margin-left:221.15pt;margin-top:539.8pt;width:45.7pt;height:41.4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" fillcolor="#b4ff8f">
                <v:textbox>
                  <w:txbxContent>
                    <w:p w14:paraId="7912E7C0" w14:textId="77777777" w:rsidR="00684F4F" w:rsidRDefault="00684F4F" w:rsidP="00C330DB">
                      <w:pPr>
                        <w:jc w:val="center"/>
                      </w:pPr>
                      <w:r>
                        <w:t>EP6</w:t>
                      </w:r>
                    </w:p>
                  </w:txbxContent>
                </v:textbox>
              </v:rect>
            </w:pict>
          </mc:Fallback>
        </mc:AlternateContent>
      </w:r>
      <w:r>
        <w:rPr>
          <w:noProof/>
          <w:lang w:eastAsia="zh-CN"/>
        </w:rPr>
        <mc:AlternateContent>
          <mc:Choice Requires="wps">
            <w:drawing>
              <wp:anchor distT="0" distB="0" distL="114300" distR="114300" simplePos="0" relativeHeight="252862464" behindDoc="0" locked="0" layoutInCell="1" allowOverlap="1" wp14:anchorId="6FDDDE54" wp14:editId="2DA73E85">
                <wp:simplePos x="0" y="0"/>
                <wp:positionH relativeFrom="column">
                  <wp:posOffset>3089275</wp:posOffset>
                </wp:positionH>
                <wp:positionV relativeFrom="paragraph">
                  <wp:posOffset>6584950</wp:posOffset>
                </wp:positionV>
                <wp:extent cx="0" cy="270510"/>
                <wp:effectExtent l="60325" t="12700" r="53975" b="21590"/>
                <wp:wrapNone/>
                <wp:docPr id="228" name="AutoShap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25BB32F">
              <v:shape id="AutoShape 1512" style="position:absolute;margin-left:243.25pt;margin-top:518.5pt;width:0;height:21.3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ZMNwIAAGE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" w14:anchorId="009468DE">
                <v:stroke endarrow="block"/>
              </v:shape>
            </w:pict>
          </mc:Fallback>
        </mc:AlternateContent>
      </w:r>
      <w:r>
        <w:rPr>
          <w:noProof/>
          <w:lang w:eastAsia="zh-CN"/>
        </w:rPr>
        <mc:AlternateContent>
          <mc:Choice Requires="wps">
            <w:drawing>
              <wp:anchor distT="0" distB="0" distL="114300" distR="114300" simplePos="0" relativeHeight="252861440" behindDoc="0" locked="0" layoutInCell="1" allowOverlap="1" wp14:anchorId="04162D7E" wp14:editId="61DBDE96">
                <wp:simplePos x="0" y="0"/>
                <wp:positionH relativeFrom="column">
                  <wp:posOffset>2808605</wp:posOffset>
                </wp:positionH>
                <wp:positionV relativeFrom="paragraph">
                  <wp:posOffset>3512185</wp:posOffset>
                </wp:positionV>
                <wp:extent cx="580390" cy="526415"/>
                <wp:effectExtent l="8255" t="6985" r="11430" b="9525"/>
                <wp:wrapNone/>
                <wp:docPr id="227" name="Rectangle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526415"/>
                        </a:xfrm>
                        <a:prstGeom prst="rect">
                          <a:avLst/>
                        </a:prstGeom>
                        <a:solidFill>
                          <a:srgbClr val="B4FF8F"/>
                        </a:solidFill>
                        <a:ln w="9525">
                          <a:solidFill>
                            <a:srgbClr val="000000"/>
                          </a:solidFill>
                          <a:miter lim="800000"/>
                          <a:headEnd/>
                          <a:tailEnd/>
                        </a:ln>
                      </wps:spPr>
                      <wps:txbx>
                        <w:txbxContent>
                          <w:p w14:paraId="45F53140" w14:textId="77777777" w:rsidR="00684F4F" w:rsidRDefault="00684F4F" w:rsidP="00C330DB">
                            <w:pPr>
                              <w:jc w:val="center"/>
                            </w:pPr>
                            <w:r>
                              <w:t>EP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62D7E" id="Rectangle 1511" o:spid="_x0000_s1677" style="position:absolute;left:0;text-align:left;margin-left:221.15pt;margin-top:276.55pt;width:45.7pt;height:41.4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" fillcolor="#b4ff8f">
                <v:textbox>
                  <w:txbxContent>
                    <w:p w14:paraId="45F53140" w14:textId="77777777" w:rsidR="00684F4F" w:rsidRDefault="00684F4F" w:rsidP="00C330DB">
                      <w:pPr>
                        <w:jc w:val="center"/>
                      </w:pPr>
                      <w:r>
                        <w:t>EP A</w:t>
                      </w:r>
                    </w:p>
                  </w:txbxContent>
                </v:textbox>
              </v:rect>
            </w:pict>
          </mc:Fallback>
        </mc:AlternateContent>
      </w:r>
      <w:r>
        <w:rPr>
          <w:noProof/>
          <w:lang w:eastAsia="zh-CN"/>
        </w:rPr>
        <mc:AlternateContent>
          <mc:Choice Requires="wps">
            <w:drawing>
              <wp:anchor distT="0" distB="0" distL="114300" distR="114300" simplePos="0" relativeHeight="252860416" behindDoc="0" locked="0" layoutInCell="1" allowOverlap="1" wp14:anchorId="4AF719F3" wp14:editId="04AB69FB">
                <wp:simplePos x="0" y="0"/>
                <wp:positionH relativeFrom="column">
                  <wp:posOffset>3089275</wp:posOffset>
                </wp:positionH>
                <wp:positionV relativeFrom="paragraph">
                  <wp:posOffset>3241675</wp:posOffset>
                </wp:positionV>
                <wp:extent cx="0" cy="270510"/>
                <wp:effectExtent l="60325" t="12700" r="53975" b="21590"/>
                <wp:wrapNone/>
                <wp:docPr id="226" name="AutoShape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B214240">
              <v:shape id="AutoShape 1510" style="position:absolute;margin-left:243.25pt;margin-top:255.25pt;width:0;height:21.3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" w14:anchorId="3BF8521D">
                <v:stroke endarrow="block"/>
              </v:shape>
            </w:pict>
          </mc:Fallback>
        </mc:AlternateContent>
      </w:r>
      <w:r>
        <w:rPr>
          <w:noProof/>
          <w:lang w:eastAsia="zh-CN"/>
        </w:rPr>
        <mc:AlternateContent>
          <mc:Choice Requires="wps">
            <w:drawing>
              <wp:anchor distT="0" distB="0" distL="114300" distR="114300" simplePos="0" relativeHeight="252859392" behindDoc="0" locked="0" layoutInCell="1" allowOverlap="1" wp14:anchorId="3F0D6879" wp14:editId="006DBCD5">
                <wp:simplePos x="0" y="0"/>
                <wp:positionH relativeFrom="column">
                  <wp:posOffset>2808605</wp:posOffset>
                </wp:positionH>
                <wp:positionV relativeFrom="paragraph">
                  <wp:posOffset>1121410</wp:posOffset>
                </wp:positionV>
                <wp:extent cx="580390" cy="526415"/>
                <wp:effectExtent l="8255" t="6985" r="11430" b="9525"/>
                <wp:wrapNone/>
                <wp:docPr id="225" name="Rectangl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526415"/>
                        </a:xfrm>
                        <a:prstGeom prst="rect">
                          <a:avLst/>
                        </a:prstGeom>
                        <a:solidFill>
                          <a:srgbClr val="B4FF8F"/>
                        </a:solidFill>
                        <a:ln w="9525">
                          <a:solidFill>
                            <a:srgbClr val="000000"/>
                          </a:solidFill>
                          <a:miter lim="800000"/>
                          <a:headEnd/>
                          <a:tailEnd/>
                        </a:ln>
                      </wps:spPr>
                      <wps:txbx>
                        <w:txbxContent>
                          <w:p w14:paraId="6D553798" w14:textId="77777777" w:rsidR="00684F4F" w:rsidRDefault="00684F4F" w:rsidP="00C330DB">
                            <w:pPr>
                              <w:jc w:val="center"/>
                            </w:pPr>
                            <w:r>
                              <w:t>EP26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D6879" id="Rectangle 1509" o:spid="_x0000_s1678" style="position:absolute;left:0;text-align:left;margin-left:221.15pt;margin-top:88.3pt;width:45.7pt;height:41.4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" fillcolor="#b4ff8f">
                <v:textbox>
                  <w:txbxContent>
                    <w:p w14:paraId="6D553798" w14:textId="77777777" w:rsidR="00684F4F" w:rsidRDefault="00684F4F" w:rsidP="00C330DB">
                      <w:pPr>
                        <w:jc w:val="center"/>
                      </w:pPr>
                      <w:r>
                        <w:t>EP26</w:t>
                      </w:r>
                    </w:p>
                  </w:txbxContent>
                </v:textbox>
              </v:rect>
            </w:pict>
          </mc:Fallback>
        </mc:AlternateContent>
      </w:r>
      <w:r>
        <w:rPr>
          <w:noProof/>
          <w:lang w:eastAsia="zh-CN"/>
        </w:rPr>
        <mc:AlternateContent>
          <mc:Choice Requires="wps">
            <w:drawing>
              <wp:anchor distT="0" distB="0" distL="114300" distR="114300" simplePos="0" relativeHeight="252858368" behindDoc="0" locked="0" layoutInCell="1" allowOverlap="1" wp14:anchorId="0CF1E6D0" wp14:editId="37306C37">
                <wp:simplePos x="0" y="0"/>
                <wp:positionH relativeFrom="column">
                  <wp:posOffset>3089275</wp:posOffset>
                </wp:positionH>
                <wp:positionV relativeFrom="paragraph">
                  <wp:posOffset>850900</wp:posOffset>
                </wp:positionV>
                <wp:extent cx="0" cy="270510"/>
                <wp:effectExtent l="60325" t="12700" r="53975" b="21590"/>
                <wp:wrapNone/>
                <wp:docPr id="224" name="AutoShap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E71AE4F">
              <v:shape id="AutoShape 1508" style="position:absolute;margin-left:243.25pt;margin-top:67pt;width:0;height:21.3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" w14:anchorId="2A92960D">
                <v:stroke endarrow="block"/>
              </v:shape>
            </w:pict>
          </mc:Fallback>
        </mc:AlternateContent>
      </w:r>
      <w:r>
        <w:rPr>
          <w:noProof/>
          <w:lang w:eastAsia="zh-CN"/>
        </w:rPr>
        <mc:AlternateContent>
          <mc:Choice Requires="wps">
            <w:drawing>
              <wp:anchor distT="0" distB="0" distL="114300" distR="114300" simplePos="0" relativeHeight="252856320" behindDoc="0" locked="0" layoutInCell="1" allowOverlap="1" wp14:anchorId="57B4573A" wp14:editId="3C833B1D">
                <wp:simplePos x="0" y="0"/>
                <wp:positionH relativeFrom="column">
                  <wp:posOffset>3089275</wp:posOffset>
                </wp:positionH>
                <wp:positionV relativeFrom="paragraph">
                  <wp:posOffset>8178800</wp:posOffset>
                </wp:positionV>
                <wp:extent cx="635" cy="351790"/>
                <wp:effectExtent l="12700" t="6350" r="5715" b="13335"/>
                <wp:wrapNone/>
                <wp:docPr id="223" name="AutoShap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275C837">
              <v:shape id="AutoShape 1506" style="position:absolute;margin-left:243.25pt;margin-top:644pt;width:.05pt;height:27.7pt;flip:x;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" w14:anchorId="45A26B5F"/>
            </w:pict>
          </mc:Fallback>
        </mc:AlternateContent>
      </w:r>
      <w:r>
        <w:rPr>
          <w:noProof/>
          <w:lang w:eastAsia="zh-CN"/>
        </w:rPr>
        <mc:AlternateContent>
          <mc:Choice Requires="wps">
            <w:drawing>
              <wp:anchor distT="0" distB="0" distL="114300" distR="114300" simplePos="0" relativeHeight="252854272" behindDoc="0" locked="0" layoutInCell="1" allowOverlap="1" wp14:anchorId="117FA8B8" wp14:editId="697864DF">
                <wp:simplePos x="0" y="0"/>
                <wp:positionH relativeFrom="column">
                  <wp:posOffset>1096645</wp:posOffset>
                </wp:positionH>
                <wp:positionV relativeFrom="paragraph">
                  <wp:posOffset>7652385</wp:posOffset>
                </wp:positionV>
                <wp:extent cx="972185" cy="526415"/>
                <wp:effectExtent l="10795" t="13335" r="7620" b="12700"/>
                <wp:wrapNone/>
                <wp:docPr id="222"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526415"/>
                        </a:xfrm>
                        <a:prstGeom prst="rect">
                          <a:avLst/>
                        </a:prstGeom>
                        <a:solidFill>
                          <a:schemeClr val="bg1">
                            <a:lumMod val="95000"/>
                            <a:lumOff val="0"/>
                          </a:schemeClr>
                        </a:solidFill>
                        <a:ln w="9525">
                          <a:solidFill>
                            <a:srgbClr val="000000"/>
                          </a:solidFill>
                          <a:miter lim="800000"/>
                          <a:headEnd/>
                          <a:tailEnd/>
                        </a:ln>
                      </wps:spPr>
                      <wps:txbx>
                        <w:txbxContent>
                          <w:p w14:paraId="3CE5B0B6" w14:textId="77777777" w:rsidR="00684F4F" w:rsidRDefault="00684F4F" w:rsidP="00C330DB">
                            <w:pPr>
                              <w:jc w:val="center"/>
                            </w:pPr>
                            <w:r>
                              <w:t>Caustic Loading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FA8B8" id="Rectangle 1504" o:spid="_x0000_s1679" style="position:absolute;left:0;text-align:left;margin-left:86.35pt;margin-top:602.55pt;width:76.55pt;height:41.4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" fillcolor="#f2f2f2 [3052]">
                <v:textbox>
                  <w:txbxContent>
                    <w:p w14:paraId="3CE5B0B6" w14:textId="77777777" w:rsidR="00684F4F" w:rsidRDefault="00684F4F" w:rsidP="00C330DB">
                      <w:pPr>
                        <w:jc w:val="center"/>
                      </w:pPr>
                      <w:r>
                        <w:t>Caustic Loading</w:t>
                      </w:r>
                    </w:p>
                  </w:txbxContent>
                </v:textbox>
              </v:rect>
            </w:pict>
          </mc:Fallback>
        </mc:AlternateContent>
      </w:r>
      <w:r>
        <w:rPr>
          <w:noProof/>
          <w:lang w:eastAsia="zh-CN"/>
        </w:rPr>
        <mc:AlternateContent>
          <mc:Choice Requires="wps">
            <w:drawing>
              <wp:anchor distT="0" distB="0" distL="114300" distR="114300" simplePos="0" relativeHeight="252855296" behindDoc="0" locked="0" layoutInCell="1" allowOverlap="1" wp14:anchorId="4AC2AA89" wp14:editId="29151659">
                <wp:simplePos x="0" y="0"/>
                <wp:positionH relativeFrom="column">
                  <wp:posOffset>2068830</wp:posOffset>
                </wp:positionH>
                <wp:positionV relativeFrom="paragraph">
                  <wp:posOffset>7907655</wp:posOffset>
                </wp:positionV>
                <wp:extent cx="479425" cy="0"/>
                <wp:effectExtent l="11430" t="59055" r="23495" b="55245"/>
                <wp:wrapNone/>
                <wp:docPr id="221" name="AutoShap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F31B735">
              <v:shape id="AutoShape 1505" style="position:absolute;margin-left:162.9pt;margin-top:622.65pt;width:37.75pt;height:0;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" w14:anchorId="719667D8">
                <v:stroke endarrow="block"/>
              </v:shape>
            </w:pict>
          </mc:Fallback>
        </mc:AlternateContent>
      </w:r>
      <w:r>
        <w:rPr>
          <w:noProof/>
          <w:lang w:eastAsia="zh-CN"/>
        </w:rPr>
        <mc:AlternateContent>
          <mc:Choice Requires="wps">
            <w:drawing>
              <wp:anchor distT="0" distB="0" distL="114300" distR="114300" simplePos="0" relativeHeight="252853248" behindDoc="0" locked="0" layoutInCell="1" allowOverlap="1" wp14:anchorId="2907203C" wp14:editId="116C77B7">
                <wp:simplePos x="0" y="0"/>
                <wp:positionH relativeFrom="column">
                  <wp:posOffset>2548255</wp:posOffset>
                </wp:positionH>
                <wp:positionV relativeFrom="paragraph">
                  <wp:posOffset>7652385</wp:posOffset>
                </wp:positionV>
                <wp:extent cx="1084580" cy="526415"/>
                <wp:effectExtent l="5080" t="13335" r="5715" b="12700"/>
                <wp:wrapNone/>
                <wp:docPr id="220" name="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526415"/>
                        </a:xfrm>
                        <a:prstGeom prst="rect">
                          <a:avLst/>
                        </a:prstGeom>
                        <a:solidFill>
                          <a:srgbClr val="B4FF8F"/>
                        </a:solidFill>
                        <a:ln w="9525">
                          <a:solidFill>
                            <a:srgbClr val="000000"/>
                          </a:solidFill>
                          <a:miter lim="800000"/>
                          <a:headEnd/>
                          <a:tailEnd/>
                        </a:ln>
                      </wps:spPr>
                      <wps:txbx>
                        <w:txbxContent>
                          <w:p w14:paraId="5D702E39" w14:textId="77777777" w:rsidR="00684F4F" w:rsidRDefault="00684F4F" w:rsidP="00C330DB">
                            <w:pPr>
                              <w:jc w:val="center"/>
                            </w:pPr>
                            <w:r>
                              <w:t>EP6</w:t>
                            </w:r>
                            <w:r>
                              <w:br/>
                              <w:t>Interceptor 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7203C" id="Rectangle 1503" o:spid="_x0000_s1680" style="position:absolute;left:0;text-align:left;margin-left:200.65pt;margin-top:602.55pt;width:85.4pt;height:41.4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" fillcolor="#b4ff8f">
                <v:textbox>
                  <w:txbxContent>
                    <w:p w14:paraId="5D702E39" w14:textId="77777777" w:rsidR="00684F4F" w:rsidRDefault="00684F4F" w:rsidP="00C330DB">
                      <w:pPr>
                        <w:jc w:val="center"/>
                      </w:pPr>
                      <w:r>
                        <w:t>EP6</w:t>
                      </w:r>
                      <w:r>
                        <w:br/>
                        <w:t>Interceptor Pit</w:t>
                      </w:r>
                    </w:p>
                  </w:txbxContent>
                </v:textbox>
              </v:rect>
            </w:pict>
          </mc:Fallback>
        </mc:AlternateContent>
      </w:r>
      <w:r>
        <w:rPr>
          <w:noProof/>
          <w:lang w:eastAsia="zh-CN"/>
        </w:rPr>
        <mc:AlternateContent>
          <mc:Choice Requires="wps">
            <w:drawing>
              <wp:anchor distT="0" distB="0" distL="114300" distR="114300" simplePos="0" relativeHeight="252852224" behindDoc="0" locked="0" layoutInCell="1" allowOverlap="1" wp14:anchorId="093959C3" wp14:editId="78353CBE">
                <wp:simplePos x="0" y="0"/>
                <wp:positionH relativeFrom="column">
                  <wp:posOffset>3089275</wp:posOffset>
                </wp:positionH>
                <wp:positionV relativeFrom="paragraph">
                  <wp:posOffset>7381875</wp:posOffset>
                </wp:positionV>
                <wp:extent cx="0" cy="270510"/>
                <wp:effectExtent l="60325" t="9525" r="53975" b="15240"/>
                <wp:wrapNone/>
                <wp:docPr id="219" name="AutoShap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A94A604">
              <v:shape id="AutoShape 1502" style="position:absolute;margin-left:243.25pt;margin-top:581.25pt;width:0;height:21.3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seNwIAAGE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" w14:anchorId="4C5B8DCF">
                <v:stroke endarrow="block"/>
              </v:shape>
            </w:pict>
          </mc:Fallback>
        </mc:AlternateContent>
      </w:r>
      <w:r>
        <w:rPr>
          <w:noProof/>
          <w:lang w:eastAsia="zh-CN"/>
        </w:rPr>
        <mc:AlternateContent>
          <mc:Choice Requires="wps">
            <w:drawing>
              <wp:anchor distT="0" distB="0" distL="114300" distR="114300" simplePos="0" relativeHeight="252829696" behindDoc="0" locked="0" layoutInCell="1" allowOverlap="1" wp14:anchorId="2D6839FD" wp14:editId="12856738">
                <wp:simplePos x="0" y="0"/>
                <wp:positionH relativeFrom="column">
                  <wp:posOffset>4463415</wp:posOffset>
                </wp:positionH>
                <wp:positionV relativeFrom="paragraph">
                  <wp:posOffset>2156460</wp:posOffset>
                </wp:positionV>
                <wp:extent cx="0" cy="4954270"/>
                <wp:effectExtent l="5715" t="13335" r="13335" b="13970"/>
                <wp:wrapNone/>
                <wp:docPr id="218" name="AutoShap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4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ACE7D20">
              <v:shape id="AutoShape 1480" style="position:absolute;margin-left:351.45pt;margin-top:169.8pt;width:0;height:390.1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" w14:anchorId="6377438E"/>
            </w:pict>
          </mc:Fallback>
        </mc:AlternateContent>
      </w:r>
      <w:r>
        <w:rPr>
          <w:noProof/>
          <w:lang w:eastAsia="zh-CN"/>
        </w:rPr>
        <mc:AlternateContent>
          <mc:Choice Requires="wps">
            <w:drawing>
              <wp:anchor distT="0" distB="0" distL="114300" distR="114300" simplePos="0" relativeHeight="252851200" behindDoc="0" locked="0" layoutInCell="1" allowOverlap="1" wp14:anchorId="22D58DB0" wp14:editId="75A95135">
                <wp:simplePos x="0" y="0"/>
                <wp:positionH relativeFrom="column">
                  <wp:posOffset>3388995</wp:posOffset>
                </wp:positionH>
                <wp:positionV relativeFrom="paragraph">
                  <wp:posOffset>7110730</wp:posOffset>
                </wp:positionV>
                <wp:extent cx="1074420" cy="0"/>
                <wp:effectExtent l="17145" t="52705" r="13335" b="61595"/>
                <wp:wrapNone/>
                <wp:docPr id="217" name="AutoShap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4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7B96167">
              <v:shape id="AutoShape 1501" style="position:absolute;margin-left:266.85pt;margin-top:559.9pt;width:84.6pt;height:0;flip:x;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uiPgIAAGw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" w14:anchorId="000A2CCB">
                <v:stroke endarrow="block"/>
              </v:shape>
            </w:pict>
          </mc:Fallback>
        </mc:AlternateContent>
      </w:r>
      <w:r>
        <w:rPr>
          <w:noProof/>
          <w:lang w:eastAsia="zh-CN"/>
        </w:rPr>
        <mc:AlternateContent>
          <mc:Choice Requires="wps">
            <w:drawing>
              <wp:anchor distT="0" distB="0" distL="114300" distR="114300" simplePos="0" relativeHeight="252837888" behindDoc="0" locked="0" layoutInCell="1" allowOverlap="1" wp14:anchorId="7B9D47E6" wp14:editId="5BDC4740">
                <wp:simplePos x="0" y="0"/>
                <wp:positionH relativeFrom="column">
                  <wp:posOffset>2144395</wp:posOffset>
                </wp:positionH>
                <wp:positionV relativeFrom="paragraph">
                  <wp:posOffset>4709795</wp:posOffset>
                </wp:positionV>
                <wp:extent cx="664210" cy="0"/>
                <wp:effectExtent l="10795" t="61595" r="20320" b="52705"/>
                <wp:wrapNone/>
                <wp:docPr id="216" name="AutoShap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6384C3B">
              <v:shape id="AutoShape 1488" style="position:absolute;margin-left:168.85pt;margin-top:370.85pt;width:52.3pt;height:0;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LGNwIAAGE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" w14:anchorId="33C58B7D">
                <v:stroke endarrow="block"/>
              </v:shape>
            </w:pict>
          </mc:Fallback>
        </mc:AlternateContent>
      </w:r>
      <w:r>
        <w:rPr>
          <w:noProof/>
          <w:lang w:eastAsia="zh-CN"/>
        </w:rPr>
        <mc:AlternateContent>
          <mc:Choice Requires="wps">
            <w:drawing>
              <wp:anchor distT="0" distB="0" distL="114300" distR="114300" simplePos="0" relativeHeight="252839936" behindDoc="0" locked="0" layoutInCell="1" allowOverlap="1" wp14:anchorId="2CA65677" wp14:editId="044FE282">
                <wp:simplePos x="0" y="0"/>
                <wp:positionH relativeFrom="column">
                  <wp:posOffset>2068830</wp:posOffset>
                </wp:positionH>
                <wp:positionV relativeFrom="paragraph">
                  <wp:posOffset>6315075</wp:posOffset>
                </wp:positionV>
                <wp:extent cx="739775" cy="0"/>
                <wp:effectExtent l="11430" t="57150" r="20320" b="57150"/>
                <wp:wrapNone/>
                <wp:docPr id="215" name="AutoShap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FF3F9F5">
              <v:shape id="AutoShape 1490" style="position:absolute;margin-left:162.9pt;margin-top:497.25pt;width:58.25pt;height:0;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" w14:anchorId="45CA6150">
                <v:stroke endarrow="block"/>
              </v:shape>
            </w:pict>
          </mc:Fallback>
        </mc:AlternateContent>
      </w:r>
      <w:r>
        <w:rPr>
          <w:noProof/>
          <w:lang w:eastAsia="zh-CN"/>
        </w:rPr>
        <mc:AlternateContent>
          <mc:Choice Requires="wps">
            <w:drawing>
              <wp:anchor distT="0" distB="0" distL="114300" distR="114300" simplePos="0" relativeHeight="252850176" behindDoc="0" locked="0" layoutInCell="1" allowOverlap="1" wp14:anchorId="07B14F73" wp14:editId="3841A76D">
                <wp:simplePos x="0" y="0"/>
                <wp:positionH relativeFrom="column">
                  <wp:posOffset>2144395</wp:posOffset>
                </wp:positionH>
                <wp:positionV relativeFrom="paragraph">
                  <wp:posOffset>5375275</wp:posOffset>
                </wp:positionV>
                <wp:extent cx="107315" cy="0"/>
                <wp:effectExtent l="10795" t="12700" r="5715" b="6350"/>
                <wp:wrapNone/>
                <wp:docPr id="214" name="AutoShap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2FCC0E3">
              <v:shape id="AutoShape 1500" style="position:absolute;margin-left:168.85pt;margin-top:423.25pt;width:8.45pt;height:0;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ieIg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" w14:anchorId="5D762225"/>
            </w:pict>
          </mc:Fallback>
        </mc:AlternateContent>
      </w:r>
      <w:r>
        <w:rPr>
          <w:noProof/>
          <w:lang w:eastAsia="zh-CN"/>
        </w:rPr>
        <mc:AlternateContent>
          <mc:Choice Requires="wps">
            <w:drawing>
              <wp:anchor distT="0" distB="0" distL="114300" distR="114300" simplePos="0" relativeHeight="252848128" behindDoc="0" locked="0" layoutInCell="1" allowOverlap="1" wp14:anchorId="49C0C05D" wp14:editId="02A0795E">
                <wp:simplePos x="0" y="0"/>
                <wp:positionH relativeFrom="column">
                  <wp:posOffset>2251710</wp:posOffset>
                </wp:positionH>
                <wp:positionV relativeFrom="paragraph">
                  <wp:posOffset>4900295</wp:posOffset>
                </wp:positionV>
                <wp:extent cx="635" cy="828040"/>
                <wp:effectExtent l="13335" t="13970" r="5080" b="5715"/>
                <wp:wrapNone/>
                <wp:docPr id="213" name="AutoShap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1F12B50">
              <v:shape id="AutoShape 1498" style="position:absolute;margin-left:177.3pt;margin-top:385.85pt;width:.05pt;height:65.2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" w14:anchorId="74084BA7"/>
            </w:pict>
          </mc:Fallback>
        </mc:AlternateContent>
      </w:r>
      <w:r>
        <w:rPr>
          <w:noProof/>
          <w:lang w:eastAsia="zh-CN"/>
        </w:rPr>
        <mc:AlternateContent>
          <mc:Choice Requires="wps">
            <w:drawing>
              <wp:anchor distT="0" distB="0" distL="114300" distR="114300" simplePos="0" relativeHeight="252849152" behindDoc="0" locked="0" layoutInCell="1" allowOverlap="1" wp14:anchorId="615CCCDC" wp14:editId="402BF93A">
                <wp:simplePos x="0" y="0"/>
                <wp:positionH relativeFrom="column">
                  <wp:posOffset>2251710</wp:posOffset>
                </wp:positionH>
                <wp:positionV relativeFrom="paragraph">
                  <wp:posOffset>4900295</wp:posOffset>
                </wp:positionV>
                <wp:extent cx="556895" cy="0"/>
                <wp:effectExtent l="13335" t="61595" r="20320" b="52705"/>
                <wp:wrapNone/>
                <wp:docPr id="212" name="AutoShap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D51A8EF">
              <v:shape id="AutoShape 1499" style="position:absolute;margin-left:177.3pt;margin-top:385.85pt;width:43.85pt;height:0;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" w14:anchorId="55C25ADB">
                <v:stroke endarrow="block"/>
              </v:shape>
            </w:pict>
          </mc:Fallback>
        </mc:AlternateContent>
      </w:r>
      <w:r>
        <w:rPr>
          <w:noProof/>
          <w:lang w:eastAsia="zh-CN"/>
        </w:rPr>
        <mc:AlternateContent>
          <mc:Choice Requires="wps">
            <w:drawing>
              <wp:anchor distT="0" distB="0" distL="114300" distR="114300" simplePos="0" relativeHeight="252847104" behindDoc="0" locked="0" layoutInCell="1" allowOverlap="1" wp14:anchorId="720506BA" wp14:editId="45DFF38C">
                <wp:simplePos x="0" y="0"/>
                <wp:positionH relativeFrom="column">
                  <wp:posOffset>2144395</wp:posOffset>
                </wp:positionH>
                <wp:positionV relativeFrom="paragraph">
                  <wp:posOffset>5728335</wp:posOffset>
                </wp:positionV>
                <wp:extent cx="107315" cy="0"/>
                <wp:effectExtent l="10795" t="13335" r="5715" b="5715"/>
                <wp:wrapNone/>
                <wp:docPr id="211" name="AutoShap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95B2591">
              <v:shape id="AutoShape 1497" style="position:absolute;margin-left:168.85pt;margin-top:451.05pt;width:8.45pt;height:0;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" w14:anchorId="26B880AD"/>
            </w:pict>
          </mc:Fallback>
        </mc:AlternateContent>
      </w:r>
      <w:r>
        <w:rPr>
          <w:noProof/>
          <w:lang w:eastAsia="zh-CN"/>
        </w:rPr>
        <mc:AlternateContent>
          <mc:Choice Requires="wps">
            <w:drawing>
              <wp:anchor distT="0" distB="0" distL="114300" distR="114300" simplePos="0" relativeHeight="252846080" behindDoc="0" locked="0" layoutInCell="1" allowOverlap="1" wp14:anchorId="3B8F23F1" wp14:editId="7D62A578">
                <wp:simplePos x="0" y="0"/>
                <wp:positionH relativeFrom="column">
                  <wp:posOffset>2144395</wp:posOffset>
                </wp:positionH>
                <wp:positionV relativeFrom="paragraph">
                  <wp:posOffset>5052695</wp:posOffset>
                </wp:positionV>
                <wp:extent cx="107315" cy="0"/>
                <wp:effectExtent l="10795" t="13970" r="5715" b="5080"/>
                <wp:wrapNone/>
                <wp:docPr id="210" name="AutoShap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6FD6E88">
              <v:shape id="AutoShape 1496" style="position:absolute;margin-left:168.85pt;margin-top:397.85pt;width:8.45pt;height:0;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JT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" w14:anchorId="76F25AC9"/>
            </w:pict>
          </mc:Fallback>
        </mc:AlternateContent>
      </w:r>
      <w:r>
        <w:rPr>
          <w:noProof/>
          <w:lang w:eastAsia="zh-CN"/>
        </w:rPr>
        <mc:AlternateContent>
          <mc:Choice Requires="wps">
            <w:drawing>
              <wp:anchor distT="0" distB="0" distL="114300" distR="114300" simplePos="0" relativeHeight="252840960" behindDoc="0" locked="0" layoutInCell="1" allowOverlap="1" wp14:anchorId="4C72F364" wp14:editId="70F01479">
                <wp:simplePos x="0" y="0"/>
                <wp:positionH relativeFrom="column">
                  <wp:posOffset>3089910</wp:posOffset>
                </wp:positionH>
                <wp:positionV relativeFrom="paragraph">
                  <wp:posOffset>5092700</wp:posOffset>
                </wp:positionV>
                <wp:extent cx="0" cy="965835"/>
                <wp:effectExtent l="60960" t="6350" r="53340" b="18415"/>
                <wp:wrapNone/>
                <wp:docPr id="209" name="AutoShap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5BBE3DB">
              <v:shape id="AutoShape 1491" style="position:absolute;margin-left:243.3pt;margin-top:401pt;width:0;height:76.0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uOMwIAAGE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" w14:anchorId="632D9292">
                <v:stroke endarrow="block"/>
              </v:shape>
            </w:pict>
          </mc:Fallback>
        </mc:AlternateContent>
      </w:r>
      <w:r>
        <w:rPr>
          <w:noProof/>
          <w:lang w:eastAsia="zh-CN"/>
        </w:rPr>
        <mc:AlternateContent>
          <mc:Choice Requires="wps">
            <w:drawing>
              <wp:anchor distT="0" distB="0" distL="114300" distR="114300" simplePos="0" relativeHeight="252841984" behindDoc="0" locked="0" layoutInCell="1" allowOverlap="1" wp14:anchorId="454E5B4B" wp14:editId="6A113777">
                <wp:simplePos x="0" y="0"/>
                <wp:positionH relativeFrom="column">
                  <wp:posOffset>2808605</wp:posOffset>
                </wp:positionH>
                <wp:positionV relativeFrom="paragraph">
                  <wp:posOffset>6058535</wp:posOffset>
                </wp:positionV>
                <wp:extent cx="580390" cy="526415"/>
                <wp:effectExtent l="8255" t="10160" r="11430" b="6350"/>
                <wp:wrapNone/>
                <wp:docPr id="208" name="Rectangl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526415"/>
                        </a:xfrm>
                        <a:prstGeom prst="rect">
                          <a:avLst/>
                        </a:prstGeom>
                        <a:solidFill>
                          <a:srgbClr val="B4FF8F"/>
                        </a:solidFill>
                        <a:ln w="9525">
                          <a:solidFill>
                            <a:srgbClr val="000000"/>
                          </a:solidFill>
                          <a:miter lim="800000"/>
                          <a:headEnd/>
                          <a:tailEnd/>
                        </a:ln>
                      </wps:spPr>
                      <wps:txbx>
                        <w:txbxContent>
                          <w:p w14:paraId="0F76C0B1" w14:textId="77777777" w:rsidR="00684F4F" w:rsidRDefault="00684F4F" w:rsidP="00C330DB">
                            <w:pPr>
                              <w:jc w:val="center"/>
                            </w:pPr>
                            <w:r>
                              <w:t>EP7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E5B4B" id="Rectangle 1492" o:spid="_x0000_s1681" style="position:absolute;left:0;text-align:left;margin-left:221.15pt;margin-top:477.05pt;width:45.7pt;height:41.4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" fillcolor="#b4ff8f">
                <v:textbox>
                  <w:txbxContent>
                    <w:p w14:paraId="0F76C0B1" w14:textId="77777777" w:rsidR="00684F4F" w:rsidRDefault="00684F4F" w:rsidP="00C330DB">
                      <w:pPr>
                        <w:jc w:val="center"/>
                      </w:pPr>
                      <w:r>
                        <w:t>EP7</w:t>
                      </w:r>
                    </w:p>
                  </w:txbxContent>
                </v:textbox>
              </v:rect>
            </w:pict>
          </mc:Fallback>
        </mc:AlternateContent>
      </w:r>
      <w:r>
        <w:rPr>
          <w:noProof/>
          <w:lang w:eastAsia="zh-CN"/>
        </w:rPr>
        <mc:AlternateContent>
          <mc:Choice Requires="wps">
            <w:drawing>
              <wp:anchor distT="0" distB="0" distL="114300" distR="114300" simplePos="0" relativeHeight="252835840" behindDoc="0" locked="0" layoutInCell="1" allowOverlap="1" wp14:anchorId="3189CDA9" wp14:editId="0EA3A8C9">
                <wp:simplePos x="0" y="0"/>
                <wp:positionH relativeFrom="column">
                  <wp:posOffset>3089275</wp:posOffset>
                </wp:positionH>
                <wp:positionV relativeFrom="paragraph">
                  <wp:posOffset>4038600</wp:posOffset>
                </wp:positionV>
                <wp:extent cx="635" cy="527685"/>
                <wp:effectExtent l="60325" t="9525" r="53340" b="15240"/>
                <wp:wrapNone/>
                <wp:docPr id="207" name="AutoShape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7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4A97A1A">
              <v:shape id="AutoShape 1486" style="position:absolute;margin-left:243.25pt;margin-top:318pt;width:.05pt;height:41.5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QMOQIAAGM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" w14:anchorId="397DE870">
                <v:stroke endarrow="block"/>
              </v:shape>
            </w:pict>
          </mc:Fallback>
        </mc:AlternateContent>
      </w:r>
      <w:r>
        <w:rPr>
          <w:noProof/>
          <w:lang w:eastAsia="zh-CN"/>
        </w:rPr>
        <mc:AlternateContent>
          <mc:Choice Requires="wps">
            <w:drawing>
              <wp:anchor distT="0" distB="0" distL="114300" distR="114300" simplePos="0" relativeHeight="252836864" behindDoc="0" locked="0" layoutInCell="1" allowOverlap="1" wp14:anchorId="378ED913" wp14:editId="7E2A6E43">
                <wp:simplePos x="0" y="0"/>
                <wp:positionH relativeFrom="column">
                  <wp:posOffset>2808605</wp:posOffset>
                </wp:positionH>
                <wp:positionV relativeFrom="paragraph">
                  <wp:posOffset>4566285</wp:posOffset>
                </wp:positionV>
                <wp:extent cx="580390" cy="526415"/>
                <wp:effectExtent l="8255" t="13335" r="11430" b="12700"/>
                <wp:wrapNone/>
                <wp:docPr id="206" name="Rectangl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526415"/>
                        </a:xfrm>
                        <a:prstGeom prst="rect">
                          <a:avLst/>
                        </a:prstGeom>
                        <a:solidFill>
                          <a:srgbClr val="B4FF8F"/>
                        </a:solidFill>
                        <a:ln w="9525">
                          <a:solidFill>
                            <a:srgbClr val="000000"/>
                          </a:solidFill>
                          <a:miter lim="800000"/>
                          <a:headEnd/>
                          <a:tailEnd/>
                        </a:ln>
                      </wps:spPr>
                      <wps:txbx>
                        <w:txbxContent>
                          <w:p w14:paraId="24405773" w14:textId="77777777" w:rsidR="00684F4F" w:rsidRDefault="00684F4F" w:rsidP="00C330DB">
                            <w:pPr>
                              <w:jc w:val="center"/>
                            </w:pPr>
                            <w:r>
                              <w:t>EP16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ED913" id="Rectangle 1487" o:spid="_x0000_s1682" style="position:absolute;left:0;text-align:left;margin-left:221.15pt;margin-top:359.55pt;width:45.7pt;height:41.4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" fillcolor="#b4ff8f">
                <v:textbox>
                  <w:txbxContent>
                    <w:p w14:paraId="24405773" w14:textId="77777777" w:rsidR="00684F4F" w:rsidRDefault="00684F4F" w:rsidP="00C330DB">
                      <w:pPr>
                        <w:jc w:val="center"/>
                      </w:pPr>
                      <w:r>
                        <w:t>EP16</w:t>
                      </w:r>
                    </w:p>
                  </w:txbxContent>
                </v:textbox>
              </v:rect>
            </w:pict>
          </mc:Fallback>
        </mc:AlternateContent>
      </w:r>
      <w:r>
        <w:rPr>
          <w:noProof/>
          <w:lang w:eastAsia="zh-CN"/>
        </w:rPr>
        <mc:AlternateContent>
          <mc:Choice Requires="wps">
            <w:drawing>
              <wp:anchor distT="0" distB="0" distL="114300" distR="114300" simplePos="0" relativeHeight="252833792" behindDoc="0" locked="0" layoutInCell="1" allowOverlap="1" wp14:anchorId="3CD501AB" wp14:editId="52ADC461">
                <wp:simplePos x="0" y="0"/>
                <wp:positionH relativeFrom="column">
                  <wp:posOffset>2068830</wp:posOffset>
                </wp:positionH>
                <wp:positionV relativeFrom="paragraph">
                  <wp:posOffset>3752850</wp:posOffset>
                </wp:positionV>
                <wp:extent cx="739775" cy="635"/>
                <wp:effectExtent l="11430" t="57150" r="20320" b="56515"/>
                <wp:wrapNone/>
                <wp:docPr id="205" name="AutoShap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7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504D8A8">
              <v:shape id="AutoShape 1484" style="position:absolute;margin-left:162.9pt;margin-top:295.5pt;width:58.25pt;height:.0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nhOQ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" w14:anchorId="213A603C">
                <v:stroke endarrow="block"/>
              </v:shape>
            </w:pict>
          </mc:Fallback>
        </mc:AlternateContent>
      </w:r>
      <w:r>
        <w:rPr>
          <w:noProof/>
          <w:lang w:eastAsia="zh-CN"/>
        </w:rPr>
        <mc:AlternateContent>
          <mc:Choice Requires="wps">
            <w:drawing>
              <wp:anchor distT="0" distB="0" distL="114300" distR="114300" simplePos="0" relativeHeight="252832768" behindDoc="0" locked="0" layoutInCell="1" allowOverlap="1" wp14:anchorId="6F538D1C" wp14:editId="73595D23">
                <wp:simplePos x="0" y="0"/>
                <wp:positionH relativeFrom="column">
                  <wp:posOffset>1096645</wp:posOffset>
                </wp:positionH>
                <wp:positionV relativeFrom="paragraph">
                  <wp:posOffset>3536315</wp:posOffset>
                </wp:positionV>
                <wp:extent cx="972185" cy="464185"/>
                <wp:effectExtent l="10795" t="12065" r="7620" b="9525"/>
                <wp:wrapNone/>
                <wp:docPr id="204"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464185"/>
                        </a:xfrm>
                        <a:prstGeom prst="rect">
                          <a:avLst/>
                        </a:prstGeom>
                        <a:solidFill>
                          <a:srgbClr val="FFFFFF"/>
                        </a:solidFill>
                        <a:ln w="9525">
                          <a:solidFill>
                            <a:srgbClr val="000000"/>
                          </a:solidFill>
                          <a:miter lim="800000"/>
                          <a:headEnd/>
                          <a:tailEnd/>
                        </a:ln>
                      </wps:spPr>
                      <wps:txbx>
                        <w:txbxContent>
                          <w:p w14:paraId="00C28D85" w14:textId="77777777" w:rsidR="00684F4F" w:rsidRDefault="00684F4F" w:rsidP="00C330DB">
                            <w:pPr>
                              <w:jc w:val="center"/>
                            </w:pPr>
                            <w:r>
                              <w:t>Air Compressors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38D1C" id="Rectangle 1483" o:spid="_x0000_s1683" style="position:absolute;left:0;text-align:left;margin-left:86.35pt;margin-top:278.45pt;width:76.55pt;height:36.5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">
                <v:textbox>
                  <w:txbxContent>
                    <w:p w14:paraId="00C28D85" w14:textId="77777777" w:rsidR="00684F4F" w:rsidRDefault="00684F4F" w:rsidP="00C330DB">
                      <w:pPr>
                        <w:jc w:val="center"/>
                      </w:pPr>
                      <w:r>
                        <w:t>Air Compressors</w:t>
                      </w:r>
                    </w:p>
                  </w:txbxContent>
                </v:textbox>
              </v:rect>
            </w:pict>
          </mc:Fallback>
        </mc:AlternateContent>
      </w:r>
      <w:r>
        <w:rPr>
          <w:noProof/>
          <w:lang w:eastAsia="zh-CN"/>
        </w:rPr>
        <mc:AlternateContent>
          <mc:Choice Requires="wps">
            <w:drawing>
              <wp:anchor distT="0" distB="0" distL="114300" distR="114300" simplePos="0" relativeHeight="252831744" behindDoc="0" locked="0" layoutInCell="1" allowOverlap="1" wp14:anchorId="4656EC32" wp14:editId="0FB003F9">
                <wp:simplePos x="0" y="0"/>
                <wp:positionH relativeFrom="column">
                  <wp:posOffset>1680845</wp:posOffset>
                </wp:positionH>
                <wp:positionV relativeFrom="paragraph">
                  <wp:posOffset>3045460</wp:posOffset>
                </wp:positionV>
                <wp:extent cx="1127760" cy="0"/>
                <wp:effectExtent l="13970" t="54610" r="20320" b="59690"/>
                <wp:wrapNone/>
                <wp:docPr id="203" name="AutoShap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5A6EB7A">
              <v:shape id="AutoShape 1482" style="position:absolute;margin-left:132.35pt;margin-top:239.8pt;width:88.8pt;height:0;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OAIAAGI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" w14:anchorId="7D87BA9B">
                <v:stroke endarrow="block"/>
              </v:shape>
            </w:pict>
          </mc:Fallback>
        </mc:AlternateContent>
      </w:r>
      <w:r>
        <w:rPr>
          <w:noProof/>
          <w:lang w:eastAsia="zh-CN"/>
        </w:rPr>
        <mc:AlternateContent>
          <mc:Choice Requires="wps">
            <w:drawing>
              <wp:anchor distT="0" distB="0" distL="114300" distR="114300" simplePos="0" relativeHeight="252830720" behindDoc="0" locked="0" layoutInCell="1" allowOverlap="1" wp14:anchorId="6E9517B5" wp14:editId="68BB7A0E">
                <wp:simplePos x="0" y="0"/>
                <wp:positionH relativeFrom="column">
                  <wp:posOffset>841375</wp:posOffset>
                </wp:positionH>
                <wp:positionV relativeFrom="paragraph">
                  <wp:posOffset>2872740</wp:posOffset>
                </wp:positionV>
                <wp:extent cx="839470" cy="368935"/>
                <wp:effectExtent l="12700" t="5715" r="5080" b="6350"/>
                <wp:wrapNone/>
                <wp:docPr id="202"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368935"/>
                        </a:xfrm>
                        <a:prstGeom prst="rect">
                          <a:avLst/>
                        </a:prstGeom>
                        <a:solidFill>
                          <a:srgbClr val="FFFFFF"/>
                        </a:solidFill>
                        <a:ln w="9525">
                          <a:solidFill>
                            <a:srgbClr val="000000"/>
                          </a:solidFill>
                          <a:miter lim="800000"/>
                          <a:headEnd/>
                          <a:tailEnd/>
                        </a:ln>
                      </wps:spPr>
                      <wps:txbx>
                        <w:txbxContent>
                          <w:p w14:paraId="4F8A1CA6" w14:textId="77777777" w:rsidR="00684F4F" w:rsidRDefault="00684F4F" w:rsidP="00C330DB">
                            <w:pPr>
                              <w:jc w:val="center"/>
                            </w:pPr>
                            <w:proofErr w:type="spellStart"/>
                            <w:r>
                              <w:t>Lixators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517B5" id="Rectangle 1481" o:spid="_x0000_s1684" style="position:absolute;left:0;text-align:left;margin-left:66.25pt;margin-top:226.2pt;width:66.1pt;height:29.0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">
                <v:textbox>
                  <w:txbxContent>
                    <w:p w14:paraId="4F8A1CA6" w14:textId="77777777" w:rsidR="00684F4F" w:rsidRDefault="00684F4F" w:rsidP="00C330DB">
                      <w:pPr>
                        <w:jc w:val="center"/>
                      </w:pPr>
                      <w:proofErr w:type="spellStart"/>
                      <w:r>
                        <w:t>Lixators</w:t>
                      </w:r>
                      <w:proofErr w:type="spellEnd"/>
                    </w:p>
                  </w:txbxContent>
                </v:textbox>
              </v:rect>
            </w:pict>
          </mc:Fallback>
        </mc:AlternateContent>
      </w:r>
      <w:r>
        <w:rPr>
          <w:noProof/>
          <w:lang w:eastAsia="zh-CN"/>
        </w:rPr>
        <mc:AlternateContent>
          <mc:Choice Requires="wps">
            <w:drawing>
              <wp:anchor distT="0" distB="0" distL="114300" distR="114300" simplePos="0" relativeHeight="252818432" behindDoc="0" locked="0" layoutInCell="1" allowOverlap="1" wp14:anchorId="7B465C4D" wp14:editId="554FE16B">
                <wp:simplePos x="0" y="0"/>
                <wp:positionH relativeFrom="column">
                  <wp:posOffset>396875</wp:posOffset>
                </wp:positionH>
                <wp:positionV relativeFrom="paragraph">
                  <wp:posOffset>1759585</wp:posOffset>
                </wp:positionV>
                <wp:extent cx="1699260" cy="955675"/>
                <wp:effectExtent l="6350" t="6985" r="8890" b="8890"/>
                <wp:wrapNone/>
                <wp:docPr id="201" name="Rectangle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955675"/>
                        </a:xfrm>
                        <a:prstGeom prst="rect">
                          <a:avLst/>
                        </a:prstGeom>
                        <a:solidFill>
                          <a:srgbClr val="F4EDF9"/>
                        </a:solidFill>
                        <a:ln w="9525">
                          <a:solidFill>
                            <a:srgbClr val="000000"/>
                          </a:solidFill>
                          <a:miter lim="800000"/>
                          <a:headEnd/>
                          <a:tailEnd/>
                        </a:ln>
                      </wps:spPr>
                      <wps:txbx>
                        <w:txbxContent>
                          <w:p w14:paraId="331F7D30" w14:textId="77777777" w:rsidR="00684F4F" w:rsidRPr="00762D7A" w:rsidRDefault="00684F4F" w:rsidP="00C330DB">
                            <w:pPr>
                              <w:jc w:val="center"/>
                              <w:rPr>
                                <w:b/>
                              </w:rPr>
                            </w:pPr>
                            <w:r w:rsidRPr="00762D7A">
                              <w:rPr>
                                <w:b/>
                              </w:rPr>
                              <w:t>Chlor-Alkali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65C4D" id="Rectangle 1469" o:spid="_x0000_s1685" style="position:absolute;left:0;text-align:left;margin-left:31.25pt;margin-top:138.55pt;width:133.8pt;height:75.2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" fillcolor="#f4edf9">
                <v:textbox>
                  <w:txbxContent>
                    <w:p w14:paraId="331F7D30" w14:textId="77777777" w:rsidR="00684F4F" w:rsidRPr="00762D7A" w:rsidRDefault="00684F4F" w:rsidP="00C330DB">
                      <w:pPr>
                        <w:jc w:val="center"/>
                        <w:rPr>
                          <w:b/>
                        </w:rPr>
                      </w:pPr>
                      <w:r w:rsidRPr="00762D7A">
                        <w:rPr>
                          <w:b/>
                        </w:rPr>
                        <w:t>Chlor-Alkali Plant</w:t>
                      </w:r>
                    </w:p>
                  </w:txbxContent>
                </v:textbox>
              </v:rect>
            </w:pict>
          </mc:Fallback>
        </mc:AlternateContent>
      </w:r>
      <w:r>
        <w:rPr>
          <w:noProof/>
          <w:lang w:eastAsia="zh-CN"/>
        </w:rPr>
        <mc:AlternateContent>
          <mc:Choice Requires="wps">
            <w:drawing>
              <wp:anchor distT="0" distB="0" distL="114300" distR="114300" simplePos="0" relativeHeight="252823552" behindDoc="0" locked="0" layoutInCell="1" allowOverlap="1" wp14:anchorId="7487B1FD" wp14:editId="14C43B3D">
                <wp:simplePos x="0" y="0"/>
                <wp:positionH relativeFrom="column">
                  <wp:posOffset>396875</wp:posOffset>
                </wp:positionH>
                <wp:positionV relativeFrom="paragraph">
                  <wp:posOffset>878840</wp:posOffset>
                </wp:positionV>
                <wp:extent cx="839470" cy="738505"/>
                <wp:effectExtent l="6350" t="12065" r="11430" b="11430"/>
                <wp:wrapNone/>
                <wp:docPr id="200"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738505"/>
                        </a:xfrm>
                        <a:prstGeom prst="rect">
                          <a:avLst/>
                        </a:prstGeom>
                        <a:solidFill>
                          <a:srgbClr val="FFFFFF"/>
                        </a:solidFill>
                        <a:ln w="9525">
                          <a:solidFill>
                            <a:srgbClr val="000000"/>
                          </a:solidFill>
                          <a:miter lim="800000"/>
                          <a:headEnd/>
                          <a:tailEnd/>
                        </a:ln>
                      </wps:spPr>
                      <wps:txbx>
                        <w:txbxContent>
                          <w:p w14:paraId="52BED527" w14:textId="77777777" w:rsidR="00684F4F" w:rsidRDefault="00684F4F" w:rsidP="00C330DB">
                            <w:pPr>
                              <w:jc w:val="center"/>
                            </w:pPr>
                            <w:r>
                              <w:t>Control Room Laboratory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7B1FD" id="Rectangle 1474" o:spid="_x0000_s1686" style="position:absolute;left:0;text-align:left;margin-left:31.25pt;margin-top:69.2pt;width:66.1pt;height:58.1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">
                <v:textbox>
                  <w:txbxContent>
                    <w:p w14:paraId="52BED527" w14:textId="77777777" w:rsidR="00684F4F" w:rsidRDefault="00684F4F" w:rsidP="00C330DB">
                      <w:pPr>
                        <w:jc w:val="center"/>
                      </w:pPr>
                      <w:r>
                        <w:t>Control Room Laboratory</w:t>
                      </w:r>
                    </w:p>
                  </w:txbxContent>
                </v:textbox>
              </v:rect>
            </w:pict>
          </mc:Fallback>
        </mc:AlternateContent>
      </w:r>
      <w:r>
        <w:rPr>
          <w:noProof/>
          <w:lang w:eastAsia="zh-CN"/>
        </w:rPr>
        <mc:AlternateContent>
          <mc:Choice Requires="wps">
            <w:drawing>
              <wp:anchor distT="0" distB="0" distL="114300" distR="114300" simplePos="0" relativeHeight="252824576" behindDoc="0" locked="0" layoutInCell="1" allowOverlap="1" wp14:anchorId="47213E3E" wp14:editId="615DBB5F">
                <wp:simplePos x="0" y="0"/>
                <wp:positionH relativeFrom="column">
                  <wp:posOffset>1236345</wp:posOffset>
                </wp:positionH>
                <wp:positionV relativeFrom="paragraph">
                  <wp:posOffset>1350645</wp:posOffset>
                </wp:positionV>
                <wp:extent cx="1572260" cy="0"/>
                <wp:effectExtent l="7620" t="55245" r="20320" b="59055"/>
                <wp:wrapNone/>
                <wp:docPr id="199" name="AutoShap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2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7A79DD3">
              <v:shape id="AutoShape 1475" style="position:absolute;margin-left:97.35pt;margin-top:106.35pt;width:123.8pt;height:0;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LceNw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" w14:anchorId="50CB98BF">
                <v:stroke endarrow="block"/>
              </v:shape>
            </w:pict>
          </mc:Fallback>
        </mc:AlternateContent>
      </w:r>
      <w:r>
        <w:rPr>
          <w:noProof/>
          <w:lang w:eastAsia="zh-CN"/>
        </w:rPr>
        <mc:AlternateContent>
          <mc:Choice Requires="wps">
            <w:drawing>
              <wp:anchor distT="0" distB="0" distL="114300" distR="114300" simplePos="0" relativeHeight="252828672" behindDoc="0" locked="0" layoutInCell="1" allowOverlap="1" wp14:anchorId="63EA0619" wp14:editId="23F8DE13">
                <wp:simplePos x="0" y="0"/>
                <wp:positionH relativeFrom="column">
                  <wp:posOffset>3194050</wp:posOffset>
                </wp:positionH>
                <wp:positionV relativeFrom="paragraph">
                  <wp:posOffset>2461260</wp:posOffset>
                </wp:positionV>
                <wp:extent cx="1269365" cy="0"/>
                <wp:effectExtent l="12700" t="13335" r="13335" b="5715"/>
                <wp:wrapNone/>
                <wp:docPr id="198" name="AutoShap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9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A3890EA">
              <v:shape id="AutoShape 1479" style="position:absolute;margin-left:251.5pt;margin-top:193.8pt;width:99.95pt;height:0;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" w14:anchorId="1DB35DDF"/>
            </w:pict>
          </mc:Fallback>
        </mc:AlternateContent>
      </w:r>
      <w:r>
        <w:rPr>
          <w:noProof/>
          <w:lang w:eastAsia="zh-CN"/>
        </w:rPr>
        <mc:AlternateContent>
          <mc:Choice Requires="wps">
            <w:drawing>
              <wp:anchor distT="0" distB="0" distL="114300" distR="114300" simplePos="0" relativeHeight="252825600" behindDoc="0" locked="0" layoutInCell="1" allowOverlap="1" wp14:anchorId="1D6C5572" wp14:editId="6016C862">
                <wp:simplePos x="0" y="0"/>
                <wp:positionH relativeFrom="column">
                  <wp:posOffset>3189605</wp:posOffset>
                </wp:positionH>
                <wp:positionV relativeFrom="paragraph">
                  <wp:posOffset>2156460</wp:posOffset>
                </wp:positionV>
                <wp:extent cx="1269365" cy="0"/>
                <wp:effectExtent l="8255" t="13335" r="8255" b="5715"/>
                <wp:wrapNone/>
                <wp:docPr id="197" name="AutoShap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9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2A582D1">
              <v:shape id="AutoShape 1476" style="position:absolute;margin-left:251.15pt;margin-top:169.8pt;width:99.95pt;height:0;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6F3IwIAAEA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" w14:anchorId="5D7A5D8B"/>
            </w:pict>
          </mc:Fallback>
        </mc:AlternateContent>
      </w:r>
      <w:r>
        <w:rPr>
          <w:noProof/>
          <w:lang w:eastAsia="zh-CN"/>
        </w:rPr>
        <mc:AlternateContent>
          <mc:Choice Requires="wps">
            <w:drawing>
              <wp:anchor distT="0" distB="0" distL="114300" distR="114300" simplePos="0" relativeHeight="252827648" behindDoc="0" locked="0" layoutInCell="1" allowOverlap="1" wp14:anchorId="65124CDD" wp14:editId="0A1B9E65">
                <wp:simplePos x="0" y="0"/>
                <wp:positionH relativeFrom="column">
                  <wp:posOffset>2096135</wp:posOffset>
                </wp:positionH>
                <wp:positionV relativeFrom="paragraph">
                  <wp:posOffset>2156460</wp:posOffset>
                </wp:positionV>
                <wp:extent cx="906145" cy="0"/>
                <wp:effectExtent l="10160" t="13335" r="7620" b="5715"/>
                <wp:wrapNone/>
                <wp:docPr id="196" name="AutoShap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56C5599">
              <v:shape id="AutoShape 1478" style="position:absolute;margin-left:165.05pt;margin-top:169.8pt;width:71.35pt;height:0;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cT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" w14:anchorId="479E3AD9"/>
            </w:pict>
          </mc:Fallback>
        </mc:AlternateContent>
      </w:r>
      <w:r>
        <w:rPr>
          <w:noProof/>
          <w:lang w:eastAsia="zh-CN"/>
        </w:rPr>
        <mc:AlternateContent>
          <mc:Choice Requires="wps">
            <w:drawing>
              <wp:anchor distT="0" distB="0" distL="114300" distR="114300" simplePos="0" relativeHeight="252826624" behindDoc="0" locked="0" layoutInCell="1" allowOverlap="1" wp14:anchorId="60982F94" wp14:editId="49662505">
                <wp:simplePos x="0" y="0"/>
                <wp:positionH relativeFrom="column">
                  <wp:posOffset>2096135</wp:posOffset>
                </wp:positionH>
                <wp:positionV relativeFrom="paragraph">
                  <wp:posOffset>2466975</wp:posOffset>
                </wp:positionV>
                <wp:extent cx="906145" cy="0"/>
                <wp:effectExtent l="10160" t="9525" r="7620" b="9525"/>
                <wp:wrapNone/>
                <wp:docPr id="195" name="AutoShap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48DC509">
              <v:shape id="AutoShape 1477" style="position:absolute;margin-left:165.05pt;margin-top:194.25pt;width:71.35pt;height:0;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gIQIAAD8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" w14:anchorId="6EFC8252"/>
            </w:pict>
          </mc:Fallback>
        </mc:AlternateContent>
      </w:r>
      <w:r>
        <w:rPr>
          <w:noProof/>
          <w:lang w:eastAsia="zh-CN"/>
        </w:rPr>
        <mc:AlternateContent>
          <mc:Choice Requires="wps">
            <w:drawing>
              <wp:anchor distT="0" distB="0" distL="114300" distR="114300" simplePos="0" relativeHeight="252822528" behindDoc="0" locked="0" layoutInCell="1" allowOverlap="1" wp14:anchorId="6EA70C00" wp14:editId="19845E61">
                <wp:simplePos x="0" y="0"/>
                <wp:positionH relativeFrom="column">
                  <wp:posOffset>1811655</wp:posOffset>
                </wp:positionH>
                <wp:positionV relativeFrom="paragraph">
                  <wp:posOffset>2030095</wp:posOffset>
                </wp:positionV>
                <wp:extent cx="284480" cy="284480"/>
                <wp:effectExtent l="11430" t="10795" r="8890" b="9525"/>
                <wp:wrapNone/>
                <wp:docPr id="194"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04AD930">
              <v:rect id="Rectangle 1473" style="position:absolute;margin-left:142.65pt;margin-top:159.85pt;width:22.4pt;height:22.4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FD14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"/>
            </w:pict>
          </mc:Fallback>
        </mc:AlternateContent>
      </w:r>
      <w:r>
        <w:rPr>
          <w:noProof/>
          <w:lang w:eastAsia="zh-CN"/>
        </w:rPr>
        <mc:AlternateContent>
          <mc:Choice Requires="wps">
            <w:drawing>
              <wp:anchor distT="0" distB="0" distL="114300" distR="114300" simplePos="0" relativeHeight="252821504" behindDoc="0" locked="0" layoutInCell="1" allowOverlap="1" wp14:anchorId="062564D1" wp14:editId="63995488">
                <wp:simplePos x="0" y="0"/>
                <wp:positionH relativeFrom="column">
                  <wp:posOffset>1811655</wp:posOffset>
                </wp:positionH>
                <wp:positionV relativeFrom="paragraph">
                  <wp:posOffset>2314575</wp:posOffset>
                </wp:positionV>
                <wp:extent cx="284480" cy="284480"/>
                <wp:effectExtent l="11430" t="9525" r="8890" b="10795"/>
                <wp:wrapNone/>
                <wp:docPr id="193"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81F61F1">
              <v:rect id="Rectangle 1472" style="position:absolute;margin-left:142.65pt;margin-top:182.25pt;width:22.4pt;height:22.4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1750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"/>
            </w:pict>
          </mc:Fallback>
        </mc:AlternateContent>
      </w:r>
      <w:r>
        <w:rPr>
          <w:noProof/>
          <w:lang w:eastAsia="zh-CN"/>
        </w:rPr>
        <mc:AlternateContent>
          <mc:Choice Requires="wps">
            <w:drawing>
              <wp:anchor distT="0" distB="0" distL="114300" distR="114300" simplePos="0" relativeHeight="252820480" behindDoc="0" locked="0" layoutInCell="1" allowOverlap="1" wp14:anchorId="0C4CBE80" wp14:editId="7734E6D9">
                <wp:simplePos x="0" y="0"/>
                <wp:positionH relativeFrom="column">
                  <wp:posOffset>991870</wp:posOffset>
                </wp:positionH>
                <wp:positionV relativeFrom="paragraph">
                  <wp:posOffset>2289175</wp:posOffset>
                </wp:positionV>
                <wp:extent cx="1006475" cy="361315"/>
                <wp:effectExtent l="2540" t="6350" r="635" b="3810"/>
                <wp:wrapNone/>
                <wp:docPr id="192"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613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4CE4A" w14:textId="77777777" w:rsidR="00684F4F" w:rsidRPr="00762D7A" w:rsidRDefault="00684F4F" w:rsidP="00C330DB">
                            <w:pPr>
                              <w:rPr>
                                <w:sz w:val="16"/>
                                <w:szCs w:val="16"/>
                              </w:rPr>
                            </w:pPr>
                            <w:r>
                              <w:rPr>
                                <w:sz w:val="16"/>
                                <w:szCs w:val="16"/>
                              </w:rPr>
                              <w:t>Acid</w:t>
                            </w:r>
                            <w:r w:rsidRPr="00762D7A">
                              <w:rPr>
                                <w:sz w:val="16"/>
                                <w:szCs w:val="16"/>
                              </w:rPr>
                              <w:t xml:space="preserve"> Effluent </w:t>
                            </w:r>
                            <w:r>
                              <w:rPr>
                                <w:sz w:val="16"/>
                                <w:szCs w:val="16"/>
                              </w:rPr>
                              <w:t>Pit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4CBE80" id="Text Box 1471" o:spid="_x0000_s1687" type="#_x0000_t202" style="position:absolute;left:0;text-align:left;margin-left:78.1pt;margin-top:180.25pt;width:79.25pt;height:28.45pt;z-index:25282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" stroked="f">
                <v:fill opacity="0"/>
                <v:textbox style="mso-fit-shape-to-text:t">
                  <w:txbxContent>
                    <w:p w14:paraId="7344CE4A" w14:textId="77777777" w:rsidR="00684F4F" w:rsidRPr="00762D7A" w:rsidRDefault="00684F4F" w:rsidP="00C330DB">
                      <w:pPr>
                        <w:rPr>
                          <w:sz w:val="16"/>
                          <w:szCs w:val="16"/>
                        </w:rPr>
                      </w:pPr>
                      <w:r>
                        <w:rPr>
                          <w:sz w:val="16"/>
                          <w:szCs w:val="16"/>
                        </w:rPr>
                        <w:t>Acid</w:t>
                      </w:r>
                      <w:r w:rsidRPr="00762D7A">
                        <w:rPr>
                          <w:sz w:val="16"/>
                          <w:szCs w:val="16"/>
                        </w:rPr>
                        <w:t xml:space="preserve"> Effluent </w:t>
                      </w:r>
                      <w:r>
                        <w:rPr>
                          <w:sz w:val="16"/>
                          <w:szCs w:val="16"/>
                        </w:rPr>
                        <w:t>Pit</w:t>
                      </w:r>
                    </w:p>
                  </w:txbxContent>
                </v:textbox>
              </v:shape>
            </w:pict>
          </mc:Fallback>
        </mc:AlternateContent>
      </w:r>
      <w:r>
        <w:rPr>
          <w:noProof/>
          <w:lang w:eastAsia="zh-CN"/>
        </w:rPr>
        <mc:AlternateContent>
          <mc:Choice Requires="wps">
            <w:drawing>
              <wp:anchor distT="0" distB="0" distL="114300" distR="114300" simplePos="0" relativeHeight="252819456" behindDoc="0" locked="0" layoutInCell="1" allowOverlap="1" wp14:anchorId="4389156F" wp14:editId="7D080DE0">
                <wp:simplePos x="0" y="0"/>
                <wp:positionH relativeFrom="column">
                  <wp:posOffset>839470</wp:posOffset>
                </wp:positionH>
                <wp:positionV relativeFrom="paragraph">
                  <wp:posOffset>2047875</wp:posOffset>
                </wp:positionV>
                <wp:extent cx="1006475" cy="361315"/>
                <wp:effectExtent l="2540" t="0" r="635" b="635"/>
                <wp:wrapNone/>
                <wp:docPr id="191"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613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1985B" w14:textId="77777777" w:rsidR="00684F4F" w:rsidRPr="00762D7A" w:rsidRDefault="00684F4F" w:rsidP="00C330DB">
                            <w:pPr>
                              <w:rPr>
                                <w:sz w:val="16"/>
                                <w:szCs w:val="16"/>
                              </w:rPr>
                            </w:pPr>
                            <w:r w:rsidRPr="00762D7A">
                              <w:rPr>
                                <w:sz w:val="16"/>
                                <w:szCs w:val="16"/>
                              </w:rPr>
                              <w:t xml:space="preserve">Alkaline Effluent </w:t>
                            </w:r>
                            <w:r>
                              <w:rPr>
                                <w:sz w:val="16"/>
                                <w:szCs w:val="16"/>
                              </w:rPr>
                              <w:t>Pit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89156F" id="Text Box 1470" o:spid="_x0000_s1688" type="#_x0000_t202" style="position:absolute;left:0;text-align:left;margin-left:66.1pt;margin-top:161.25pt;width:79.25pt;height:28.45pt;z-index:25281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" stroked="f">
                <v:fill opacity="0"/>
                <v:textbox style="mso-fit-shape-to-text:t">
                  <w:txbxContent>
                    <w:p w14:paraId="4641985B" w14:textId="77777777" w:rsidR="00684F4F" w:rsidRPr="00762D7A" w:rsidRDefault="00684F4F" w:rsidP="00C330DB">
                      <w:pPr>
                        <w:rPr>
                          <w:sz w:val="16"/>
                          <w:szCs w:val="16"/>
                        </w:rPr>
                      </w:pPr>
                      <w:r w:rsidRPr="00762D7A">
                        <w:rPr>
                          <w:sz w:val="16"/>
                          <w:szCs w:val="16"/>
                        </w:rPr>
                        <w:t xml:space="preserve">Alkaline Effluent </w:t>
                      </w:r>
                      <w:r>
                        <w:rPr>
                          <w:sz w:val="16"/>
                          <w:szCs w:val="16"/>
                        </w:rPr>
                        <w:t>Pit</w:t>
                      </w:r>
                    </w:p>
                  </w:txbxContent>
                </v:textbox>
              </v:shape>
            </w:pict>
          </mc:Fallback>
        </mc:AlternateContent>
      </w:r>
      <w:r>
        <w:rPr>
          <w:noProof/>
          <w:lang w:eastAsia="zh-CN"/>
        </w:rPr>
        <mc:AlternateContent>
          <mc:Choice Requires="wps">
            <w:drawing>
              <wp:anchor distT="0" distB="0" distL="114300" distR="114300" simplePos="0" relativeHeight="252816384" behindDoc="0" locked="0" layoutInCell="1" allowOverlap="1" wp14:anchorId="39094050" wp14:editId="32F5134E">
                <wp:simplePos x="0" y="0"/>
                <wp:positionH relativeFrom="column">
                  <wp:posOffset>3089910</wp:posOffset>
                </wp:positionH>
                <wp:positionV relativeFrom="paragraph">
                  <wp:posOffset>1647825</wp:posOffset>
                </wp:positionV>
                <wp:extent cx="0" cy="1067435"/>
                <wp:effectExtent l="60960" t="9525" r="53340" b="18415"/>
                <wp:wrapNone/>
                <wp:docPr id="190" name="AutoShap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7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5D19D5">
              <v:shape id="AutoShape 1467" style="position:absolute;margin-left:243.3pt;margin-top:129.75pt;width:0;height:84.0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xKNgIAAGI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" w14:anchorId="6F4A4EB2">
                <v:stroke endarrow="block"/>
              </v:shape>
            </w:pict>
          </mc:Fallback>
        </mc:AlternateContent>
      </w:r>
      <w:r>
        <w:rPr>
          <w:noProof/>
          <w:lang w:eastAsia="zh-CN"/>
        </w:rPr>
        <mc:AlternateContent>
          <mc:Choice Requires="wps">
            <w:drawing>
              <wp:anchor distT="0" distB="0" distL="114300" distR="114300" simplePos="0" relativeHeight="252817408" behindDoc="0" locked="0" layoutInCell="1" allowOverlap="1" wp14:anchorId="7EF273CB" wp14:editId="3651387E">
                <wp:simplePos x="0" y="0"/>
                <wp:positionH relativeFrom="column">
                  <wp:posOffset>2808605</wp:posOffset>
                </wp:positionH>
                <wp:positionV relativeFrom="paragraph">
                  <wp:posOffset>2715260</wp:posOffset>
                </wp:positionV>
                <wp:extent cx="580390" cy="526415"/>
                <wp:effectExtent l="8255" t="10160" r="11430" b="6350"/>
                <wp:wrapNone/>
                <wp:docPr id="189" name="Rectangl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526415"/>
                        </a:xfrm>
                        <a:prstGeom prst="rect">
                          <a:avLst/>
                        </a:prstGeom>
                        <a:solidFill>
                          <a:srgbClr val="B4FF8F"/>
                        </a:solidFill>
                        <a:ln w="9525">
                          <a:solidFill>
                            <a:srgbClr val="000000"/>
                          </a:solidFill>
                          <a:miter lim="800000"/>
                          <a:headEnd/>
                          <a:tailEnd/>
                        </a:ln>
                      </wps:spPr>
                      <wps:txbx>
                        <w:txbxContent>
                          <w:p w14:paraId="686201A7" w14:textId="77777777" w:rsidR="00684F4F" w:rsidRDefault="00684F4F" w:rsidP="00C330DB">
                            <w:pPr>
                              <w:jc w:val="center"/>
                            </w:pPr>
                            <w:r>
                              <w:t>EP23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273CB" id="Rectangle 1468" o:spid="_x0000_s1689" style="position:absolute;left:0;text-align:left;margin-left:221.15pt;margin-top:213.8pt;width:45.7pt;height:41.4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" fillcolor="#b4ff8f">
                <v:textbox>
                  <w:txbxContent>
                    <w:p w14:paraId="686201A7" w14:textId="77777777" w:rsidR="00684F4F" w:rsidRDefault="00684F4F" w:rsidP="00C330DB">
                      <w:pPr>
                        <w:jc w:val="center"/>
                      </w:pPr>
                      <w:r>
                        <w:t>EP23</w:t>
                      </w:r>
                    </w:p>
                  </w:txbxContent>
                </v:textbox>
              </v:rect>
            </w:pict>
          </mc:Fallback>
        </mc:AlternateContent>
      </w:r>
      <w:bookmarkStart w:id="268" w:name="_Toc391923808"/>
      <w:r w:rsidR="0010737A" w:rsidRPr="0010737A">
        <w:rPr>
          <w:noProof/>
          <w:lang w:eastAsia="en-AU"/>
        </w:rPr>
        <w:t>APPENDIX</w:t>
      </w:r>
      <w:r w:rsidR="00C330DB" w:rsidRPr="0010737A">
        <w:t xml:space="preserve"> </w:t>
      </w:r>
      <w:r w:rsidR="0010737A" w:rsidRPr="0010737A">
        <w:t>E</w:t>
      </w:r>
      <w:r w:rsidR="00C330DB" w:rsidRPr="0010737A">
        <w:t xml:space="preserve"> - Chlor-Alkali Facility Effluent</w:t>
      </w:r>
      <w:bookmarkEnd w:id="268"/>
    </w:p>
    <w:p w14:paraId="12E663F3" w14:textId="77777777" w:rsidR="00C330DB" w:rsidRPr="00E67107" w:rsidRDefault="003F6653" w:rsidP="00C330DB">
      <w:r>
        <w:rPr>
          <w:noProof/>
          <w:lang w:eastAsia="zh-CN"/>
        </w:rPr>
        <mc:AlternateContent>
          <mc:Choice Requires="wps">
            <w:drawing>
              <wp:anchor distT="0" distB="0" distL="114300" distR="114300" simplePos="0" relativeHeight="252815360" behindDoc="0" locked="0" layoutInCell="1" allowOverlap="1" wp14:anchorId="64F11C74" wp14:editId="10DD7073">
                <wp:simplePos x="0" y="0"/>
                <wp:positionH relativeFrom="column">
                  <wp:posOffset>2697480</wp:posOffset>
                </wp:positionH>
                <wp:positionV relativeFrom="paragraph">
                  <wp:posOffset>-5715</wp:posOffset>
                </wp:positionV>
                <wp:extent cx="839470" cy="528955"/>
                <wp:effectExtent l="11430" t="9525" r="6350" b="13970"/>
                <wp:wrapNone/>
                <wp:docPr id="188" name="Rectangle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528955"/>
                        </a:xfrm>
                        <a:prstGeom prst="rect">
                          <a:avLst/>
                        </a:prstGeom>
                        <a:solidFill>
                          <a:schemeClr val="bg1">
                            <a:lumMod val="95000"/>
                            <a:lumOff val="0"/>
                          </a:schemeClr>
                        </a:solidFill>
                        <a:ln w="9525">
                          <a:solidFill>
                            <a:srgbClr val="000000"/>
                          </a:solidFill>
                          <a:miter lim="800000"/>
                          <a:headEnd/>
                          <a:tailEnd/>
                        </a:ln>
                      </wps:spPr>
                      <wps:txbx>
                        <w:txbxContent>
                          <w:p w14:paraId="7ACCB728" w14:textId="77777777" w:rsidR="00684F4F" w:rsidRDefault="00684F4F" w:rsidP="00C330DB">
                            <w:pPr>
                              <w:jc w:val="center"/>
                            </w:pPr>
                            <w:r>
                              <w:t>Caustic Storage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11C74" id="Rectangle 1466" o:spid="_x0000_s1690" style="position:absolute;margin-left:212.4pt;margin-top:-.45pt;width:66.1pt;height:41.6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" fillcolor="#f2f2f2 [3052]">
                <v:textbox>
                  <w:txbxContent>
                    <w:p w14:paraId="7ACCB728" w14:textId="77777777" w:rsidR="00684F4F" w:rsidRDefault="00684F4F" w:rsidP="00C330DB">
                      <w:pPr>
                        <w:jc w:val="center"/>
                      </w:pPr>
                      <w:r>
                        <w:t>Caustic Storage</w:t>
                      </w:r>
                    </w:p>
                  </w:txbxContent>
                </v:textbox>
              </v:rect>
            </w:pict>
          </mc:Fallback>
        </mc:AlternateContent>
      </w:r>
    </w:p>
    <w:p w14:paraId="1A9B6821" w14:textId="77777777" w:rsidR="00C330DB" w:rsidRPr="00E67107" w:rsidRDefault="00C330DB" w:rsidP="00C330DB"/>
    <w:p w14:paraId="56F6715C" w14:textId="77777777" w:rsidR="00C330DB" w:rsidRPr="00E67107" w:rsidRDefault="00C330DB" w:rsidP="00C330DB"/>
    <w:p w14:paraId="4767B92D" w14:textId="77777777" w:rsidR="00C330DB" w:rsidRPr="00E67107" w:rsidRDefault="00C330DB" w:rsidP="00C330DB"/>
    <w:p w14:paraId="7137DC9F" w14:textId="77777777" w:rsidR="00C330DB" w:rsidRPr="00E67107" w:rsidRDefault="00C330DB" w:rsidP="00C330DB"/>
    <w:p w14:paraId="0717A179" w14:textId="77777777" w:rsidR="00C330DB" w:rsidRPr="00E67107" w:rsidRDefault="00C330DB" w:rsidP="00C330DB"/>
    <w:p w14:paraId="309A4D0A" w14:textId="77777777" w:rsidR="00C330DB" w:rsidRPr="00E67107" w:rsidRDefault="00C330DB" w:rsidP="00C330DB"/>
    <w:p w14:paraId="2A8A474F" w14:textId="77777777" w:rsidR="00C330DB" w:rsidRPr="00E67107" w:rsidRDefault="00C330DB" w:rsidP="00C330DB"/>
    <w:p w14:paraId="15DE70E7" w14:textId="77777777" w:rsidR="00C330DB" w:rsidRPr="00E67107" w:rsidRDefault="00C330DB" w:rsidP="00C330DB"/>
    <w:p w14:paraId="119E012C" w14:textId="77777777" w:rsidR="00C330DB" w:rsidRPr="00E67107" w:rsidRDefault="00C330DB" w:rsidP="00C330DB"/>
    <w:p w14:paraId="759FB1C0" w14:textId="77777777" w:rsidR="00C330DB" w:rsidRPr="00E67107" w:rsidRDefault="00C330DB" w:rsidP="00C330DB"/>
    <w:p w14:paraId="0A72F882" w14:textId="77777777" w:rsidR="00C330DB" w:rsidRPr="00E67107" w:rsidRDefault="00C330DB" w:rsidP="00C330DB"/>
    <w:p w14:paraId="77B43A1C" w14:textId="77777777" w:rsidR="00C330DB" w:rsidRPr="00E67107" w:rsidRDefault="00C330DB" w:rsidP="00C330DB"/>
    <w:p w14:paraId="58264ECA" w14:textId="77777777" w:rsidR="00C330DB" w:rsidRPr="00E67107" w:rsidRDefault="003F6653" w:rsidP="00C330DB">
      <w:r>
        <w:rPr>
          <w:noProof/>
          <w:lang w:eastAsia="zh-CN"/>
        </w:rPr>
        <mc:AlternateContent>
          <mc:Choice Requires="wps">
            <w:drawing>
              <wp:anchor distT="0" distB="0" distL="114300" distR="114300" simplePos="0" relativeHeight="252834816" behindDoc="0" locked="0" layoutInCell="1" allowOverlap="1" wp14:anchorId="1A2FAB3F" wp14:editId="31C93D98">
                <wp:simplePos x="0" y="0"/>
                <wp:positionH relativeFrom="column">
                  <wp:posOffset>991870</wp:posOffset>
                </wp:positionH>
                <wp:positionV relativeFrom="paragraph">
                  <wp:posOffset>42545</wp:posOffset>
                </wp:positionV>
                <wp:extent cx="1152525" cy="276225"/>
                <wp:effectExtent l="10795" t="9525" r="8255" b="9525"/>
                <wp:wrapNone/>
                <wp:docPr id="187"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76225"/>
                        </a:xfrm>
                        <a:prstGeom prst="rect">
                          <a:avLst/>
                        </a:prstGeom>
                        <a:solidFill>
                          <a:srgbClr val="E9EFF7"/>
                        </a:solidFill>
                        <a:ln w="9525">
                          <a:solidFill>
                            <a:srgbClr val="000000"/>
                          </a:solidFill>
                          <a:miter lim="800000"/>
                          <a:headEnd/>
                          <a:tailEnd/>
                        </a:ln>
                      </wps:spPr>
                      <wps:txbx>
                        <w:txbxContent>
                          <w:p w14:paraId="7673F170" w14:textId="77777777" w:rsidR="00684F4F" w:rsidRDefault="00684F4F" w:rsidP="00C330DB">
                            <w:pPr>
                              <w:jc w:val="center"/>
                            </w:pPr>
                            <w:r>
                              <w:t>Hypo Decomp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AB3F" id="Rectangle 1485" o:spid="_x0000_s1691" style="position:absolute;margin-left:78.1pt;margin-top:3.35pt;width:90.75pt;height:21.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" fillcolor="#e9eff7">
                <v:textbox>
                  <w:txbxContent>
                    <w:p w14:paraId="7673F170" w14:textId="77777777" w:rsidR="00684F4F" w:rsidRDefault="00684F4F" w:rsidP="00C330DB">
                      <w:pPr>
                        <w:jc w:val="center"/>
                      </w:pPr>
                      <w:r>
                        <w:t>Hypo Decomp</w:t>
                      </w:r>
                    </w:p>
                  </w:txbxContent>
                </v:textbox>
              </v:rect>
            </w:pict>
          </mc:Fallback>
        </mc:AlternateContent>
      </w:r>
    </w:p>
    <w:p w14:paraId="590251C4" w14:textId="77777777" w:rsidR="00C330DB" w:rsidRPr="00E67107" w:rsidRDefault="003F6653" w:rsidP="00C330DB">
      <w:r>
        <w:rPr>
          <w:noProof/>
          <w:lang w:eastAsia="zh-CN"/>
        </w:rPr>
        <mc:AlternateContent>
          <mc:Choice Requires="wps">
            <w:drawing>
              <wp:anchor distT="0" distB="0" distL="114300" distR="114300" simplePos="0" relativeHeight="252843008" behindDoc="0" locked="0" layoutInCell="1" allowOverlap="1" wp14:anchorId="104CC26B" wp14:editId="6BCB404F">
                <wp:simplePos x="0" y="0"/>
                <wp:positionH relativeFrom="column">
                  <wp:posOffset>991870</wp:posOffset>
                </wp:positionH>
                <wp:positionV relativeFrom="paragraph">
                  <wp:posOffset>52705</wp:posOffset>
                </wp:positionV>
                <wp:extent cx="1152525" cy="276225"/>
                <wp:effectExtent l="10795" t="9525" r="8255" b="9525"/>
                <wp:wrapNone/>
                <wp:docPr id="186" name="Rectangl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76225"/>
                        </a:xfrm>
                        <a:prstGeom prst="rect">
                          <a:avLst/>
                        </a:prstGeom>
                        <a:solidFill>
                          <a:srgbClr val="FFFFFF"/>
                        </a:solidFill>
                        <a:ln w="9525">
                          <a:solidFill>
                            <a:srgbClr val="000000"/>
                          </a:solidFill>
                          <a:miter lim="800000"/>
                          <a:headEnd/>
                          <a:tailEnd/>
                        </a:ln>
                      </wps:spPr>
                      <wps:txbx>
                        <w:txbxContent>
                          <w:p w14:paraId="2BD9CDE7" w14:textId="77777777" w:rsidR="00684F4F" w:rsidRDefault="00684F4F" w:rsidP="00C330DB">
                            <w:pPr>
                              <w:jc w:val="center"/>
                            </w:pPr>
                            <w:r>
                              <w:t xml:space="preserve">Cells CT </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CC26B" id="Rectangle 1493" o:spid="_x0000_s1692" style="position:absolute;margin-left:78.1pt;margin-top:4.15pt;width:90.75pt;height:21.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">
                <v:textbox>
                  <w:txbxContent>
                    <w:p w14:paraId="2BD9CDE7" w14:textId="77777777" w:rsidR="00684F4F" w:rsidRDefault="00684F4F" w:rsidP="00C330DB">
                      <w:pPr>
                        <w:jc w:val="center"/>
                      </w:pPr>
                      <w:r>
                        <w:t xml:space="preserve">Cells CT </w:t>
                      </w:r>
                      <w:r>
                        <w:br/>
                      </w:r>
                    </w:p>
                  </w:txbxContent>
                </v:textbox>
              </v:rect>
            </w:pict>
          </mc:Fallback>
        </mc:AlternateContent>
      </w:r>
    </w:p>
    <w:p w14:paraId="5DBCE48B" w14:textId="77777777" w:rsidR="00C330DB" w:rsidRPr="00E67107" w:rsidRDefault="003F6653" w:rsidP="00C330DB">
      <w:r>
        <w:rPr>
          <w:noProof/>
          <w:lang w:eastAsia="zh-CN"/>
        </w:rPr>
        <mc:AlternateContent>
          <mc:Choice Requires="wps">
            <w:drawing>
              <wp:anchor distT="0" distB="0" distL="114300" distR="114300" simplePos="0" relativeHeight="252844032" behindDoc="0" locked="0" layoutInCell="1" allowOverlap="1" wp14:anchorId="6F6F14CD" wp14:editId="137DF14A">
                <wp:simplePos x="0" y="0"/>
                <wp:positionH relativeFrom="column">
                  <wp:posOffset>991870</wp:posOffset>
                </wp:positionH>
                <wp:positionV relativeFrom="paragraph">
                  <wp:posOffset>63500</wp:posOffset>
                </wp:positionV>
                <wp:extent cx="1152525" cy="276225"/>
                <wp:effectExtent l="10795" t="10160" r="8255" b="8890"/>
                <wp:wrapNone/>
                <wp:docPr id="185" name="Rectangl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76225"/>
                        </a:xfrm>
                        <a:prstGeom prst="rect">
                          <a:avLst/>
                        </a:prstGeom>
                        <a:solidFill>
                          <a:srgbClr val="FFFFFF"/>
                        </a:solidFill>
                        <a:ln w="9525">
                          <a:solidFill>
                            <a:srgbClr val="000000"/>
                          </a:solidFill>
                          <a:miter lim="800000"/>
                          <a:headEnd/>
                          <a:tailEnd/>
                        </a:ln>
                      </wps:spPr>
                      <wps:txbx>
                        <w:txbxContent>
                          <w:p w14:paraId="35446E57" w14:textId="77777777" w:rsidR="00684F4F" w:rsidRDefault="00684F4F" w:rsidP="00C330DB">
                            <w:pPr>
                              <w:jc w:val="center"/>
                            </w:pPr>
                            <w:r>
                              <w:t>4</w:t>
                            </w:r>
                            <w:r w:rsidRPr="00877103">
                              <w:rPr>
                                <w:vertAlign w:val="superscript"/>
                              </w:rPr>
                              <w:t>th</w:t>
                            </w:r>
                            <w:r>
                              <w:t xml:space="preserve"> Avenue Drains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F14CD" id="Rectangle 1494" o:spid="_x0000_s1693" style="position:absolute;margin-left:78.1pt;margin-top:5pt;width:90.75pt;height:21.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">
                <v:textbox>
                  <w:txbxContent>
                    <w:p w14:paraId="35446E57" w14:textId="77777777" w:rsidR="00684F4F" w:rsidRDefault="00684F4F" w:rsidP="00C330DB">
                      <w:pPr>
                        <w:jc w:val="center"/>
                      </w:pPr>
                      <w:r>
                        <w:t>4</w:t>
                      </w:r>
                      <w:r w:rsidRPr="00877103">
                        <w:rPr>
                          <w:vertAlign w:val="superscript"/>
                        </w:rPr>
                        <w:t>th</w:t>
                      </w:r>
                      <w:r>
                        <w:t xml:space="preserve"> Avenue Drains</w:t>
                      </w:r>
                    </w:p>
                  </w:txbxContent>
                </v:textbox>
              </v:rect>
            </w:pict>
          </mc:Fallback>
        </mc:AlternateContent>
      </w:r>
    </w:p>
    <w:p w14:paraId="1D49C9F0" w14:textId="77777777" w:rsidR="00C330DB" w:rsidRPr="00E67107" w:rsidRDefault="003F6653" w:rsidP="00C330DB">
      <w:r>
        <w:rPr>
          <w:noProof/>
          <w:lang w:eastAsia="zh-CN"/>
        </w:rPr>
        <mc:AlternateContent>
          <mc:Choice Requires="wps">
            <w:drawing>
              <wp:anchor distT="0" distB="0" distL="114300" distR="114300" simplePos="0" relativeHeight="252845056" behindDoc="0" locked="0" layoutInCell="1" allowOverlap="1" wp14:anchorId="619E5E40" wp14:editId="1392AA33">
                <wp:simplePos x="0" y="0"/>
                <wp:positionH relativeFrom="column">
                  <wp:posOffset>991870</wp:posOffset>
                </wp:positionH>
                <wp:positionV relativeFrom="paragraph">
                  <wp:posOffset>83820</wp:posOffset>
                </wp:positionV>
                <wp:extent cx="1152525" cy="276225"/>
                <wp:effectExtent l="10795" t="10795" r="8255" b="8255"/>
                <wp:wrapNone/>
                <wp:docPr id="184" name="Rectangle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76225"/>
                        </a:xfrm>
                        <a:prstGeom prst="rect">
                          <a:avLst/>
                        </a:prstGeom>
                        <a:solidFill>
                          <a:srgbClr val="FFFFFF"/>
                        </a:solidFill>
                        <a:ln w="9525">
                          <a:solidFill>
                            <a:srgbClr val="000000"/>
                          </a:solidFill>
                          <a:miter lim="800000"/>
                          <a:headEnd/>
                          <a:tailEnd/>
                        </a:ln>
                      </wps:spPr>
                      <wps:txbx>
                        <w:txbxContent>
                          <w:p w14:paraId="00C0B0DC" w14:textId="77777777" w:rsidR="00684F4F" w:rsidRDefault="00684F4F" w:rsidP="00C330DB">
                            <w:pPr>
                              <w:jc w:val="center"/>
                            </w:pPr>
                            <w:r>
                              <w:t>2</w:t>
                            </w:r>
                            <w:r w:rsidRPr="00877103">
                              <w:rPr>
                                <w:vertAlign w:val="superscript"/>
                              </w:rPr>
                              <w:t>nd</w:t>
                            </w:r>
                            <w:r>
                              <w:t xml:space="preserve"> Street Drains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E5E40" id="Rectangle 1495" o:spid="_x0000_s1694" style="position:absolute;margin-left:78.1pt;margin-top:6.6pt;width:90.75pt;height:21.7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">
                <v:textbox>
                  <w:txbxContent>
                    <w:p w14:paraId="00C0B0DC" w14:textId="77777777" w:rsidR="00684F4F" w:rsidRDefault="00684F4F" w:rsidP="00C330DB">
                      <w:pPr>
                        <w:jc w:val="center"/>
                      </w:pPr>
                      <w:r>
                        <w:t>2</w:t>
                      </w:r>
                      <w:r w:rsidRPr="00877103">
                        <w:rPr>
                          <w:vertAlign w:val="superscript"/>
                        </w:rPr>
                        <w:t>nd</w:t>
                      </w:r>
                      <w:r>
                        <w:t xml:space="preserve"> Street Drains</w:t>
                      </w:r>
                    </w:p>
                  </w:txbxContent>
                </v:textbox>
              </v:rect>
            </w:pict>
          </mc:Fallback>
        </mc:AlternateContent>
      </w:r>
    </w:p>
    <w:p w14:paraId="7B4D8D62" w14:textId="77777777" w:rsidR="00C330DB" w:rsidRPr="00E67107" w:rsidRDefault="003F6653" w:rsidP="00C330DB">
      <w:r>
        <w:rPr>
          <w:noProof/>
          <w:lang w:eastAsia="zh-CN"/>
        </w:rPr>
        <mc:AlternateContent>
          <mc:Choice Requires="wps">
            <w:drawing>
              <wp:anchor distT="0" distB="0" distL="114300" distR="114300" simplePos="0" relativeHeight="252838912" behindDoc="0" locked="0" layoutInCell="1" allowOverlap="1" wp14:anchorId="7C981E0C" wp14:editId="72C5A30C">
                <wp:simplePos x="0" y="0"/>
                <wp:positionH relativeFrom="column">
                  <wp:posOffset>991870</wp:posOffset>
                </wp:positionH>
                <wp:positionV relativeFrom="paragraph">
                  <wp:posOffset>163830</wp:posOffset>
                </wp:positionV>
                <wp:extent cx="1076960" cy="729615"/>
                <wp:effectExtent l="10795" t="13970" r="7620" b="8890"/>
                <wp:wrapNone/>
                <wp:docPr id="183" name="Rectangl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729615"/>
                        </a:xfrm>
                        <a:prstGeom prst="rect">
                          <a:avLst/>
                        </a:prstGeom>
                        <a:solidFill>
                          <a:schemeClr val="bg1">
                            <a:lumMod val="95000"/>
                            <a:lumOff val="0"/>
                          </a:schemeClr>
                        </a:solidFill>
                        <a:ln w="9525">
                          <a:solidFill>
                            <a:srgbClr val="000000"/>
                          </a:solidFill>
                          <a:miter lim="800000"/>
                          <a:headEnd/>
                          <a:tailEnd/>
                        </a:ln>
                      </wps:spPr>
                      <wps:txbx>
                        <w:txbxContent>
                          <w:p w14:paraId="5629EAA1" w14:textId="77777777" w:rsidR="00684F4F" w:rsidRDefault="00684F4F" w:rsidP="00C330DB">
                            <w:pPr>
                              <w:jc w:val="center"/>
                            </w:pPr>
                            <w:r>
                              <w:t>Sulphuric Acid Storage/</w:t>
                            </w:r>
                            <w:r>
                              <w:br/>
                              <w:t>Loading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81E0C" id="Rectangle 1489" o:spid="_x0000_s1695" style="position:absolute;margin-left:78.1pt;margin-top:12.9pt;width:84.8pt;height:57.4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" fillcolor="#f2f2f2 [3052]">
                <v:textbox>
                  <w:txbxContent>
                    <w:p w14:paraId="5629EAA1" w14:textId="77777777" w:rsidR="00684F4F" w:rsidRDefault="00684F4F" w:rsidP="00C330DB">
                      <w:pPr>
                        <w:jc w:val="center"/>
                      </w:pPr>
                      <w:r>
                        <w:t>Sulphuric Acid Storage/</w:t>
                      </w:r>
                      <w:r>
                        <w:br/>
                        <w:t>Loading</w:t>
                      </w:r>
                    </w:p>
                  </w:txbxContent>
                </v:textbox>
              </v:rect>
            </w:pict>
          </mc:Fallback>
        </mc:AlternateContent>
      </w:r>
    </w:p>
    <w:p w14:paraId="211B0206" w14:textId="77777777" w:rsidR="00C330DB" w:rsidRPr="00E67107" w:rsidRDefault="00C330DB" w:rsidP="00C330DB"/>
    <w:p w14:paraId="24296A5C" w14:textId="77777777" w:rsidR="00C330DB" w:rsidRDefault="00C330DB" w:rsidP="00C330DB"/>
    <w:p w14:paraId="63E21E84" w14:textId="77777777" w:rsidR="00C330DB" w:rsidRDefault="00C330DB" w:rsidP="00C330DB">
      <w:pPr>
        <w:jc w:val="right"/>
      </w:pPr>
    </w:p>
    <w:p w14:paraId="74B998A6" w14:textId="77777777" w:rsidR="00C330DB" w:rsidRDefault="00C330DB" w:rsidP="00C330DB">
      <w:pPr>
        <w:jc w:val="right"/>
      </w:pPr>
    </w:p>
    <w:p w14:paraId="0F220B53" w14:textId="77777777" w:rsidR="00C330DB" w:rsidRDefault="00C330DB" w:rsidP="00C330DB">
      <w:pPr>
        <w:jc w:val="right"/>
      </w:pPr>
    </w:p>
    <w:p w14:paraId="28191BBD" w14:textId="77777777" w:rsidR="00C330DB" w:rsidRDefault="00C330DB" w:rsidP="00C330DB">
      <w:pPr>
        <w:jc w:val="right"/>
      </w:pPr>
    </w:p>
    <w:p w14:paraId="6649D80E" w14:textId="77777777" w:rsidR="00C330DB" w:rsidRDefault="003F6653" w:rsidP="00C330DB">
      <w:pPr>
        <w:jc w:val="right"/>
      </w:pPr>
      <w:r>
        <w:rPr>
          <w:noProof/>
          <w:lang w:eastAsia="zh-CN"/>
        </w:rPr>
        <mc:AlternateContent>
          <mc:Choice Requires="wps">
            <w:drawing>
              <wp:anchor distT="0" distB="0" distL="114300" distR="114300" simplePos="0" relativeHeight="252814336" behindDoc="0" locked="0" layoutInCell="1" allowOverlap="1" wp14:anchorId="230D0AC2" wp14:editId="466270A5">
                <wp:simplePos x="0" y="0"/>
                <wp:positionH relativeFrom="column">
                  <wp:posOffset>3056890</wp:posOffset>
                </wp:positionH>
                <wp:positionV relativeFrom="paragraph">
                  <wp:posOffset>248285</wp:posOffset>
                </wp:positionV>
                <wp:extent cx="2104390" cy="361315"/>
                <wp:effectExtent l="0" t="0" r="1270" b="1905"/>
                <wp:wrapNone/>
                <wp:docPr id="182"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AF531" w14:textId="77777777" w:rsidR="00684F4F" w:rsidRPr="00762D7A" w:rsidRDefault="00684F4F" w:rsidP="00C330DB">
                            <w:pPr>
                              <w:rPr>
                                <w:sz w:val="16"/>
                                <w:szCs w:val="16"/>
                              </w:rPr>
                            </w:pPr>
                            <w:r>
                              <w:rPr>
                                <w:sz w:val="16"/>
                                <w:szCs w:val="16"/>
                              </w:rPr>
                              <w:t>Botany Industrial Park Effluent System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0D0AC2" id="Text Box 1465" o:spid="_x0000_s1696" type="#_x0000_t202" style="position:absolute;left:0;text-align:left;margin-left:240.7pt;margin-top:19.55pt;width:165.7pt;height:28.45pt;z-index:25281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gigIAAB0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" stroked="f">
                <v:textbox style="mso-fit-shape-to-text:t">
                  <w:txbxContent>
                    <w:p w14:paraId="549AF531" w14:textId="77777777" w:rsidR="00684F4F" w:rsidRPr="00762D7A" w:rsidRDefault="00684F4F" w:rsidP="00C330DB">
                      <w:pPr>
                        <w:rPr>
                          <w:sz w:val="16"/>
                          <w:szCs w:val="16"/>
                        </w:rPr>
                      </w:pPr>
                      <w:r>
                        <w:rPr>
                          <w:sz w:val="16"/>
                          <w:szCs w:val="16"/>
                        </w:rPr>
                        <w:t>Botany Industrial Park Effluent System</w:t>
                      </w:r>
                    </w:p>
                  </w:txbxContent>
                </v:textbox>
              </v:shape>
            </w:pict>
          </mc:Fallback>
        </mc:AlternateContent>
      </w:r>
    </w:p>
    <w:p w14:paraId="57BD34A9" w14:textId="77777777" w:rsidR="00C330DB" w:rsidRDefault="003F6653" w:rsidP="00C330DB">
      <w:pPr>
        <w:tabs>
          <w:tab w:val="left" w:pos="1646"/>
        </w:tabs>
      </w:pPr>
      <w:r>
        <w:rPr>
          <w:noProof/>
          <w:lang w:eastAsia="zh-CN"/>
        </w:rPr>
        <mc:AlternateContent>
          <mc:Choice Requires="wps">
            <w:drawing>
              <wp:anchor distT="0" distB="0" distL="114300" distR="114300" simplePos="0" relativeHeight="253003776" behindDoc="0" locked="0" layoutInCell="1" allowOverlap="1" wp14:anchorId="49883E4F" wp14:editId="0ACB4AC6">
                <wp:simplePos x="0" y="0"/>
                <wp:positionH relativeFrom="column">
                  <wp:posOffset>-257175</wp:posOffset>
                </wp:positionH>
                <wp:positionV relativeFrom="paragraph">
                  <wp:posOffset>314325</wp:posOffset>
                </wp:positionV>
                <wp:extent cx="6233795" cy="344805"/>
                <wp:effectExtent l="0" t="5715" r="5080" b="1905"/>
                <wp:wrapNone/>
                <wp:docPr id="181"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795" cy="344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7CE48" w14:textId="77777777" w:rsidR="00684F4F" w:rsidRPr="00E67107" w:rsidRDefault="00684F4F" w:rsidP="00C330DB">
                            <w:pPr>
                              <w:rPr>
                                <w:sz w:val="18"/>
                                <w:szCs w:val="18"/>
                              </w:rPr>
                            </w:pPr>
                            <w:r>
                              <w:rPr>
                                <w:sz w:val="18"/>
                                <w:szCs w:val="18"/>
                              </w:rPr>
                              <w:t>Note: Only Hypo Decomp effluent expected from Product Plants. See next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83E4F" id="Text Box 1688" o:spid="_x0000_s1697" type="#_x0000_t202" style="position:absolute;margin-left:-20.25pt;margin-top:24.75pt;width:490.85pt;height:27.1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" stroked="f">
                <v:fill opacity="0"/>
                <v:textbox>
                  <w:txbxContent>
                    <w:p w14:paraId="22A7CE48" w14:textId="77777777" w:rsidR="00684F4F" w:rsidRPr="00E67107" w:rsidRDefault="00684F4F" w:rsidP="00C330DB">
                      <w:pPr>
                        <w:rPr>
                          <w:sz w:val="18"/>
                          <w:szCs w:val="18"/>
                        </w:rPr>
                      </w:pPr>
                      <w:r>
                        <w:rPr>
                          <w:sz w:val="18"/>
                          <w:szCs w:val="18"/>
                        </w:rPr>
                        <w:t>Note: Only Hypo Decomp effluent expected from Product Plants. See next page.</w:t>
                      </w:r>
                    </w:p>
                  </w:txbxContent>
                </v:textbox>
              </v:shape>
            </w:pict>
          </mc:Fallback>
        </mc:AlternateContent>
      </w:r>
      <w:r>
        <w:rPr>
          <w:noProof/>
          <w:lang w:eastAsia="zh-CN"/>
        </w:rPr>
        <mc:AlternateContent>
          <mc:Choice Requires="wps">
            <w:drawing>
              <wp:anchor distT="0" distB="0" distL="114300" distR="114300" simplePos="0" relativeHeight="252857344" behindDoc="0" locked="0" layoutInCell="1" allowOverlap="1" wp14:anchorId="34003AE3" wp14:editId="07DFEFB5">
                <wp:simplePos x="0" y="0"/>
                <wp:positionH relativeFrom="column">
                  <wp:posOffset>3089910</wp:posOffset>
                </wp:positionH>
                <wp:positionV relativeFrom="paragraph">
                  <wp:posOffset>129540</wp:posOffset>
                </wp:positionV>
                <wp:extent cx="1795145" cy="0"/>
                <wp:effectExtent l="13335" t="59055" r="20320" b="55245"/>
                <wp:wrapNone/>
                <wp:docPr id="180" name="AutoShap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5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9C379F">
              <v:shape id="AutoShape 1507" style="position:absolute;margin-left:243.3pt;margin-top:10.2pt;width:141.35pt;height:0;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bcNwIAAGI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" w14:anchorId="26836AD8">
                <v:stroke endarrow="block"/>
              </v:shape>
            </w:pict>
          </mc:Fallback>
        </mc:AlternateContent>
      </w:r>
      <w:r w:rsidR="00C330DB">
        <w:tab/>
      </w:r>
      <w:r w:rsidR="00C330DB">
        <w:br/>
      </w:r>
    </w:p>
    <w:p w14:paraId="1AA1598E" w14:textId="77777777" w:rsidR="00C330DB" w:rsidRPr="0010737A" w:rsidRDefault="0010737A" w:rsidP="00C330DB">
      <w:pPr>
        <w:rPr>
          <w:b/>
          <w:color w:val="000000" w:themeColor="text1"/>
          <w:sz w:val="24"/>
          <w:szCs w:val="24"/>
        </w:rPr>
      </w:pPr>
      <w:r>
        <w:rPr>
          <w:b/>
          <w:color w:val="000000" w:themeColor="text1"/>
          <w:sz w:val="24"/>
          <w:szCs w:val="24"/>
        </w:rPr>
        <w:lastRenderedPageBreak/>
        <w:t>APPENDIX</w:t>
      </w:r>
      <w:r w:rsidR="00C330DB" w:rsidRPr="0010737A">
        <w:rPr>
          <w:b/>
          <w:color w:val="000000" w:themeColor="text1"/>
          <w:sz w:val="24"/>
          <w:szCs w:val="24"/>
        </w:rPr>
        <w:t xml:space="preserve"> </w:t>
      </w:r>
      <w:r w:rsidRPr="0010737A">
        <w:rPr>
          <w:b/>
          <w:color w:val="000000" w:themeColor="text1"/>
          <w:sz w:val="24"/>
          <w:szCs w:val="24"/>
        </w:rPr>
        <w:t>E</w:t>
      </w:r>
      <w:r w:rsidR="00B54451">
        <w:rPr>
          <w:b/>
          <w:color w:val="000000" w:themeColor="text1"/>
          <w:sz w:val="24"/>
          <w:szCs w:val="24"/>
        </w:rPr>
        <w:t xml:space="preserve"> </w:t>
      </w:r>
      <w:r w:rsidR="00C330DB" w:rsidRPr="0010737A">
        <w:rPr>
          <w:b/>
          <w:color w:val="000000" w:themeColor="text1"/>
          <w:sz w:val="24"/>
          <w:szCs w:val="24"/>
        </w:rPr>
        <w:t>- Chlor-Alkali Facility Effluent</w:t>
      </w:r>
    </w:p>
    <w:p w14:paraId="3AF5554F" w14:textId="77777777" w:rsidR="00C330DB" w:rsidRPr="00E67107" w:rsidRDefault="00C330DB" w:rsidP="00C330DB">
      <w:pPr>
        <w:rPr>
          <w:b/>
        </w:rPr>
      </w:pPr>
      <w:r w:rsidRPr="00E67107">
        <w:rPr>
          <w:b/>
        </w:rPr>
        <w:t>Product Plants Effluent</w:t>
      </w:r>
      <w:r>
        <w:rPr>
          <w:b/>
        </w:rPr>
        <w:br/>
      </w:r>
    </w:p>
    <w:p w14:paraId="70D67E6E" w14:textId="77777777" w:rsidR="00C330DB" w:rsidRDefault="003F6653" w:rsidP="00C330DB">
      <w:pPr>
        <w:rPr>
          <w:b/>
        </w:rPr>
      </w:pPr>
      <w:r>
        <w:rPr>
          <w:b/>
          <w:noProof/>
          <w:lang w:eastAsia="zh-CN"/>
        </w:rPr>
        <mc:AlternateContent>
          <mc:Choice Requires="wps">
            <w:drawing>
              <wp:anchor distT="0" distB="0" distL="114300" distR="114300" simplePos="0" relativeHeight="252924928" behindDoc="0" locked="0" layoutInCell="1" allowOverlap="1" wp14:anchorId="34FBB30B" wp14:editId="371080FE">
                <wp:simplePos x="0" y="0"/>
                <wp:positionH relativeFrom="column">
                  <wp:posOffset>-102235</wp:posOffset>
                </wp:positionH>
                <wp:positionV relativeFrom="paragraph">
                  <wp:posOffset>-91440</wp:posOffset>
                </wp:positionV>
                <wp:extent cx="2288540" cy="414655"/>
                <wp:effectExtent l="5080" t="1270" r="1905" b="3175"/>
                <wp:wrapNone/>
                <wp:docPr id="179" name="Text 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414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EDF89" w14:textId="77777777" w:rsidR="00684F4F" w:rsidRPr="0077788B" w:rsidRDefault="00684F4F" w:rsidP="00C330DB">
                            <w:pPr>
                              <w:rPr>
                                <w:b/>
                              </w:rPr>
                            </w:pPr>
                            <w:r w:rsidRPr="0077788B">
                              <w:rPr>
                                <w:b/>
                              </w:rPr>
                              <w:t>Hydrochloric Acid Effluent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4FBB30B" id="Text Box 1591" o:spid="_x0000_s1698" type="#_x0000_t202" style="position:absolute;margin-left:-8.05pt;margin-top:-7.2pt;width:180.2pt;height:32.65pt;z-index:252924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" stroked="f">
                <v:fill opacity="0"/>
                <v:textbox style="mso-fit-shape-to-text:t">
                  <w:txbxContent>
                    <w:p w14:paraId="4FCEDF89" w14:textId="77777777" w:rsidR="00684F4F" w:rsidRPr="0077788B" w:rsidRDefault="00684F4F" w:rsidP="00C330DB">
                      <w:pPr>
                        <w:rPr>
                          <w:b/>
                        </w:rPr>
                      </w:pPr>
                      <w:r w:rsidRPr="0077788B">
                        <w:rPr>
                          <w:b/>
                        </w:rPr>
                        <w:t>Hydrochloric Acid Effluent</w:t>
                      </w:r>
                    </w:p>
                  </w:txbxContent>
                </v:textbox>
              </v:shape>
            </w:pict>
          </mc:Fallback>
        </mc:AlternateContent>
      </w:r>
      <w:r>
        <w:rPr>
          <w:b/>
          <w:noProof/>
          <w:lang w:eastAsia="zh-CN"/>
        </w:rPr>
        <mc:AlternateContent>
          <mc:Choice Requires="wps">
            <w:drawing>
              <wp:anchor distT="0" distB="0" distL="114300" distR="114300" simplePos="0" relativeHeight="252865536" behindDoc="0" locked="0" layoutInCell="1" allowOverlap="1" wp14:anchorId="0F315B81" wp14:editId="7390256C">
                <wp:simplePos x="0" y="0"/>
                <wp:positionH relativeFrom="column">
                  <wp:posOffset>-109220</wp:posOffset>
                </wp:positionH>
                <wp:positionV relativeFrom="paragraph">
                  <wp:posOffset>-102235</wp:posOffset>
                </wp:positionV>
                <wp:extent cx="5083810" cy="2017395"/>
                <wp:effectExtent l="5080" t="5715" r="6985" b="5715"/>
                <wp:wrapNone/>
                <wp:docPr id="178" name="Rectangl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3810" cy="2017395"/>
                        </a:xfrm>
                        <a:prstGeom prst="rect">
                          <a:avLst/>
                        </a:prstGeom>
                        <a:solidFill>
                          <a:srgbClr val="FFEFE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217CBF3">
              <v:rect id="Rectangle 1515" style="position:absolute;margin-left:-8.6pt;margin-top:-8.05pt;width:400.3pt;height:158.8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efef" w14:anchorId="4046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"/>
            </w:pict>
          </mc:Fallback>
        </mc:AlternateContent>
      </w:r>
      <w:r>
        <w:rPr>
          <w:b/>
          <w:noProof/>
          <w:lang w:eastAsia="zh-CN"/>
        </w:rPr>
        <mc:AlternateContent>
          <mc:Choice Requires="wps">
            <w:drawing>
              <wp:anchor distT="0" distB="0" distL="114300" distR="114300" simplePos="0" relativeHeight="252896256" behindDoc="0" locked="0" layoutInCell="1" allowOverlap="1" wp14:anchorId="7BF89DF6" wp14:editId="0BD0DEC8">
                <wp:simplePos x="0" y="0"/>
                <wp:positionH relativeFrom="column">
                  <wp:posOffset>160020</wp:posOffset>
                </wp:positionH>
                <wp:positionV relativeFrom="paragraph">
                  <wp:posOffset>434975</wp:posOffset>
                </wp:positionV>
                <wp:extent cx="0" cy="742950"/>
                <wp:effectExtent l="7620" t="9525" r="11430" b="9525"/>
                <wp:wrapNone/>
                <wp:docPr id="177" name="AutoShap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E46B0B6">
              <v:shape id="AutoShape 1555" style="position:absolute;margin-left:12.6pt;margin-top:34.25pt;width:0;height:58.5pt;flip:y;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" w14:anchorId="3F90181E"/>
            </w:pict>
          </mc:Fallback>
        </mc:AlternateContent>
      </w:r>
      <w:r>
        <w:rPr>
          <w:b/>
          <w:noProof/>
          <w:lang w:eastAsia="zh-CN"/>
        </w:rPr>
        <mc:AlternateContent>
          <mc:Choice Requires="wpg">
            <w:drawing>
              <wp:anchor distT="0" distB="0" distL="114300" distR="114300" simplePos="0" relativeHeight="252897280" behindDoc="0" locked="0" layoutInCell="1" allowOverlap="1" wp14:anchorId="66FF4E3C" wp14:editId="6B693ABF">
                <wp:simplePos x="0" y="0"/>
                <wp:positionH relativeFrom="column">
                  <wp:posOffset>133350</wp:posOffset>
                </wp:positionH>
                <wp:positionV relativeFrom="paragraph">
                  <wp:posOffset>1185545</wp:posOffset>
                </wp:positionV>
                <wp:extent cx="52705" cy="19050"/>
                <wp:effectExtent l="9525" t="7620" r="13970" b="11430"/>
                <wp:wrapNone/>
                <wp:docPr id="174"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19050"/>
                          <a:chOff x="6102" y="2886"/>
                          <a:chExt cx="83" cy="30"/>
                        </a:xfrm>
                      </wpg:grpSpPr>
                      <wps:wsp>
                        <wps:cNvPr id="175" name="AutoShape 1557"/>
                        <wps:cNvCnPr>
                          <a:cxnSpLocks noChangeShapeType="1"/>
                        </wps:cNvCnPr>
                        <wps:spPr bwMode="auto">
                          <a:xfrm>
                            <a:off x="6102" y="2916"/>
                            <a:ext cx="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1558"/>
                        <wps:cNvCnPr>
                          <a:cxnSpLocks noChangeShapeType="1"/>
                        </wps:cNvCnPr>
                        <wps:spPr bwMode="auto">
                          <a:xfrm>
                            <a:off x="6103" y="2886"/>
                            <a:ext cx="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438ABB1">
              <v:group id="Group 1556" style="position:absolute;margin-left:10.5pt;margin-top:93.35pt;width:4.15pt;height:1.5pt;z-index:252897280" coordsize="83,30" coordorigin="6102,2886" o:spid="_x0000_s1026" w14:anchorId="7DD5BC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">
                <v:shape id="AutoShape 1557" style="position:absolute;left:6102;top:2916;width:82;height:0;visibility:visible;mso-wrap-style:square" o:spid="_x0000_s102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shape id="AutoShape 1558" style="position:absolute;left:6103;top:2886;width:82;height:0;visibility:visible;mso-wrap-style:square" o:spid="_x0000_s102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MUcMAAADcAAAADwAAAGRycy9kb3ducmV2LnhtbERPTWsCMRC9F/wPYYReSs0q1JatUVZB&#10;qIIHt+19uhk3wc1k3UTd/ntTKHibx/uc2aJ3jbhQF6xnBeNRBoK48tpyreDrc/38BiJEZI2NZ1Lw&#10;SwEW88HDDHPtr7ynSxlrkUI45KjAxNjmUobKkMMw8i1x4g6+cxgT7GqpO7ymcNfISZZNpUPLqcFg&#10;SytD1bE8OwW7zXhZ/Bi72e5PdveyLppz/fSt1OOwL95BROrjXfzv/tBp/u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zFHDAAAA3AAAAA8AAAAAAAAAAAAA&#10;AAAAoQIAAGRycy9kb3ducmV2LnhtbFBLBQYAAAAABAAEAPkAAACRAwAAAAA=&#10;"/>
              </v:group>
            </w:pict>
          </mc:Fallback>
        </mc:AlternateContent>
      </w:r>
      <w:r>
        <w:rPr>
          <w:b/>
          <w:noProof/>
          <w:lang w:eastAsia="zh-CN"/>
        </w:rPr>
        <mc:AlternateContent>
          <mc:Choice Requires="wps">
            <w:drawing>
              <wp:anchor distT="0" distB="0" distL="114300" distR="114300" simplePos="0" relativeHeight="252895232" behindDoc="0" locked="0" layoutInCell="1" allowOverlap="1" wp14:anchorId="3EFFA141" wp14:editId="6FDA1BCB">
                <wp:simplePos x="0" y="0"/>
                <wp:positionH relativeFrom="column">
                  <wp:posOffset>160020</wp:posOffset>
                </wp:positionH>
                <wp:positionV relativeFrom="paragraph">
                  <wp:posOffset>1051560</wp:posOffset>
                </wp:positionV>
                <wp:extent cx="2710180" cy="0"/>
                <wp:effectExtent l="17145" t="54610" r="6350" b="59690"/>
                <wp:wrapNone/>
                <wp:docPr id="173" name="AutoShape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0180" cy="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014D158">
              <v:shape id="AutoShape 1554" style="position:absolute;margin-left:12.6pt;margin-top:82.8pt;width:213.4pt;height:0;flip:x;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OiPAIAAGs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" w14:anchorId="4FFA63A0">
                <v:stroke endarrow="block" endarrowlength="short"/>
              </v:shape>
            </w:pict>
          </mc:Fallback>
        </mc:AlternateContent>
      </w:r>
      <w:r>
        <w:rPr>
          <w:b/>
          <w:noProof/>
          <w:lang w:eastAsia="zh-CN"/>
        </w:rPr>
        <mc:AlternateContent>
          <mc:Choice Requires="wps">
            <w:drawing>
              <wp:anchor distT="0" distB="0" distL="114300" distR="114300" simplePos="0" relativeHeight="252894208" behindDoc="0" locked="0" layoutInCell="1" allowOverlap="1" wp14:anchorId="1D692B24" wp14:editId="66A8C93C">
                <wp:simplePos x="0" y="0"/>
                <wp:positionH relativeFrom="column">
                  <wp:posOffset>160020</wp:posOffset>
                </wp:positionH>
                <wp:positionV relativeFrom="paragraph">
                  <wp:posOffset>434975</wp:posOffset>
                </wp:positionV>
                <wp:extent cx="215900" cy="0"/>
                <wp:effectExtent l="7620" t="9525" r="5080" b="9525"/>
                <wp:wrapNone/>
                <wp:docPr id="172" name="AutoShap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A744B7F">
              <v:shape id="AutoShape 1553" style="position:absolute;margin-left:12.6pt;margin-top:34.25pt;width:17pt;height:0;flip:x;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" w14:anchorId="2C5DB045"/>
            </w:pict>
          </mc:Fallback>
        </mc:AlternateContent>
      </w:r>
      <w:r>
        <w:rPr>
          <w:b/>
          <w:noProof/>
          <w:lang w:eastAsia="zh-CN"/>
        </w:rPr>
        <mc:AlternateContent>
          <mc:Choice Requires="wps">
            <w:drawing>
              <wp:anchor distT="0" distB="0" distL="114300" distR="114300" simplePos="0" relativeHeight="252893184" behindDoc="0" locked="0" layoutInCell="1" allowOverlap="1" wp14:anchorId="743CF5BC" wp14:editId="61AC1F90">
                <wp:simplePos x="0" y="0"/>
                <wp:positionH relativeFrom="column">
                  <wp:posOffset>2959100</wp:posOffset>
                </wp:positionH>
                <wp:positionV relativeFrom="paragraph">
                  <wp:posOffset>1051560</wp:posOffset>
                </wp:positionV>
                <wp:extent cx="215900" cy="0"/>
                <wp:effectExtent l="6350" t="6985" r="6350" b="12065"/>
                <wp:wrapNone/>
                <wp:docPr id="171" name="AutoShap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DB23914">
              <v:shape id="AutoShape 1552" style="position:absolute;margin-left:233pt;margin-top:82.8pt;width:17pt;height:0;flip:x;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" w14:anchorId="614D4F3E"/>
            </w:pict>
          </mc:Fallback>
        </mc:AlternateContent>
      </w:r>
      <w:r>
        <w:rPr>
          <w:b/>
          <w:noProof/>
          <w:lang w:eastAsia="zh-CN"/>
        </w:rPr>
        <mc:AlternateContent>
          <mc:Choice Requires="wps">
            <w:drawing>
              <wp:anchor distT="0" distB="0" distL="114300" distR="114300" simplePos="0" relativeHeight="252892160" behindDoc="0" locked="0" layoutInCell="1" allowOverlap="1" wp14:anchorId="2343B14E" wp14:editId="76F5B694">
                <wp:simplePos x="0" y="0"/>
                <wp:positionH relativeFrom="column">
                  <wp:posOffset>3175000</wp:posOffset>
                </wp:positionH>
                <wp:positionV relativeFrom="paragraph">
                  <wp:posOffset>740410</wp:posOffset>
                </wp:positionV>
                <wp:extent cx="635" cy="311150"/>
                <wp:effectExtent l="12700" t="10160" r="5715" b="12065"/>
                <wp:wrapNone/>
                <wp:docPr id="170" name="AutoShap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1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C79BFDE">
              <v:shape id="AutoShape 1551" style="position:absolute;margin-left:250pt;margin-top:58.3pt;width:.05pt;height:24.5pt;flip:y;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" w14:anchorId="77024D27"/>
            </w:pict>
          </mc:Fallback>
        </mc:AlternateContent>
      </w:r>
      <w:r>
        <w:rPr>
          <w:b/>
          <w:noProof/>
          <w:lang w:eastAsia="zh-CN"/>
        </w:rPr>
        <mc:AlternateContent>
          <mc:Choice Requires="wps">
            <w:drawing>
              <wp:anchor distT="0" distB="0" distL="114300" distR="114300" simplePos="0" relativeHeight="252888064" behindDoc="0" locked="0" layoutInCell="1" allowOverlap="1" wp14:anchorId="4B6A4347" wp14:editId="46A3C9D8">
                <wp:simplePos x="0" y="0"/>
                <wp:positionH relativeFrom="column">
                  <wp:posOffset>3022600</wp:posOffset>
                </wp:positionH>
                <wp:positionV relativeFrom="paragraph">
                  <wp:posOffset>740410</wp:posOffset>
                </wp:positionV>
                <wp:extent cx="0" cy="126365"/>
                <wp:effectExtent l="12700" t="10160" r="6350" b="6350"/>
                <wp:wrapNone/>
                <wp:docPr id="169" name="AutoShap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6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61C6998">
              <v:shape id="AutoShape 1545" style="position:absolute;margin-left:238pt;margin-top:58.3pt;width:0;height:9.95pt;flip:y;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" w14:anchorId="0B1E96AE"/>
            </w:pict>
          </mc:Fallback>
        </mc:AlternateContent>
      </w:r>
      <w:r>
        <w:rPr>
          <w:b/>
          <w:noProof/>
          <w:lang w:eastAsia="zh-CN"/>
        </w:rPr>
        <mc:AlternateContent>
          <mc:Choice Requires="wpg">
            <w:drawing>
              <wp:anchor distT="0" distB="0" distL="114300" distR="114300" simplePos="0" relativeHeight="252889088" behindDoc="0" locked="0" layoutInCell="1" allowOverlap="1" wp14:anchorId="14832F26" wp14:editId="07B489D1">
                <wp:simplePos x="0" y="0"/>
                <wp:positionH relativeFrom="column">
                  <wp:posOffset>2995930</wp:posOffset>
                </wp:positionH>
                <wp:positionV relativeFrom="paragraph">
                  <wp:posOffset>874395</wp:posOffset>
                </wp:positionV>
                <wp:extent cx="52705" cy="19050"/>
                <wp:effectExtent l="5080" t="10795" r="8890" b="8255"/>
                <wp:wrapNone/>
                <wp:docPr id="166" name="Group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19050"/>
                          <a:chOff x="6102" y="2886"/>
                          <a:chExt cx="83" cy="30"/>
                        </a:xfrm>
                      </wpg:grpSpPr>
                      <wps:wsp>
                        <wps:cNvPr id="167" name="AutoShape 1547"/>
                        <wps:cNvCnPr>
                          <a:cxnSpLocks noChangeShapeType="1"/>
                        </wps:cNvCnPr>
                        <wps:spPr bwMode="auto">
                          <a:xfrm>
                            <a:off x="6102" y="2916"/>
                            <a:ext cx="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1548"/>
                        <wps:cNvCnPr>
                          <a:cxnSpLocks noChangeShapeType="1"/>
                        </wps:cNvCnPr>
                        <wps:spPr bwMode="auto">
                          <a:xfrm>
                            <a:off x="6103" y="2886"/>
                            <a:ext cx="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6AD464">
              <v:group id="Group 1546" style="position:absolute;margin-left:235.9pt;margin-top:68.85pt;width:4.15pt;height:1.5pt;z-index:252889088" coordsize="83,30" coordorigin="6102,2886" o:spid="_x0000_s1026" w14:anchorId="3193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">
                <v:shape id="AutoShape 1547" style="position:absolute;left:6102;top:2916;width:82;height:0;visibility:visible;mso-wrap-style:square" o:spid="_x0000_s102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AutoShape 1548" style="position:absolute;left:6103;top:2886;width:82;height:0;visibility:visible;mso-wrap-style:square" o:spid="_x0000_s102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group>
            </w:pict>
          </mc:Fallback>
        </mc:AlternateContent>
      </w:r>
      <w:r>
        <w:rPr>
          <w:b/>
          <w:noProof/>
          <w:lang w:eastAsia="zh-CN"/>
        </w:rPr>
        <mc:AlternateContent>
          <mc:Choice Requires="wps">
            <w:drawing>
              <wp:anchor distT="0" distB="0" distL="114300" distR="114300" simplePos="0" relativeHeight="252870656" behindDoc="0" locked="0" layoutInCell="1" allowOverlap="1" wp14:anchorId="3417D591" wp14:editId="1168EFD3">
                <wp:simplePos x="0" y="0"/>
                <wp:positionH relativeFrom="column">
                  <wp:posOffset>2496820</wp:posOffset>
                </wp:positionH>
                <wp:positionV relativeFrom="paragraph">
                  <wp:posOffset>1722120</wp:posOffset>
                </wp:positionV>
                <wp:extent cx="515620" cy="193040"/>
                <wp:effectExtent l="1270" t="1270" r="6985" b="5715"/>
                <wp:wrapNone/>
                <wp:docPr id="165"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B1EE9" w14:textId="77777777" w:rsidR="00684F4F" w:rsidRPr="00F90B7F" w:rsidRDefault="00684F4F" w:rsidP="00C330DB">
                            <w:pPr>
                              <w:rPr>
                                <w:sz w:val="12"/>
                                <w:szCs w:val="12"/>
                              </w:rPr>
                            </w:pPr>
                            <w:r>
                              <w:rPr>
                                <w:sz w:val="12"/>
                                <w:szCs w:val="12"/>
                              </w:rPr>
                              <w:t>PEP20/21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7D591" id="Text Box 1522" o:spid="_x0000_s1699" type="#_x0000_t202" style="position:absolute;margin-left:196.6pt;margin-top:135.6pt;width:40.6pt;height:15.2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" stroked="f">
                <v:fill opacity="0"/>
                <v:textbox>
                  <w:txbxContent>
                    <w:p w14:paraId="0BFB1EE9" w14:textId="77777777" w:rsidR="00684F4F" w:rsidRPr="00F90B7F" w:rsidRDefault="00684F4F" w:rsidP="00C330DB">
                      <w:pPr>
                        <w:rPr>
                          <w:sz w:val="12"/>
                          <w:szCs w:val="12"/>
                        </w:rPr>
                      </w:pPr>
                      <w:r>
                        <w:rPr>
                          <w:sz w:val="12"/>
                          <w:szCs w:val="12"/>
                        </w:rPr>
                        <w:t>PEP20/21</w:t>
                      </w:r>
                    </w:p>
                  </w:txbxContent>
                </v:textbox>
              </v:shape>
            </w:pict>
          </mc:Fallback>
        </mc:AlternateContent>
      </w:r>
      <w:r>
        <w:rPr>
          <w:b/>
          <w:noProof/>
          <w:lang w:eastAsia="zh-CN"/>
        </w:rPr>
        <mc:AlternateContent>
          <mc:Choice Requires="wpg">
            <w:drawing>
              <wp:anchor distT="0" distB="0" distL="114300" distR="114300" simplePos="0" relativeHeight="252884992" behindDoc="0" locked="0" layoutInCell="1" allowOverlap="1" wp14:anchorId="01C52475" wp14:editId="031455D4">
                <wp:simplePos x="0" y="0"/>
                <wp:positionH relativeFrom="column">
                  <wp:posOffset>2686050</wp:posOffset>
                </wp:positionH>
                <wp:positionV relativeFrom="paragraph">
                  <wp:posOffset>1586230</wp:posOffset>
                </wp:positionV>
                <wp:extent cx="118110" cy="163195"/>
                <wp:effectExtent l="9525" t="8255" r="5715" b="9525"/>
                <wp:wrapNone/>
                <wp:docPr id="162"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63195"/>
                          <a:chOff x="3038" y="3074"/>
                          <a:chExt cx="186" cy="257"/>
                        </a:xfrm>
                      </wpg:grpSpPr>
                      <wps:wsp>
                        <wps:cNvPr id="163" name="Oval 1541"/>
                        <wps:cNvSpPr>
                          <a:spLocks noChangeArrowheads="1"/>
                        </wps:cNvSpPr>
                        <wps:spPr bwMode="auto">
                          <a:xfrm>
                            <a:off x="3038" y="3074"/>
                            <a:ext cx="186" cy="1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Rectangle 1542"/>
                        <wps:cNvSpPr>
                          <a:spLocks noChangeArrowheads="1"/>
                        </wps:cNvSpPr>
                        <wps:spPr bwMode="auto">
                          <a:xfrm>
                            <a:off x="3038" y="3260"/>
                            <a:ext cx="186"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50AE284">
              <v:group id="Group 1540" style="position:absolute;margin-left:211.5pt;margin-top:124.9pt;width:9.3pt;height:12.85pt;z-index:252884992" coordsize="186,257" coordorigin="3038,3074" o:spid="_x0000_s1026" w14:anchorId="04F8B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">
                <v:oval id="Oval 1541" style="position:absolute;left:3038;top:3074;width:186;height:186;visibility:visible;mso-wrap-style:square;v-text-anchor:top" o:spid="_x0000_s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SOcEA&#10;AADcAAAADwAAAGRycy9kb3ducmV2LnhtbERPTWvCQBC9F/wPyxR6qxsbDCV1FVEKevDQaO9DdkyC&#10;2dmQncb4711B6G0e73MWq9G1aqA+NJ4NzKYJKOLS24YrA6fj9/snqCDIFlvPZOBGAVbLycsCc+uv&#10;/ENDIZWKIRxyNFCLdLnWoazJYZj6jjhyZ987lAj7StserzHctfojSTLtsOHYUGNHm5rKS/HnDGyr&#10;dZENOpV5et7uZH75PezTmTFvr+P6C5TQKP/ip3tn4/wshc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sEjnBAAAA3AAAAA8AAAAAAAAAAAAAAAAAmAIAAGRycy9kb3du&#10;cmV2LnhtbFBLBQYAAAAABAAEAPUAAACGAwAAAAA=&#10;"/>
                <v:rect id="Rectangle 1542" style="position:absolute;left:3038;top:3260;width:186;height:71;visibility:visible;mso-wrap-style:square;v-text-anchor:top" o:spid="_x0000_s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group>
            </w:pict>
          </mc:Fallback>
        </mc:AlternateContent>
      </w:r>
      <w:r>
        <w:rPr>
          <w:b/>
          <w:noProof/>
          <w:lang w:eastAsia="zh-CN"/>
        </w:rPr>
        <mc:AlternateContent>
          <mc:Choice Requires="wps">
            <w:drawing>
              <wp:anchor distT="0" distB="0" distL="114300" distR="114300" simplePos="0" relativeHeight="252887040" behindDoc="0" locked="0" layoutInCell="1" allowOverlap="1" wp14:anchorId="3E2D57C5" wp14:editId="6C8D026A">
                <wp:simplePos x="0" y="0"/>
                <wp:positionH relativeFrom="column">
                  <wp:posOffset>2598420</wp:posOffset>
                </wp:positionH>
                <wp:positionV relativeFrom="paragraph">
                  <wp:posOffset>1717675</wp:posOffset>
                </wp:positionV>
                <wp:extent cx="88900" cy="0"/>
                <wp:effectExtent l="7620" t="6350" r="8255" b="12700"/>
                <wp:wrapNone/>
                <wp:docPr id="161" name="AutoShap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CC3BCF2">
              <v:shape id="AutoShape 1544" style="position:absolute;margin-left:204.6pt;margin-top:135.25pt;width:7pt;height:0;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DSIAIAAD4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" w14:anchorId="6A3933DD"/>
            </w:pict>
          </mc:Fallback>
        </mc:AlternateContent>
      </w:r>
      <w:r>
        <w:rPr>
          <w:b/>
          <w:noProof/>
          <w:lang w:eastAsia="zh-CN"/>
        </w:rPr>
        <mc:AlternateContent>
          <mc:Choice Requires="wps">
            <w:drawing>
              <wp:anchor distT="0" distB="0" distL="114300" distR="114300" simplePos="0" relativeHeight="252882944" behindDoc="0" locked="0" layoutInCell="1" allowOverlap="1" wp14:anchorId="78A29D9B" wp14:editId="11854251">
                <wp:simplePos x="0" y="0"/>
                <wp:positionH relativeFrom="column">
                  <wp:posOffset>2042160</wp:posOffset>
                </wp:positionH>
                <wp:positionV relativeFrom="paragraph">
                  <wp:posOffset>1272540</wp:posOffset>
                </wp:positionV>
                <wp:extent cx="549910" cy="476885"/>
                <wp:effectExtent l="13335" t="8890" r="8255" b="9525"/>
                <wp:wrapNone/>
                <wp:docPr id="160"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rgbClr val="FFFFFF"/>
                        </a:solidFill>
                        <a:ln w="9525">
                          <a:solidFill>
                            <a:srgbClr val="000000"/>
                          </a:solidFill>
                          <a:miter lim="800000"/>
                          <a:headEnd/>
                          <a:tailEnd/>
                        </a:ln>
                      </wps:spPr>
                      <wps:txbx>
                        <w:txbxContent>
                          <w:p w14:paraId="5DEF14E8" w14:textId="77777777" w:rsidR="00684F4F" w:rsidRPr="00F90B7F" w:rsidRDefault="00684F4F" w:rsidP="00C330DB">
                            <w:pPr>
                              <w:jc w:val="center"/>
                              <w:rPr>
                                <w:sz w:val="18"/>
                                <w:szCs w:val="18"/>
                              </w:rPr>
                            </w:pPr>
                            <w:r>
                              <w:rPr>
                                <w:sz w:val="18"/>
                                <w:szCs w:val="18"/>
                              </w:rPr>
                              <w:t>PET26</w:t>
                            </w:r>
                            <w:r>
                              <w:rPr>
                                <w:sz w:val="18"/>
                                <w:szCs w:val="18"/>
                              </w:rPr>
                              <w:br/>
                            </w:r>
                            <w:r>
                              <w:rPr>
                                <w:sz w:val="12"/>
                                <w:szCs w:val="12"/>
                              </w:rPr>
                              <w:t>(Loading Sump</w:t>
                            </w:r>
                            <w:r w:rsidRPr="00F90B7F">
                              <w:rPr>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29D9B" id="Rectangle 1538" o:spid="_x0000_s1700" style="position:absolute;margin-left:160.8pt;margin-top:100.2pt;width:43.3pt;height:37.5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">
                <v:textbox>
                  <w:txbxContent>
                    <w:p w14:paraId="5DEF14E8" w14:textId="77777777" w:rsidR="00684F4F" w:rsidRPr="00F90B7F" w:rsidRDefault="00684F4F" w:rsidP="00C330DB">
                      <w:pPr>
                        <w:jc w:val="center"/>
                        <w:rPr>
                          <w:sz w:val="18"/>
                          <w:szCs w:val="18"/>
                        </w:rPr>
                      </w:pPr>
                      <w:r>
                        <w:rPr>
                          <w:sz w:val="18"/>
                          <w:szCs w:val="18"/>
                        </w:rPr>
                        <w:t>PET26</w:t>
                      </w:r>
                      <w:r>
                        <w:rPr>
                          <w:sz w:val="18"/>
                          <w:szCs w:val="18"/>
                        </w:rPr>
                        <w:br/>
                      </w:r>
                      <w:r>
                        <w:rPr>
                          <w:sz w:val="12"/>
                          <w:szCs w:val="12"/>
                        </w:rPr>
                        <w:t>(Loading Sump</w:t>
                      </w:r>
                      <w:r w:rsidRPr="00F90B7F">
                        <w:rPr>
                          <w:sz w:val="12"/>
                          <w:szCs w:val="12"/>
                        </w:rPr>
                        <w:t>)</w:t>
                      </w:r>
                    </w:p>
                  </w:txbxContent>
                </v:textbox>
              </v:rect>
            </w:pict>
          </mc:Fallback>
        </mc:AlternateContent>
      </w:r>
      <w:r>
        <w:rPr>
          <w:b/>
          <w:noProof/>
          <w:lang w:eastAsia="zh-CN"/>
        </w:rPr>
        <mc:AlternateContent>
          <mc:Choice Requires="wps">
            <w:drawing>
              <wp:anchor distT="0" distB="0" distL="114300" distR="114300" simplePos="0" relativeHeight="252871680" behindDoc="0" locked="0" layoutInCell="1" allowOverlap="1" wp14:anchorId="404DCC68" wp14:editId="03A7875A">
                <wp:simplePos x="0" y="0"/>
                <wp:positionH relativeFrom="column">
                  <wp:posOffset>2580640</wp:posOffset>
                </wp:positionH>
                <wp:positionV relativeFrom="paragraph">
                  <wp:posOffset>828675</wp:posOffset>
                </wp:positionV>
                <wp:extent cx="449580" cy="193040"/>
                <wp:effectExtent l="8890" t="3175" r="8255" b="3810"/>
                <wp:wrapNone/>
                <wp:docPr id="159"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4A09B" w14:textId="77777777" w:rsidR="00684F4F" w:rsidRPr="00F90B7F" w:rsidRDefault="00684F4F" w:rsidP="00C330DB">
                            <w:pPr>
                              <w:rPr>
                                <w:sz w:val="12"/>
                                <w:szCs w:val="12"/>
                              </w:rPr>
                            </w:pPr>
                            <w:r>
                              <w:rPr>
                                <w:sz w:val="12"/>
                                <w:szCs w:val="12"/>
                              </w:rPr>
                              <w:t>PDP04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DCC68" id="Text Box 1523" o:spid="_x0000_s1701" type="#_x0000_t202" style="position:absolute;margin-left:203.2pt;margin-top:65.25pt;width:35.4pt;height:15.2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" stroked="f">
                <v:fill opacity="0"/>
                <v:textbox>
                  <w:txbxContent>
                    <w:p w14:paraId="3A74A09B" w14:textId="77777777" w:rsidR="00684F4F" w:rsidRPr="00F90B7F" w:rsidRDefault="00684F4F" w:rsidP="00C330DB">
                      <w:pPr>
                        <w:rPr>
                          <w:sz w:val="12"/>
                          <w:szCs w:val="12"/>
                        </w:rPr>
                      </w:pPr>
                      <w:r>
                        <w:rPr>
                          <w:sz w:val="12"/>
                          <w:szCs w:val="12"/>
                        </w:rPr>
                        <w:t>PDP04</w:t>
                      </w:r>
                    </w:p>
                  </w:txbxContent>
                </v:textbox>
              </v:shape>
            </w:pict>
          </mc:Fallback>
        </mc:AlternateContent>
      </w:r>
      <w:r>
        <w:rPr>
          <w:b/>
          <w:noProof/>
          <w:lang w:eastAsia="zh-CN"/>
        </w:rPr>
        <mc:AlternateContent>
          <mc:Choice Requires="wps">
            <w:drawing>
              <wp:anchor distT="0" distB="0" distL="114300" distR="114300" simplePos="0" relativeHeight="252872704" behindDoc="0" locked="0" layoutInCell="1" allowOverlap="1" wp14:anchorId="4D004BCE" wp14:editId="1F68FBF3">
                <wp:simplePos x="0" y="0"/>
                <wp:positionH relativeFrom="column">
                  <wp:posOffset>871220</wp:posOffset>
                </wp:positionH>
                <wp:positionV relativeFrom="paragraph">
                  <wp:posOffset>824230</wp:posOffset>
                </wp:positionV>
                <wp:extent cx="449580" cy="193040"/>
                <wp:effectExtent l="4445" t="8255" r="3175" b="8255"/>
                <wp:wrapNone/>
                <wp:docPr id="158"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9AF9D" w14:textId="77777777" w:rsidR="00684F4F" w:rsidRPr="00F90B7F" w:rsidRDefault="00684F4F" w:rsidP="00C330DB">
                            <w:pPr>
                              <w:rPr>
                                <w:sz w:val="12"/>
                                <w:szCs w:val="12"/>
                              </w:rPr>
                            </w:pPr>
                            <w:r w:rsidRPr="00F90B7F">
                              <w:rPr>
                                <w:sz w:val="12"/>
                                <w:szCs w:val="12"/>
                              </w:rPr>
                              <w:t>PDP06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04BCE" id="Text Box 1524" o:spid="_x0000_s1702" type="#_x0000_t202" style="position:absolute;margin-left:68.6pt;margin-top:64.9pt;width:35.4pt;height:15.2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" stroked="f">
                <v:fill opacity="0"/>
                <v:textbox>
                  <w:txbxContent>
                    <w:p w14:paraId="7E69AF9D" w14:textId="77777777" w:rsidR="00684F4F" w:rsidRPr="00F90B7F" w:rsidRDefault="00684F4F" w:rsidP="00C330DB">
                      <w:pPr>
                        <w:rPr>
                          <w:sz w:val="12"/>
                          <w:szCs w:val="12"/>
                        </w:rPr>
                      </w:pPr>
                      <w:r w:rsidRPr="00F90B7F">
                        <w:rPr>
                          <w:sz w:val="12"/>
                          <w:szCs w:val="12"/>
                        </w:rPr>
                        <w:t>PDP06</w:t>
                      </w:r>
                    </w:p>
                  </w:txbxContent>
                </v:textbox>
              </v:shape>
            </w:pict>
          </mc:Fallback>
        </mc:AlternateContent>
      </w:r>
      <w:r>
        <w:rPr>
          <w:b/>
          <w:noProof/>
          <w:lang w:eastAsia="zh-CN"/>
        </w:rPr>
        <mc:AlternateContent>
          <mc:Choice Requires="wps">
            <w:drawing>
              <wp:anchor distT="0" distB="0" distL="114300" distR="114300" simplePos="0" relativeHeight="252880896" behindDoc="0" locked="0" layoutInCell="1" allowOverlap="1" wp14:anchorId="19965227" wp14:editId="36DA5079">
                <wp:simplePos x="0" y="0"/>
                <wp:positionH relativeFrom="column">
                  <wp:posOffset>925830</wp:posOffset>
                </wp:positionH>
                <wp:positionV relativeFrom="paragraph">
                  <wp:posOffset>453390</wp:posOffset>
                </wp:positionV>
                <wp:extent cx="1116330" cy="0"/>
                <wp:effectExtent l="11430" t="56515" r="15240" b="57785"/>
                <wp:wrapNone/>
                <wp:docPr id="157" name="AutoShap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330" cy="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828FA4F">
              <v:shape id="AutoShape 1536" style="position:absolute;margin-left:72.9pt;margin-top:35.7pt;width:87.9pt;height:0;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" w14:anchorId="585656A1">
                <v:stroke endarrow="block" endarrowlength="short"/>
              </v:shape>
            </w:pict>
          </mc:Fallback>
        </mc:AlternateContent>
      </w:r>
      <w:r>
        <w:rPr>
          <w:b/>
          <w:noProof/>
          <w:lang w:eastAsia="zh-CN"/>
        </w:rPr>
        <mc:AlternateContent>
          <mc:Choice Requires="wps">
            <w:drawing>
              <wp:anchor distT="0" distB="0" distL="114300" distR="114300" simplePos="0" relativeHeight="252879872" behindDoc="0" locked="0" layoutInCell="1" allowOverlap="1" wp14:anchorId="704E1589" wp14:editId="7E9D11F7">
                <wp:simplePos x="0" y="0"/>
                <wp:positionH relativeFrom="column">
                  <wp:posOffset>1132840</wp:posOffset>
                </wp:positionH>
                <wp:positionV relativeFrom="paragraph">
                  <wp:posOffset>740410</wp:posOffset>
                </wp:positionV>
                <wp:extent cx="909320" cy="0"/>
                <wp:effectExtent l="8890" t="57785" r="15240" b="56515"/>
                <wp:wrapNone/>
                <wp:docPr id="156" name="AutoShap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320" cy="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4D0BCE">
              <v:shape id="AutoShape 1535" style="position:absolute;margin-left:89.2pt;margin-top:58.3pt;width:71.6pt;height:0;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" w14:anchorId="4985F8B9">
                <v:stroke endarrow="block" endarrowlength="short"/>
              </v:shape>
            </w:pict>
          </mc:Fallback>
        </mc:AlternateContent>
      </w:r>
      <w:r>
        <w:rPr>
          <w:b/>
          <w:noProof/>
          <w:lang w:eastAsia="zh-CN"/>
        </w:rPr>
        <mc:AlternateContent>
          <mc:Choice Requires="wpg">
            <w:drawing>
              <wp:anchor distT="0" distB="0" distL="114300" distR="114300" simplePos="0" relativeHeight="252876800" behindDoc="0" locked="0" layoutInCell="1" allowOverlap="1" wp14:anchorId="6AC731D4" wp14:editId="76CF9104">
                <wp:simplePos x="0" y="0"/>
                <wp:positionH relativeFrom="column">
                  <wp:posOffset>2715260</wp:posOffset>
                </wp:positionH>
                <wp:positionV relativeFrom="paragraph">
                  <wp:posOffset>701040</wp:posOffset>
                </wp:positionV>
                <wp:extent cx="118110" cy="163195"/>
                <wp:effectExtent l="10160" t="8890" r="5080" b="8890"/>
                <wp:wrapNone/>
                <wp:docPr id="153"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63195"/>
                          <a:chOff x="3038" y="3074"/>
                          <a:chExt cx="186" cy="257"/>
                        </a:xfrm>
                      </wpg:grpSpPr>
                      <wps:wsp>
                        <wps:cNvPr id="154" name="Oval 1531"/>
                        <wps:cNvSpPr>
                          <a:spLocks noChangeArrowheads="1"/>
                        </wps:cNvSpPr>
                        <wps:spPr bwMode="auto">
                          <a:xfrm>
                            <a:off x="3038" y="3074"/>
                            <a:ext cx="186" cy="1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Rectangle 1532"/>
                        <wps:cNvSpPr>
                          <a:spLocks noChangeArrowheads="1"/>
                        </wps:cNvSpPr>
                        <wps:spPr bwMode="auto">
                          <a:xfrm>
                            <a:off x="3038" y="3260"/>
                            <a:ext cx="186"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1AA8732">
              <v:group id="Group 1530" style="position:absolute;margin-left:213.8pt;margin-top:55.2pt;width:9.3pt;height:12.85pt;z-index:252876800" coordsize="186,257" coordorigin="3038,3074" o:spid="_x0000_s1026" w14:anchorId="300858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">
                <v:oval id="Oval 1531" style="position:absolute;left:3038;top:3074;width:186;height:186;visibility:visible;mso-wrap-style:square;v-text-anchor:top" o:spid="_x0000_s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rect id="Rectangle 1532" style="position:absolute;left:3038;top:3260;width:186;height:71;visibility:visible;mso-wrap-style:square;v-text-anchor:top" o:spid="_x0000_s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group>
            </w:pict>
          </mc:Fallback>
        </mc:AlternateContent>
      </w:r>
      <w:r>
        <w:rPr>
          <w:b/>
          <w:noProof/>
          <w:lang w:eastAsia="zh-CN"/>
        </w:rPr>
        <mc:AlternateContent>
          <mc:Choice Requires="wps">
            <w:drawing>
              <wp:anchor distT="0" distB="0" distL="114300" distR="114300" simplePos="0" relativeHeight="252878848" behindDoc="0" locked="0" layoutInCell="1" allowOverlap="1" wp14:anchorId="13FB422A" wp14:editId="2925F48A">
                <wp:simplePos x="0" y="0"/>
                <wp:positionH relativeFrom="column">
                  <wp:posOffset>2624455</wp:posOffset>
                </wp:positionH>
                <wp:positionV relativeFrom="paragraph">
                  <wp:posOffset>841375</wp:posOffset>
                </wp:positionV>
                <wp:extent cx="88900" cy="0"/>
                <wp:effectExtent l="5080" t="6350" r="10795" b="12700"/>
                <wp:wrapNone/>
                <wp:docPr id="152" name="AutoShap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FA920C5">
              <v:shape id="AutoShape 1534" style="position:absolute;margin-left:206.65pt;margin-top:66.25pt;width:7pt;height:0;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Kw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" w14:anchorId="599FFFED"/>
            </w:pict>
          </mc:Fallback>
        </mc:AlternateContent>
      </w:r>
      <w:r>
        <w:rPr>
          <w:b/>
          <w:noProof/>
          <w:lang w:eastAsia="zh-CN"/>
        </w:rPr>
        <mc:AlternateContent>
          <mc:Choice Requires="wpg">
            <w:drawing>
              <wp:anchor distT="0" distB="0" distL="114300" distR="114300" simplePos="0" relativeHeight="252875776" behindDoc="0" locked="0" layoutInCell="1" allowOverlap="1" wp14:anchorId="30231D36" wp14:editId="4E247A9B">
                <wp:simplePos x="0" y="0"/>
                <wp:positionH relativeFrom="column">
                  <wp:posOffset>1014730</wp:posOffset>
                </wp:positionH>
                <wp:positionV relativeFrom="paragraph">
                  <wp:posOffset>696595</wp:posOffset>
                </wp:positionV>
                <wp:extent cx="118110" cy="163195"/>
                <wp:effectExtent l="5080" t="13970" r="10160" b="13335"/>
                <wp:wrapNone/>
                <wp:docPr id="149"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63195"/>
                          <a:chOff x="3038" y="3074"/>
                          <a:chExt cx="186" cy="257"/>
                        </a:xfrm>
                      </wpg:grpSpPr>
                      <wps:wsp>
                        <wps:cNvPr id="150" name="Oval 1528"/>
                        <wps:cNvSpPr>
                          <a:spLocks noChangeArrowheads="1"/>
                        </wps:cNvSpPr>
                        <wps:spPr bwMode="auto">
                          <a:xfrm>
                            <a:off x="3038" y="3074"/>
                            <a:ext cx="186" cy="1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Rectangle 1529"/>
                        <wps:cNvSpPr>
                          <a:spLocks noChangeArrowheads="1"/>
                        </wps:cNvSpPr>
                        <wps:spPr bwMode="auto">
                          <a:xfrm>
                            <a:off x="3038" y="3260"/>
                            <a:ext cx="186"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ADD5EF1">
              <v:group id="Group 1527" style="position:absolute;margin-left:79.9pt;margin-top:54.85pt;width:9.3pt;height:12.85pt;z-index:252875776" coordsize="186,257" coordorigin="3038,3074" o:spid="_x0000_s1026" w14:anchorId="46BE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">
                <v:oval id="Oval 1528" style="position:absolute;left:3038;top:3074;width:186;height:186;visibility:visible;mso-wrap-style:square;v-text-anchor:top" o:spid="_x0000_s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rect id="Rectangle 1529" style="position:absolute;left:3038;top:3260;width:186;height:71;visibility:visible;mso-wrap-style:square;v-text-anchor:top" o:spid="_x0000_s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group>
            </w:pict>
          </mc:Fallback>
        </mc:AlternateContent>
      </w:r>
      <w:r>
        <w:rPr>
          <w:b/>
          <w:noProof/>
          <w:lang w:eastAsia="zh-CN"/>
        </w:rPr>
        <mc:AlternateContent>
          <mc:Choice Requires="wps">
            <w:drawing>
              <wp:anchor distT="0" distB="0" distL="114300" distR="114300" simplePos="0" relativeHeight="252877824" behindDoc="0" locked="0" layoutInCell="1" allowOverlap="1" wp14:anchorId="68806BEA" wp14:editId="21B8E785">
                <wp:simplePos x="0" y="0"/>
                <wp:positionH relativeFrom="column">
                  <wp:posOffset>925830</wp:posOffset>
                </wp:positionH>
                <wp:positionV relativeFrom="paragraph">
                  <wp:posOffset>832485</wp:posOffset>
                </wp:positionV>
                <wp:extent cx="88900" cy="0"/>
                <wp:effectExtent l="11430" t="6985" r="13970" b="12065"/>
                <wp:wrapNone/>
                <wp:docPr id="148" name="AutoShap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C656F35">
              <v:shape id="AutoShape 1533" style="position:absolute;margin-left:72.9pt;margin-top:65.55pt;width:7pt;height:0;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" w14:anchorId="349B55CA"/>
            </w:pict>
          </mc:Fallback>
        </mc:AlternateContent>
      </w:r>
      <w:r>
        <w:rPr>
          <w:b/>
          <w:noProof/>
          <w:lang w:eastAsia="zh-CN"/>
        </w:rPr>
        <mc:AlternateContent>
          <mc:Choice Requires="wps">
            <w:drawing>
              <wp:anchor distT="0" distB="0" distL="114300" distR="114300" simplePos="0" relativeHeight="252874752" behindDoc="0" locked="0" layoutInCell="1" allowOverlap="1" wp14:anchorId="4D96A84A" wp14:editId="27C309F5">
                <wp:simplePos x="0" y="0"/>
                <wp:positionH relativeFrom="column">
                  <wp:posOffset>2042160</wp:posOffset>
                </wp:positionH>
                <wp:positionV relativeFrom="paragraph">
                  <wp:posOffset>400685</wp:posOffset>
                </wp:positionV>
                <wp:extent cx="582295" cy="476885"/>
                <wp:effectExtent l="13335" t="13335" r="13970" b="5080"/>
                <wp:wrapNone/>
                <wp:docPr id="147" name="Rectangl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476885"/>
                        </a:xfrm>
                        <a:prstGeom prst="rect">
                          <a:avLst/>
                        </a:prstGeom>
                        <a:solidFill>
                          <a:srgbClr val="FFFFFF"/>
                        </a:solidFill>
                        <a:ln w="9525">
                          <a:solidFill>
                            <a:srgbClr val="000000"/>
                          </a:solidFill>
                          <a:miter lim="800000"/>
                          <a:headEnd/>
                          <a:tailEnd/>
                        </a:ln>
                      </wps:spPr>
                      <wps:txbx>
                        <w:txbxContent>
                          <w:p w14:paraId="3FCA80FE" w14:textId="77777777" w:rsidR="00684F4F" w:rsidRPr="00F90B7F" w:rsidRDefault="00684F4F" w:rsidP="00C330DB">
                            <w:pPr>
                              <w:jc w:val="center"/>
                              <w:rPr>
                                <w:sz w:val="12"/>
                                <w:szCs w:val="12"/>
                              </w:rPr>
                            </w:pPr>
                            <w:r w:rsidRPr="00F90B7F">
                              <w:rPr>
                                <w:sz w:val="12"/>
                                <w:szCs w:val="12"/>
                              </w:rPr>
                              <w:t>Storage</w:t>
                            </w:r>
                            <w:r>
                              <w:rPr>
                                <w:sz w:val="12"/>
                                <w:szCs w:val="12"/>
                              </w:rPr>
                              <w:t xml:space="preserve"> Tank</w:t>
                            </w:r>
                            <w:r>
                              <w:rPr>
                                <w:sz w:val="12"/>
                                <w:szCs w:val="12"/>
                              </w:rPr>
                              <w:br/>
                            </w:r>
                            <w:r w:rsidRPr="00F90B7F">
                              <w:rPr>
                                <w:sz w:val="12"/>
                                <w:szCs w:val="12"/>
                              </w:rPr>
                              <w:t>Sump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6A84A" id="Rectangle 1526" o:spid="_x0000_s1703" style="position:absolute;margin-left:160.8pt;margin-top:31.55pt;width:45.85pt;height:37.5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">
                <v:textbox>
                  <w:txbxContent>
                    <w:p w14:paraId="3FCA80FE" w14:textId="77777777" w:rsidR="00684F4F" w:rsidRPr="00F90B7F" w:rsidRDefault="00684F4F" w:rsidP="00C330DB">
                      <w:pPr>
                        <w:jc w:val="center"/>
                        <w:rPr>
                          <w:sz w:val="12"/>
                          <w:szCs w:val="12"/>
                        </w:rPr>
                      </w:pPr>
                      <w:r w:rsidRPr="00F90B7F">
                        <w:rPr>
                          <w:sz w:val="12"/>
                          <w:szCs w:val="12"/>
                        </w:rPr>
                        <w:t>Storage</w:t>
                      </w:r>
                      <w:r>
                        <w:rPr>
                          <w:sz w:val="12"/>
                          <w:szCs w:val="12"/>
                        </w:rPr>
                        <w:t xml:space="preserve"> Tank</w:t>
                      </w:r>
                      <w:r>
                        <w:rPr>
                          <w:sz w:val="12"/>
                          <w:szCs w:val="12"/>
                        </w:rPr>
                        <w:br/>
                      </w:r>
                      <w:r w:rsidRPr="00F90B7F">
                        <w:rPr>
                          <w:sz w:val="12"/>
                          <w:szCs w:val="12"/>
                        </w:rPr>
                        <w:t>Sump</w:t>
                      </w:r>
                    </w:p>
                  </w:txbxContent>
                </v:textbox>
              </v:rect>
            </w:pict>
          </mc:Fallback>
        </mc:AlternateContent>
      </w:r>
      <w:r>
        <w:rPr>
          <w:b/>
          <w:noProof/>
          <w:lang w:eastAsia="zh-CN"/>
        </w:rPr>
        <mc:AlternateContent>
          <mc:Choice Requires="wps">
            <w:drawing>
              <wp:anchor distT="0" distB="0" distL="114300" distR="114300" simplePos="0" relativeHeight="252873728" behindDoc="0" locked="0" layoutInCell="1" allowOverlap="1" wp14:anchorId="0061C523" wp14:editId="41D48DFB">
                <wp:simplePos x="0" y="0"/>
                <wp:positionH relativeFrom="column">
                  <wp:posOffset>375920</wp:posOffset>
                </wp:positionH>
                <wp:positionV relativeFrom="paragraph">
                  <wp:posOffset>400685</wp:posOffset>
                </wp:positionV>
                <wp:extent cx="549910" cy="476885"/>
                <wp:effectExtent l="13970" t="13335" r="7620" b="5080"/>
                <wp:wrapNone/>
                <wp:docPr id="146" name="Rectangl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rgbClr val="FFFFFF"/>
                        </a:solidFill>
                        <a:ln w="9525">
                          <a:solidFill>
                            <a:srgbClr val="000000"/>
                          </a:solidFill>
                          <a:miter lim="800000"/>
                          <a:headEnd/>
                          <a:tailEnd/>
                        </a:ln>
                      </wps:spPr>
                      <wps:txbx>
                        <w:txbxContent>
                          <w:p w14:paraId="36C6490A" w14:textId="77777777" w:rsidR="00684F4F" w:rsidRPr="00F90B7F" w:rsidRDefault="00684F4F" w:rsidP="00C330DB">
                            <w:pPr>
                              <w:jc w:val="center"/>
                              <w:rPr>
                                <w:sz w:val="18"/>
                                <w:szCs w:val="18"/>
                              </w:rPr>
                            </w:pPr>
                            <w:r>
                              <w:rPr>
                                <w:sz w:val="18"/>
                                <w:szCs w:val="18"/>
                              </w:rPr>
                              <w:t>PD</w:t>
                            </w:r>
                            <w:r w:rsidRPr="00F90B7F">
                              <w:rPr>
                                <w:sz w:val="18"/>
                                <w:szCs w:val="18"/>
                              </w:rPr>
                              <w:t>T04</w:t>
                            </w:r>
                            <w:r>
                              <w:rPr>
                                <w:sz w:val="18"/>
                                <w:szCs w:val="18"/>
                              </w:rPr>
                              <w:br/>
                            </w:r>
                            <w:r w:rsidRPr="00F90B7F">
                              <w:rPr>
                                <w:sz w:val="12"/>
                                <w:szCs w:val="12"/>
                              </w:rPr>
                              <w:t>(Plant</w:t>
                            </w:r>
                            <w:r>
                              <w:rPr>
                                <w:sz w:val="12"/>
                                <w:szCs w:val="12"/>
                              </w:rPr>
                              <w:t xml:space="preserve"> Sump</w:t>
                            </w:r>
                            <w:r w:rsidRPr="00F90B7F">
                              <w:rPr>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1C523" id="Rectangle 1525" o:spid="_x0000_s1704" style="position:absolute;margin-left:29.6pt;margin-top:31.55pt;width:43.3pt;height:37.5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">
                <v:textbox>
                  <w:txbxContent>
                    <w:p w14:paraId="36C6490A" w14:textId="77777777" w:rsidR="00684F4F" w:rsidRPr="00F90B7F" w:rsidRDefault="00684F4F" w:rsidP="00C330DB">
                      <w:pPr>
                        <w:jc w:val="center"/>
                        <w:rPr>
                          <w:sz w:val="18"/>
                          <w:szCs w:val="18"/>
                        </w:rPr>
                      </w:pPr>
                      <w:r>
                        <w:rPr>
                          <w:sz w:val="18"/>
                          <w:szCs w:val="18"/>
                        </w:rPr>
                        <w:t>PD</w:t>
                      </w:r>
                      <w:r w:rsidRPr="00F90B7F">
                        <w:rPr>
                          <w:sz w:val="18"/>
                          <w:szCs w:val="18"/>
                        </w:rPr>
                        <w:t>T04</w:t>
                      </w:r>
                      <w:r>
                        <w:rPr>
                          <w:sz w:val="18"/>
                          <w:szCs w:val="18"/>
                        </w:rPr>
                        <w:br/>
                      </w:r>
                      <w:r w:rsidRPr="00F90B7F">
                        <w:rPr>
                          <w:sz w:val="12"/>
                          <w:szCs w:val="12"/>
                        </w:rPr>
                        <w:t>(Plant</w:t>
                      </w:r>
                      <w:r>
                        <w:rPr>
                          <w:sz w:val="12"/>
                          <w:szCs w:val="12"/>
                        </w:rPr>
                        <w:t xml:space="preserve"> Sump</w:t>
                      </w:r>
                      <w:r w:rsidRPr="00F90B7F">
                        <w:rPr>
                          <w:sz w:val="12"/>
                          <w:szCs w:val="12"/>
                        </w:rPr>
                        <w:t>)</w:t>
                      </w:r>
                    </w:p>
                  </w:txbxContent>
                </v:textbox>
              </v:rect>
            </w:pict>
          </mc:Fallback>
        </mc:AlternateContent>
      </w:r>
    </w:p>
    <w:p w14:paraId="6FECDDCB" w14:textId="77777777" w:rsidR="00C330DB" w:rsidRPr="00F94A6B" w:rsidRDefault="00C330DB" w:rsidP="00C330DB"/>
    <w:p w14:paraId="6D05BACA" w14:textId="77777777" w:rsidR="00C330DB" w:rsidRPr="00F94A6B" w:rsidRDefault="003F6653" w:rsidP="00C330DB">
      <w:r>
        <w:rPr>
          <w:b/>
          <w:noProof/>
          <w:lang w:eastAsia="zh-CN"/>
        </w:rPr>
        <mc:AlternateContent>
          <mc:Choice Requires="wps">
            <w:drawing>
              <wp:anchor distT="0" distB="0" distL="114300" distR="114300" simplePos="0" relativeHeight="252901376" behindDoc="0" locked="0" layoutInCell="1" allowOverlap="1" wp14:anchorId="1257ADDB" wp14:editId="48B559FD">
                <wp:simplePos x="0" y="0"/>
                <wp:positionH relativeFrom="column">
                  <wp:posOffset>4814570</wp:posOffset>
                </wp:positionH>
                <wp:positionV relativeFrom="paragraph">
                  <wp:posOffset>93980</wp:posOffset>
                </wp:positionV>
                <wp:extent cx="0" cy="2378075"/>
                <wp:effectExtent l="61595" t="9525" r="52705" b="22225"/>
                <wp:wrapNone/>
                <wp:docPr id="145" name="AutoShap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8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9EACB36">
              <v:shape id="AutoShape 1564" style="position:absolute;margin-left:379.1pt;margin-top:7.4pt;width:0;height:187.2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" w14:anchorId="5A601265">
                <v:stroke endarrow="block" endarrowlength="short"/>
              </v:shape>
            </w:pict>
          </mc:Fallback>
        </mc:AlternateContent>
      </w:r>
      <w:r>
        <w:rPr>
          <w:b/>
          <w:noProof/>
          <w:lang w:eastAsia="zh-CN"/>
        </w:rPr>
        <mc:AlternateContent>
          <mc:Choice Requires="wps">
            <w:drawing>
              <wp:anchor distT="0" distB="0" distL="114300" distR="114300" simplePos="0" relativeHeight="252883968" behindDoc="0" locked="0" layoutInCell="1" allowOverlap="1" wp14:anchorId="704A17EC" wp14:editId="6584B0D8">
                <wp:simplePos x="0" y="0"/>
                <wp:positionH relativeFrom="column">
                  <wp:posOffset>2833370</wp:posOffset>
                </wp:positionH>
                <wp:positionV relativeFrom="paragraph">
                  <wp:posOffset>93980</wp:posOffset>
                </wp:positionV>
                <wp:extent cx="1981200" cy="0"/>
                <wp:effectExtent l="13970" t="9525" r="5080" b="9525"/>
                <wp:wrapNone/>
                <wp:docPr id="144" name="AutoShap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A2F9BF1">
              <v:shape id="AutoShape 1539" style="position:absolute;margin-left:223.1pt;margin-top:7.4pt;width:156pt;height:0;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" w14:anchorId="7D930B7C">
                <v:stroke endarrowlength="short"/>
              </v:shape>
            </w:pict>
          </mc:Fallback>
        </mc:AlternateContent>
      </w:r>
      <w:r>
        <w:rPr>
          <w:b/>
          <w:noProof/>
          <w:lang w:eastAsia="zh-CN"/>
        </w:rPr>
        <mc:AlternateContent>
          <mc:Choice Requires="wps">
            <w:drawing>
              <wp:anchor distT="0" distB="0" distL="114300" distR="114300" simplePos="0" relativeHeight="252891136" behindDoc="0" locked="0" layoutInCell="1" allowOverlap="1" wp14:anchorId="2E812EE7" wp14:editId="2CF124FE">
                <wp:simplePos x="0" y="0"/>
                <wp:positionH relativeFrom="column">
                  <wp:posOffset>2917825</wp:posOffset>
                </wp:positionH>
                <wp:positionV relativeFrom="paragraph">
                  <wp:posOffset>164465</wp:posOffset>
                </wp:positionV>
                <wp:extent cx="102870" cy="0"/>
                <wp:effectExtent l="12700" t="60960" r="17780" b="53340"/>
                <wp:wrapNone/>
                <wp:docPr id="143" name="AutoShap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9C2FA31">
              <v:shape id="AutoShape 1550" style="position:absolute;margin-left:229.75pt;margin-top:12.95pt;width:8.1pt;height:0;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" w14:anchorId="43ED8996">
                <v:stroke endarrow="block" endarrowlength="short"/>
              </v:shape>
            </w:pict>
          </mc:Fallback>
        </mc:AlternateContent>
      </w:r>
      <w:r>
        <w:rPr>
          <w:b/>
          <w:noProof/>
          <w:lang w:eastAsia="zh-CN"/>
        </w:rPr>
        <mc:AlternateContent>
          <mc:Choice Requires="wps">
            <w:drawing>
              <wp:anchor distT="0" distB="0" distL="114300" distR="114300" simplePos="0" relativeHeight="252890112" behindDoc="0" locked="0" layoutInCell="1" allowOverlap="1" wp14:anchorId="3A24EC48" wp14:editId="35894EFD">
                <wp:simplePos x="0" y="0"/>
                <wp:positionH relativeFrom="column">
                  <wp:posOffset>2917825</wp:posOffset>
                </wp:positionH>
                <wp:positionV relativeFrom="paragraph">
                  <wp:posOffset>164465</wp:posOffset>
                </wp:positionV>
                <wp:extent cx="0" cy="810895"/>
                <wp:effectExtent l="12700" t="13335" r="6350" b="13970"/>
                <wp:wrapNone/>
                <wp:docPr id="142" name="AutoShap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0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13B23D8">
              <v:shape id="AutoShape 1549" style="position:absolute;margin-left:229.75pt;margin-top:12.95pt;width:0;height:63.85pt;flip:y;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" w14:anchorId="50CA37C2"/>
            </w:pict>
          </mc:Fallback>
        </mc:AlternateContent>
      </w:r>
    </w:p>
    <w:p w14:paraId="0FDBD5F1" w14:textId="77777777" w:rsidR="00C330DB" w:rsidRPr="00F94A6B" w:rsidRDefault="00C330DB" w:rsidP="00C330DB"/>
    <w:p w14:paraId="7FAB2A15" w14:textId="77777777" w:rsidR="00C330DB" w:rsidRPr="00F94A6B" w:rsidRDefault="003F6653" w:rsidP="00C330DB">
      <w:r>
        <w:rPr>
          <w:b/>
          <w:noProof/>
          <w:lang w:eastAsia="zh-CN"/>
        </w:rPr>
        <mc:AlternateContent>
          <mc:Choice Requires="wps">
            <w:drawing>
              <wp:anchor distT="0" distB="0" distL="114300" distR="114300" simplePos="0" relativeHeight="252913664" behindDoc="0" locked="0" layoutInCell="1" allowOverlap="1" wp14:anchorId="6FA808AA" wp14:editId="1C6149E9">
                <wp:simplePos x="0" y="0"/>
                <wp:positionH relativeFrom="column">
                  <wp:posOffset>1733550</wp:posOffset>
                </wp:positionH>
                <wp:positionV relativeFrom="paragraph">
                  <wp:posOffset>78105</wp:posOffset>
                </wp:positionV>
                <wp:extent cx="635" cy="1201420"/>
                <wp:effectExtent l="9525" t="11430" r="8890" b="6350"/>
                <wp:wrapNone/>
                <wp:docPr id="141" name="AutoShap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01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795493A">
              <v:shape id="AutoShape 1580" style="position:absolute;margin-left:136.5pt;margin-top:6.15pt;width:.05pt;height:94.6pt;flip:y;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" w14:anchorId="4B843363"/>
            </w:pict>
          </mc:Fallback>
        </mc:AlternateContent>
      </w:r>
      <w:r>
        <w:rPr>
          <w:b/>
          <w:noProof/>
          <w:lang w:eastAsia="zh-CN"/>
        </w:rPr>
        <mc:AlternateContent>
          <mc:Choice Requires="wps">
            <w:drawing>
              <wp:anchor distT="0" distB="0" distL="114300" distR="114300" simplePos="0" relativeHeight="252914688" behindDoc="0" locked="0" layoutInCell="1" allowOverlap="1" wp14:anchorId="5B5D35B3" wp14:editId="21E20DDD">
                <wp:simplePos x="0" y="0"/>
                <wp:positionH relativeFrom="column">
                  <wp:posOffset>1733550</wp:posOffset>
                </wp:positionH>
                <wp:positionV relativeFrom="paragraph">
                  <wp:posOffset>78105</wp:posOffset>
                </wp:positionV>
                <wp:extent cx="308610" cy="0"/>
                <wp:effectExtent l="9525" t="59055" r="15240" b="55245"/>
                <wp:wrapNone/>
                <wp:docPr id="140" name="AutoShap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4D8B547">
              <v:shape id="AutoShape 1581" style="position:absolute;margin-left:136.5pt;margin-top:6.15pt;width:24.3pt;height:0;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" w14:anchorId="725A883D">
                <v:stroke endarrow="block" endarrowlength="short"/>
              </v:shape>
            </w:pict>
          </mc:Fallback>
        </mc:AlternateContent>
      </w:r>
    </w:p>
    <w:p w14:paraId="647A55EC" w14:textId="77777777" w:rsidR="00C330DB" w:rsidRDefault="003F6653" w:rsidP="00C330DB">
      <w:r>
        <w:rPr>
          <w:b/>
          <w:noProof/>
          <w:lang w:eastAsia="zh-CN"/>
        </w:rPr>
        <mc:AlternateContent>
          <mc:Choice Requires="wps">
            <w:drawing>
              <wp:anchor distT="0" distB="0" distL="114300" distR="114300" simplePos="0" relativeHeight="252902400" behindDoc="0" locked="0" layoutInCell="1" allowOverlap="1" wp14:anchorId="783A9818" wp14:editId="7AE9D57D">
                <wp:simplePos x="0" y="0"/>
                <wp:positionH relativeFrom="column">
                  <wp:posOffset>4724400</wp:posOffset>
                </wp:positionH>
                <wp:positionV relativeFrom="paragraph">
                  <wp:posOffset>11430</wp:posOffset>
                </wp:positionV>
                <wp:extent cx="0" cy="1492250"/>
                <wp:effectExtent l="57150" t="10795" r="57150" b="20955"/>
                <wp:wrapNone/>
                <wp:docPr id="139" name="AutoShap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1D0F543">
              <v:shape id="AutoShape 1565" style="position:absolute;margin-left:372pt;margin-top:.9pt;width:0;height:11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" w14:anchorId="46255829">
                <v:stroke endarrow="block" endarrowlength="short"/>
              </v:shape>
            </w:pict>
          </mc:Fallback>
        </mc:AlternateContent>
      </w:r>
      <w:r>
        <w:rPr>
          <w:b/>
          <w:noProof/>
          <w:lang w:eastAsia="zh-CN"/>
        </w:rPr>
        <mc:AlternateContent>
          <mc:Choice Requires="wps">
            <w:drawing>
              <wp:anchor distT="0" distB="0" distL="114300" distR="114300" simplePos="0" relativeHeight="252864512" behindDoc="0" locked="0" layoutInCell="1" allowOverlap="1" wp14:anchorId="77B01784" wp14:editId="39830D94">
                <wp:simplePos x="0" y="0"/>
                <wp:positionH relativeFrom="column">
                  <wp:posOffset>-110490</wp:posOffset>
                </wp:positionH>
                <wp:positionV relativeFrom="paragraph">
                  <wp:posOffset>287020</wp:posOffset>
                </wp:positionV>
                <wp:extent cx="5083810" cy="3044190"/>
                <wp:effectExtent l="13335" t="10160" r="8255" b="12700"/>
                <wp:wrapNone/>
                <wp:docPr id="138"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3810" cy="3044190"/>
                        </a:xfrm>
                        <a:prstGeom prst="rect">
                          <a:avLst/>
                        </a:prstGeom>
                        <a:solidFill>
                          <a:srgbClr val="FFF9E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3DBA46A">
              <v:rect id="Rectangle 1514" style="position:absolute;margin-left:-8.7pt;margin-top:22.6pt;width:400.3pt;height:239.7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f9e7" w14:anchorId="06C1E8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"/>
            </w:pict>
          </mc:Fallback>
        </mc:AlternateContent>
      </w:r>
      <w:r>
        <w:rPr>
          <w:noProof/>
          <w:lang w:eastAsia="zh-CN"/>
        </w:rPr>
        <mc:AlternateContent>
          <mc:Choice Requires="wps">
            <w:drawing>
              <wp:anchor distT="0" distB="0" distL="114300" distR="114300" simplePos="0" relativeHeight="252925952" behindDoc="0" locked="0" layoutInCell="1" allowOverlap="1" wp14:anchorId="73ACAC85" wp14:editId="42636EA4">
                <wp:simplePos x="0" y="0"/>
                <wp:positionH relativeFrom="column">
                  <wp:posOffset>-93980</wp:posOffset>
                </wp:positionH>
                <wp:positionV relativeFrom="paragraph">
                  <wp:posOffset>299720</wp:posOffset>
                </wp:positionV>
                <wp:extent cx="2288540" cy="414655"/>
                <wp:effectExtent l="2540" t="8255" r="4445" b="5715"/>
                <wp:wrapNone/>
                <wp:docPr id="137"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414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FCA4C" w14:textId="77777777" w:rsidR="00684F4F" w:rsidRPr="0077788B" w:rsidRDefault="00684F4F" w:rsidP="00C330DB">
                            <w:pPr>
                              <w:rPr>
                                <w:b/>
                              </w:rPr>
                            </w:pPr>
                            <w:r>
                              <w:rPr>
                                <w:b/>
                              </w:rPr>
                              <w:t>Ferric Chloride</w:t>
                            </w:r>
                            <w:r w:rsidRPr="0077788B">
                              <w:rPr>
                                <w:b/>
                              </w:rPr>
                              <w:t xml:space="preserve"> Effluent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3ACAC85" id="Text Box 1592" o:spid="_x0000_s1705" type="#_x0000_t202" style="position:absolute;margin-left:-7.4pt;margin-top:23.6pt;width:180.2pt;height:32.65pt;z-index:252925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" stroked="f">
                <v:fill opacity="0"/>
                <v:textbox style="mso-fit-shape-to-text:t">
                  <w:txbxContent>
                    <w:p w14:paraId="69FFCA4C" w14:textId="77777777" w:rsidR="00684F4F" w:rsidRPr="0077788B" w:rsidRDefault="00684F4F" w:rsidP="00C330DB">
                      <w:pPr>
                        <w:rPr>
                          <w:b/>
                        </w:rPr>
                      </w:pPr>
                      <w:r>
                        <w:rPr>
                          <w:b/>
                        </w:rPr>
                        <w:t>Ferric Chloride</w:t>
                      </w:r>
                      <w:r w:rsidRPr="0077788B">
                        <w:rPr>
                          <w:b/>
                        </w:rPr>
                        <w:t xml:space="preserve"> Effluent</w:t>
                      </w:r>
                    </w:p>
                  </w:txbxContent>
                </v:textbox>
              </v:shape>
            </w:pict>
          </mc:Fallback>
        </mc:AlternateContent>
      </w:r>
      <w:r>
        <w:rPr>
          <w:b/>
          <w:noProof/>
          <w:lang w:eastAsia="zh-CN"/>
        </w:rPr>
        <mc:AlternateContent>
          <mc:Choice Requires="wps">
            <w:drawing>
              <wp:anchor distT="0" distB="0" distL="114300" distR="114300" simplePos="0" relativeHeight="252886016" behindDoc="0" locked="0" layoutInCell="1" allowOverlap="1" wp14:anchorId="7B985B06" wp14:editId="1EE8E008">
                <wp:simplePos x="0" y="0"/>
                <wp:positionH relativeFrom="column">
                  <wp:posOffset>2804795</wp:posOffset>
                </wp:positionH>
                <wp:positionV relativeFrom="paragraph">
                  <wp:posOffset>6350</wp:posOffset>
                </wp:positionV>
                <wp:extent cx="1920875" cy="0"/>
                <wp:effectExtent l="13970" t="5715" r="8255" b="13335"/>
                <wp:wrapNone/>
                <wp:docPr id="136" name="AutoShap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875"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CD78554">
              <v:shape id="AutoShape 1543" style="position:absolute;margin-left:220.85pt;margin-top:.5pt;width:151.25pt;height:0;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" w14:anchorId="4FAA6EA5">
                <v:stroke endarrowlength="short"/>
              </v:shape>
            </w:pict>
          </mc:Fallback>
        </mc:AlternateContent>
      </w:r>
    </w:p>
    <w:p w14:paraId="1500B568" w14:textId="77777777" w:rsidR="00C330DB" w:rsidRPr="00D22919" w:rsidRDefault="00C330DB" w:rsidP="00C330DB">
      <w:pPr>
        <w:rPr>
          <w:b/>
        </w:rPr>
      </w:pPr>
      <w:r>
        <w:rPr>
          <w:b/>
        </w:rPr>
        <w:t xml:space="preserve"> </w:t>
      </w:r>
      <w:r>
        <w:rPr>
          <w:b/>
        </w:rPr>
        <w:br/>
      </w:r>
    </w:p>
    <w:p w14:paraId="573C0A8E" w14:textId="77777777" w:rsidR="00C330DB" w:rsidRDefault="003F6653" w:rsidP="00C330DB">
      <w:pPr>
        <w:tabs>
          <w:tab w:val="left" w:pos="1348"/>
        </w:tabs>
      </w:pPr>
      <w:r>
        <w:rPr>
          <w:b/>
          <w:noProof/>
          <w:lang w:eastAsia="zh-CN"/>
        </w:rPr>
        <mc:AlternateContent>
          <mc:Choice Requires="wps">
            <w:drawing>
              <wp:anchor distT="0" distB="0" distL="114300" distR="114300" simplePos="0" relativeHeight="252916736" behindDoc="0" locked="0" layoutInCell="1" allowOverlap="1" wp14:anchorId="66E74747" wp14:editId="51A66DB9">
                <wp:simplePos x="0" y="0"/>
                <wp:positionH relativeFrom="column">
                  <wp:posOffset>3117215</wp:posOffset>
                </wp:positionH>
                <wp:positionV relativeFrom="paragraph">
                  <wp:posOffset>78105</wp:posOffset>
                </wp:positionV>
                <wp:extent cx="1504950" cy="0"/>
                <wp:effectExtent l="12065" t="5080" r="6985" b="13970"/>
                <wp:wrapNone/>
                <wp:docPr id="135" name="AutoShap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5D0C607">
              <v:shape id="AutoShape 1583" style="position:absolute;margin-left:245.45pt;margin-top:6.15pt;width:118.5pt;height:0;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" w14:anchorId="435831DA">
                <v:stroke endarrowlength="short"/>
              </v:shape>
            </w:pict>
          </mc:Fallback>
        </mc:AlternateContent>
      </w:r>
      <w:r>
        <w:rPr>
          <w:b/>
          <w:noProof/>
          <w:lang w:eastAsia="zh-CN"/>
        </w:rPr>
        <mc:AlternateContent>
          <mc:Choice Requires="wps">
            <w:drawing>
              <wp:anchor distT="0" distB="0" distL="114300" distR="114300" simplePos="0" relativeHeight="252917760" behindDoc="0" locked="0" layoutInCell="1" allowOverlap="1" wp14:anchorId="78CC2081" wp14:editId="4A07EDF2">
                <wp:simplePos x="0" y="0"/>
                <wp:positionH relativeFrom="column">
                  <wp:posOffset>4622165</wp:posOffset>
                </wp:positionH>
                <wp:positionV relativeFrom="paragraph">
                  <wp:posOffset>78105</wp:posOffset>
                </wp:positionV>
                <wp:extent cx="635" cy="582295"/>
                <wp:effectExtent l="59690" t="5080" r="53975" b="22225"/>
                <wp:wrapNone/>
                <wp:docPr id="134" name="AutoShap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229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58FD1DF">
              <v:shape id="AutoShape 1584" style="position:absolute;margin-left:363.95pt;margin-top:6.15pt;width:.05pt;height:45.8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" w14:anchorId="3FBAF7E4">
                <v:stroke endarrow="block" endarrowlength="short"/>
              </v:shape>
            </w:pict>
          </mc:Fallback>
        </mc:AlternateContent>
      </w:r>
      <w:r>
        <w:rPr>
          <w:b/>
          <w:noProof/>
          <w:lang w:eastAsia="zh-CN"/>
        </w:rPr>
        <mc:AlternateContent>
          <mc:Choice Requires="wps">
            <w:drawing>
              <wp:anchor distT="0" distB="0" distL="114300" distR="114300" simplePos="0" relativeHeight="252926976" behindDoc="0" locked="0" layoutInCell="1" allowOverlap="1" wp14:anchorId="2D404B23" wp14:editId="168F389D">
                <wp:simplePos x="0" y="0"/>
                <wp:positionH relativeFrom="column">
                  <wp:posOffset>937260</wp:posOffset>
                </wp:positionH>
                <wp:positionV relativeFrom="paragraph">
                  <wp:posOffset>113665</wp:posOffset>
                </wp:positionV>
                <wp:extent cx="796290" cy="0"/>
                <wp:effectExtent l="13335" t="12065" r="9525" b="6985"/>
                <wp:wrapNone/>
                <wp:docPr id="133" name="AutoShap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BF1E033">
              <v:shape id="AutoShape 1593" style="position:absolute;margin-left:73.8pt;margin-top:8.95pt;width:62.7pt;height:0;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" w14:anchorId="14BCFA0A">
                <v:stroke endarrowlength="short"/>
              </v:shape>
            </w:pict>
          </mc:Fallback>
        </mc:AlternateContent>
      </w:r>
      <w:r>
        <w:rPr>
          <w:b/>
          <w:noProof/>
          <w:lang w:eastAsia="zh-CN"/>
        </w:rPr>
        <mc:AlternateContent>
          <mc:Choice Requires="wps">
            <w:drawing>
              <wp:anchor distT="0" distB="0" distL="114300" distR="114300" simplePos="0" relativeHeight="252915712" behindDoc="0" locked="0" layoutInCell="1" allowOverlap="1" wp14:anchorId="0F7B89AC" wp14:editId="115D4C86">
                <wp:simplePos x="0" y="0"/>
                <wp:positionH relativeFrom="column">
                  <wp:posOffset>3117215</wp:posOffset>
                </wp:positionH>
                <wp:positionV relativeFrom="paragraph">
                  <wp:posOffset>78105</wp:posOffset>
                </wp:positionV>
                <wp:extent cx="635" cy="898525"/>
                <wp:effectExtent l="12065" t="5080" r="6350" b="10795"/>
                <wp:wrapNone/>
                <wp:docPr id="132" name="AutoShap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98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E6CD71F">
              <v:shape id="AutoShape 1582" style="position:absolute;margin-left:245.45pt;margin-top:6.15pt;width:.05pt;height:70.75pt;flip:y;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" w14:anchorId="4EAA3C0A"/>
            </w:pict>
          </mc:Fallback>
        </mc:AlternateContent>
      </w:r>
      <w:r>
        <w:rPr>
          <w:b/>
          <w:noProof/>
          <w:lang w:eastAsia="zh-CN"/>
        </w:rPr>
        <mc:AlternateContent>
          <mc:Choice Requires="wps">
            <w:drawing>
              <wp:anchor distT="0" distB="0" distL="114300" distR="114300" simplePos="0" relativeHeight="252912640" behindDoc="0" locked="0" layoutInCell="1" allowOverlap="1" wp14:anchorId="434D7DA2" wp14:editId="0ED9783C">
                <wp:simplePos x="0" y="0"/>
                <wp:positionH relativeFrom="column">
                  <wp:posOffset>387350</wp:posOffset>
                </wp:positionH>
                <wp:positionV relativeFrom="paragraph">
                  <wp:posOffset>40005</wp:posOffset>
                </wp:positionV>
                <wp:extent cx="549910" cy="476885"/>
                <wp:effectExtent l="6350" t="5080" r="5715" b="13335"/>
                <wp:wrapNone/>
                <wp:docPr id="131" name="Rectangl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rgbClr val="FFFFFF"/>
                        </a:solidFill>
                        <a:ln w="9525">
                          <a:solidFill>
                            <a:srgbClr val="000000"/>
                          </a:solidFill>
                          <a:miter lim="800000"/>
                          <a:headEnd/>
                          <a:tailEnd/>
                        </a:ln>
                      </wps:spPr>
                      <wps:txbx>
                        <w:txbxContent>
                          <w:p w14:paraId="0BF43FB4" w14:textId="77777777" w:rsidR="00684F4F" w:rsidRPr="00D22919" w:rsidRDefault="00684F4F" w:rsidP="00C330DB">
                            <w:pPr>
                              <w:jc w:val="center"/>
                              <w:rPr>
                                <w:sz w:val="12"/>
                                <w:szCs w:val="12"/>
                              </w:rPr>
                            </w:pPr>
                            <w:r>
                              <w:rPr>
                                <w:sz w:val="12"/>
                                <w:szCs w:val="12"/>
                              </w:rPr>
                              <w:t>Loading Sump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D7DA2" id="Rectangle 1579" o:spid="_x0000_s1706" style="position:absolute;margin-left:30.5pt;margin-top:3.15pt;width:43.3pt;height:37.5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">
                <v:textbox>
                  <w:txbxContent>
                    <w:p w14:paraId="0BF43FB4" w14:textId="77777777" w:rsidR="00684F4F" w:rsidRPr="00D22919" w:rsidRDefault="00684F4F" w:rsidP="00C330DB">
                      <w:pPr>
                        <w:jc w:val="center"/>
                        <w:rPr>
                          <w:sz w:val="12"/>
                          <w:szCs w:val="12"/>
                        </w:rPr>
                      </w:pPr>
                      <w:r>
                        <w:rPr>
                          <w:sz w:val="12"/>
                          <w:szCs w:val="12"/>
                        </w:rPr>
                        <w:t>Loading Sump</w:t>
                      </w:r>
                    </w:p>
                  </w:txbxContent>
                </v:textbox>
              </v:rect>
            </w:pict>
          </mc:Fallback>
        </mc:AlternateContent>
      </w:r>
    </w:p>
    <w:p w14:paraId="343C9A0F" w14:textId="77777777" w:rsidR="00C330DB" w:rsidRPr="00F94A6B" w:rsidRDefault="003F6653" w:rsidP="00C330DB">
      <w:pPr>
        <w:tabs>
          <w:tab w:val="left" w:pos="1348"/>
        </w:tabs>
      </w:pPr>
      <w:r>
        <w:rPr>
          <w:b/>
          <w:noProof/>
          <w:lang w:eastAsia="zh-CN"/>
        </w:rPr>
        <mc:AlternateContent>
          <mc:Choice Requires="wps">
            <w:drawing>
              <wp:anchor distT="0" distB="0" distL="114300" distR="114300" simplePos="0" relativeHeight="252997632" behindDoc="0" locked="0" layoutInCell="1" allowOverlap="1" wp14:anchorId="47E65B1B" wp14:editId="6B41F552">
                <wp:simplePos x="0" y="0"/>
                <wp:positionH relativeFrom="column">
                  <wp:posOffset>4105275</wp:posOffset>
                </wp:positionH>
                <wp:positionV relativeFrom="paragraph">
                  <wp:posOffset>2513330</wp:posOffset>
                </wp:positionV>
                <wp:extent cx="0" cy="723265"/>
                <wp:effectExtent l="57150" t="10795" r="57150" b="18415"/>
                <wp:wrapNone/>
                <wp:docPr id="130" name="AutoShap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A197989">
              <v:shape id="AutoShape 1682" style="position:absolute;margin-left:323.25pt;margin-top:197.9pt;width:0;height:56.9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" w14:anchorId="40F02BD2">
                <v:stroke endarrow="block" endarrowlength="short"/>
              </v:shape>
            </w:pict>
          </mc:Fallback>
        </mc:AlternateContent>
      </w:r>
      <w:r>
        <w:rPr>
          <w:b/>
          <w:noProof/>
          <w:lang w:eastAsia="zh-CN"/>
        </w:rPr>
        <mc:AlternateContent>
          <mc:Choice Requires="wps">
            <w:drawing>
              <wp:anchor distT="0" distB="0" distL="114300" distR="114300" simplePos="0" relativeHeight="253002752" behindDoc="0" locked="0" layoutInCell="1" allowOverlap="1" wp14:anchorId="5C6D34D0" wp14:editId="648FEA4C">
                <wp:simplePos x="0" y="0"/>
                <wp:positionH relativeFrom="column">
                  <wp:posOffset>4104640</wp:posOffset>
                </wp:positionH>
                <wp:positionV relativeFrom="paragraph">
                  <wp:posOffset>2513330</wp:posOffset>
                </wp:positionV>
                <wp:extent cx="170180" cy="635"/>
                <wp:effectExtent l="8890" t="10795" r="11430" b="7620"/>
                <wp:wrapNone/>
                <wp:docPr id="129" name="AutoShap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298A01B">
              <v:shape id="AutoShape 1687" style="position:absolute;margin-left:323.2pt;margin-top:197.9pt;width:13.4pt;height:.0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" w14:anchorId="76EF1D44"/>
            </w:pict>
          </mc:Fallback>
        </mc:AlternateContent>
      </w:r>
      <w:r>
        <w:rPr>
          <w:b/>
          <w:noProof/>
          <w:lang w:eastAsia="zh-CN"/>
        </w:rPr>
        <mc:AlternateContent>
          <mc:Choice Requires="wps">
            <w:drawing>
              <wp:anchor distT="0" distB="0" distL="114300" distR="114300" simplePos="0" relativeHeight="252999680" behindDoc="0" locked="0" layoutInCell="1" allowOverlap="1" wp14:anchorId="001C648B" wp14:editId="5C49D06E">
                <wp:simplePos x="0" y="0"/>
                <wp:positionH relativeFrom="column">
                  <wp:posOffset>4230370</wp:posOffset>
                </wp:positionH>
                <wp:positionV relativeFrom="paragraph">
                  <wp:posOffset>2383155</wp:posOffset>
                </wp:positionV>
                <wp:extent cx="471170" cy="304800"/>
                <wp:effectExtent l="1270" t="4445" r="3810" b="5080"/>
                <wp:wrapNone/>
                <wp:docPr id="128"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61683" w14:textId="77777777" w:rsidR="00684F4F" w:rsidRPr="00F90B7F" w:rsidRDefault="00684F4F" w:rsidP="00C330DB">
                            <w:pPr>
                              <w:rPr>
                                <w:sz w:val="12"/>
                                <w:szCs w:val="12"/>
                              </w:rPr>
                            </w:pPr>
                            <w:r>
                              <w:rPr>
                                <w:sz w:val="12"/>
                                <w:szCs w:val="12"/>
                              </w:rPr>
                              <w:t>Primary Hypo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C648B" id="Text Box 1684" o:spid="_x0000_s1707" type="#_x0000_t202" style="position:absolute;margin-left:333.1pt;margin-top:187.65pt;width:37.1pt;height:24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" stroked="f">
                <v:fill opacity="0"/>
                <v:textbox>
                  <w:txbxContent>
                    <w:p w14:paraId="68461683" w14:textId="77777777" w:rsidR="00684F4F" w:rsidRPr="00F90B7F" w:rsidRDefault="00684F4F" w:rsidP="00C330DB">
                      <w:pPr>
                        <w:rPr>
                          <w:sz w:val="12"/>
                          <w:szCs w:val="12"/>
                        </w:rPr>
                      </w:pPr>
                      <w:r>
                        <w:rPr>
                          <w:sz w:val="12"/>
                          <w:szCs w:val="12"/>
                        </w:rPr>
                        <w:t>Primary Hypo</w:t>
                      </w:r>
                    </w:p>
                  </w:txbxContent>
                </v:textbox>
              </v:shape>
            </w:pict>
          </mc:Fallback>
        </mc:AlternateContent>
      </w:r>
      <w:r>
        <w:rPr>
          <w:b/>
          <w:noProof/>
          <w:lang w:eastAsia="zh-CN"/>
        </w:rPr>
        <mc:AlternateContent>
          <mc:Choice Requires="wps">
            <w:drawing>
              <wp:anchor distT="0" distB="0" distL="114300" distR="114300" simplePos="0" relativeHeight="253000704" behindDoc="0" locked="0" layoutInCell="1" allowOverlap="1" wp14:anchorId="16CE050D" wp14:editId="78A47399">
                <wp:simplePos x="0" y="0"/>
                <wp:positionH relativeFrom="column">
                  <wp:posOffset>4230370</wp:posOffset>
                </wp:positionH>
                <wp:positionV relativeFrom="paragraph">
                  <wp:posOffset>2663190</wp:posOffset>
                </wp:positionV>
                <wp:extent cx="471170" cy="304800"/>
                <wp:effectExtent l="1270" t="8255" r="3810" b="1270"/>
                <wp:wrapNone/>
                <wp:docPr id="127"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D89EF" w14:textId="77777777" w:rsidR="00684F4F" w:rsidRPr="00F90B7F" w:rsidRDefault="00684F4F" w:rsidP="00C330DB">
                            <w:pPr>
                              <w:rPr>
                                <w:sz w:val="12"/>
                                <w:szCs w:val="12"/>
                              </w:rPr>
                            </w:pPr>
                            <w:r>
                              <w:rPr>
                                <w:sz w:val="12"/>
                                <w:szCs w:val="12"/>
                              </w:rPr>
                              <w:t>Backing Tower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E050D" id="Text Box 1685" o:spid="_x0000_s1708" type="#_x0000_t202" style="position:absolute;margin-left:333.1pt;margin-top:209.7pt;width:37.1pt;height:24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" stroked="f">
                <v:fill opacity="0"/>
                <v:textbox>
                  <w:txbxContent>
                    <w:p w14:paraId="03FD89EF" w14:textId="77777777" w:rsidR="00684F4F" w:rsidRPr="00F90B7F" w:rsidRDefault="00684F4F" w:rsidP="00C330DB">
                      <w:pPr>
                        <w:rPr>
                          <w:sz w:val="12"/>
                          <w:szCs w:val="12"/>
                        </w:rPr>
                      </w:pPr>
                      <w:r>
                        <w:rPr>
                          <w:sz w:val="12"/>
                          <w:szCs w:val="12"/>
                        </w:rPr>
                        <w:t>Backing Tower</w:t>
                      </w:r>
                    </w:p>
                  </w:txbxContent>
                </v:textbox>
              </v:shape>
            </w:pict>
          </mc:Fallback>
        </mc:AlternateContent>
      </w:r>
      <w:r>
        <w:rPr>
          <w:b/>
          <w:noProof/>
          <w:lang w:eastAsia="zh-CN"/>
        </w:rPr>
        <mc:AlternateContent>
          <mc:Choice Requires="wps">
            <w:drawing>
              <wp:anchor distT="0" distB="0" distL="114300" distR="114300" simplePos="0" relativeHeight="253001728" behindDoc="0" locked="0" layoutInCell="1" allowOverlap="1" wp14:anchorId="57F3B768" wp14:editId="3BCFF051">
                <wp:simplePos x="0" y="0"/>
                <wp:positionH relativeFrom="column">
                  <wp:posOffset>4192270</wp:posOffset>
                </wp:positionH>
                <wp:positionV relativeFrom="paragraph">
                  <wp:posOffset>2767330</wp:posOffset>
                </wp:positionV>
                <wp:extent cx="88900" cy="0"/>
                <wp:effectExtent l="10795" t="7620" r="5080" b="11430"/>
                <wp:wrapNone/>
                <wp:docPr id="126" name="AutoShap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AA4DC30">
              <v:shape id="AutoShape 1686" style="position:absolute;margin-left:330.1pt;margin-top:217.9pt;width:7pt;height:0;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" w14:anchorId="11C35F69"/>
            </w:pict>
          </mc:Fallback>
        </mc:AlternateContent>
      </w:r>
      <w:r>
        <w:rPr>
          <w:b/>
          <w:noProof/>
          <w:lang w:eastAsia="zh-CN"/>
        </w:rPr>
        <mc:AlternateContent>
          <mc:Choice Requires="wps">
            <w:drawing>
              <wp:anchor distT="0" distB="0" distL="114300" distR="114300" simplePos="0" relativeHeight="252998656" behindDoc="0" locked="0" layoutInCell="1" allowOverlap="1" wp14:anchorId="33431D9B" wp14:editId="30D39668">
                <wp:simplePos x="0" y="0"/>
                <wp:positionH relativeFrom="column">
                  <wp:posOffset>4185920</wp:posOffset>
                </wp:positionH>
                <wp:positionV relativeFrom="paragraph">
                  <wp:posOffset>2772410</wp:posOffset>
                </wp:positionV>
                <wp:extent cx="0" cy="463550"/>
                <wp:effectExtent l="61595" t="12700" r="52705" b="19050"/>
                <wp:wrapNone/>
                <wp:docPr id="125" name="AutoShap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A925700">
              <v:shape id="AutoShape 1683" style="position:absolute;margin-left:329.6pt;margin-top:218.3pt;width:0;height:36.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" w14:anchorId="49EC2878">
                <v:stroke endarrow="block" endarrowlength="short"/>
              </v:shape>
            </w:pict>
          </mc:Fallback>
        </mc:AlternateContent>
      </w:r>
      <w:r>
        <w:rPr>
          <w:b/>
          <w:noProof/>
          <w:lang w:eastAsia="zh-CN"/>
        </w:rPr>
        <mc:AlternateContent>
          <mc:Choice Requires="wps">
            <w:drawing>
              <wp:anchor distT="0" distB="0" distL="114300" distR="114300" simplePos="0" relativeHeight="252958720" behindDoc="0" locked="0" layoutInCell="1" allowOverlap="1" wp14:anchorId="403DD81E" wp14:editId="1F98C38D">
                <wp:simplePos x="0" y="0"/>
                <wp:positionH relativeFrom="column">
                  <wp:posOffset>3666490</wp:posOffset>
                </wp:positionH>
                <wp:positionV relativeFrom="paragraph">
                  <wp:posOffset>3249930</wp:posOffset>
                </wp:positionV>
                <wp:extent cx="549910" cy="433070"/>
                <wp:effectExtent l="8890" t="13970" r="12700" b="10160"/>
                <wp:wrapNone/>
                <wp:docPr id="124"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33070"/>
                        </a:xfrm>
                        <a:prstGeom prst="rect">
                          <a:avLst/>
                        </a:prstGeom>
                        <a:solidFill>
                          <a:schemeClr val="tx1">
                            <a:lumMod val="65000"/>
                            <a:lumOff val="35000"/>
                          </a:schemeClr>
                        </a:solidFill>
                        <a:ln w="9525">
                          <a:solidFill>
                            <a:srgbClr val="000000"/>
                          </a:solidFill>
                          <a:miter lim="800000"/>
                          <a:headEnd/>
                          <a:tailEnd/>
                        </a:ln>
                      </wps:spPr>
                      <wps:txbx>
                        <w:txbxContent>
                          <w:p w14:paraId="34EB04BB" w14:textId="77777777" w:rsidR="00684F4F" w:rsidRPr="00617EFF" w:rsidRDefault="00684F4F" w:rsidP="00C330DB">
                            <w:pPr>
                              <w:jc w:val="center"/>
                              <w:rPr>
                                <w:color w:val="FFFFFF" w:themeColor="background1"/>
                                <w:sz w:val="18"/>
                                <w:szCs w:val="18"/>
                              </w:rPr>
                            </w:pPr>
                            <w:r w:rsidRPr="00617EFF">
                              <w:rPr>
                                <w:color w:val="FFFFFF" w:themeColor="background1"/>
                                <w:sz w:val="16"/>
                                <w:szCs w:val="16"/>
                              </w:rPr>
                              <w:t>6X</w:t>
                            </w:r>
                            <w:r w:rsidRPr="00617EFF">
                              <w:rPr>
                                <w:color w:val="FFFFFF" w:themeColor="background1"/>
                                <w:sz w:val="12"/>
                                <w:szCs w:val="12"/>
                              </w:rPr>
                              <w:br/>
                              <w:t>(</w:t>
                            </w:r>
                            <w:proofErr w:type="spellStart"/>
                            <w:r w:rsidRPr="00617EFF">
                              <w:rPr>
                                <w:color w:val="FFFFFF" w:themeColor="background1"/>
                                <w:sz w:val="12"/>
                                <w:szCs w:val="12"/>
                              </w:rPr>
                              <w:t>Offspec</w:t>
                            </w:r>
                            <w:proofErr w:type="spellEnd"/>
                            <w:r w:rsidRPr="00617EFF">
                              <w:rPr>
                                <w:color w:val="FFFFFF" w:themeColor="background1"/>
                                <w:sz w:val="12"/>
                                <w:szCs w:val="12"/>
                              </w:rPr>
                              <w:t xml:space="preserve"> </w:t>
                            </w:r>
                            <w:r w:rsidRPr="00617EFF">
                              <w:rPr>
                                <w:color w:val="FFFFFF" w:themeColor="background1"/>
                                <w:sz w:val="12"/>
                                <w:szCs w:val="12"/>
                              </w:rPr>
                              <w:br/>
                              <w:t>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DD81E" id="Rectangle 1638" o:spid="_x0000_s1709" style="position:absolute;margin-left:288.7pt;margin-top:255.9pt;width:43.3pt;height:34.1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" fillcolor="#5a5a5a [2109]">
                <v:textbox>
                  <w:txbxContent>
                    <w:p w14:paraId="34EB04BB" w14:textId="77777777" w:rsidR="00684F4F" w:rsidRPr="00617EFF" w:rsidRDefault="00684F4F" w:rsidP="00C330DB">
                      <w:pPr>
                        <w:jc w:val="center"/>
                        <w:rPr>
                          <w:color w:val="FFFFFF" w:themeColor="background1"/>
                          <w:sz w:val="18"/>
                          <w:szCs w:val="18"/>
                        </w:rPr>
                      </w:pPr>
                      <w:r w:rsidRPr="00617EFF">
                        <w:rPr>
                          <w:color w:val="FFFFFF" w:themeColor="background1"/>
                          <w:sz w:val="16"/>
                          <w:szCs w:val="16"/>
                        </w:rPr>
                        <w:t>6X</w:t>
                      </w:r>
                      <w:r w:rsidRPr="00617EFF">
                        <w:rPr>
                          <w:color w:val="FFFFFF" w:themeColor="background1"/>
                          <w:sz w:val="12"/>
                          <w:szCs w:val="12"/>
                        </w:rPr>
                        <w:br/>
                        <w:t>(</w:t>
                      </w:r>
                      <w:proofErr w:type="spellStart"/>
                      <w:r w:rsidRPr="00617EFF">
                        <w:rPr>
                          <w:color w:val="FFFFFF" w:themeColor="background1"/>
                          <w:sz w:val="12"/>
                          <w:szCs w:val="12"/>
                        </w:rPr>
                        <w:t>Offspec</w:t>
                      </w:r>
                      <w:proofErr w:type="spellEnd"/>
                      <w:r w:rsidRPr="00617EFF">
                        <w:rPr>
                          <w:color w:val="FFFFFF" w:themeColor="background1"/>
                          <w:sz w:val="12"/>
                          <w:szCs w:val="12"/>
                        </w:rPr>
                        <w:t xml:space="preserve"> </w:t>
                      </w:r>
                      <w:r w:rsidRPr="00617EFF">
                        <w:rPr>
                          <w:color w:val="FFFFFF" w:themeColor="background1"/>
                          <w:sz w:val="12"/>
                          <w:szCs w:val="12"/>
                        </w:rPr>
                        <w:br/>
                        <w:t>Tank)</w:t>
                      </w:r>
                    </w:p>
                  </w:txbxContent>
                </v:textbox>
              </v:rect>
            </w:pict>
          </mc:Fallback>
        </mc:AlternateContent>
      </w:r>
      <w:r>
        <w:rPr>
          <w:b/>
          <w:noProof/>
          <w:lang w:eastAsia="zh-CN"/>
        </w:rPr>
        <mc:AlternateContent>
          <mc:Choice Requires="wps">
            <w:drawing>
              <wp:anchor distT="0" distB="0" distL="114300" distR="114300" simplePos="0" relativeHeight="252994560" behindDoc="0" locked="0" layoutInCell="1" allowOverlap="1" wp14:anchorId="4292CB18" wp14:editId="14862D84">
                <wp:simplePos x="0" y="0"/>
                <wp:positionH relativeFrom="column">
                  <wp:posOffset>2624455</wp:posOffset>
                </wp:positionH>
                <wp:positionV relativeFrom="paragraph">
                  <wp:posOffset>3653155</wp:posOffset>
                </wp:positionV>
                <wp:extent cx="0" cy="598805"/>
                <wp:effectExtent l="5080" t="7620" r="13970" b="12700"/>
                <wp:wrapNone/>
                <wp:docPr id="123" name="AutoShap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8805"/>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EC88AF6">
              <v:shape id="AutoShape 1679" style="position:absolute;margin-left:206.65pt;margin-top:287.65pt;width:0;height:47.15pt;flip:y;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" w14:anchorId="03B22240">
                <v:stroke endarrowlength="short"/>
              </v:shape>
            </w:pict>
          </mc:Fallback>
        </mc:AlternateContent>
      </w:r>
      <w:r>
        <w:rPr>
          <w:b/>
          <w:noProof/>
          <w:lang w:eastAsia="zh-CN"/>
        </w:rPr>
        <mc:AlternateContent>
          <mc:Choice Requires="wps">
            <w:drawing>
              <wp:anchor distT="0" distB="0" distL="114300" distR="114300" simplePos="0" relativeHeight="252995584" behindDoc="0" locked="0" layoutInCell="1" allowOverlap="1" wp14:anchorId="7A8CD39A" wp14:editId="079EB30F">
                <wp:simplePos x="0" y="0"/>
                <wp:positionH relativeFrom="column">
                  <wp:posOffset>2624455</wp:posOffset>
                </wp:positionH>
                <wp:positionV relativeFrom="paragraph">
                  <wp:posOffset>3653155</wp:posOffset>
                </wp:positionV>
                <wp:extent cx="180340" cy="0"/>
                <wp:effectExtent l="5080" t="7620" r="5080" b="11430"/>
                <wp:wrapNone/>
                <wp:docPr id="122" name="AutoShap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3013DAC">
              <v:shape id="AutoShape 1680" style="position:absolute;margin-left:206.65pt;margin-top:287.65pt;width:14.2pt;height:0;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" w14:anchorId="01924D2E">
                <v:stroke endarrowlength="short"/>
              </v:shape>
            </w:pict>
          </mc:Fallback>
        </mc:AlternateContent>
      </w:r>
      <w:r>
        <w:rPr>
          <w:b/>
          <w:noProof/>
          <w:lang w:eastAsia="zh-CN"/>
        </w:rPr>
        <mc:AlternateContent>
          <mc:Choice Requires="wps">
            <w:drawing>
              <wp:anchor distT="0" distB="0" distL="114300" distR="114300" simplePos="0" relativeHeight="252993536" behindDoc="0" locked="0" layoutInCell="1" allowOverlap="1" wp14:anchorId="6E480084" wp14:editId="5B48BF63">
                <wp:simplePos x="0" y="0"/>
                <wp:positionH relativeFrom="column">
                  <wp:posOffset>2959100</wp:posOffset>
                </wp:positionH>
                <wp:positionV relativeFrom="paragraph">
                  <wp:posOffset>3652520</wp:posOffset>
                </wp:positionV>
                <wp:extent cx="699135" cy="635"/>
                <wp:effectExtent l="6350" t="6985" r="8890" b="11430"/>
                <wp:wrapNone/>
                <wp:docPr id="121" name="AutoShap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135" cy="635"/>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F817547">
              <v:shape id="AutoShape 1678" style="position:absolute;margin-left:233pt;margin-top:287.6pt;width:55.05pt;height:.0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" w14:anchorId="0E405314">
                <v:stroke endarrowlength="short"/>
              </v:shape>
            </w:pict>
          </mc:Fallback>
        </mc:AlternateContent>
      </w:r>
      <w:r>
        <w:rPr>
          <w:b/>
          <w:noProof/>
          <w:lang w:eastAsia="zh-CN"/>
        </w:rPr>
        <mc:AlternateContent>
          <mc:Choice Requires="wps">
            <w:drawing>
              <wp:anchor distT="0" distB="0" distL="114300" distR="114300" simplePos="0" relativeHeight="252984320" behindDoc="0" locked="0" layoutInCell="1" allowOverlap="1" wp14:anchorId="10E3277D" wp14:editId="756E96D0">
                <wp:simplePos x="0" y="0"/>
                <wp:positionH relativeFrom="column">
                  <wp:posOffset>2544445</wp:posOffset>
                </wp:positionH>
                <wp:positionV relativeFrom="paragraph">
                  <wp:posOffset>4255770</wp:posOffset>
                </wp:positionV>
                <wp:extent cx="141605" cy="0"/>
                <wp:effectExtent l="10795" t="10160" r="9525" b="8890"/>
                <wp:wrapNone/>
                <wp:docPr id="120" name="AutoShap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3CDA659">
              <v:shape id="AutoShape 1669" style="position:absolute;margin-left:200.35pt;margin-top:335.1pt;width:11.15pt;height:0;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xBIQ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" w14:anchorId="27746D9B"/>
            </w:pict>
          </mc:Fallback>
        </mc:AlternateContent>
      </w:r>
      <w:r>
        <w:rPr>
          <w:b/>
          <w:noProof/>
          <w:lang w:eastAsia="zh-CN"/>
        </w:rPr>
        <mc:AlternateContent>
          <mc:Choice Requires="wps">
            <w:drawing>
              <wp:anchor distT="0" distB="0" distL="114300" distR="114300" simplePos="0" relativeHeight="252986368" behindDoc="0" locked="0" layoutInCell="1" allowOverlap="1" wp14:anchorId="2E9C9071" wp14:editId="475E01A9">
                <wp:simplePos x="0" y="0"/>
                <wp:positionH relativeFrom="column">
                  <wp:posOffset>2812415</wp:posOffset>
                </wp:positionH>
                <wp:positionV relativeFrom="paragraph">
                  <wp:posOffset>4154170</wp:posOffset>
                </wp:positionV>
                <wp:extent cx="57785" cy="0"/>
                <wp:effectExtent l="12065" t="13335" r="6350" b="5715"/>
                <wp:wrapNone/>
                <wp:docPr id="119" name="AutoShap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8032911">
              <v:shape id="AutoShape 1671" style="position:absolute;margin-left:221.45pt;margin-top:327.1pt;width:4.55pt;height:0;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" w14:anchorId="4A2585CE">
                <v:stroke endarrowlength="short"/>
              </v:shape>
            </w:pict>
          </mc:Fallback>
        </mc:AlternateContent>
      </w:r>
      <w:r>
        <w:rPr>
          <w:b/>
          <w:noProof/>
          <w:lang w:eastAsia="zh-CN"/>
        </w:rPr>
        <mc:AlternateContent>
          <mc:Choice Requires="wps">
            <w:drawing>
              <wp:anchor distT="0" distB="0" distL="114300" distR="114300" simplePos="0" relativeHeight="252982272" behindDoc="0" locked="0" layoutInCell="1" allowOverlap="1" wp14:anchorId="7C729C96" wp14:editId="53EE31C8">
                <wp:simplePos x="0" y="0"/>
                <wp:positionH relativeFrom="column">
                  <wp:posOffset>2560955</wp:posOffset>
                </wp:positionH>
                <wp:positionV relativeFrom="paragraph">
                  <wp:posOffset>4260215</wp:posOffset>
                </wp:positionV>
                <wp:extent cx="515620" cy="193040"/>
                <wp:effectExtent l="8255" t="5080" r="0" b="1905"/>
                <wp:wrapNone/>
                <wp:docPr id="118"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82B3D" w14:textId="77777777" w:rsidR="00684F4F" w:rsidRPr="00F90B7F" w:rsidRDefault="00684F4F" w:rsidP="00C330DB">
                            <w:pPr>
                              <w:rPr>
                                <w:sz w:val="12"/>
                                <w:szCs w:val="12"/>
                              </w:rPr>
                            </w:pPr>
                            <w:r>
                              <w:rPr>
                                <w:sz w:val="12"/>
                                <w:szCs w:val="12"/>
                              </w:rPr>
                              <w:t>P15099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29C96" id="Text Box 1665" o:spid="_x0000_s1710" type="#_x0000_t202" style="position:absolute;margin-left:201.65pt;margin-top:335.45pt;width:40.6pt;height:15.2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" stroked="f">
                <v:fill opacity="0"/>
                <v:textbox>
                  <w:txbxContent>
                    <w:p w14:paraId="55B82B3D" w14:textId="77777777" w:rsidR="00684F4F" w:rsidRPr="00F90B7F" w:rsidRDefault="00684F4F" w:rsidP="00C330DB">
                      <w:pPr>
                        <w:rPr>
                          <w:sz w:val="12"/>
                          <w:szCs w:val="12"/>
                        </w:rPr>
                      </w:pPr>
                      <w:r>
                        <w:rPr>
                          <w:sz w:val="12"/>
                          <w:szCs w:val="12"/>
                        </w:rPr>
                        <w:t>P15099</w:t>
                      </w:r>
                    </w:p>
                  </w:txbxContent>
                </v:textbox>
              </v:shape>
            </w:pict>
          </mc:Fallback>
        </mc:AlternateContent>
      </w:r>
      <w:r>
        <w:rPr>
          <w:b/>
          <w:noProof/>
          <w:lang w:eastAsia="zh-CN"/>
        </w:rPr>
        <mc:AlternateContent>
          <mc:Choice Requires="wpg">
            <w:drawing>
              <wp:anchor distT="0" distB="0" distL="114300" distR="114300" simplePos="0" relativeHeight="252983296" behindDoc="0" locked="0" layoutInCell="1" allowOverlap="1" wp14:anchorId="73F8B945" wp14:editId="27E87053">
                <wp:simplePos x="0" y="0"/>
                <wp:positionH relativeFrom="column">
                  <wp:posOffset>2694305</wp:posOffset>
                </wp:positionH>
                <wp:positionV relativeFrom="paragraph">
                  <wp:posOffset>4124325</wp:posOffset>
                </wp:positionV>
                <wp:extent cx="118110" cy="163195"/>
                <wp:effectExtent l="8255" t="12065" r="6985" b="5715"/>
                <wp:wrapNone/>
                <wp:docPr id="115"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63195"/>
                          <a:chOff x="3038" y="3074"/>
                          <a:chExt cx="186" cy="257"/>
                        </a:xfrm>
                      </wpg:grpSpPr>
                      <wps:wsp>
                        <wps:cNvPr id="116" name="Oval 1667"/>
                        <wps:cNvSpPr>
                          <a:spLocks noChangeArrowheads="1"/>
                        </wps:cNvSpPr>
                        <wps:spPr bwMode="auto">
                          <a:xfrm>
                            <a:off x="3038" y="3074"/>
                            <a:ext cx="186" cy="1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Rectangle 1668"/>
                        <wps:cNvSpPr>
                          <a:spLocks noChangeArrowheads="1"/>
                        </wps:cNvSpPr>
                        <wps:spPr bwMode="auto">
                          <a:xfrm>
                            <a:off x="3038" y="3260"/>
                            <a:ext cx="186"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020BFDD">
              <v:group id="Group 1666" style="position:absolute;margin-left:212.15pt;margin-top:324.75pt;width:9.3pt;height:12.85pt;z-index:252983296" coordsize="186,257" coordorigin="3038,3074" o:spid="_x0000_s1026" w14:anchorId="6D0F2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">
                <v:oval id="Oval 1667" style="position:absolute;left:3038;top:3074;width:186;height:186;visibility:visible;mso-wrap-style:square;v-text-anchor:top" o:spid="_x0000_s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C3MIA&#10;AADcAAAADwAAAGRycy9kb3ducmV2LnhtbERPTUvDQBC9F/wPywjemk0aGiR2W4pFaA8ejHofstMk&#10;NDsbstM0/nu3IHibx/uczW52vZpoDJ1nA1mSgiKuve24MfD1+bZ8BhUE2WLvmQz8UIDd9mGxwdL6&#10;G3/QVEmjYgiHEg20IkOpdahbchgSPxBH7uxHhxLh2Gg74i2Gu16v0rTQDjuODS0O9NpSfamuzsCh&#10;2VfFpHNZ5+fDUdaX7/dTnhnz9DjvX0AJzfIv/nMfbZyfFX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cLcwgAAANwAAAAPAAAAAAAAAAAAAAAAAJgCAABkcnMvZG93&#10;bnJldi54bWxQSwUGAAAAAAQABAD1AAAAhwMAAAAA&#10;"/>
                <v:rect id="Rectangle 1668" style="position:absolute;left:3038;top:3260;width:186;height:71;visibility:visible;mso-wrap-style:square;v-text-anchor:top" o:spid="_x0000_s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group>
            </w:pict>
          </mc:Fallback>
        </mc:AlternateContent>
      </w:r>
      <w:r>
        <w:rPr>
          <w:b/>
          <w:noProof/>
          <w:lang w:eastAsia="zh-CN"/>
        </w:rPr>
        <mc:AlternateContent>
          <mc:Choice Requires="wps">
            <w:drawing>
              <wp:anchor distT="0" distB="0" distL="114300" distR="114300" simplePos="0" relativeHeight="252991488" behindDoc="0" locked="0" layoutInCell="1" allowOverlap="1" wp14:anchorId="1B29D521" wp14:editId="2EE21693">
                <wp:simplePos x="0" y="0"/>
                <wp:positionH relativeFrom="column">
                  <wp:posOffset>3743960</wp:posOffset>
                </wp:positionH>
                <wp:positionV relativeFrom="paragraph">
                  <wp:posOffset>3769360</wp:posOffset>
                </wp:positionV>
                <wp:extent cx="0" cy="92710"/>
                <wp:effectExtent l="57785" t="9525" r="56515" b="21590"/>
                <wp:wrapNone/>
                <wp:docPr id="114" name="AutoShap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683716D">
              <v:shape id="AutoShape 1676" style="position:absolute;margin-left:294.8pt;margin-top:296.8pt;width:0;height:7.3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" w14:anchorId="7D2B282A">
                <v:stroke endarrow="block" endarrowlength="short"/>
              </v:shape>
            </w:pict>
          </mc:Fallback>
        </mc:AlternateContent>
      </w:r>
      <w:r>
        <w:rPr>
          <w:b/>
          <w:noProof/>
          <w:lang w:eastAsia="zh-CN"/>
        </w:rPr>
        <mc:AlternateContent>
          <mc:Choice Requires="wps">
            <w:drawing>
              <wp:anchor distT="0" distB="0" distL="114300" distR="114300" simplePos="0" relativeHeight="252990464" behindDoc="0" locked="0" layoutInCell="1" allowOverlap="1" wp14:anchorId="3288D919" wp14:editId="46FD69CD">
                <wp:simplePos x="0" y="0"/>
                <wp:positionH relativeFrom="column">
                  <wp:posOffset>2870200</wp:posOffset>
                </wp:positionH>
                <wp:positionV relativeFrom="paragraph">
                  <wp:posOffset>3769360</wp:posOffset>
                </wp:positionV>
                <wp:extent cx="873125" cy="0"/>
                <wp:effectExtent l="12700" t="9525" r="9525" b="9525"/>
                <wp:wrapNone/>
                <wp:docPr id="113" name="AutoShap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125"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0BED8AD">
              <v:shape id="AutoShape 1675" style="position:absolute;margin-left:226pt;margin-top:296.8pt;width:68.75pt;height:0;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" w14:anchorId="0F02B695">
                <v:stroke endarrowlength="short"/>
              </v:shape>
            </w:pict>
          </mc:Fallback>
        </mc:AlternateContent>
      </w:r>
      <w:r>
        <w:rPr>
          <w:b/>
          <w:noProof/>
          <w:lang w:eastAsia="zh-CN"/>
        </w:rPr>
        <mc:AlternateContent>
          <mc:Choice Requires="wps">
            <w:drawing>
              <wp:anchor distT="0" distB="0" distL="114300" distR="114300" simplePos="0" relativeHeight="252959744" behindDoc="0" locked="0" layoutInCell="1" allowOverlap="1" wp14:anchorId="02D0AF86" wp14:editId="1AEA5730">
                <wp:simplePos x="0" y="0"/>
                <wp:positionH relativeFrom="column">
                  <wp:posOffset>873125</wp:posOffset>
                </wp:positionH>
                <wp:positionV relativeFrom="paragraph">
                  <wp:posOffset>2912745</wp:posOffset>
                </wp:positionV>
                <wp:extent cx="3149600" cy="0"/>
                <wp:effectExtent l="6350" t="10160" r="6350" b="8890"/>
                <wp:wrapNone/>
                <wp:docPr id="112" name="AutoShap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0"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84DC5E7">
              <v:shape id="AutoShape 1639" style="position:absolute;margin-left:68.75pt;margin-top:229.35pt;width:248pt;height:0;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" w14:anchorId="28393B32">
                <v:stroke endarrowlength="short"/>
              </v:shape>
            </w:pict>
          </mc:Fallback>
        </mc:AlternateContent>
      </w:r>
      <w:r>
        <w:rPr>
          <w:b/>
          <w:noProof/>
          <w:lang w:eastAsia="zh-CN"/>
        </w:rPr>
        <mc:AlternateContent>
          <mc:Choice Requires="wps">
            <w:drawing>
              <wp:anchor distT="0" distB="0" distL="114300" distR="114300" simplePos="0" relativeHeight="252967936" behindDoc="0" locked="0" layoutInCell="1" allowOverlap="1" wp14:anchorId="2B1F8610" wp14:editId="7366D213">
                <wp:simplePos x="0" y="0"/>
                <wp:positionH relativeFrom="column">
                  <wp:posOffset>4022725</wp:posOffset>
                </wp:positionH>
                <wp:positionV relativeFrom="paragraph">
                  <wp:posOffset>2912745</wp:posOffset>
                </wp:positionV>
                <wp:extent cx="635" cy="328295"/>
                <wp:effectExtent l="60325" t="10160" r="53340" b="23495"/>
                <wp:wrapNone/>
                <wp:docPr id="111" name="AutoShap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829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D5D399">
              <v:shape id="AutoShape 1647" style="position:absolute;margin-left:316.75pt;margin-top:229.35pt;width:.05pt;height:25.8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" w14:anchorId="17436CA0">
                <v:stroke endarrow="block" endarrowlength="short"/>
              </v:shape>
            </w:pict>
          </mc:Fallback>
        </mc:AlternateContent>
      </w:r>
      <w:r>
        <w:rPr>
          <w:b/>
          <w:noProof/>
          <w:lang w:eastAsia="zh-CN"/>
        </w:rPr>
        <mc:AlternateContent>
          <mc:Choice Requires="wps">
            <w:drawing>
              <wp:anchor distT="0" distB="0" distL="114300" distR="114300" simplePos="0" relativeHeight="252964864" behindDoc="0" locked="0" layoutInCell="1" allowOverlap="1" wp14:anchorId="4A9620EE" wp14:editId="7C7A3861">
                <wp:simplePos x="0" y="0"/>
                <wp:positionH relativeFrom="column">
                  <wp:posOffset>1088390</wp:posOffset>
                </wp:positionH>
                <wp:positionV relativeFrom="paragraph">
                  <wp:posOffset>2978150</wp:posOffset>
                </wp:positionV>
                <wp:extent cx="2846705" cy="0"/>
                <wp:effectExtent l="12065" t="8890" r="8255" b="10160"/>
                <wp:wrapNone/>
                <wp:docPr id="110" name="AutoShap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6705"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848A4FA">
              <v:shape id="AutoShape 1644" style="position:absolute;margin-left:85.7pt;margin-top:234.5pt;width:224.15pt;height:0;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" w14:anchorId="2F70B3FB">
                <v:stroke endarrowlength="short"/>
              </v:shape>
            </w:pict>
          </mc:Fallback>
        </mc:AlternateContent>
      </w:r>
      <w:r>
        <w:rPr>
          <w:b/>
          <w:noProof/>
          <w:lang w:eastAsia="zh-CN"/>
        </w:rPr>
        <mc:AlternateContent>
          <mc:Choice Requires="wps">
            <w:drawing>
              <wp:anchor distT="0" distB="0" distL="114300" distR="114300" simplePos="0" relativeHeight="252966912" behindDoc="0" locked="0" layoutInCell="1" allowOverlap="1" wp14:anchorId="77D1CCFB" wp14:editId="46B1C12E">
                <wp:simplePos x="0" y="0"/>
                <wp:positionH relativeFrom="column">
                  <wp:posOffset>3935095</wp:posOffset>
                </wp:positionH>
                <wp:positionV relativeFrom="paragraph">
                  <wp:posOffset>2978150</wp:posOffset>
                </wp:positionV>
                <wp:extent cx="635" cy="262890"/>
                <wp:effectExtent l="58420" t="8890" r="55245" b="23495"/>
                <wp:wrapNone/>
                <wp:docPr id="109" name="Auto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A4DE07A">
              <v:shape id="AutoShape 1646" style="position:absolute;margin-left:309.85pt;margin-top:234.5pt;width:.05pt;height:20.7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" w14:anchorId="559D7D8F">
                <v:stroke endarrow="block" endarrowlength="short"/>
              </v:shape>
            </w:pict>
          </mc:Fallback>
        </mc:AlternateContent>
      </w:r>
      <w:r>
        <w:rPr>
          <w:b/>
          <w:noProof/>
          <w:lang w:eastAsia="zh-CN"/>
        </w:rPr>
        <mc:AlternateContent>
          <mc:Choice Requires="wps">
            <w:drawing>
              <wp:anchor distT="0" distB="0" distL="114300" distR="114300" simplePos="0" relativeHeight="252965888" behindDoc="0" locked="0" layoutInCell="1" allowOverlap="1" wp14:anchorId="2C4CCF43" wp14:editId="19B8171B">
                <wp:simplePos x="0" y="0"/>
                <wp:positionH relativeFrom="column">
                  <wp:posOffset>1144270</wp:posOffset>
                </wp:positionH>
                <wp:positionV relativeFrom="paragraph">
                  <wp:posOffset>3050540</wp:posOffset>
                </wp:positionV>
                <wp:extent cx="2713990" cy="635"/>
                <wp:effectExtent l="10795" t="5080" r="8890" b="13335"/>
                <wp:wrapNone/>
                <wp:docPr id="108" name="AutoShap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3990" cy="635"/>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5E53566">
              <v:shape id="AutoShape 1645" style="position:absolute;margin-left:90.1pt;margin-top:240.2pt;width:213.7pt;height:.0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" w14:anchorId="76DD8EB9">
                <v:stroke endarrowlength="short"/>
              </v:shape>
            </w:pict>
          </mc:Fallback>
        </mc:AlternateContent>
      </w:r>
      <w:r>
        <w:rPr>
          <w:b/>
          <w:noProof/>
          <w:lang w:eastAsia="zh-CN"/>
        </w:rPr>
        <mc:AlternateContent>
          <mc:Choice Requires="wps">
            <w:drawing>
              <wp:anchor distT="0" distB="0" distL="114300" distR="114300" simplePos="0" relativeHeight="252968960" behindDoc="0" locked="0" layoutInCell="1" allowOverlap="1" wp14:anchorId="465B3183" wp14:editId="33874C1A">
                <wp:simplePos x="0" y="0"/>
                <wp:positionH relativeFrom="column">
                  <wp:posOffset>3858260</wp:posOffset>
                </wp:positionH>
                <wp:positionV relativeFrom="paragraph">
                  <wp:posOffset>3051175</wp:posOffset>
                </wp:positionV>
                <wp:extent cx="635" cy="189865"/>
                <wp:effectExtent l="57785" t="5715" r="55880" b="23495"/>
                <wp:wrapNone/>
                <wp:docPr id="107" name="AutoShap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98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0B1514E">
              <v:shape id="AutoShape 1648" style="position:absolute;margin-left:303.8pt;margin-top:240.25pt;width:.05pt;height:14.9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" w14:anchorId="623F4E79">
                <v:stroke endarrow="block" endarrowlength="short"/>
              </v:shape>
            </w:pict>
          </mc:Fallback>
        </mc:AlternateContent>
      </w:r>
      <w:r>
        <w:rPr>
          <w:b/>
          <w:noProof/>
          <w:lang w:eastAsia="zh-CN"/>
        </w:rPr>
        <mc:AlternateContent>
          <mc:Choice Requires="wps">
            <w:drawing>
              <wp:anchor distT="0" distB="0" distL="114300" distR="114300" simplePos="0" relativeHeight="252979200" behindDoc="0" locked="0" layoutInCell="1" allowOverlap="1" wp14:anchorId="687F4F4B" wp14:editId="7711E5E1">
                <wp:simplePos x="0" y="0"/>
                <wp:positionH relativeFrom="column">
                  <wp:posOffset>1210310</wp:posOffset>
                </wp:positionH>
                <wp:positionV relativeFrom="paragraph">
                  <wp:posOffset>3115310</wp:posOffset>
                </wp:positionV>
                <wp:extent cx="2563495" cy="635"/>
                <wp:effectExtent l="10160" t="12700" r="7620" b="5715"/>
                <wp:wrapNone/>
                <wp:docPr id="106"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3495" cy="635"/>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C77153C">
              <v:shape id="AutoShape 1662" style="position:absolute;margin-left:95.3pt;margin-top:245.3pt;width:201.85pt;height:.0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" w14:anchorId="1997FE1F">
                <v:stroke endarrowlength="short"/>
              </v:shape>
            </w:pict>
          </mc:Fallback>
        </mc:AlternateContent>
      </w:r>
      <w:r>
        <w:rPr>
          <w:b/>
          <w:noProof/>
          <w:lang w:eastAsia="zh-CN"/>
        </w:rPr>
        <mc:AlternateContent>
          <mc:Choice Requires="wps">
            <w:drawing>
              <wp:anchor distT="0" distB="0" distL="114300" distR="114300" simplePos="0" relativeHeight="252980224" behindDoc="0" locked="0" layoutInCell="1" allowOverlap="1" wp14:anchorId="04ACEFB0" wp14:editId="7973EBA8">
                <wp:simplePos x="0" y="0"/>
                <wp:positionH relativeFrom="column">
                  <wp:posOffset>3773805</wp:posOffset>
                </wp:positionH>
                <wp:positionV relativeFrom="paragraph">
                  <wp:posOffset>3115310</wp:posOffset>
                </wp:positionV>
                <wp:extent cx="635" cy="127635"/>
                <wp:effectExtent l="59055" t="12700" r="54610" b="21590"/>
                <wp:wrapNone/>
                <wp:docPr id="105"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4E476A3">
              <v:shape id="AutoShape 1663" style="position:absolute;margin-left:297.15pt;margin-top:245.3pt;width:.05pt;height:10.0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" w14:anchorId="76BC7C26">
                <v:stroke endarrow="block" endarrowlength="short"/>
              </v:shape>
            </w:pict>
          </mc:Fallback>
        </mc:AlternateContent>
      </w:r>
      <w:r>
        <w:rPr>
          <w:b/>
          <w:noProof/>
          <w:lang w:eastAsia="zh-CN"/>
        </w:rPr>
        <mc:AlternateContent>
          <mc:Choice Requires="wps">
            <w:drawing>
              <wp:anchor distT="0" distB="0" distL="114300" distR="114300" simplePos="0" relativeHeight="252988416" behindDoc="0" locked="0" layoutInCell="1" allowOverlap="1" wp14:anchorId="6F247920" wp14:editId="6547AC72">
                <wp:simplePos x="0" y="0"/>
                <wp:positionH relativeFrom="column">
                  <wp:posOffset>2869565</wp:posOffset>
                </wp:positionH>
                <wp:positionV relativeFrom="paragraph">
                  <wp:posOffset>3169920</wp:posOffset>
                </wp:positionV>
                <wp:extent cx="824865" cy="0"/>
                <wp:effectExtent l="12065" t="10160" r="10795" b="8890"/>
                <wp:wrapNone/>
                <wp:docPr id="104" name="AutoShap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865"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143B450">
              <v:shape id="AutoShape 1673" style="position:absolute;margin-left:225.95pt;margin-top:249.6pt;width:64.95pt;height:0;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" w14:anchorId="0A27C9B4">
                <v:stroke endarrowlength="short"/>
              </v:shape>
            </w:pict>
          </mc:Fallback>
        </mc:AlternateContent>
      </w:r>
      <w:r>
        <w:rPr>
          <w:b/>
          <w:noProof/>
          <w:lang w:eastAsia="zh-CN"/>
        </w:rPr>
        <mc:AlternateContent>
          <mc:Choice Requires="wps">
            <w:drawing>
              <wp:anchor distT="0" distB="0" distL="114300" distR="114300" simplePos="0" relativeHeight="252989440" behindDoc="0" locked="0" layoutInCell="1" allowOverlap="1" wp14:anchorId="09AF79F1" wp14:editId="2BE5D4F0">
                <wp:simplePos x="0" y="0"/>
                <wp:positionH relativeFrom="column">
                  <wp:posOffset>3694430</wp:posOffset>
                </wp:positionH>
                <wp:positionV relativeFrom="paragraph">
                  <wp:posOffset>3169920</wp:posOffset>
                </wp:positionV>
                <wp:extent cx="0" cy="73660"/>
                <wp:effectExtent l="55880" t="10160" r="58420" b="20955"/>
                <wp:wrapNone/>
                <wp:docPr id="103" name="AutoShap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099DF21">
              <v:shape id="AutoShape 1674" style="position:absolute;margin-left:290.9pt;margin-top:249.6pt;width:0;height:5.8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" w14:anchorId="61DDAB10">
                <v:stroke endarrow="block" endarrowlength="short"/>
              </v:shape>
            </w:pict>
          </mc:Fallback>
        </mc:AlternateContent>
      </w:r>
      <w:r>
        <w:rPr>
          <w:b/>
          <w:noProof/>
          <w:lang w:eastAsia="zh-CN"/>
        </w:rPr>
        <mc:AlternateContent>
          <mc:Choice Requires="wps">
            <w:drawing>
              <wp:anchor distT="0" distB="0" distL="114300" distR="114300" simplePos="0" relativeHeight="252987392" behindDoc="0" locked="0" layoutInCell="1" allowOverlap="1" wp14:anchorId="2B26D27B" wp14:editId="0B65839E">
                <wp:simplePos x="0" y="0"/>
                <wp:positionH relativeFrom="column">
                  <wp:posOffset>2869565</wp:posOffset>
                </wp:positionH>
                <wp:positionV relativeFrom="paragraph">
                  <wp:posOffset>3169920</wp:posOffset>
                </wp:positionV>
                <wp:extent cx="0" cy="984885"/>
                <wp:effectExtent l="12065" t="10160" r="6985" b="5080"/>
                <wp:wrapNone/>
                <wp:docPr id="102" name="AutoShap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84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4EF1E6A">
              <v:shape id="AutoShape 1672" style="position:absolute;margin-left:225.95pt;margin-top:249.6pt;width:0;height:77.55pt;flip:y;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" w14:anchorId="78E0F8A5"/>
            </w:pict>
          </mc:Fallback>
        </mc:AlternateContent>
      </w:r>
      <w:r>
        <w:rPr>
          <w:b/>
          <w:noProof/>
          <w:lang w:eastAsia="zh-CN"/>
        </w:rPr>
        <mc:AlternateContent>
          <mc:Choice Requires="wps">
            <w:drawing>
              <wp:anchor distT="0" distB="0" distL="114300" distR="114300" simplePos="0" relativeHeight="252985344" behindDoc="0" locked="0" layoutInCell="1" allowOverlap="1" wp14:anchorId="5076EA16" wp14:editId="7CFF35D7">
                <wp:simplePos x="0" y="0"/>
                <wp:positionH relativeFrom="column">
                  <wp:posOffset>1988820</wp:posOffset>
                </wp:positionH>
                <wp:positionV relativeFrom="paragraph">
                  <wp:posOffset>3863975</wp:posOffset>
                </wp:positionV>
                <wp:extent cx="549910" cy="476885"/>
                <wp:effectExtent l="7620" t="8890" r="13970" b="9525"/>
                <wp:wrapNone/>
                <wp:docPr id="101" name="Rectangle 1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rgbClr val="FFFFFF"/>
                        </a:solidFill>
                        <a:ln w="9525">
                          <a:solidFill>
                            <a:srgbClr val="000000"/>
                          </a:solidFill>
                          <a:miter lim="800000"/>
                          <a:headEnd/>
                          <a:tailEnd/>
                        </a:ln>
                      </wps:spPr>
                      <wps:txbx>
                        <w:txbxContent>
                          <w:p w14:paraId="51BDCE5C" w14:textId="77777777" w:rsidR="00684F4F" w:rsidRPr="00F90B7F" w:rsidRDefault="00684F4F" w:rsidP="00C330DB">
                            <w:pPr>
                              <w:jc w:val="center"/>
                              <w:rPr>
                                <w:sz w:val="18"/>
                                <w:szCs w:val="18"/>
                              </w:rPr>
                            </w:pPr>
                            <w:r>
                              <w:rPr>
                                <w:sz w:val="16"/>
                                <w:szCs w:val="16"/>
                              </w:rPr>
                              <w:t>T1515</w:t>
                            </w:r>
                            <w:r w:rsidRPr="00CB2A2F">
                              <w:rPr>
                                <w:sz w:val="16"/>
                                <w:szCs w:val="16"/>
                              </w:rPr>
                              <w:t>0</w:t>
                            </w:r>
                            <w:r>
                              <w:rPr>
                                <w:sz w:val="12"/>
                                <w:szCs w:val="12"/>
                              </w:rPr>
                              <w:br/>
                              <w:t>1-4X, 6X Sump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6EA16" id="Rectangle 1670" o:spid="_x0000_s1711" style="position:absolute;margin-left:156.6pt;margin-top:304.25pt;width:43.3pt;height:37.5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">
                <v:textbox>
                  <w:txbxContent>
                    <w:p w14:paraId="51BDCE5C" w14:textId="77777777" w:rsidR="00684F4F" w:rsidRPr="00F90B7F" w:rsidRDefault="00684F4F" w:rsidP="00C330DB">
                      <w:pPr>
                        <w:jc w:val="center"/>
                        <w:rPr>
                          <w:sz w:val="18"/>
                          <w:szCs w:val="18"/>
                        </w:rPr>
                      </w:pPr>
                      <w:r>
                        <w:rPr>
                          <w:sz w:val="16"/>
                          <w:szCs w:val="16"/>
                        </w:rPr>
                        <w:t>T1515</w:t>
                      </w:r>
                      <w:r w:rsidRPr="00CB2A2F">
                        <w:rPr>
                          <w:sz w:val="16"/>
                          <w:szCs w:val="16"/>
                        </w:rPr>
                        <w:t>0</w:t>
                      </w:r>
                      <w:r>
                        <w:rPr>
                          <w:sz w:val="12"/>
                          <w:szCs w:val="12"/>
                        </w:rPr>
                        <w:br/>
                        <w:t>1-4X, 6X Sump</w:t>
                      </w:r>
                    </w:p>
                  </w:txbxContent>
                </v:textbox>
              </v:rect>
            </w:pict>
          </mc:Fallback>
        </mc:AlternateContent>
      </w:r>
      <w:r>
        <w:rPr>
          <w:b/>
          <w:noProof/>
          <w:lang w:eastAsia="zh-CN"/>
        </w:rPr>
        <mc:AlternateContent>
          <mc:Choice Requires="wps">
            <w:drawing>
              <wp:anchor distT="0" distB="0" distL="114300" distR="114300" simplePos="0" relativeHeight="252972032" behindDoc="0" locked="0" layoutInCell="1" allowOverlap="1" wp14:anchorId="65C16FDD" wp14:editId="48ED6DBE">
                <wp:simplePos x="0" y="0"/>
                <wp:positionH relativeFrom="column">
                  <wp:posOffset>4219575</wp:posOffset>
                </wp:positionH>
                <wp:positionV relativeFrom="paragraph">
                  <wp:posOffset>4251960</wp:posOffset>
                </wp:positionV>
                <wp:extent cx="88900" cy="0"/>
                <wp:effectExtent l="9525" t="6350" r="6350" b="12700"/>
                <wp:wrapNone/>
                <wp:docPr id="100" name="Auto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FEC379E">
              <v:shape id="AutoShape 1653" style="position:absolute;margin-left:332.25pt;margin-top:334.8pt;width:7pt;height:0;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H6IAIAAD4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" w14:anchorId="27C90913"/>
            </w:pict>
          </mc:Fallback>
        </mc:AlternateContent>
      </w:r>
      <w:r>
        <w:rPr>
          <w:b/>
          <w:noProof/>
          <w:lang w:eastAsia="zh-CN"/>
        </w:rPr>
        <mc:AlternateContent>
          <mc:Choice Requires="wps">
            <w:drawing>
              <wp:anchor distT="0" distB="0" distL="114300" distR="114300" simplePos="0" relativeHeight="252969984" behindDoc="0" locked="0" layoutInCell="1" allowOverlap="1" wp14:anchorId="5797E08C" wp14:editId="788E427B">
                <wp:simplePos x="0" y="0"/>
                <wp:positionH relativeFrom="column">
                  <wp:posOffset>4173855</wp:posOffset>
                </wp:positionH>
                <wp:positionV relativeFrom="paragraph">
                  <wp:posOffset>4260215</wp:posOffset>
                </wp:positionV>
                <wp:extent cx="515620" cy="193040"/>
                <wp:effectExtent l="1905" t="5080" r="6350" b="1905"/>
                <wp:wrapNone/>
                <wp:docPr id="99" name="Text 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D0B04" w14:textId="77777777" w:rsidR="00684F4F" w:rsidRPr="00F90B7F" w:rsidRDefault="00684F4F" w:rsidP="00C330DB">
                            <w:pPr>
                              <w:rPr>
                                <w:sz w:val="12"/>
                                <w:szCs w:val="12"/>
                              </w:rPr>
                            </w:pPr>
                            <w:r>
                              <w:rPr>
                                <w:sz w:val="12"/>
                                <w:szCs w:val="12"/>
                              </w:rPr>
                              <w:t>P15088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7E08C" id="Text Box 1649" o:spid="_x0000_s1712" type="#_x0000_t202" style="position:absolute;margin-left:328.65pt;margin-top:335.45pt;width:40.6pt;height:15.2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" stroked="f">
                <v:fill opacity="0"/>
                <v:textbox>
                  <w:txbxContent>
                    <w:p w14:paraId="2EED0B04" w14:textId="77777777" w:rsidR="00684F4F" w:rsidRPr="00F90B7F" w:rsidRDefault="00684F4F" w:rsidP="00C330DB">
                      <w:pPr>
                        <w:rPr>
                          <w:sz w:val="12"/>
                          <w:szCs w:val="12"/>
                        </w:rPr>
                      </w:pPr>
                      <w:r>
                        <w:rPr>
                          <w:sz w:val="12"/>
                          <w:szCs w:val="12"/>
                        </w:rPr>
                        <w:t>P15088</w:t>
                      </w:r>
                    </w:p>
                  </w:txbxContent>
                </v:textbox>
              </v:shape>
            </w:pict>
          </mc:Fallback>
        </mc:AlternateContent>
      </w:r>
      <w:r>
        <w:rPr>
          <w:b/>
          <w:noProof/>
          <w:lang w:eastAsia="zh-CN"/>
        </w:rPr>
        <mc:AlternateContent>
          <mc:Choice Requires="wpg">
            <w:drawing>
              <wp:anchor distT="0" distB="0" distL="114300" distR="114300" simplePos="0" relativeHeight="252971008" behindDoc="0" locked="0" layoutInCell="1" allowOverlap="1" wp14:anchorId="049970E8" wp14:editId="0D8D3074">
                <wp:simplePos x="0" y="0"/>
                <wp:positionH relativeFrom="column">
                  <wp:posOffset>4307205</wp:posOffset>
                </wp:positionH>
                <wp:positionV relativeFrom="paragraph">
                  <wp:posOffset>4120515</wp:posOffset>
                </wp:positionV>
                <wp:extent cx="118110" cy="163195"/>
                <wp:effectExtent l="11430" t="8255" r="13335" b="9525"/>
                <wp:wrapNone/>
                <wp:docPr id="96"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63195"/>
                          <a:chOff x="3038" y="3074"/>
                          <a:chExt cx="186" cy="257"/>
                        </a:xfrm>
                      </wpg:grpSpPr>
                      <wps:wsp>
                        <wps:cNvPr id="97" name="Oval 1651"/>
                        <wps:cNvSpPr>
                          <a:spLocks noChangeArrowheads="1"/>
                        </wps:cNvSpPr>
                        <wps:spPr bwMode="auto">
                          <a:xfrm>
                            <a:off x="3038" y="3074"/>
                            <a:ext cx="186" cy="1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Rectangle 1652"/>
                        <wps:cNvSpPr>
                          <a:spLocks noChangeArrowheads="1"/>
                        </wps:cNvSpPr>
                        <wps:spPr bwMode="auto">
                          <a:xfrm>
                            <a:off x="3038" y="3260"/>
                            <a:ext cx="186"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E5D0F1A">
              <v:group id="Group 1650" style="position:absolute;margin-left:339.15pt;margin-top:324.45pt;width:9.3pt;height:12.85pt;z-index:252971008" coordsize="186,257" coordorigin="3038,3074" o:spid="_x0000_s1026" w14:anchorId="55152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">
                <v:oval id="Oval 1651" style="position:absolute;left:3038;top:3074;width:186;height:186;visibility:visible;mso-wrap-style:square;v-text-anchor:top" o:spid="_x0000_s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rect id="Rectangle 1652" style="position:absolute;left:3038;top:3260;width:186;height:71;visibility:visible;mso-wrap-style:square;v-text-anchor:top" o:spid="_x0000_s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group>
            </w:pict>
          </mc:Fallback>
        </mc:AlternateContent>
      </w:r>
      <w:r>
        <w:rPr>
          <w:b/>
          <w:noProof/>
          <w:lang w:eastAsia="zh-CN"/>
        </w:rPr>
        <mc:AlternateContent>
          <mc:Choice Requires="wps">
            <w:drawing>
              <wp:anchor distT="0" distB="0" distL="114300" distR="114300" simplePos="0" relativeHeight="252973056" behindDoc="0" locked="0" layoutInCell="1" allowOverlap="1" wp14:anchorId="7C888025" wp14:editId="1BA8F983">
                <wp:simplePos x="0" y="0"/>
                <wp:positionH relativeFrom="column">
                  <wp:posOffset>3663950</wp:posOffset>
                </wp:positionH>
                <wp:positionV relativeFrom="paragraph">
                  <wp:posOffset>3862070</wp:posOffset>
                </wp:positionV>
                <wp:extent cx="549910" cy="476885"/>
                <wp:effectExtent l="6350" t="6985" r="5715" b="11430"/>
                <wp:wrapNone/>
                <wp:docPr id="95"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chemeClr val="tx1">
                            <a:lumMod val="65000"/>
                            <a:lumOff val="35000"/>
                          </a:schemeClr>
                        </a:solidFill>
                        <a:ln w="9525">
                          <a:solidFill>
                            <a:srgbClr val="000000"/>
                          </a:solidFill>
                          <a:miter lim="800000"/>
                          <a:headEnd/>
                          <a:tailEnd/>
                        </a:ln>
                      </wps:spPr>
                      <wps:txbx>
                        <w:txbxContent>
                          <w:p w14:paraId="5D15A421" w14:textId="77777777" w:rsidR="00684F4F" w:rsidRPr="006B7696" w:rsidRDefault="00684F4F" w:rsidP="00C330DB">
                            <w:pPr>
                              <w:jc w:val="center"/>
                              <w:rPr>
                                <w:color w:val="FFFFFF" w:themeColor="background1"/>
                                <w:sz w:val="18"/>
                                <w:szCs w:val="18"/>
                              </w:rPr>
                            </w:pPr>
                            <w:r w:rsidRPr="006B7696">
                              <w:rPr>
                                <w:color w:val="FFFFFF" w:themeColor="background1"/>
                                <w:sz w:val="18"/>
                                <w:szCs w:val="18"/>
                              </w:rPr>
                              <w:t>T15100</w:t>
                            </w:r>
                            <w:r w:rsidRPr="006B7696">
                              <w:rPr>
                                <w:color w:val="FFFFFF" w:themeColor="background1"/>
                                <w:sz w:val="18"/>
                                <w:szCs w:val="18"/>
                              </w:rPr>
                              <w:br/>
                            </w:r>
                            <w:r w:rsidRPr="006B7696">
                              <w:rPr>
                                <w:color w:val="FFFFFF" w:themeColor="background1"/>
                                <w:sz w:val="12"/>
                                <w:szCs w:val="12"/>
                              </w:rPr>
                              <w:t>(Decomp 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88025" id="Rectangle 1654" o:spid="_x0000_s1713" style="position:absolute;margin-left:288.5pt;margin-top:304.1pt;width:43.3pt;height:37.5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" fillcolor="#5a5a5a [2109]">
                <v:textbox>
                  <w:txbxContent>
                    <w:p w14:paraId="5D15A421" w14:textId="77777777" w:rsidR="00684F4F" w:rsidRPr="006B7696" w:rsidRDefault="00684F4F" w:rsidP="00C330DB">
                      <w:pPr>
                        <w:jc w:val="center"/>
                        <w:rPr>
                          <w:color w:val="FFFFFF" w:themeColor="background1"/>
                          <w:sz w:val="18"/>
                          <w:szCs w:val="18"/>
                        </w:rPr>
                      </w:pPr>
                      <w:r w:rsidRPr="006B7696">
                        <w:rPr>
                          <w:color w:val="FFFFFF" w:themeColor="background1"/>
                          <w:sz w:val="18"/>
                          <w:szCs w:val="18"/>
                        </w:rPr>
                        <w:t>T15100</w:t>
                      </w:r>
                      <w:r w:rsidRPr="006B7696">
                        <w:rPr>
                          <w:color w:val="FFFFFF" w:themeColor="background1"/>
                          <w:sz w:val="18"/>
                          <w:szCs w:val="18"/>
                        </w:rPr>
                        <w:br/>
                      </w:r>
                      <w:r w:rsidRPr="006B7696">
                        <w:rPr>
                          <w:color w:val="FFFFFF" w:themeColor="background1"/>
                          <w:sz w:val="12"/>
                          <w:szCs w:val="12"/>
                        </w:rPr>
                        <w:t>(Decomp Tank)</w:t>
                      </w:r>
                    </w:p>
                  </w:txbxContent>
                </v:textbox>
              </v:rect>
            </w:pict>
          </mc:Fallback>
        </mc:AlternateContent>
      </w:r>
      <w:r>
        <w:rPr>
          <w:b/>
          <w:noProof/>
          <w:lang w:eastAsia="zh-CN"/>
        </w:rPr>
        <mc:AlternateContent>
          <mc:Choice Requires="wps">
            <w:drawing>
              <wp:anchor distT="0" distB="0" distL="114300" distR="114300" simplePos="0" relativeHeight="252978176" behindDoc="0" locked="0" layoutInCell="1" allowOverlap="1" wp14:anchorId="3C78E9FC" wp14:editId="05B548C2">
                <wp:simplePos x="0" y="0"/>
                <wp:positionH relativeFrom="column">
                  <wp:posOffset>868680</wp:posOffset>
                </wp:positionH>
                <wp:positionV relativeFrom="paragraph">
                  <wp:posOffset>4772025</wp:posOffset>
                </wp:positionV>
                <wp:extent cx="340995" cy="0"/>
                <wp:effectExtent l="11430" t="12065" r="9525" b="6985"/>
                <wp:wrapNone/>
                <wp:docPr id="94" name="AutoShap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9BC232F">
              <v:shape id="AutoShape 1661" style="position:absolute;margin-left:68.4pt;margin-top:375.75pt;width:26.85pt;height:0;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" w14:anchorId="6CBAC705">
                <v:stroke endarrowlength="short"/>
              </v:shape>
            </w:pict>
          </mc:Fallback>
        </mc:AlternateContent>
      </w:r>
      <w:r>
        <w:rPr>
          <w:b/>
          <w:noProof/>
          <w:lang w:eastAsia="zh-CN"/>
        </w:rPr>
        <mc:AlternateContent>
          <mc:Choice Requires="wps">
            <w:drawing>
              <wp:anchor distT="0" distB="0" distL="114300" distR="114300" simplePos="0" relativeHeight="252963840" behindDoc="0" locked="0" layoutInCell="1" allowOverlap="1" wp14:anchorId="16B4F6A6" wp14:editId="3766EC50">
                <wp:simplePos x="0" y="0"/>
                <wp:positionH relativeFrom="column">
                  <wp:posOffset>1144270</wp:posOffset>
                </wp:positionH>
                <wp:positionV relativeFrom="paragraph">
                  <wp:posOffset>3050540</wp:posOffset>
                </wp:positionV>
                <wp:extent cx="635" cy="1103630"/>
                <wp:effectExtent l="10795" t="5080" r="7620" b="5715"/>
                <wp:wrapNone/>
                <wp:docPr id="93" name="AutoShap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03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CF5878C">
              <v:shape id="AutoShape 1643" style="position:absolute;margin-left:90.1pt;margin-top:240.2pt;width:.05pt;height:86.9pt;flip:y;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pG1KwIAAEs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" w14:anchorId="0083EFE6"/>
            </w:pict>
          </mc:Fallback>
        </mc:AlternateContent>
      </w:r>
      <w:r>
        <w:rPr>
          <w:b/>
          <w:noProof/>
          <w:lang w:eastAsia="zh-CN"/>
        </w:rPr>
        <mc:AlternateContent>
          <mc:Choice Requires="wps">
            <w:drawing>
              <wp:anchor distT="0" distB="0" distL="114300" distR="114300" simplePos="0" relativeHeight="252962816" behindDoc="0" locked="0" layoutInCell="1" allowOverlap="1" wp14:anchorId="028480C6" wp14:editId="304CD8E3">
                <wp:simplePos x="0" y="0"/>
                <wp:positionH relativeFrom="column">
                  <wp:posOffset>1083310</wp:posOffset>
                </wp:positionH>
                <wp:positionV relativeFrom="paragraph">
                  <wp:posOffset>2978150</wp:posOffset>
                </wp:positionV>
                <wp:extent cx="635" cy="533400"/>
                <wp:effectExtent l="6985" t="8890" r="11430" b="10160"/>
                <wp:wrapNone/>
                <wp:docPr id="92" name="AutoShap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7910DA8">
              <v:shape id="AutoShape 1642" style="position:absolute;margin-left:85.3pt;margin-top:234.5pt;width:.05pt;height:42pt;flip:y;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GyKgIAAEo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" w14:anchorId="49AF43B7"/>
            </w:pict>
          </mc:Fallback>
        </mc:AlternateContent>
      </w:r>
      <w:r>
        <w:rPr>
          <w:b/>
          <w:noProof/>
          <w:lang w:eastAsia="zh-CN"/>
        </w:rPr>
        <mc:AlternateContent>
          <mc:Choice Requires="wps">
            <w:drawing>
              <wp:anchor distT="0" distB="0" distL="114300" distR="114300" simplePos="0" relativeHeight="252961792" behindDoc="0" locked="0" layoutInCell="1" allowOverlap="1" wp14:anchorId="0F2955B6" wp14:editId="3FC9D80C">
                <wp:simplePos x="0" y="0"/>
                <wp:positionH relativeFrom="column">
                  <wp:posOffset>868680</wp:posOffset>
                </wp:positionH>
                <wp:positionV relativeFrom="paragraph">
                  <wp:posOffset>4154170</wp:posOffset>
                </wp:positionV>
                <wp:extent cx="274320" cy="635"/>
                <wp:effectExtent l="11430" t="13335" r="9525" b="5080"/>
                <wp:wrapNone/>
                <wp:docPr id="91" name="AutoShap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D1080AA">
              <v:shape id="AutoShape 1641" style="position:absolute;margin-left:68.4pt;margin-top:327.1pt;width:21.6pt;height:.0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" w14:anchorId="422E9D90">
                <v:stroke endarrowlength="short"/>
              </v:shape>
            </w:pict>
          </mc:Fallback>
        </mc:AlternateContent>
      </w:r>
      <w:r>
        <w:rPr>
          <w:b/>
          <w:noProof/>
          <w:lang w:eastAsia="zh-CN"/>
        </w:rPr>
        <mc:AlternateContent>
          <mc:Choice Requires="wps">
            <w:drawing>
              <wp:anchor distT="0" distB="0" distL="114300" distR="114300" simplePos="0" relativeHeight="252981248" behindDoc="0" locked="0" layoutInCell="1" allowOverlap="1" wp14:anchorId="3D720F4A" wp14:editId="5BC155EF">
                <wp:simplePos x="0" y="0"/>
                <wp:positionH relativeFrom="column">
                  <wp:posOffset>1209675</wp:posOffset>
                </wp:positionH>
                <wp:positionV relativeFrom="paragraph">
                  <wp:posOffset>3115945</wp:posOffset>
                </wp:positionV>
                <wp:extent cx="635" cy="1656080"/>
                <wp:effectExtent l="9525" t="13335" r="8890" b="6985"/>
                <wp:wrapNone/>
                <wp:docPr id="90" name="Auto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56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F37BCDE">
              <v:shape id="AutoShape 1664" style="position:absolute;margin-left:95.25pt;margin-top:245.35pt;width:.05pt;height:130.4pt;flip:y;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" w14:anchorId="2CB634D3"/>
            </w:pict>
          </mc:Fallback>
        </mc:AlternateContent>
      </w:r>
      <w:r>
        <w:rPr>
          <w:b/>
          <w:noProof/>
          <w:lang w:eastAsia="zh-CN"/>
        </w:rPr>
        <mc:AlternateContent>
          <mc:Choice Requires="wpg">
            <w:drawing>
              <wp:anchor distT="0" distB="0" distL="114300" distR="114300" simplePos="0" relativeHeight="252975104" behindDoc="0" locked="0" layoutInCell="1" allowOverlap="1" wp14:anchorId="230A99AD" wp14:editId="68B6523E">
                <wp:simplePos x="0" y="0"/>
                <wp:positionH relativeFrom="column">
                  <wp:posOffset>750570</wp:posOffset>
                </wp:positionH>
                <wp:positionV relativeFrom="paragraph">
                  <wp:posOffset>4736465</wp:posOffset>
                </wp:positionV>
                <wp:extent cx="118110" cy="163195"/>
                <wp:effectExtent l="7620" t="5080" r="7620" b="12700"/>
                <wp:wrapNone/>
                <wp:docPr id="87"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63195"/>
                          <a:chOff x="3038" y="3074"/>
                          <a:chExt cx="186" cy="257"/>
                        </a:xfrm>
                      </wpg:grpSpPr>
                      <wps:wsp>
                        <wps:cNvPr id="88" name="Oval 1657"/>
                        <wps:cNvSpPr>
                          <a:spLocks noChangeArrowheads="1"/>
                        </wps:cNvSpPr>
                        <wps:spPr bwMode="auto">
                          <a:xfrm>
                            <a:off x="3038" y="3074"/>
                            <a:ext cx="186" cy="1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Rectangle 1658"/>
                        <wps:cNvSpPr>
                          <a:spLocks noChangeArrowheads="1"/>
                        </wps:cNvSpPr>
                        <wps:spPr bwMode="auto">
                          <a:xfrm>
                            <a:off x="3038" y="3260"/>
                            <a:ext cx="186"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CF61CB2">
              <v:group id="Group 1656" style="position:absolute;margin-left:59.1pt;margin-top:372.95pt;width:9.3pt;height:12.85pt;z-index:252975104" coordsize="186,257" coordorigin="3038,3074" o:spid="_x0000_s1026" w14:anchorId="6560A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">
                <v:oval id="Oval 1657" style="position:absolute;left:3038;top:3074;width:186;height:186;visibility:visible;mso-wrap-style:square;v-text-anchor:top" o:spid="_x0000_s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11b8A&#10;AADbAAAADwAAAGRycy9kb3ducmV2LnhtbERPTYvCMBC9C/6HMII3TbUoUo0iyoJ78LDd9T40Y1ts&#10;JqWZrfXfbw7CHh/ve3cYXKN66kLt2cBinoAiLrytuTTw8/0x24AKgmyx8UwGXhTgsB+PdphZ/+Qv&#10;6nMpVQzhkKGBSqTNtA5FRQ7D3LfEkbv7zqFE2JXadviM4a7RyyRZa4c1x4YKWzpVVDzyX2fgXB7z&#10;da9TWaX380VWj9v1M10YM50Mxy0ooUH+xW/3xRrYxL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zXVvwAAANsAAAAPAAAAAAAAAAAAAAAAAJgCAABkcnMvZG93bnJl&#10;di54bWxQSwUGAAAAAAQABAD1AAAAhAMAAAAA&#10;"/>
                <v:rect id="Rectangle 1658" style="position:absolute;left:3038;top:3260;width:186;height:71;visibility:visible;mso-wrap-style:square;v-text-anchor:top" o:spid="_x0000_s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group>
            </w:pict>
          </mc:Fallback>
        </mc:AlternateContent>
      </w:r>
      <w:r>
        <w:rPr>
          <w:b/>
          <w:noProof/>
          <w:lang w:eastAsia="zh-CN"/>
        </w:rPr>
        <mc:AlternateContent>
          <mc:Choice Requires="wps">
            <w:drawing>
              <wp:anchor distT="0" distB="0" distL="114300" distR="114300" simplePos="0" relativeHeight="252974080" behindDoc="0" locked="0" layoutInCell="1" allowOverlap="1" wp14:anchorId="357E10E8" wp14:editId="405B5BD7">
                <wp:simplePos x="0" y="0"/>
                <wp:positionH relativeFrom="column">
                  <wp:posOffset>617220</wp:posOffset>
                </wp:positionH>
                <wp:positionV relativeFrom="paragraph">
                  <wp:posOffset>4872355</wp:posOffset>
                </wp:positionV>
                <wp:extent cx="515620" cy="193040"/>
                <wp:effectExtent l="7620" t="7620" r="635" b="8890"/>
                <wp:wrapNone/>
                <wp:docPr id="86" name="Text 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61410" w14:textId="77777777" w:rsidR="00684F4F" w:rsidRPr="00F90B7F" w:rsidRDefault="00684F4F" w:rsidP="00C330DB">
                            <w:pPr>
                              <w:rPr>
                                <w:sz w:val="12"/>
                                <w:szCs w:val="12"/>
                              </w:rPr>
                            </w:pPr>
                            <w:r>
                              <w:rPr>
                                <w:sz w:val="12"/>
                                <w:szCs w:val="12"/>
                              </w:rPr>
                              <w:t>PFP28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E10E8" id="Text Box 1655" o:spid="_x0000_s1714" type="#_x0000_t202" style="position:absolute;margin-left:48.6pt;margin-top:383.65pt;width:40.6pt;height:15.2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" stroked="f">
                <v:fill opacity="0"/>
                <v:textbox>
                  <w:txbxContent>
                    <w:p w14:paraId="1B461410" w14:textId="77777777" w:rsidR="00684F4F" w:rsidRPr="00F90B7F" w:rsidRDefault="00684F4F" w:rsidP="00C330DB">
                      <w:pPr>
                        <w:rPr>
                          <w:sz w:val="12"/>
                          <w:szCs w:val="12"/>
                        </w:rPr>
                      </w:pPr>
                      <w:r>
                        <w:rPr>
                          <w:sz w:val="12"/>
                          <w:szCs w:val="12"/>
                        </w:rPr>
                        <w:t>PFP28</w:t>
                      </w:r>
                    </w:p>
                  </w:txbxContent>
                </v:textbox>
              </v:shape>
            </w:pict>
          </mc:Fallback>
        </mc:AlternateContent>
      </w:r>
      <w:r>
        <w:rPr>
          <w:b/>
          <w:noProof/>
          <w:lang w:eastAsia="zh-CN"/>
        </w:rPr>
        <mc:AlternateContent>
          <mc:Choice Requires="wps">
            <w:drawing>
              <wp:anchor distT="0" distB="0" distL="114300" distR="114300" simplePos="0" relativeHeight="252977152" behindDoc="0" locked="0" layoutInCell="1" allowOverlap="1" wp14:anchorId="0BDF0C7E" wp14:editId="06EEF8E5">
                <wp:simplePos x="0" y="0"/>
                <wp:positionH relativeFrom="column">
                  <wp:posOffset>107315</wp:posOffset>
                </wp:positionH>
                <wp:positionV relativeFrom="paragraph">
                  <wp:posOffset>4476115</wp:posOffset>
                </wp:positionV>
                <wp:extent cx="549910" cy="476885"/>
                <wp:effectExtent l="12065" t="11430" r="9525" b="6985"/>
                <wp:wrapNone/>
                <wp:docPr id="85"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rgbClr val="FFFFFF"/>
                        </a:solidFill>
                        <a:ln w="9525">
                          <a:solidFill>
                            <a:srgbClr val="000000"/>
                          </a:solidFill>
                          <a:miter lim="800000"/>
                          <a:headEnd/>
                          <a:tailEnd/>
                        </a:ln>
                      </wps:spPr>
                      <wps:txbx>
                        <w:txbxContent>
                          <w:p w14:paraId="38C9D586" w14:textId="77777777" w:rsidR="00684F4F" w:rsidRPr="00F90B7F" w:rsidRDefault="00684F4F" w:rsidP="00C330DB">
                            <w:pPr>
                              <w:jc w:val="center"/>
                              <w:rPr>
                                <w:sz w:val="18"/>
                                <w:szCs w:val="18"/>
                              </w:rPr>
                            </w:pPr>
                            <w:r>
                              <w:rPr>
                                <w:sz w:val="12"/>
                                <w:szCs w:val="12"/>
                              </w:rPr>
                              <w:t>Loading Sump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F0C7E" id="Rectangle 1660" o:spid="_x0000_s1715" style="position:absolute;margin-left:8.45pt;margin-top:352.45pt;width:43.3pt;height:37.5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">
                <v:textbox>
                  <w:txbxContent>
                    <w:p w14:paraId="38C9D586" w14:textId="77777777" w:rsidR="00684F4F" w:rsidRPr="00F90B7F" w:rsidRDefault="00684F4F" w:rsidP="00C330DB">
                      <w:pPr>
                        <w:jc w:val="center"/>
                        <w:rPr>
                          <w:sz w:val="18"/>
                          <w:szCs w:val="18"/>
                        </w:rPr>
                      </w:pPr>
                      <w:r>
                        <w:rPr>
                          <w:sz w:val="12"/>
                          <w:szCs w:val="12"/>
                        </w:rPr>
                        <w:t>Loading Sump</w:t>
                      </w:r>
                    </w:p>
                  </w:txbxContent>
                </v:textbox>
              </v:rect>
            </w:pict>
          </mc:Fallback>
        </mc:AlternateContent>
      </w:r>
      <w:r>
        <w:rPr>
          <w:b/>
          <w:noProof/>
          <w:lang w:eastAsia="zh-CN"/>
        </w:rPr>
        <mc:AlternateContent>
          <mc:Choice Requires="wps">
            <w:drawing>
              <wp:anchor distT="0" distB="0" distL="114300" distR="114300" simplePos="0" relativeHeight="252976128" behindDoc="0" locked="0" layoutInCell="1" allowOverlap="1" wp14:anchorId="18CF28BC" wp14:editId="5E5A68F8">
                <wp:simplePos x="0" y="0"/>
                <wp:positionH relativeFrom="column">
                  <wp:posOffset>662940</wp:posOffset>
                </wp:positionH>
                <wp:positionV relativeFrom="paragraph">
                  <wp:posOffset>4867910</wp:posOffset>
                </wp:positionV>
                <wp:extent cx="88900" cy="0"/>
                <wp:effectExtent l="5715" t="12700" r="10160" b="6350"/>
                <wp:wrapNone/>
                <wp:docPr id="84" name="Auto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1E30A69">
              <v:shape id="AutoShape 1659" style="position:absolute;margin-left:52.2pt;margin-top:383.3pt;width:7pt;height:0;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" w14:anchorId="65888FB9"/>
            </w:pict>
          </mc:Fallback>
        </mc:AlternateContent>
      </w:r>
      <w:r>
        <w:rPr>
          <w:b/>
          <w:noProof/>
          <w:lang w:eastAsia="zh-CN"/>
        </w:rPr>
        <mc:AlternateContent>
          <mc:Choice Requires="wps">
            <w:drawing>
              <wp:anchor distT="0" distB="0" distL="114300" distR="114300" simplePos="0" relativeHeight="252960768" behindDoc="0" locked="0" layoutInCell="1" allowOverlap="1" wp14:anchorId="4D79E688" wp14:editId="588DD396">
                <wp:simplePos x="0" y="0"/>
                <wp:positionH relativeFrom="column">
                  <wp:posOffset>880110</wp:posOffset>
                </wp:positionH>
                <wp:positionV relativeFrom="paragraph">
                  <wp:posOffset>3511550</wp:posOffset>
                </wp:positionV>
                <wp:extent cx="203200" cy="0"/>
                <wp:effectExtent l="13335" t="8890" r="12065" b="10160"/>
                <wp:wrapNone/>
                <wp:docPr id="83" name="AutoShape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B6710FB">
              <v:shape id="AutoShape 1640" style="position:absolute;margin-left:69.3pt;margin-top:276.5pt;width:16pt;height:0;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" w14:anchorId="1E27F781">
                <v:stroke endarrowlength="short"/>
              </v:shape>
            </w:pict>
          </mc:Fallback>
        </mc:AlternateContent>
      </w:r>
      <w:r>
        <w:rPr>
          <w:b/>
          <w:noProof/>
          <w:lang w:eastAsia="zh-CN"/>
        </w:rPr>
        <mc:AlternateContent>
          <mc:Choice Requires="wpg">
            <w:drawing>
              <wp:anchor distT="0" distB="0" distL="114300" distR="114300" simplePos="0" relativeHeight="252949504" behindDoc="0" locked="0" layoutInCell="1" allowOverlap="1" wp14:anchorId="53FAF5B6" wp14:editId="5DB12740">
                <wp:simplePos x="0" y="0"/>
                <wp:positionH relativeFrom="column">
                  <wp:posOffset>107315</wp:posOffset>
                </wp:positionH>
                <wp:positionV relativeFrom="paragraph">
                  <wp:posOffset>2565400</wp:posOffset>
                </wp:positionV>
                <wp:extent cx="1025525" cy="640715"/>
                <wp:effectExtent l="12065" t="5715" r="635" b="1270"/>
                <wp:wrapNone/>
                <wp:docPr id="76" name="Group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640715"/>
                          <a:chOff x="1609" y="9779"/>
                          <a:chExt cx="1615" cy="1009"/>
                        </a:xfrm>
                      </wpg:grpSpPr>
                      <wps:wsp>
                        <wps:cNvPr id="77" name="Text Box 1620"/>
                        <wps:cNvSpPr txBox="1">
                          <a:spLocks noChangeArrowheads="1"/>
                        </wps:cNvSpPr>
                        <wps:spPr bwMode="auto">
                          <a:xfrm>
                            <a:off x="2412" y="10484"/>
                            <a:ext cx="812" cy="30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E15FF" w14:textId="77777777" w:rsidR="00684F4F" w:rsidRPr="00F90B7F" w:rsidRDefault="00684F4F" w:rsidP="00C330DB">
                              <w:pPr>
                                <w:rPr>
                                  <w:sz w:val="12"/>
                                  <w:szCs w:val="12"/>
                                </w:rPr>
                              </w:pPr>
                              <w:r>
                                <w:rPr>
                                  <w:sz w:val="12"/>
                                  <w:szCs w:val="12"/>
                                </w:rPr>
                                <w:t>P15084</w:t>
                              </w:r>
                            </w:p>
                          </w:txbxContent>
                        </wps:txbx>
                        <wps:bodyPr rot="0" vert="horz" wrap="square" lIns="91440" tIns="45720" rIns="91440" bIns="45720" anchor="t" anchorCtr="0" upright="1">
                          <a:noAutofit/>
                        </wps:bodyPr>
                      </wps:wsp>
                      <wpg:grpSp>
                        <wpg:cNvPr id="78" name="Group 1621"/>
                        <wpg:cNvGrpSpPr>
                          <a:grpSpLocks/>
                        </wpg:cNvGrpSpPr>
                        <wpg:grpSpPr bwMode="auto">
                          <a:xfrm>
                            <a:off x="2622" y="10270"/>
                            <a:ext cx="186" cy="257"/>
                            <a:chOff x="3038" y="3074"/>
                            <a:chExt cx="186" cy="257"/>
                          </a:xfrm>
                        </wpg:grpSpPr>
                        <wps:wsp>
                          <wps:cNvPr id="79" name="Oval 1622"/>
                          <wps:cNvSpPr>
                            <a:spLocks noChangeArrowheads="1"/>
                          </wps:cNvSpPr>
                          <wps:spPr bwMode="auto">
                            <a:xfrm>
                              <a:off x="3038" y="3074"/>
                              <a:ext cx="186" cy="1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Rectangle 1623"/>
                          <wps:cNvSpPr>
                            <a:spLocks noChangeArrowheads="1"/>
                          </wps:cNvSpPr>
                          <wps:spPr bwMode="auto">
                            <a:xfrm>
                              <a:off x="3038" y="3260"/>
                              <a:ext cx="186"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1" name="AutoShape 1624"/>
                        <wps:cNvCnPr>
                          <a:cxnSpLocks noChangeShapeType="1"/>
                        </wps:cNvCnPr>
                        <wps:spPr bwMode="auto">
                          <a:xfrm>
                            <a:off x="2484" y="10477"/>
                            <a:ext cx="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Rectangle 1625"/>
                        <wps:cNvSpPr>
                          <a:spLocks noChangeArrowheads="1"/>
                        </wps:cNvSpPr>
                        <wps:spPr bwMode="auto">
                          <a:xfrm>
                            <a:off x="1609" y="9779"/>
                            <a:ext cx="866" cy="751"/>
                          </a:xfrm>
                          <a:prstGeom prst="rect">
                            <a:avLst/>
                          </a:prstGeom>
                          <a:solidFill>
                            <a:srgbClr val="FFFFFF"/>
                          </a:solidFill>
                          <a:ln w="9525">
                            <a:solidFill>
                              <a:srgbClr val="000000"/>
                            </a:solidFill>
                            <a:miter lim="800000"/>
                            <a:headEnd/>
                            <a:tailEnd/>
                          </a:ln>
                        </wps:spPr>
                        <wps:txbx>
                          <w:txbxContent>
                            <w:p w14:paraId="571AD61C" w14:textId="77777777" w:rsidR="00684F4F" w:rsidRPr="00F90B7F" w:rsidRDefault="00684F4F" w:rsidP="00C330DB">
                              <w:pPr>
                                <w:jc w:val="center"/>
                                <w:rPr>
                                  <w:sz w:val="18"/>
                                  <w:szCs w:val="18"/>
                                </w:rPr>
                              </w:pPr>
                              <w:r>
                                <w:rPr>
                                  <w:sz w:val="18"/>
                                  <w:szCs w:val="18"/>
                                </w:rPr>
                                <w:t>T15151</w:t>
                              </w:r>
                              <w:r>
                                <w:rPr>
                                  <w:sz w:val="18"/>
                                  <w:szCs w:val="18"/>
                                </w:rPr>
                                <w:br/>
                              </w:r>
                              <w:r>
                                <w:rPr>
                                  <w:sz w:val="12"/>
                                  <w:szCs w:val="12"/>
                                </w:rPr>
                                <w:t>(Towers</w:t>
                              </w:r>
                              <w:r>
                                <w:rPr>
                                  <w:sz w:val="12"/>
                                  <w:szCs w:val="12"/>
                                </w:rPr>
                                <w:br/>
                                <w:t>Bund</w:t>
                              </w:r>
                              <w:r w:rsidRPr="00F90B7F">
                                <w:rPr>
                                  <w:sz w:val="12"/>
                                  <w:szCs w:val="1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AF5B6" id="Group 1619" o:spid="_x0000_s1716" style="position:absolute;margin-left:8.45pt;margin-top:202pt;width:80.75pt;height:50.45pt;z-index:252949504" coordorigin="1609,9779" coordsize="1615,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">
                <v:shape id="Text Box 1620" o:spid="_x0000_s1717" type="#_x0000_t202" style="position:absolute;left:2412;top:10484;width:81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" stroked="f">
                  <v:fill opacity="0"/>
                  <v:textbox>
                    <w:txbxContent>
                      <w:p w14:paraId="28DE15FF" w14:textId="77777777" w:rsidR="00684F4F" w:rsidRPr="00F90B7F" w:rsidRDefault="00684F4F" w:rsidP="00C330DB">
                        <w:pPr>
                          <w:rPr>
                            <w:sz w:val="12"/>
                            <w:szCs w:val="12"/>
                          </w:rPr>
                        </w:pPr>
                        <w:r>
                          <w:rPr>
                            <w:sz w:val="12"/>
                            <w:szCs w:val="12"/>
                          </w:rPr>
                          <w:t>P15084</w:t>
                        </w:r>
                      </w:p>
                    </w:txbxContent>
                  </v:textbox>
                </v:shape>
                <v:group id="Group 1621" o:spid="_x0000_s1718" style="position:absolute;left:2622;top:10270;width:186;height:257" coordorigin="3038,3074" coordsize="18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1622" o:spid="_x0000_s1719" style="position:absolute;left:3038;top:3074;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v:rect id="Rectangle 1623" o:spid="_x0000_s1720" style="position:absolute;left:3038;top:3260;width:18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group>
                <v:shape id="AutoShape 1624" o:spid="_x0000_s1721" type="#_x0000_t32" style="position:absolute;left:2484;top:10477;width: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rect id="Rectangle 1625" o:spid="_x0000_s1722" style="position:absolute;left:1609;top:9779;width:866;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571AD61C" w14:textId="77777777" w:rsidR="00684F4F" w:rsidRPr="00F90B7F" w:rsidRDefault="00684F4F" w:rsidP="00C330DB">
                        <w:pPr>
                          <w:jc w:val="center"/>
                          <w:rPr>
                            <w:sz w:val="18"/>
                            <w:szCs w:val="18"/>
                          </w:rPr>
                        </w:pPr>
                        <w:r>
                          <w:rPr>
                            <w:sz w:val="18"/>
                            <w:szCs w:val="18"/>
                          </w:rPr>
                          <w:t>T15151</w:t>
                        </w:r>
                        <w:r>
                          <w:rPr>
                            <w:sz w:val="18"/>
                            <w:szCs w:val="18"/>
                          </w:rPr>
                          <w:br/>
                        </w:r>
                        <w:r>
                          <w:rPr>
                            <w:sz w:val="12"/>
                            <w:szCs w:val="12"/>
                          </w:rPr>
                          <w:t>(Towers</w:t>
                        </w:r>
                        <w:r>
                          <w:rPr>
                            <w:sz w:val="12"/>
                            <w:szCs w:val="12"/>
                          </w:rPr>
                          <w:br/>
                          <w:t>Bund</w:t>
                        </w:r>
                        <w:r w:rsidRPr="00F90B7F">
                          <w:rPr>
                            <w:sz w:val="12"/>
                            <w:szCs w:val="12"/>
                          </w:rPr>
                          <w:t>)</w:t>
                        </w:r>
                      </w:p>
                    </w:txbxContent>
                  </v:textbox>
                </v:rect>
              </v:group>
            </w:pict>
          </mc:Fallback>
        </mc:AlternateContent>
      </w:r>
      <w:r>
        <w:rPr>
          <w:b/>
          <w:noProof/>
          <w:lang w:eastAsia="zh-CN"/>
        </w:rPr>
        <mc:AlternateContent>
          <mc:Choice Requires="wps">
            <w:drawing>
              <wp:anchor distT="0" distB="0" distL="114300" distR="114300" simplePos="0" relativeHeight="252957696" behindDoc="0" locked="0" layoutInCell="1" allowOverlap="1" wp14:anchorId="703B9DCF" wp14:editId="3A220D0E">
                <wp:simplePos x="0" y="0"/>
                <wp:positionH relativeFrom="column">
                  <wp:posOffset>107315</wp:posOffset>
                </wp:positionH>
                <wp:positionV relativeFrom="paragraph">
                  <wp:posOffset>3846830</wp:posOffset>
                </wp:positionV>
                <wp:extent cx="549910" cy="476885"/>
                <wp:effectExtent l="12065" t="10795" r="9525" b="7620"/>
                <wp:wrapNone/>
                <wp:docPr id="75" name="Rectangle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rgbClr val="FFFFFF"/>
                        </a:solidFill>
                        <a:ln w="9525">
                          <a:solidFill>
                            <a:srgbClr val="000000"/>
                          </a:solidFill>
                          <a:miter lim="800000"/>
                          <a:headEnd/>
                          <a:tailEnd/>
                        </a:ln>
                      </wps:spPr>
                      <wps:txbx>
                        <w:txbxContent>
                          <w:p w14:paraId="1C5CFAF8" w14:textId="77777777" w:rsidR="00684F4F" w:rsidRPr="00F90B7F" w:rsidRDefault="00684F4F" w:rsidP="00C330DB">
                            <w:pPr>
                              <w:jc w:val="center"/>
                              <w:rPr>
                                <w:sz w:val="18"/>
                                <w:szCs w:val="18"/>
                              </w:rPr>
                            </w:pPr>
                            <w:r>
                              <w:rPr>
                                <w:sz w:val="18"/>
                                <w:szCs w:val="18"/>
                              </w:rPr>
                              <w:t>T15152</w:t>
                            </w:r>
                            <w:r>
                              <w:rPr>
                                <w:sz w:val="18"/>
                                <w:szCs w:val="18"/>
                              </w:rPr>
                              <w:br/>
                            </w:r>
                            <w:r>
                              <w:rPr>
                                <w:sz w:val="12"/>
                                <w:szCs w:val="12"/>
                              </w:rPr>
                              <w:t>(9X/10X Sump</w:t>
                            </w:r>
                            <w:r w:rsidRPr="00F90B7F">
                              <w:rPr>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B9DCF" id="Rectangle 1637" o:spid="_x0000_s1723" style="position:absolute;margin-left:8.45pt;margin-top:302.9pt;width:43.3pt;height:37.5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">
                <v:textbox>
                  <w:txbxContent>
                    <w:p w14:paraId="1C5CFAF8" w14:textId="77777777" w:rsidR="00684F4F" w:rsidRPr="00F90B7F" w:rsidRDefault="00684F4F" w:rsidP="00C330DB">
                      <w:pPr>
                        <w:jc w:val="center"/>
                        <w:rPr>
                          <w:sz w:val="18"/>
                          <w:szCs w:val="18"/>
                        </w:rPr>
                      </w:pPr>
                      <w:r>
                        <w:rPr>
                          <w:sz w:val="18"/>
                          <w:szCs w:val="18"/>
                        </w:rPr>
                        <w:t>T15152</w:t>
                      </w:r>
                      <w:r>
                        <w:rPr>
                          <w:sz w:val="18"/>
                          <w:szCs w:val="18"/>
                        </w:rPr>
                        <w:br/>
                      </w:r>
                      <w:r>
                        <w:rPr>
                          <w:sz w:val="12"/>
                          <w:szCs w:val="12"/>
                        </w:rPr>
                        <w:t>(9X/10X Sump</w:t>
                      </w:r>
                      <w:r w:rsidRPr="00F90B7F">
                        <w:rPr>
                          <w:sz w:val="12"/>
                          <w:szCs w:val="12"/>
                        </w:rPr>
                        <w:t>)</w:t>
                      </w:r>
                    </w:p>
                  </w:txbxContent>
                </v:textbox>
              </v:rect>
            </w:pict>
          </mc:Fallback>
        </mc:AlternateContent>
      </w:r>
      <w:r>
        <w:rPr>
          <w:b/>
          <w:noProof/>
          <w:lang w:eastAsia="zh-CN"/>
        </w:rPr>
        <mc:AlternateContent>
          <mc:Choice Requires="wps">
            <w:drawing>
              <wp:anchor distT="0" distB="0" distL="114300" distR="114300" simplePos="0" relativeHeight="252953600" behindDoc="0" locked="0" layoutInCell="1" allowOverlap="1" wp14:anchorId="475B997E" wp14:editId="201C5496">
                <wp:simplePos x="0" y="0"/>
                <wp:positionH relativeFrom="column">
                  <wp:posOffset>111760</wp:posOffset>
                </wp:positionH>
                <wp:positionV relativeFrom="paragraph">
                  <wp:posOffset>3206115</wp:posOffset>
                </wp:positionV>
                <wp:extent cx="549910" cy="476885"/>
                <wp:effectExtent l="6985" t="8255" r="5080" b="10160"/>
                <wp:wrapNone/>
                <wp:docPr id="74" name="Rectangl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rgbClr val="FFFFFF"/>
                        </a:solidFill>
                        <a:ln w="9525">
                          <a:solidFill>
                            <a:srgbClr val="000000"/>
                          </a:solidFill>
                          <a:miter lim="800000"/>
                          <a:headEnd/>
                          <a:tailEnd/>
                        </a:ln>
                      </wps:spPr>
                      <wps:txbx>
                        <w:txbxContent>
                          <w:p w14:paraId="7CA41924" w14:textId="77777777" w:rsidR="00684F4F" w:rsidRPr="00F90B7F" w:rsidRDefault="00684F4F" w:rsidP="00C330DB">
                            <w:pPr>
                              <w:jc w:val="center"/>
                              <w:rPr>
                                <w:sz w:val="18"/>
                                <w:szCs w:val="18"/>
                              </w:rPr>
                            </w:pPr>
                            <w:r>
                              <w:rPr>
                                <w:sz w:val="18"/>
                                <w:szCs w:val="18"/>
                              </w:rPr>
                              <w:t>T15153</w:t>
                            </w:r>
                            <w:r>
                              <w:rPr>
                                <w:sz w:val="18"/>
                                <w:szCs w:val="18"/>
                              </w:rPr>
                              <w:br/>
                            </w:r>
                            <w:r>
                              <w:rPr>
                                <w:sz w:val="12"/>
                                <w:szCs w:val="12"/>
                              </w:rPr>
                              <w:t>(7X/8X Sump</w:t>
                            </w:r>
                            <w:r w:rsidRPr="00F90B7F">
                              <w:rPr>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B997E" id="Rectangle 1631" o:spid="_x0000_s1724" style="position:absolute;margin-left:8.8pt;margin-top:252.45pt;width:43.3pt;height:37.5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">
                <v:textbox>
                  <w:txbxContent>
                    <w:p w14:paraId="7CA41924" w14:textId="77777777" w:rsidR="00684F4F" w:rsidRPr="00F90B7F" w:rsidRDefault="00684F4F" w:rsidP="00C330DB">
                      <w:pPr>
                        <w:jc w:val="center"/>
                        <w:rPr>
                          <w:sz w:val="18"/>
                          <w:szCs w:val="18"/>
                        </w:rPr>
                      </w:pPr>
                      <w:r>
                        <w:rPr>
                          <w:sz w:val="18"/>
                          <w:szCs w:val="18"/>
                        </w:rPr>
                        <w:t>T15153</w:t>
                      </w:r>
                      <w:r>
                        <w:rPr>
                          <w:sz w:val="18"/>
                          <w:szCs w:val="18"/>
                        </w:rPr>
                        <w:br/>
                      </w:r>
                      <w:r>
                        <w:rPr>
                          <w:sz w:val="12"/>
                          <w:szCs w:val="12"/>
                        </w:rPr>
                        <w:t>(7X/8X Sump</w:t>
                      </w:r>
                      <w:r w:rsidRPr="00F90B7F">
                        <w:rPr>
                          <w:sz w:val="12"/>
                          <w:szCs w:val="12"/>
                        </w:rPr>
                        <w:t>)</w:t>
                      </w:r>
                    </w:p>
                  </w:txbxContent>
                </v:textbox>
              </v:rect>
            </w:pict>
          </mc:Fallback>
        </mc:AlternateContent>
      </w:r>
      <w:r>
        <w:rPr>
          <w:b/>
          <w:noProof/>
          <w:lang w:eastAsia="zh-CN"/>
        </w:rPr>
        <mc:AlternateContent>
          <mc:Choice Requires="wpg">
            <w:drawing>
              <wp:anchor distT="0" distB="0" distL="114300" distR="114300" simplePos="0" relativeHeight="252955648" behindDoc="0" locked="0" layoutInCell="1" allowOverlap="1" wp14:anchorId="79E5C1D9" wp14:editId="7E4AAD58">
                <wp:simplePos x="0" y="0"/>
                <wp:positionH relativeFrom="column">
                  <wp:posOffset>750570</wp:posOffset>
                </wp:positionH>
                <wp:positionV relativeFrom="paragraph">
                  <wp:posOffset>4107180</wp:posOffset>
                </wp:positionV>
                <wp:extent cx="118110" cy="163195"/>
                <wp:effectExtent l="7620" t="13970" r="7620" b="13335"/>
                <wp:wrapNone/>
                <wp:docPr id="71"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63195"/>
                          <a:chOff x="3038" y="3074"/>
                          <a:chExt cx="186" cy="257"/>
                        </a:xfrm>
                      </wpg:grpSpPr>
                      <wps:wsp>
                        <wps:cNvPr id="72" name="Oval 1634"/>
                        <wps:cNvSpPr>
                          <a:spLocks noChangeArrowheads="1"/>
                        </wps:cNvSpPr>
                        <wps:spPr bwMode="auto">
                          <a:xfrm>
                            <a:off x="3038" y="3074"/>
                            <a:ext cx="186" cy="1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Rectangle 1635"/>
                        <wps:cNvSpPr>
                          <a:spLocks noChangeArrowheads="1"/>
                        </wps:cNvSpPr>
                        <wps:spPr bwMode="auto">
                          <a:xfrm>
                            <a:off x="3038" y="3260"/>
                            <a:ext cx="186"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CD58C35">
              <v:group id="Group 1633" style="position:absolute;margin-left:59.1pt;margin-top:323.4pt;width:9.3pt;height:12.85pt;z-index:252955648" coordsize="186,257" coordorigin="3038,3074" o:spid="_x0000_s1026" w14:anchorId="08C0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">
                <v:oval id="Oval 1634" style="position:absolute;left:3038;top:3074;width:186;height:186;visibility:visible;mso-wrap-style:square;v-text-anchor:top" o:spid="_x0000_s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yGMMA&#10;AADbAAAADwAAAGRycy9kb3ducmV2LnhtbESPT2vCQBTE70K/w/IKvelGg3+IriKVgh56MLb3R/aZ&#10;BLNvQ/Y1pt++KxQ8DjPzG2azG1yjeupC7dnAdJKAIi68rbk08HX5GK9ABUG22HgmA78UYLd9GW0w&#10;s/7OZ+pzKVWEcMjQQCXSZlqHoiKHYeJb4uhdfedQouxKbTu8R7hr9CxJFtphzXGhwpbeKypu+Y8z&#10;cCj3+aLXqczT6+Eo89v35ymdGvP2OuzXoIQGeYb/20drYDmD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yGMMAAADbAAAADwAAAAAAAAAAAAAAAACYAgAAZHJzL2Rv&#10;d25yZXYueG1sUEsFBgAAAAAEAAQA9QAAAIgDAAAAAA==&#10;"/>
                <v:rect id="Rectangle 1635" style="position:absolute;left:3038;top:3260;width:186;height:71;visibility:visible;mso-wrap-style:square;v-text-anchor:top" o:spid="_x0000_s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group>
            </w:pict>
          </mc:Fallback>
        </mc:AlternateContent>
      </w:r>
      <w:r>
        <w:rPr>
          <w:b/>
          <w:noProof/>
          <w:lang w:eastAsia="zh-CN"/>
        </w:rPr>
        <mc:AlternateContent>
          <mc:Choice Requires="wps">
            <w:drawing>
              <wp:anchor distT="0" distB="0" distL="114300" distR="114300" simplePos="0" relativeHeight="252954624" behindDoc="0" locked="0" layoutInCell="1" allowOverlap="1" wp14:anchorId="11E91191" wp14:editId="3553A03F">
                <wp:simplePos x="0" y="0"/>
                <wp:positionH relativeFrom="column">
                  <wp:posOffset>617220</wp:posOffset>
                </wp:positionH>
                <wp:positionV relativeFrom="paragraph">
                  <wp:posOffset>4243070</wp:posOffset>
                </wp:positionV>
                <wp:extent cx="515620" cy="193040"/>
                <wp:effectExtent l="7620" t="6985" r="635" b="0"/>
                <wp:wrapNone/>
                <wp:docPr id="70" name="Text Box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BCD7C" w14:textId="77777777" w:rsidR="00684F4F" w:rsidRPr="00F90B7F" w:rsidRDefault="00684F4F" w:rsidP="00C330DB">
                            <w:pPr>
                              <w:rPr>
                                <w:sz w:val="12"/>
                                <w:szCs w:val="12"/>
                              </w:rPr>
                            </w:pPr>
                            <w:r>
                              <w:rPr>
                                <w:sz w:val="12"/>
                                <w:szCs w:val="12"/>
                              </w:rPr>
                              <w:t>P15094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91191" id="Text Box 1632" o:spid="_x0000_s1725" type="#_x0000_t202" style="position:absolute;margin-left:48.6pt;margin-top:334.1pt;width:40.6pt;height:15.2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UmmgIAADg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" stroked="f">
                <v:fill opacity="0"/>
                <v:textbox>
                  <w:txbxContent>
                    <w:p w14:paraId="567BCD7C" w14:textId="77777777" w:rsidR="00684F4F" w:rsidRPr="00F90B7F" w:rsidRDefault="00684F4F" w:rsidP="00C330DB">
                      <w:pPr>
                        <w:rPr>
                          <w:sz w:val="12"/>
                          <w:szCs w:val="12"/>
                        </w:rPr>
                      </w:pPr>
                      <w:r>
                        <w:rPr>
                          <w:sz w:val="12"/>
                          <w:szCs w:val="12"/>
                        </w:rPr>
                        <w:t>P15094</w:t>
                      </w:r>
                    </w:p>
                  </w:txbxContent>
                </v:textbox>
              </v:shape>
            </w:pict>
          </mc:Fallback>
        </mc:AlternateContent>
      </w:r>
      <w:r>
        <w:rPr>
          <w:b/>
          <w:noProof/>
          <w:lang w:eastAsia="zh-CN"/>
        </w:rPr>
        <mc:AlternateContent>
          <mc:Choice Requires="wps">
            <w:drawing>
              <wp:anchor distT="0" distB="0" distL="114300" distR="114300" simplePos="0" relativeHeight="252956672" behindDoc="0" locked="0" layoutInCell="1" allowOverlap="1" wp14:anchorId="6437700B" wp14:editId="3DD24A0F">
                <wp:simplePos x="0" y="0"/>
                <wp:positionH relativeFrom="column">
                  <wp:posOffset>662940</wp:posOffset>
                </wp:positionH>
                <wp:positionV relativeFrom="paragraph">
                  <wp:posOffset>4238625</wp:posOffset>
                </wp:positionV>
                <wp:extent cx="88900" cy="0"/>
                <wp:effectExtent l="5715" t="12065" r="10160" b="6985"/>
                <wp:wrapNone/>
                <wp:docPr id="69" name="AutoShap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BAE48D">
              <v:shape id="AutoShape 1636" style="position:absolute;margin-left:52.2pt;margin-top:333.75pt;width:7pt;height:0;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pvIAIAAD0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" w14:anchorId="259BE6EA"/>
            </w:pict>
          </mc:Fallback>
        </mc:AlternateContent>
      </w:r>
      <w:r>
        <w:rPr>
          <w:b/>
          <w:noProof/>
          <w:lang w:eastAsia="zh-CN"/>
        </w:rPr>
        <mc:AlternateContent>
          <mc:Choice Requires="wpg">
            <w:drawing>
              <wp:anchor distT="0" distB="0" distL="114300" distR="114300" simplePos="0" relativeHeight="252951552" behindDoc="0" locked="0" layoutInCell="1" allowOverlap="1" wp14:anchorId="47700926" wp14:editId="301BDFA1">
                <wp:simplePos x="0" y="0"/>
                <wp:positionH relativeFrom="column">
                  <wp:posOffset>755015</wp:posOffset>
                </wp:positionH>
                <wp:positionV relativeFrom="paragraph">
                  <wp:posOffset>3466465</wp:posOffset>
                </wp:positionV>
                <wp:extent cx="118110" cy="163195"/>
                <wp:effectExtent l="12065" t="11430" r="12700" b="6350"/>
                <wp:wrapNone/>
                <wp:docPr id="66"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63195"/>
                          <a:chOff x="3038" y="3074"/>
                          <a:chExt cx="186" cy="257"/>
                        </a:xfrm>
                      </wpg:grpSpPr>
                      <wps:wsp>
                        <wps:cNvPr id="67" name="Oval 1628"/>
                        <wps:cNvSpPr>
                          <a:spLocks noChangeArrowheads="1"/>
                        </wps:cNvSpPr>
                        <wps:spPr bwMode="auto">
                          <a:xfrm>
                            <a:off x="3038" y="3074"/>
                            <a:ext cx="186" cy="1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Rectangle 1629"/>
                        <wps:cNvSpPr>
                          <a:spLocks noChangeArrowheads="1"/>
                        </wps:cNvSpPr>
                        <wps:spPr bwMode="auto">
                          <a:xfrm>
                            <a:off x="3038" y="3260"/>
                            <a:ext cx="186"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0BAE213">
              <v:group id="Group 1627" style="position:absolute;margin-left:59.45pt;margin-top:272.95pt;width:9.3pt;height:12.85pt;z-index:252951552" coordsize="186,257" coordorigin="3038,3074" o:spid="_x0000_s1026" w14:anchorId="74E3AB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">
                <v:oval id="Oval 1628" style="position:absolute;left:3038;top:3074;width:186;height:186;visibility:visible;mso-wrap-style:square;v-text-anchor:top" o:spid="_x0000_s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rect id="Rectangle 1629" style="position:absolute;left:3038;top:3260;width:186;height:71;visibility:visible;mso-wrap-style:square;v-text-anchor:top" o:spid="_x0000_s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group>
            </w:pict>
          </mc:Fallback>
        </mc:AlternateContent>
      </w:r>
      <w:r>
        <w:rPr>
          <w:b/>
          <w:noProof/>
          <w:lang w:eastAsia="zh-CN"/>
        </w:rPr>
        <mc:AlternateContent>
          <mc:Choice Requires="wps">
            <w:drawing>
              <wp:anchor distT="0" distB="0" distL="114300" distR="114300" simplePos="0" relativeHeight="252950528" behindDoc="0" locked="0" layoutInCell="1" allowOverlap="1" wp14:anchorId="385F01C0" wp14:editId="2FD2E98F">
                <wp:simplePos x="0" y="0"/>
                <wp:positionH relativeFrom="column">
                  <wp:posOffset>621665</wp:posOffset>
                </wp:positionH>
                <wp:positionV relativeFrom="paragraph">
                  <wp:posOffset>3602355</wp:posOffset>
                </wp:positionV>
                <wp:extent cx="515620" cy="193040"/>
                <wp:effectExtent l="2540" t="4445" r="5715" b="2540"/>
                <wp:wrapNone/>
                <wp:docPr id="65"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58676" w14:textId="77777777" w:rsidR="00684F4F" w:rsidRPr="00F90B7F" w:rsidRDefault="00684F4F" w:rsidP="00C330DB">
                            <w:pPr>
                              <w:rPr>
                                <w:sz w:val="12"/>
                                <w:szCs w:val="12"/>
                              </w:rPr>
                            </w:pPr>
                            <w:r>
                              <w:rPr>
                                <w:sz w:val="12"/>
                                <w:szCs w:val="12"/>
                              </w:rPr>
                              <w:t>P15097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F01C0" id="Text Box 1626" o:spid="_x0000_s1726" type="#_x0000_t202" style="position:absolute;margin-left:48.95pt;margin-top:283.65pt;width:40.6pt;height:15.2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" stroked="f">
                <v:fill opacity="0"/>
                <v:textbox>
                  <w:txbxContent>
                    <w:p w14:paraId="5F958676" w14:textId="77777777" w:rsidR="00684F4F" w:rsidRPr="00F90B7F" w:rsidRDefault="00684F4F" w:rsidP="00C330DB">
                      <w:pPr>
                        <w:rPr>
                          <w:sz w:val="12"/>
                          <w:szCs w:val="12"/>
                        </w:rPr>
                      </w:pPr>
                      <w:r>
                        <w:rPr>
                          <w:sz w:val="12"/>
                          <w:szCs w:val="12"/>
                        </w:rPr>
                        <w:t>P15097</w:t>
                      </w:r>
                    </w:p>
                  </w:txbxContent>
                </v:textbox>
              </v:shape>
            </w:pict>
          </mc:Fallback>
        </mc:AlternateContent>
      </w:r>
      <w:r>
        <w:rPr>
          <w:b/>
          <w:noProof/>
          <w:lang w:eastAsia="zh-CN"/>
        </w:rPr>
        <mc:AlternateContent>
          <mc:Choice Requires="wps">
            <w:drawing>
              <wp:anchor distT="0" distB="0" distL="114300" distR="114300" simplePos="0" relativeHeight="252952576" behindDoc="0" locked="0" layoutInCell="1" allowOverlap="1" wp14:anchorId="4956DF60" wp14:editId="24C44A35">
                <wp:simplePos x="0" y="0"/>
                <wp:positionH relativeFrom="column">
                  <wp:posOffset>667385</wp:posOffset>
                </wp:positionH>
                <wp:positionV relativeFrom="paragraph">
                  <wp:posOffset>3597910</wp:posOffset>
                </wp:positionV>
                <wp:extent cx="88900" cy="0"/>
                <wp:effectExtent l="10160" t="9525" r="5715" b="9525"/>
                <wp:wrapNone/>
                <wp:docPr id="64"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D83001F">
              <v:shape id="AutoShape 1630" style="position:absolute;margin-left:52.55pt;margin-top:283.3pt;width:7pt;height:0;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bJIAIAAD0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" w14:anchorId="67B770E5"/>
            </w:pict>
          </mc:Fallback>
        </mc:AlternateContent>
      </w:r>
      <w:r>
        <w:rPr>
          <w:b/>
          <w:noProof/>
          <w:lang w:eastAsia="zh-CN"/>
        </w:rPr>
        <mc:AlternateContent>
          <mc:Choice Requires="wps">
            <w:drawing>
              <wp:anchor distT="0" distB="0" distL="114300" distR="114300" simplePos="0" relativeHeight="252948480" behindDoc="0" locked="0" layoutInCell="1" allowOverlap="1" wp14:anchorId="195F8F0D" wp14:editId="01FF9741">
                <wp:simplePos x="0" y="0"/>
                <wp:positionH relativeFrom="column">
                  <wp:posOffset>-92075</wp:posOffset>
                </wp:positionH>
                <wp:positionV relativeFrom="paragraph">
                  <wp:posOffset>2197100</wp:posOffset>
                </wp:positionV>
                <wp:extent cx="2288540" cy="414655"/>
                <wp:effectExtent l="6350" t="5715" r="635" b="8255"/>
                <wp:wrapNone/>
                <wp:docPr id="63" name="Text 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414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F43AB" w14:textId="77777777" w:rsidR="00684F4F" w:rsidRPr="0077788B" w:rsidRDefault="00684F4F" w:rsidP="00C330DB">
                            <w:pPr>
                              <w:rPr>
                                <w:b/>
                              </w:rPr>
                            </w:pPr>
                            <w:r>
                              <w:rPr>
                                <w:b/>
                              </w:rPr>
                              <w:t>Sodium Hypochlorite</w:t>
                            </w:r>
                            <w:r w:rsidRPr="0077788B">
                              <w:rPr>
                                <w:b/>
                              </w:rPr>
                              <w:t xml:space="preserve"> Effluent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95F8F0D" id="Text Box 1618" o:spid="_x0000_s1727" type="#_x0000_t202" style="position:absolute;margin-left:-7.25pt;margin-top:173pt;width:180.2pt;height:32.65pt;z-index:25294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" stroked="f">
                <v:fill opacity="0"/>
                <v:textbox style="mso-fit-shape-to-text:t">
                  <w:txbxContent>
                    <w:p w14:paraId="659F43AB" w14:textId="77777777" w:rsidR="00684F4F" w:rsidRPr="0077788B" w:rsidRDefault="00684F4F" w:rsidP="00C330DB">
                      <w:pPr>
                        <w:rPr>
                          <w:b/>
                        </w:rPr>
                      </w:pPr>
                      <w:r>
                        <w:rPr>
                          <w:b/>
                        </w:rPr>
                        <w:t>Sodium Hypochlorite</w:t>
                      </w:r>
                      <w:r w:rsidRPr="0077788B">
                        <w:rPr>
                          <w:b/>
                        </w:rPr>
                        <w:t xml:space="preserve"> Effluent</w:t>
                      </w:r>
                    </w:p>
                  </w:txbxContent>
                </v:textbox>
              </v:shape>
            </w:pict>
          </mc:Fallback>
        </mc:AlternateContent>
      </w:r>
      <w:r>
        <w:rPr>
          <w:b/>
          <w:noProof/>
          <w:lang w:eastAsia="zh-CN"/>
        </w:rPr>
        <mc:AlternateContent>
          <mc:Choice Requires="wps">
            <w:drawing>
              <wp:anchor distT="0" distB="0" distL="114300" distR="114300" simplePos="0" relativeHeight="252947456" behindDoc="0" locked="0" layoutInCell="1" allowOverlap="1" wp14:anchorId="455A4E90" wp14:editId="3484BBC3">
                <wp:simplePos x="0" y="0"/>
                <wp:positionH relativeFrom="column">
                  <wp:posOffset>-110490</wp:posOffset>
                </wp:positionH>
                <wp:positionV relativeFrom="paragraph">
                  <wp:posOffset>2161540</wp:posOffset>
                </wp:positionV>
                <wp:extent cx="5083810" cy="2957195"/>
                <wp:effectExtent l="13335" t="11430" r="8255" b="12700"/>
                <wp:wrapNone/>
                <wp:docPr id="62"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3810" cy="2957195"/>
                        </a:xfrm>
                        <a:prstGeom prst="rect">
                          <a:avLst/>
                        </a:prstGeom>
                        <a:solidFill>
                          <a:srgbClr val="EEF3F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A93B38">
              <v:rect id="Rectangle 1617" style="position:absolute;margin-left:-8.7pt;margin-top:170.2pt;width:400.3pt;height:232.8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ef3f8" w14:anchorId="4625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"/>
            </w:pict>
          </mc:Fallback>
        </mc:AlternateContent>
      </w:r>
      <w:r>
        <w:rPr>
          <w:b/>
          <w:noProof/>
          <w:lang w:eastAsia="zh-CN"/>
        </w:rPr>
        <mc:AlternateContent>
          <mc:Choice Requires="wps">
            <w:drawing>
              <wp:anchor distT="0" distB="0" distL="114300" distR="114300" simplePos="0" relativeHeight="252946432" behindDoc="0" locked="0" layoutInCell="1" allowOverlap="1" wp14:anchorId="63240353" wp14:editId="77A07F09">
                <wp:simplePos x="0" y="0"/>
                <wp:positionH relativeFrom="column">
                  <wp:posOffset>4394200</wp:posOffset>
                </wp:positionH>
                <wp:positionV relativeFrom="paragraph">
                  <wp:posOffset>193675</wp:posOffset>
                </wp:positionV>
                <wp:extent cx="635" cy="143510"/>
                <wp:effectExtent l="60325" t="5715" r="53340" b="22225"/>
                <wp:wrapNone/>
                <wp:docPr id="61"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351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41EF6A5">
              <v:shape id="AutoShape 1616" style="position:absolute;margin-left:346pt;margin-top:15.25pt;width:.05pt;height:11.3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" w14:anchorId="7521389F">
                <v:stroke endarrow="block" endarrowlength="short"/>
              </v:shape>
            </w:pict>
          </mc:Fallback>
        </mc:AlternateContent>
      </w:r>
      <w:r>
        <w:rPr>
          <w:b/>
          <w:noProof/>
          <w:lang w:eastAsia="zh-CN"/>
        </w:rPr>
        <mc:AlternateContent>
          <mc:Choice Requires="wps">
            <w:drawing>
              <wp:anchor distT="0" distB="0" distL="114300" distR="114300" simplePos="0" relativeHeight="252945408" behindDoc="0" locked="0" layoutInCell="1" allowOverlap="1" wp14:anchorId="63366E15" wp14:editId="3A2A1889">
                <wp:simplePos x="0" y="0"/>
                <wp:positionH relativeFrom="column">
                  <wp:posOffset>4504055</wp:posOffset>
                </wp:positionH>
                <wp:positionV relativeFrom="paragraph">
                  <wp:posOffset>77470</wp:posOffset>
                </wp:positionV>
                <wp:extent cx="635" cy="259715"/>
                <wp:effectExtent l="55880" t="13335" r="57785" b="22225"/>
                <wp:wrapNone/>
                <wp:docPr id="60" name="AutoShap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7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F724EDB">
              <v:shape id="AutoShape 1615" style="position:absolute;margin-left:354.65pt;margin-top:6.1pt;width:.05pt;height:20.4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" w14:anchorId="2F715415">
                <v:stroke endarrow="block" endarrowlength="short"/>
              </v:shape>
            </w:pict>
          </mc:Fallback>
        </mc:AlternateContent>
      </w:r>
      <w:r>
        <w:rPr>
          <w:b/>
          <w:noProof/>
          <w:lang w:eastAsia="zh-CN"/>
        </w:rPr>
        <mc:AlternateContent>
          <mc:Choice Requires="wps">
            <w:drawing>
              <wp:anchor distT="0" distB="0" distL="114300" distR="114300" simplePos="0" relativeHeight="252944384" behindDoc="0" locked="0" layoutInCell="1" allowOverlap="1" wp14:anchorId="7BFC11BD" wp14:editId="104174ED">
                <wp:simplePos x="0" y="0"/>
                <wp:positionH relativeFrom="column">
                  <wp:posOffset>4216400</wp:posOffset>
                </wp:positionH>
                <wp:positionV relativeFrom="paragraph">
                  <wp:posOffset>77470</wp:posOffset>
                </wp:positionV>
                <wp:extent cx="287655" cy="0"/>
                <wp:effectExtent l="6350" t="13335" r="10795" b="5715"/>
                <wp:wrapNone/>
                <wp:docPr id="59" name="AutoShap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968283A">
              <v:shape id="AutoShape 1614" style="position:absolute;margin-left:332pt;margin-top:6.1pt;width:22.65pt;height:0;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" w14:anchorId="6B7D716C">
                <v:stroke endarrowlength="short"/>
              </v:shape>
            </w:pict>
          </mc:Fallback>
        </mc:AlternateContent>
      </w:r>
      <w:r>
        <w:rPr>
          <w:b/>
          <w:noProof/>
          <w:lang w:eastAsia="zh-CN"/>
        </w:rPr>
        <mc:AlternateContent>
          <mc:Choice Requires="wps">
            <w:drawing>
              <wp:anchor distT="0" distB="0" distL="114300" distR="114300" simplePos="0" relativeHeight="252943360" behindDoc="0" locked="0" layoutInCell="1" allowOverlap="1" wp14:anchorId="3A2F65EA" wp14:editId="4765963A">
                <wp:simplePos x="0" y="0"/>
                <wp:positionH relativeFrom="column">
                  <wp:posOffset>4281170</wp:posOffset>
                </wp:positionH>
                <wp:positionV relativeFrom="paragraph">
                  <wp:posOffset>193675</wp:posOffset>
                </wp:positionV>
                <wp:extent cx="113030" cy="0"/>
                <wp:effectExtent l="13970" t="5715" r="6350" b="13335"/>
                <wp:wrapNone/>
                <wp:docPr id="58"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218ADE">
              <v:shape id="AutoShape 1613" style="position:absolute;margin-left:337.1pt;margin-top:15.25pt;width:8.9pt;height:0;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" w14:anchorId="20C12345">
                <v:stroke endarrowlength="short"/>
              </v:shape>
            </w:pict>
          </mc:Fallback>
        </mc:AlternateContent>
      </w:r>
      <w:r>
        <w:rPr>
          <w:b/>
          <w:noProof/>
          <w:lang w:eastAsia="zh-CN"/>
        </w:rPr>
        <mc:AlternateContent>
          <mc:Choice Requires="wps">
            <w:drawing>
              <wp:anchor distT="0" distB="0" distL="114300" distR="114300" simplePos="0" relativeHeight="252942336" behindDoc="0" locked="0" layoutInCell="1" allowOverlap="1" wp14:anchorId="1F410F35" wp14:editId="1DF11975">
                <wp:simplePos x="0" y="0"/>
                <wp:positionH relativeFrom="column">
                  <wp:posOffset>4207510</wp:posOffset>
                </wp:positionH>
                <wp:positionV relativeFrom="paragraph">
                  <wp:posOffset>77470</wp:posOffset>
                </wp:positionV>
                <wp:extent cx="0" cy="1186180"/>
                <wp:effectExtent l="6985" t="13335" r="12065" b="10160"/>
                <wp:wrapNone/>
                <wp:docPr id="57"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86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C12B6F">
              <v:shape id="AutoShape 1612" style="position:absolute;margin-left:331.3pt;margin-top:6.1pt;width:0;height:93.4pt;flip:y;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" w14:anchorId="509FD067"/>
            </w:pict>
          </mc:Fallback>
        </mc:AlternateContent>
      </w:r>
      <w:r>
        <w:rPr>
          <w:b/>
          <w:noProof/>
          <w:lang w:eastAsia="zh-CN"/>
        </w:rPr>
        <mc:AlternateContent>
          <mc:Choice Requires="wps">
            <w:drawing>
              <wp:anchor distT="0" distB="0" distL="114300" distR="114300" simplePos="0" relativeHeight="252940288" behindDoc="0" locked="0" layoutInCell="1" allowOverlap="1" wp14:anchorId="456A4FA2" wp14:editId="1A7DC130">
                <wp:simplePos x="0" y="0"/>
                <wp:positionH relativeFrom="column">
                  <wp:posOffset>4157980</wp:posOffset>
                </wp:positionH>
                <wp:positionV relativeFrom="paragraph">
                  <wp:posOffset>1823720</wp:posOffset>
                </wp:positionV>
                <wp:extent cx="123190" cy="0"/>
                <wp:effectExtent l="5080" t="6985" r="5080" b="12065"/>
                <wp:wrapNone/>
                <wp:docPr id="56"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E2B9E32">
              <v:shape id="AutoShape 1610" style="position:absolute;margin-left:327.4pt;margin-top:143.6pt;width:9.7pt;height:0;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LIQ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" w14:anchorId="0F4AD2D4"/>
            </w:pict>
          </mc:Fallback>
        </mc:AlternateContent>
      </w:r>
      <w:r>
        <w:rPr>
          <w:b/>
          <w:noProof/>
          <w:lang w:eastAsia="zh-CN"/>
        </w:rPr>
        <mc:AlternateContent>
          <mc:Choice Requires="wps">
            <w:drawing>
              <wp:anchor distT="0" distB="0" distL="114300" distR="114300" simplePos="0" relativeHeight="252941312" behindDoc="0" locked="0" layoutInCell="1" allowOverlap="1" wp14:anchorId="6568FEEA" wp14:editId="080844DB">
                <wp:simplePos x="0" y="0"/>
                <wp:positionH relativeFrom="column">
                  <wp:posOffset>4281170</wp:posOffset>
                </wp:positionH>
                <wp:positionV relativeFrom="paragraph">
                  <wp:posOffset>193675</wp:posOffset>
                </wp:positionV>
                <wp:extent cx="0" cy="1622425"/>
                <wp:effectExtent l="13970" t="5715" r="5080" b="10160"/>
                <wp:wrapNone/>
                <wp:docPr id="55" name="AutoShap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2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A0AFD0F">
              <v:shape id="AutoShape 1611" style="position:absolute;margin-left:337.1pt;margin-top:15.25pt;width:0;height:127.75pt;flip:y;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" w14:anchorId="4BDB9CA5"/>
            </w:pict>
          </mc:Fallback>
        </mc:AlternateContent>
      </w:r>
      <w:r>
        <w:rPr>
          <w:b/>
          <w:noProof/>
          <w:lang w:eastAsia="zh-CN"/>
        </w:rPr>
        <mc:AlternateContent>
          <mc:Choice Requires="wps">
            <w:drawing>
              <wp:anchor distT="0" distB="0" distL="114300" distR="114300" simplePos="0" relativeHeight="252939264" behindDoc="0" locked="0" layoutInCell="1" allowOverlap="1" wp14:anchorId="404643F9" wp14:editId="62AA8D0F">
                <wp:simplePos x="0" y="0"/>
                <wp:positionH relativeFrom="column">
                  <wp:posOffset>4153535</wp:posOffset>
                </wp:positionH>
                <wp:positionV relativeFrom="paragraph">
                  <wp:posOffset>1263650</wp:posOffset>
                </wp:positionV>
                <wp:extent cx="53975" cy="0"/>
                <wp:effectExtent l="10160" t="8890" r="12065" b="10160"/>
                <wp:wrapNone/>
                <wp:docPr id="54"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5A33896">
              <v:shape id="AutoShape 1609" style="position:absolute;margin-left:327.05pt;margin-top:99.5pt;width:4.25pt;height:0;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Of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" w14:anchorId="1FE091C3"/>
            </w:pict>
          </mc:Fallback>
        </mc:AlternateContent>
      </w:r>
      <w:r>
        <w:rPr>
          <w:b/>
          <w:noProof/>
          <w:lang w:eastAsia="zh-CN"/>
        </w:rPr>
        <mc:AlternateContent>
          <mc:Choice Requires="wps">
            <w:drawing>
              <wp:anchor distT="0" distB="0" distL="114300" distR="114300" simplePos="0" relativeHeight="252938240" behindDoc="0" locked="0" layoutInCell="1" allowOverlap="1" wp14:anchorId="43F25DFA" wp14:editId="440C1E61">
                <wp:simplePos x="0" y="0"/>
                <wp:positionH relativeFrom="column">
                  <wp:posOffset>3913505</wp:posOffset>
                </wp:positionH>
                <wp:positionV relativeFrom="paragraph">
                  <wp:posOffset>1915160</wp:posOffset>
                </wp:positionV>
                <wp:extent cx="515620" cy="193040"/>
                <wp:effectExtent l="8255" t="3175" r="0" b="3810"/>
                <wp:wrapNone/>
                <wp:docPr id="53"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B3756" w14:textId="77777777" w:rsidR="00684F4F" w:rsidRPr="00F90B7F" w:rsidRDefault="00684F4F" w:rsidP="00C330DB">
                            <w:pPr>
                              <w:rPr>
                                <w:sz w:val="12"/>
                                <w:szCs w:val="12"/>
                              </w:rPr>
                            </w:pPr>
                            <w:r>
                              <w:rPr>
                                <w:sz w:val="12"/>
                                <w:szCs w:val="12"/>
                              </w:rPr>
                              <w:t>PEP28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25DFA" id="Text Box 1608" o:spid="_x0000_s1728" type="#_x0000_t202" style="position:absolute;margin-left:308.15pt;margin-top:150.8pt;width:40.6pt;height:15.2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" stroked="f">
                <v:fill opacity="0"/>
                <v:textbox>
                  <w:txbxContent>
                    <w:p w14:paraId="74FB3756" w14:textId="77777777" w:rsidR="00684F4F" w:rsidRPr="00F90B7F" w:rsidRDefault="00684F4F" w:rsidP="00C330DB">
                      <w:pPr>
                        <w:rPr>
                          <w:sz w:val="12"/>
                          <w:szCs w:val="12"/>
                        </w:rPr>
                      </w:pPr>
                      <w:r>
                        <w:rPr>
                          <w:sz w:val="12"/>
                          <w:szCs w:val="12"/>
                        </w:rPr>
                        <w:t>PEP28</w:t>
                      </w:r>
                    </w:p>
                  </w:txbxContent>
                </v:textbox>
              </v:shape>
            </w:pict>
          </mc:Fallback>
        </mc:AlternateContent>
      </w:r>
      <w:r>
        <w:rPr>
          <w:b/>
          <w:noProof/>
          <w:lang w:eastAsia="zh-CN"/>
        </w:rPr>
        <mc:AlternateContent>
          <mc:Choice Requires="wpg">
            <w:drawing>
              <wp:anchor distT="0" distB="0" distL="114300" distR="114300" simplePos="0" relativeHeight="252935168" behindDoc="0" locked="0" layoutInCell="1" allowOverlap="1" wp14:anchorId="1FF651EC" wp14:editId="47B186AD">
                <wp:simplePos x="0" y="0"/>
                <wp:positionH relativeFrom="column">
                  <wp:posOffset>4039870</wp:posOffset>
                </wp:positionH>
                <wp:positionV relativeFrom="paragraph">
                  <wp:posOffset>1781175</wp:posOffset>
                </wp:positionV>
                <wp:extent cx="118110" cy="163195"/>
                <wp:effectExtent l="10795" t="12065" r="13970" b="5715"/>
                <wp:wrapNone/>
                <wp:docPr id="50"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63195"/>
                          <a:chOff x="3038" y="3074"/>
                          <a:chExt cx="186" cy="257"/>
                        </a:xfrm>
                      </wpg:grpSpPr>
                      <wps:wsp>
                        <wps:cNvPr id="51" name="Oval 1604"/>
                        <wps:cNvSpPr>
                          <a:spLocks noChangeArrowheads="1"/>
                        </wps:cNvSpPr>
                        <wps:spPr bwMode="auto">
                          <a:xfrm>
                            <a:off x="3038" y="3074"/>
                            <a:ext cx="186" cy="1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Rectangle 1605"/>
                        <wps:cNvSpPr>
                          <a:spLocks noChangeArrowheads="1"/>
                        </wps:cNvSpPr>
                        <wps:spPr bwMode="auto">
                          <a:xfrm>
                            <a:off x="3038" y="3260"/>
                            <a:ext cx="186"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EDC5358">
              <v:group id="Group 1603" style="position:absolute;margin-left:318.1pt;margin-top:140.25pt;width:9.3pt;height:12.85pt;z-index:252935168" coordsize="186,257" coordorigin="3038,3074" o:spid="_x0000_s1026" w14:anchorId="50C0F4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">
                <v:oval id="Oval 1604" style="position:absolute;left:3038;top:3074;width:186;height:186;visibility:visible;mso-wrap-style:square;v-text-anchor:top" o:spid="_x0000_s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rect id="Rectangle 1605" style="position:absolute;left:3038;top:3260;width:186;height:71;visibility:visible;mso-wrap-style:square;v-text-anchor:top" o:spid="_x0000_s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group>
            </w:pict>
          </mc:Fallback>
        </mc:AlternateContent>
      </w:r>
      <w:r>
        <w:rPr>
          <w:b/>
          <w:noProof/>
          <w:lang w:eastAsia="zh-CN"/>
        </w:rPr>
        <mc:AlternateContent>
          <mc:Choice Requires="wps">
            <w:drawing>
              <wp:anchor distT="0" distB="0" distL="114300" distR="114300" simplePos="0" relativeHeight="252937216" behindDoc="0" locked="0" layoutInCell="1" allowOverlap="1" wp14:anchorId="008880AE" wp14:editId="0FBD40EC">
                <wp:simplePos x="0" y="0"/>
                <wp:positionH relativeFrom="column">
                  <wp:posOffset>3396615</wp:posOffset>
                </wp:positionH>
                <wp:positionV relativeFrom="paragraph">
                  <wp:posOffset>1469390</wp:posOffset>
                </wp:positionV>
                <wp:extent cx="549910" cy="476885"/>
                <wp:effectExtent l="5715" t="5080" r="6350" b="13335"/>
                <wp:wrapNone/>
                <wp:docPr id="49" name="Rectangle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rgbClr val="FFFFFF"/>
                        </a:solidFill>
                        <a:ln w="9525">
                          <a:solidFill>
                            <a:srgbClr val="000000"/>
                          </a:solidFill>
                          <a:miter lim="800000"/>
                          <a:headEnd/>
                          <a:tailEnd/>
                        </a:ln>
                      </wps:spPr>
                      <wps:txbx>
                        <w:txbxContent>
                          <w:p w14:paraId="0D1361E6" w14:textId="77777777" w:rsidR="00684F4F" w:rsidRPr="00F90B7F" w:rsidRDefault="00684F4F" w:rsidP="00C330DB">
                            <w:pPr>
                              <w:jc w:val="center"/>
                              <w:rPr>
                                <w:sz w:val="18"/>
                                <w:szCs w:val="18"/>
                              </w:rPr>
                            </w:pPr>
                            <w:r>
                              <w:rPr>
                                <w:sz w:val="16"/>
                                <w:szCs w:val="16"/>
                              </w:rPr>
                              <w:t>PET2</w:t>
                            </w:r>
                            <w:r w:rsidRPr="00B77D57">
                              <w:rPr>
                                <w:sz w:val="16"/>
                                <w:szCs w:val="16"/>
                              </w:rPr>
                              <w:t>9</w:t>
                            </w:r>
                            <w:r>
                              <w:rPr>
                                <w:sz w:val="12"/>
                                <w:szCs w:val="12"/>
                              </w:rPr>
                              <w:br/>
                              <w:t xml:space="preserve">(Storage </w:t>
                            </w:r>
                            <w:r>
                              <w:rPr>
                                <w:sz w:val="12"/>
                                <w:szCs w:val="12"/>
                              </w:rPr>
                              <w:br/>
                              <w:t>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880AE" id="Rectangle 1607" o:spid="_x0000_s1729" style="position:absolute;margin-left:267.45pt;margin-top:115.7pt;width:43.3pt;height:37.5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">
                <v:textbox>
                  <w:txbxContent>
                    <w:p w14:paraId="0D1361E6" w14:textId="77777777" w:rsidR="00684F4F" w:rsidRPr="00F90B7F" w:rsidRDefault="00684F4F" w:rsidP="00C330DB">
                      <w:pPr>
                        <w:jc w:val="center"/>
                        <w:rPr>
                          <w:sz w:val="18"/>
                          <w:szCs w:val="18"/>
                        </w:rPr>
                      </w:pPr>
                      <w:r>
                        <w:rPr>
                          <w:sz w:val="16"/>
                          <w:szCs w:val="16"/>
                        </w:rPr>
                        <w:t>PET2</w:t>
                      </w:r>
                      <w:r w:rsidRPr="00B77D57">
                        <w:rPr>
                          <w:sz w:val="16"/>
                          <w:szCs w:val="16"/>
                        </w:rPr>
                        <w:t>9</w:t>
                      </w:r>
                      <w:r>
                        <w:rPr>
                          <w:sz w:val="12"/>
                          <w:szCs w:val="12"/>
                        </w:rPr>
                        <w:br/>
                        <w:t xml:space="preserve">(Storage </w:t>
                      </w:r>
                      <w:r>
                        <w:rPr>
                          <w:sz w:val="12"/>
                          <w:szCs w:val="12"/>
                        </w:rPr>
                        <w:br/>
                        <w:t>Pit)</w:t>
                      </w:r>
                    </w:p>
                  </w:txbxContent>
                </v:textbox>
              </v:rect>
            </w:pict>
          </mc:Fallback>
        </mc:AlternateContent>
      </w:r>
      <w:r>
        <w:rPr>
          <w:b/>
          <w:noProof/>
          <w:lang w:eastAsia="zh-CN"/>
        </w:rPr>
        <mc:AlternateContent>
          <mc:Choice Requires="wps">
            <w:drawing>
              <wp:anchor distT="0" distB="0" distL="114300" distR="114300" simplePos="0" relativeHeight="252936192" behindDoc="0" locked="0" layoutInCell="1" allowOverlap="1" wp14:anchorId="6A704991" wp14:editId="70C32EFB">
                <wp:simplePos x="0" y="0"/>
                <wp:positionH relativeFrom="column">
                  <wp:posOffset>3952240</wp:posOffset>
                </wp:positionH>
                <wp:positionV relativeFrom="paragraph">
                  <wp:posOffset>1912620</wp:posOffset>
                </wp:positionV>
                <wp:extent cx="88900" cy="0"/>
                <wp:effectExtent l="8890" t="10160" r="6985" b="8890"/>
                <wp:wrapNone/>
                <wp:docPr id="48" name="AutoShape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124662D">
              <v:shape id="AutoShape 1606" style="position:absolute;margin-left:311.2pt;margin-top:150.6pt;width:7pt;height:0;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44HwIAAD0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" w14:anchorId="6DA92BE5"/>
            </w:pict>
          </mc:Fallback>
        </mc:AlternateContent>
      </w:r>
      <w:r>
        <w:rPr>
          <w:b/>
          <w:noProof/>
          <w:lang w:eastAsia="zh-CN"/>
        </w:rPr>
        <mc:AlternateContent>
          <mc:Choice Requires="wpg">
            <w:drawing>
              <wp:anchor distT="0" distB="0" distL="114300" distR="114300" simplePos="0" relativeHeight="252932096" behindDoc="0" locked="0" layoutInCell="1" allowOverlap="1" wp14:anchorId="0AEE398A" wp14:editId="70221B67">
                <wp:simplePos x="0" y="0"/>
                <wp:positionH relativeFrom="column">
                  <wp:posOffset>4034155</wp:posOffset>
                </wp:positionH>
                <wp:positionV relativeFrom="paragraph">
                  <wp:posOffset>1216025</wp:posOffset>
                </wp:positionV>
                <wp:extent cx="118110" cy="163195"/>
                <wp:effectExtent l="5080" t="8890" r="10160" b="8890"/>
                <wp:wrapNone/>
                <wp:docPr id="45"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63195"/>
                          <a:chOff x="3038" y="3074"/>
                          <a:chExt cx="186" cy="257"/>
                        </a:xfrm>
                      </wpg:grpSpPr>
                      <wps:wsp>
                        <wps:cNvPr id="46" name="Oval 1599"/>
                        <wps:cNvSpPr>
                          <a:spLocks noChangeArrowheads="1"/>
                        </wps:cNvSpPr>
                        <wps:spPr bwMode="auto">
                          <a:xfrm>
                            <a:off x="3038" y="3074"/>
                            <a:ext cx="186" cy="1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Rectangle 1600"/>
                        <wps:cNvSpPr>
                          <a:spLocks noChangeArrowheads="1"/>
                        </wps:cNvSpPr>
                        <wps:spPr bwMode="auto">
                          <a:xfrm>
                            <a:off x="3038" y="3260"/>
                            <a:ext cx="186"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F637172">
              <v:group id="Group 1598" style="position:absolute;margin-left:317.65pt;margin-top:95.75pt;width:9.3pt;height:12.85pt;z-index:252932096" coordsize="186,257" coordorigin="3038,3074" o:spid="_x0000_s1026" w14:anchorId="61D1CF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">
                <v:oval id="Oval 1599" style="position:absolute;left:3038;top:3074;width:186;height:186;visibility:visible;mso-wrap-style:square;v-text-anchor:top" o:spid="_x0000_s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rect id="Rectangle 1600" style="position:absolute;left:3038;top:3260;width:186;height:71;visibility:visible;mso-wrap-style:square;v-text-anchor:top" o:spid="_x0000_s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group>
            </w:pict>
          </mc:Fallback>
        </mc:AlternateContent>
      </w:r>
      <w:r>
        <w:rPr>
          <w:b/>
          <w:noProof/>
          <w:lang w:eastAsia="zh-CN"/>
        </w:rPr>
        <mc:AlternateContent>
          <mc:Choice Requires="wps">
            <w:drawing>
              <wp:anchor distT="0" distB="0" distL="114300" distR="114300" simplePos="0" relativeHeight="252931072" behindDoc="0" locked="0" layoutInCell="1" allowOverlap="1" wp14:anchorId="67822811" wp14:editId="0747F284">
                <wp:simplePos x="0" y="0"/>
                <wp:positionH relativeFrom="column">
                  <wp:posOffset>3900805</wp:posOffset>
                </wp:positionH>
                <wp:positionV relativeFrom="paragraph">
                  <wp:posOffset>1351915</wp:posOffset>
                </wp:positionV>
                <wp:extent cx="515620" cy="193040"/>
                <wp:effectExtent l="5080" t="1905" r="3175" b="5080"/>
                <wp:wrapNone/>
                <wp:docPr id="44"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EDFB0" w14:textId="77777777" w:rsidR="00684F4F" w:rsidRPr="00F90B7F" w:rsidRDefault="00684F4F" w:rsidP="00C330DB">
                            <w:pPr>
                              <w:rPr>
                                <w:sz w:val="12"/>
                                <w:szCs w:val="12"/>
                              </w:rPr>
                            </w:pPr>
                            <w:r>
                              <w:rPr>
                                <w:sz w:val="12"/>
                                <w:szCs w:val="12"/>
                              </w:rPr>
                              <w:t>PEP17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22811" id="Text Box 1597" o:spid="_x0000_s1730" type="#_x0000_t202" style="position:absolute;margin-left:307.15pt;margin-top:106.45pt;width:40.6pt;height:15.2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" stroked="f">
                <v:fill opacity="0"/>
                <v:textbox>
                  <w:txbxContent>
                    <w:p w14:paraId="024EDFB0" w14:textId="77777777" w:rsidR="00684F4F" w:rsidRPr="00F90B7F" w:rsidRDefault="00684F4F" w:rsidP="00C330DB">
                      <w:pPr>
                        <w:rPr>
                          <w:sz w:val="12"/>
                          <w:szCs w:val="12"/>
                        </w:rPr>
                      </w:pPr>
                      <w:r>
                        <w:rPr>
                          <w:sz w:val="12"/>
                          <w:szCs w:val="12"/>
                        </w:rPr>
                        <w:t>PEP17</w:t>
                      </w:r>
                    </w:p>
                  </w:txbxContent>
                </v:textbox>
              </v:shape>
            </w:pict>
          </mc:Fallback>
        </mc:AlternateContent>
      </w:r>
      <w:r>
        <w:rPr>
          <w:b/>
          <w:noProof/>
          <w:lang w:eastAsia="zh-CN"/>
        </w:rPr>
        <mc:AlternateContent>
          <mc:Choice Requires="wps">
            <w:drawing>
              <wp:anchor distT="0" distB="0" distL="114300" distR="114300" simplePos="0" relativeHeight="252934144" behindDoc="0" locked="0" layoutInCell="1" allowOverlap="1" wp14:anchorId="6E2F595D" wp14:editId="29843375">
                <wp:simplePos x="0" y="0"/>
                <wp:positionH relativeFrom="column">
                  <wp:posOffset>3390900</wp:posOffset>
                </wp:positionH>
                <wp:positionV relativeFrom="paragraph">
                  <wp:posOffset>904240</wp:posOffset>
                </wp:positionV>
                <wp:extent cx="549910" cy="476885"/>
                <wp:effectExtent l="9525" t="11430" r="12065" b="6985"/>
                <wp:wrapNone/>
                <wp:docPr id="43" name="Rectangle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rgbClr val="FFFFFF"/>
                        </a:solidFill>
                        <a:ln w="9525">
                          <a:solidFill>
                            <a:srgbClr val="000000"/>
                          </a:solidFill>
                          <a:miter lim="800000"/>
                          <a:headEnd/>
                          <a:tailEnd/>
                        </a:ln>
                      </wps:spPr>
                      <wps:txbx>
                        <w:txbxContent>
                          <w:p w14:paraId="3CE3429A" w14:textId="77777777" w:rsidR="00684F4F" w:rsidRPr="00F90B7F" w:rsidRDefault="00684F4F" w:rsidP="00C330DB">
                            <w:pPr>
                              <w:jc w:val="center"/>
                              <w:rPr>
                                <w:sz w:val="18"/>
                                <w:szCs w:val="18"/>
                              </w:rPr>
                            </w:pPr>
                            <w:r>
                              <w:rPr>
                                <w:sz w:val="18"/>
                                <w:szCs w:val="18"/>
                              </w:rPr>
                              <w:t>PET28</w:t>
                            </w:r>
                            <w:r>
                              <w:rPr>
                                <w:sz w:val="18"/>
                                <w:szCs w:val="18"/>
                              </w:rPr>
                              <w:br/>
                            </w:r>
                            <w:r>
                              <w:rPr>
                                <w:sz w:val="12"/>
                                <w:szCs w:val="12"/>
                              </w:rPr>
                              <w:t>(Storage Pit</w:t>
                            </w:r>
                            <w:r w:rsidRPr="00F90B7F">
                              <w:rPr>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F595D" id="Rectangle 1602" o:spid="_x0000_s1731" style="position:absolute;margin-left:267pt;margin-top:71.2pt;width:43.3pt;height:37.5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">
                <v:textbox>
                  <w:txbxContent>
                    <w:p w14:paraId="3CE3429A" w14:textId="77777777" w:rsidR="00684F4F" w:rsidRPr="00F90B7F" w:rsidRDefault="00684F4F" w:rsidP="00C330DB">
                      <w:pPr>
                        <w:jc w:val="center"/>
                        <w:rPr>
                          <w:sz w:val="18"/>
                          <w:szCs w:val="18"/>
                        </w:rPr>
                      </w:pPr>
                      <w:r>
                        <w:rPr>
                          <w:sz w:val="18"/>
                          <w:szCs w:val="18"/>
                        </w:rPr>
                        <w:t>PET28</w:t>
                      </w:r>
                      <w:r>
                        <w:rPr>
                          <w:sz w:val="18"/>
                          <w:szCs w:val="18"/>
                        </w:rPr>
                        <w:br/>
                      </w:r>
                      <w:r>
                        <w:rPr>
                          <w:sz w:val="12"/>
                          <w:szCs w:val="12"/>
                        </w:rPr>
                        <w:t>(Storage Pit</w:t>
                      </w:r>
                      <w:r w:rsidRPr="00F90B7F">
                        <w:rPr>
                          <w:sz w:val="12"/>
                          <w:szCs w:val="12"/>
                        </w:rPr>
                        <w:t>)</w:t>
                      </w:r>
                    </w:p>
                  </w:txbxContent>
                </v:textbox>
              </v:rect>
            </w:pict>
          </mc:Fallback>
        </mc:AlternateContent>
      </w:r>
      <w:r>
        <w:rPr>
          <w:b/>
          <w:noProof/>
          <w:lang w:eastAsia="zh-CN"/>
        </w:rPr>
        <mc:AlternateContent>
          <mc:Choice Requires="wps">
            <w:drawing>
              <wp:anchor distT="0" distB="0" distL="114300" distR="114300" simplePos="0" relativeHeight="252933120" behindDoc="0" locked="0" layoutInCell="1" allowOverlap="1" wp14:anchorId="4FB6CDEB" wp14:editId="330695FA">
                <wp:simplePos x="0" y="0"/>
                <wp:positionH relativeFrom="column">
                  <wp:posOffset>3946525</wp:posOffset>
                </wp:positionH>
                <wp:positionV relativeFrom="paragraph">
                  <wp:posOffset>1347470</wp:posOffset>
                </wp:positionV>
                <wp:extent cx="88900" cy="0"/>
                <wp:effectExtent l="12700" t="6985" r="12700" b="12065"/>
                <wp:wrapNone/>
                <wp:docPr id="42" name="AutoShap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88FB234">
              <v:shape id="AutoShape 1601" style="position:absolute;margin-left:310.75pt;margin-top:106.1pt;width:7pt;height:0;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" w14:anchorId="2165C6B4"/>
            </w:pict>
          </mc:Fallback>
        </mc:AlternateContent>
      </w:r>
      <w:r>
        <w:rPr>
          <w:b/>
          <w:noProof/>
          <w:lang w:eastAsia="zh-CN"/>
        </w:rPr>
        <mc:AlternateContent>
          <mc:Choice Requires="wps">
            <w:drawing>
              <wp:anchor distT="0" distB="0" distL="114300" distR="114300" simplePos="0" relativeHeight="252929024" behindDoc="0" locked="0" layoutInCell="1" allowOverlap="1" wp14:anchorId="1EB456FD" wp14:editId="0779E01C">
                <wp:simplePos x="0" y="0"/>
                <wp:positionH relativeFrom="column">
                  <wp:posOffset>3117850</wp:posOffset>
                </wp:positionH>
                <wp:positionV relativeFrom="paragraph">
                  <wp:posOffset>193675</wp:posOffset>
                </wp:positionV>
                <wp:extent cx="546735" cy="0"/>
                <wp:effectExtent l="12700" t="5715" r="12065" b="13335"/>
                <wp:wrapNone/>
                <wp:docPr id="41" name="AutoShap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972F0C2">
              <v:shape id="AutoShape 1595" style="position:absolute;margin-left:245.5pt;margin-top:15.25pt;width:43.05pt;height:0;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" w14:anchorId="353C03BD">
                <v:stroke endarrowlength="short"/>
              </v:shape>
            </w:pict>
          </mc:Fallback>
        </mc:AlternateContent>
      </w:r>
      <w:r>
        <w:rPr>
          <w:b/>
          <w:noProof/>
          <w:lang w:eastAsia="zh-CN"/>
        </w:rPr>
        <mc:AlternateContent>
          <mc:Choice Requires="wps">
            <w:drawing>
              <wp:anchor distT="0" distB="0" distL="114300" distR="114300" simplePos="0" relativeHeight="252930048" behindDoc="0" locked="0" layoutInCell="1" allowOverlap="1" wp14:anchorId="69974E7D" wp14:editId="6CAAF3B7">
                <wp:simplePos x="0" y="0"/>
                <wp:positionH relativeFrom="column">
                  <wp:posOffset>3663950</wp:posOffset>
                </wp:positionH>
                <wp:positionV relativeFrom="paragraph">
                  <wp:posOffset>193675</wp:posOffset>
                </wp:positionV>
                <wp:extent cx="635" cy="143510"/>
                <wp:effectExtent l="53975" t="5715" r="59690" b="22225"/>
                <wp:wrapNone/>
                <wp:docPr id="40" name="AutoShap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351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1871BCF">
              <v:shape id="AutoShape 1596" style="position:absolute;margin-left:288.5pt;margin-top:15.25pt;width:.05pt;height:11.3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" w14:anchorId="328A2BC2">
                <v:stroke endarrow="block" endarrowlength="short"/>
              </v:shape>
            </w:pict>
          </mc:Fallback>
        </mc:AlternateContent>
      </w:r>
      <w:r>
        <w:rPr>
          <w:b/>
          <w:noProof/>
          <w:lang w:eastAsia="zh-CN"/>
        </w:rPr>
        <mc:AlternateContent>
          <mc:Choice Requires="wps">
            <w:drawing>
              <wp:anchor distT="0" distB="0" distL="114300" distR="114300" simplePos="0" relativeHeight="252928000" behindDoc="0" locked="0" layoutInCell="1" allowOverlap="1" wp14:anchorId="7554994E" wp14:editId="498A3FD8">
                <wp:simplePos x="0" y="0"/>
                <wp:positionH relativeFrom="column">
                  <wp:posOffset>3390900</wp:posOffset>
                </wp:positionH>
                <wp:positionV relativeFrom="paragraph">
                  <wp:posOffset>337185</wp:posOffset>
                </wp:positionV>
                <wp:extent cx="549910" cy="476885"/>
                <wp:effectExtent l="9525" t="6350" r="12065" b="12065"/>
                <wp:wrapNone/>
                <wp:docPr id="39" name="Rectangle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chemeClr val="tx1">
                            <a:lumMod val="65000"/>
                            <a:lumOff val="35000"/>
                          </a:schemeClr>
                        </a:solidFill>
                        <a:ln w="9525">
                          <a:solidFill>
                            <a:srgbClr val="000000"/>
                          </a:solidFill>
                          <a:miter lim="800000"/>
                          <a:headEnd/>
                          <a:tailEnd/>
                        </a:ln>
                      </wps:spPr>
                      <wps:txbx>
                        <w:txbxContent>
                          <w:p w14:paraId="60765E87" w14:textId="77777777" w:rsidR="00684F4F" w:rsidRPr="00617EFF" w:rsidRDefault="00684F4F" w:rsidP="00C330DB">
                            <w:pPr>
                              <w:jc w:val="center"/>
                              <w:rPr>
                                <w:color w:val="FFFFFF" w:themeColor="background1"/>
                                <w:sz w:val="18"/>
                                <w:szCs w:val="18"/>
                              </w:rPr>
                            </w:pPr>
                            <w:r w:rsidRPr="00617EFF">
                              <w:rPr>
                                <w:color w:val="FFFFFF" w:themeColor="background1"/>
                                <w:sz w:val="18"/>
                                <w:szCs w:val="18"/>
                              </w:rPr>
                              <w:t>PET22</w:t>
                            </w:r>
                            <w:r w:rsidRPr="00617EFF">
                              <w:rPr>
                                <w:color w:val="FFFFFF" w:themeColor="background1"/>
                                <w:sz w:val="18"/>
                                <w:szCs w:val="18"/>
                              </w:rPr>
                              <w:br/>
                            </w:r>
                            <w:r w:rsidRPr="00617EFF">
                              <w:rPr>
                                <w:color w:val="FFFFFF" w:themeColor="background1"/>
                                <w:sz w:val="12"/>
                                <w:szCs w:val="12"/>
                              </w:rPr>
                              <w:t>(Sludge Tank)</w:t>
                            </w:r>
                            <w:r w:rsidRPr="00617EFF">
                              <w:rPr>
                                <w:color w:val="FFFFFF" w:themeColor="background1"/>
                                <w:sz w:val="18"/>
                                <w:szCs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4994E" id="Rectangle 1594" o:spid="_x0000_s1732" style="position:absolute;margin-left:267pt;margin-top:26.55pt;width:43.3pt;height:37.5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" fillcolor="#5a5a5a [2109]">
                <v:textbox>
                  <w:txbxContent>
                    <w:p w14:paraId="60765E87" w14:textId="77777777" w:rsidR="00684F4F" w:rsidRPr="00617EFF" w:rsidRDefault="00684F4F" w:rsidP="00C330DB">
                      <w:pPr>
                        <w:jc w:val="center"/>
                        <w:rPr>
                          <w:color w:val="FFFFFF" w:themeColor="background1"/>
                          <w:sz w:val="18"/>
                          <w:szCs w:val="18"/>
                        </w:rPr>
                      </w:pPr>
                      <w:r w:rsidRPr="00617EFF">
                        <w:rPr>
                          <w:color w:val="FFFFFF" w:themeColor="background1"/>
                          <w:sz w:val="18"/>
                          <w:szCs w:val="18"/>
                        </w:rPr>
                        <w:t>PET22</w:t>
                      </w:r>
                      <w:r w:rsidRPr="00617EFF">
                        <w:rPr>
                          <w:color w:val="FFFFFF" w:themeColor="background1"/>
                          <w:sz w:val="18"/>
                          <w:szCs w:val="18"/>
                        </w:rPr>
                        <w:br/>
                      </w:r>
                      <w:r w:rsidRPr="00617EFF">
                        <w:rPr>
                          <w:color w:val="FFFFFF" w:themeColor="background1"/>
                          <w:sz w:val="12"/>
                          <w:szCs w:val="12"/>
                        </w:rPr>
                        <w:t>(Sludge Tank)</w:t>
                      </w:r>
                      <w:r w:rsidRPr="00617EFF">
                        <w:rPr>
                          <w:color w:val="FFFFFF" w:themeColor="background1"/>
                          <w:sz w:val="18"/>
                          <w:szCs w:val="18"/>
                        </w:rPr>
                        <w:br/>
                      </w:r>
                    </w:p>
                  </w:txbxContent>
                </v:textbox>
              </v:rect>
            </w:pict>
          </mc:Fallback>
        </mc:AlternateContent>
      </w:r>
      <w:r>
        <w:rPr>
          <w:b/>
          <w:noProof/>
          <w:lang w:eastAsia="zh-CN"/>
        </w:rPr>
        <mc:AlternateContent>
          <mc:Choice Requires="wps">
            <w:drawing>
              <wp:anchor distT="0" distB="0" distL="114300" distR="114300" simplePos="0" relativeHeight="252908544" behindDoc="0" locked="0" layoutInCell="1" allowOverlap="1" wp14:anchorId="57C01AB5" wp14:editId="7FCD7867">
                <wp:simplePos x="0" y="0"/>
                <wp:positionH relativeFrom="column">
                  <wp:posOffset>904240</wp:posOffset>
                </wp:positionH>
                <wp:positionV relativeFrom="paragraph">
                  <wp:posOffset>1898650</wp:posOffset>
                </wp:positionV>
                <wp:extent cx="515620" cy="193040"/>
                <wp:effectExtent l="8890" t="5715" r="8890" b="1270"/>
                <wp:wrapNone/>
                <wp:docPr id="38"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2A361" w14:textId="77777777" w:rsidR="00684F4F" w:rsidRPr="00F90B7F" w:rsidRDefault="00684F4F" w:rsidP="00C330DB">
                            <w:pPr>
                              <w:rPr>
                                <w:sz w:val="12"/>
                                <w:szCs w:val="12"/>
                              </w:rPr>
                            </w:pPr>
                            <w:r>
                              <w:rPr>
                                <w:sz w:val="12"/>
                                <w:szCs w:val="12"/>
                              </w:rPr>
                              <w:t>PEP27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C01AB5" id="Text Box 1573" o:spid="_x0000_s1733" type="#_x0000_t202" style="position:absolute;margin-left:71.2pt;margin-top:149.5pt;width:40.6pt;height:15.2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" stroked="f">
                <v:fill opacity="0"/>
                <v:textbox>
                  <w:txbxContent>
                    <w:p w14:paraId="6EA2A361" w14:textId="77777777" w:rsidR="00684F4F" w:rsidRPr="00F90B7F" w:rsidRDefault="00684F4F" w:rsidP="00C330DB">
                      <w:pPr>
                        <w:rPr>
                          <w:sz w:val="12"/>
                          <w:szCs w:val="12"/>
                        </w:rPr>
                      </w:pPr>
                      <w:r>
                        <w:rPr>
                          <w:sz w:val="12"/>
                          <w:szCs w:val="12"/>
                        </w:rPr>
                        <w:t>PEP27</w:t>
                      </w:r>
                    </w:p>
                  </w:txbxContent>
                </v:textbox>
              </v:shape>
            </w:pict>
          </mc:Fallback>
        </mc:AlternateContent>
      </w:r>
      <w:r>
        <w:rPr>
          <w:noProof/>
          <w:lang w:eastAsia="zh-CN"/>
        </w:rPr>
        <mc:AlternateContent>
          <mc:Choice Requires="wps">
            <w:drawing>
              <wp:anchor distT="0" distB="0" distL="114300" distR="114300" simplePos="0" relativeHeight="252867584" behindDoc="0" locked="0" layoutInCell="1" allowOverlap="1" wp14:anchorId="089101C8" wp14:editId="3DFDFA99">
                <wp:simplePos x="0" y="0"/>
                <wp:positionH relativeFrom="column">
                  <wp:posOffset>2538730</wp:posOffset>
                </wp:positionH>
                <wp:positionV relativeFrom="paragraph">
                  <wp:posOffset>742315</wp:posOffset>
                </wp:positionV>
                <wp:extent cx="515620" cy="193040"/>
                <wp:effectExtent l="5080" t="1905" r="3175" b="5080"/>
                <wp:wrapNone/>
                <wp:docPr id="37"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DBABA" w14:textId="77777777" w:rsidR="00684F4F" w:rsidRPr="00F90B7F" w:rsidRDefault="00684F4F" w:rsidP="00C330DB">
                            <w:pPr>
                              <w:rPr>
                                <w:sz w:val="12"/>
                                <w:szCs w:val="12"/>
                              </w:rPr>
                            </w:pPr>
                            <w:r>
                              <w:rPr>
                                <w:sz w:val="12"/>
                                <w:szCs w:val="12"/>
                              </w:rPr>
                              <w:t>PEP14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101C8" id="Text Box 1517" o:spid="_x0000_s1734" type="#_x0000_t202" style="position:absolute;margin-left:199.9pt;margin-top:58.45pt;width:40.6pt;height:15.2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" stroked="f">
                <v:fill opacity="0"/>
                <v:textbox>
                  <w:txbxContent>
                    <w:p w14:paraId="040DBABA" w14:textId="77777777" w:rsidR="00684F4F" w:rsidRPr="00F90B7F" w:rsidRDefault="00684F4F" w:rsidP="00C330DB">
                      <w:pPr>
                        <w:rPr>
                          <w:sz w:val="12"/>
                          <w:szCs w:val="12"/>
                        </w:rPr>
                      </w:pPr>
                      <w:r>
                        <w:rPr>
                          <w:sz w:val="12"/>
                          <w:szCs w:val="12"/>
                        </w:rPr>
                        <w:t>PEP14</w:t>
                      </w:r>
                    </w:p>
                  </w:txbxContent>
                </v:textbox>
              </v:shape>
            </w:pict>
          </mc:Fallback>
        </mc:AlternateContent>
      </w:r>
      <w:r>
        <w:rPr>
          <w:noProof/>
          <w:lang w:eastAsia="zh-CN"/>
        </w:rPr>
        <mc:AlternateContent>
          <mc:Choice Requires="wps">
            <w:drawing>
              <wp:anchor distT="0" distB="0" distL="114300" distR="114300" simplePos="0" relativeHeight="252922880" behindDoc="0" locked="0" layoutInCell="1" allowOverlap="1" wp14:anchorId="5383881D" wp14:editId="780993C7">
                <wp:simplePos x="0" y="0"/>
                <wp:positionH relativeFrom="column">
                  <wp:posOffset>1351280</wp:posOffset>
                </wp:positionH>
                <wp:positionV relativeFrom="paragraph">
                  <wp:posOffset>706755</wp:posOffset>
                </wp:positionV>
                <wp:extent cx="0" cy="1096010"/>
                <wp:effectExtent l="8255" t="13970" r="10795" b="13970"/>
                <wp:wrapNone/>
                <wp:docPr id="36" name="AutoShap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96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86AD610">
              <v:shape id="AutoShape 1589" style="position:absolute;margin-left:106.4pt;margin-top:55.65pt;width:0;height:86.3pt;flip:y;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" w14:anchorId="14EFBA43"/>
            </w:pict>
          </mc:Fallback>
        </mc:AlternateContent>
      </w:r>
      <w:r>
        <w:rPr>
          <w:noProof/>
          <w:lang w:eastAsia="zh-CN"/>
        </w:rPr>
        <mc:AlternateContent>
          <mc:Choice Requires="wps">
            <w:drawing>
              <wp:anchor distT="0" distB="0" distL="114300" distR="114300" simplePos="0" relativeHeight="252923904" behindDoc="0" locked="0" layoutInCell="1" allowOverlap="1" wp14:anchorId="227731EE" wp14:editId="51C33C05">
                <wp:simplePos x="0" y="0"/>
                <wp:positionH relativeFrom="column">
                  <wp:posOffset>1351280</wp:posOffset>
                </wp:positionH>
                <wp:positionV relativeFrom="paragraph">
                  <wp:posOffset>706755</wp:posOffset>
                </wp:positionV>
                <wp:extent cx="672465" cy="0"/>
                <wp:effectExtent l="8255" t="61595" r="14605" b="52705"/>
                <wp:wrapNone/>
                <wp:docPr id="35" name="AutoShap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A7E246A">
              <v:shape id="AutoShape 1590" style="position:absolute;margin-left:106.4pt;margin-top:55.65pt;width:52.95pt;height:0;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" w14:anchorId="4841D456">
                <v:stroke endarrow="block" endarrowlength="short"/>
              </v:shape>
            </w:pict>
          </mc:Fallback>
        </mc:AlternateContent>
      </w:r>
      <w:r>
        <w:rPr>
          <w:noProof/>
          <w:lang w:eastAsia="zh-CN"/>
        </w:rPr>
        <mc:AlternateContent>
          <mc:Choice Requires="wps">
            <w:drawing>
              <wp:anchor distT="0" distB="0" distL="114300" distR="114300" simplePos="0" relativeHeight="252919808" behindDoc="0" locked="0" layoutInCell="1" allowOverlap="1" wp14:anchorId="49E26D5F" wp14:editId="0E8AC263">
                <wp:simplePos x="0" y="0"/>
                <wp:positionH relativeFrom="column">
                  <wp:posOffset>1148080</wp:posOffset>
                </wp:positionH>
                <wp:positionV relativeFrom="paragraph">
                  <wp:posOffset>1802765</wp:posOffset>
                </wp:positionV>
                <wp:extent cx="203200" cy="0"/>
                <wp:effectExtent l="5080" t="5080" r="10795" b="13970"/>
                <wp:wrapNone/>
                <wp:docPr id="34" name="AutoShap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9EF94C9">
              <v:shape id="AutoShape 1586" style="position:absolute;margin-left:90.4pt;margin-top:141.95pt;width:16pt;height:0;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" w14:anchorId="1A98D71C">
                <v:stroke endarrowlength="short"/>
              </v:shape>
            </w:pict>
          </mc:Fallback>
        </mc:AlternateContent>
      </w:r>
      <w:r>
        <w:rPr>
          <w:b/>
          <w:noProof/>
          <w:lang w:eastAsia="zh-CN"/>
        </w:rPr>
        <mc:AlternateContent>
          <mc:Choice Requires="wps">
            <w:drawing>
              <wp:anchor distT="0" distB="0" distL="114300" distR="114300" simplePos="0" relativeHeight="252921856" behindDoc="0" locked="0" layoutInCell="1" allowOverlap="1" wp14:anchorId="7C500084" wp14:editId="2430BCC5">
                <wp:simplePos x="0" y="0"/>
                <wp:positionH relativeFrom="column">
                  <wp:posOffset>1282700</wp:posOffset>
                </wp:positionH>
                <wp:positionV relativeFrom="paragraph">
                  <wp:posOffset>599440</wp:posOffset>
                </wp:positionV>
                <wp:extent cx="741045" cy="0"/>
                <wp:effectExtent l="6350" t="59055" r="14605" b="55245"/>
                <wp:wrapNone/>
                <wp:docPr id="33" name="AutoShap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ABD66AC">
              <v:shape id="AutoShape 1588" style="position:absolute;margin-left:101pt;margin-top:47.2pt;width:58.35pt;height:0;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" w14:anchorId="1C9923F8">
                <v:stroke endarrow="block" endarrowlength="short"/>
              </v:shape>
            </w:pict>
          </mc:Fallback>
        </mc:AlternateContent>
      </w:r>
      <w:r>
        <w:rPr>
          <w:b/>
          <w:noProof/>
          <w:lang w:eastAsia="zh-CN"/>
        </w:rPr>
        <mc:AlternateContent>
          <mc:Choice Requires="wps">
            <w:drawing>
              <wp:anchor distT="0" distB="0" distL="114300" distR="114300" simplePos="0" relativeHeight="252920832" behindDoc="0" locked="0" layoutInCell="1" allowOverlap="1" wp14:anchorId="7CC68BEF" wp14:editId="67F33CC5">
                <wp:simplePos x="0" y="0"/>
                <wp:positionH relativeFrom="column">
                  <wp:posOffset>1282700</wp:posOffset>
                </wp:positionH>
                <wp:positionV relativeFrom="paragraph">
                  <wp:posOffset>606425</wp:posOffset>
                </wp:positionV>
                <wp:extent cx="0" cy="499110"/>
                <wp:effectExtent l="6350" t="8890" r="12700" b="6350"/>
                <wp:wrapNone/>
                <wp:docPr id="32" name="AutoShap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9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11CD3C1">
              <v:shape id="AutoShape 1587" style="position:absolute;margin-left:101pt;margin-top:47.75pt;width:0;height:39.3pt;flip:y;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" w14:anchorId="6D26E527"/>
            </w:pict>
          </mc:Fallback>
        </mc:AlternateContent>
      </w:r>
      <w:r>
        <w:rPr>
          <w:noProof/>
          <w:lang w:eastAsia="zh-CN"/>
        </w:rPr>
        <mc:AlternateContent>
          <mc:Choice Requires="wps">
            <w:drawing>
              <wp:anchor distT="0" distB="0" distL="114300" distR="114300" simplePos="0" relativeHeight="252918784" behindDoc="0" locked="0" layoutInCell="1" allowOverlap="1" wp14:anchorId="796F2F99" wp14:editId="3981FF36">
                <wp:simplePos x="0" y="0"/>
                <wp:positionH relativeFrom="column">
                  <wp:posOffset>1136015</wp:posOffset>
                </wp:positionH>
                <wp:positionV relativeFrom="paragraph">
                  <wp:posOffset>1106170</wp:posOffset>
                </wp:positionV>
                <wp:extent cx="146685" cy="0"/>
                <wp:effectExtent l="12065" t="13335" r="12700" b="5715"/>
                <wp:wrapNone/>
                <wp:docPr id="31" name="AutoShap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46E281A">
              <v:shape id="AutoShape 1585" style="position:absolute;margin-left:89.45pt;margin-top:87.1pt;width:11.55pt;height:0;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" w14:anchorId="5B1E0CFC">
                <v:stroke endarrowlength="short"/>
              </v:shape>
            </w:pict>
          </mc:Fallback>
        </mc:AlternateContent>
      </w:r>
      <w:r>
        <w:rPr>
          <w:b/>
          <w:noProof/>
          <w:lang w:eastAsia="zh-CN"/>
        </w:rPr>
        <mc:AlternateContent>
          <mc:Choice Requires="wps">
            <w:drawing>
              <wp:anchor distT="0" distB="0" distL="114300" distR="114300" simplePos="0" relativeHeight="252904448" behindDoc="0" locked="0" layoutInCell="1" allowOverlap="1" wp14:anchorId="4B28938F" wp14:editId="6EB19FBA">
                <wp:simplePos x="0" y="0"/>
                <wp:positionH relativeFrom="column">
                  <wp:posOffset>885825</wp:posOffset>
                </wp:positionH>
                <wp:positionV relativeFrom="paragraph">
                  <wp:posOffset>1200150</wp:posOffset>
                </wp:positionV>
                <wp:extent cx="515620" cy="193040"/>
                <wp:effectExtent l="0" t="2540" r="8255" b="4445"/>
                <wp:wrapNone/>
                <wp:docPr id="30"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7930A" w14:textId="77777777" w:rsidR="00684F4F" w:rsidRPr="00F90B7F" w:rsidRDefault="00684F4F" w:rsidP="00C330DB">
                            <w:pPr>
                              <w:rPr>
                                <w:sz w:val="12"/>
                                <w:szCs w:val="12"/>
                              </w:rPr>
                            </w:pPr>
                            <w:r>
                              <w:rPr>
                                <w:sz w:val="12"/>
                                <w:szCs w:val="12"/>
                              </w:rPr>
                              <w:t>PEP26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8938F" id="Text Box 1567" o:spid="_x0000_s1735" type="#_x0000_t202" style="position:absolute;margin-left:69.75pt;margin-top:94.5pt;width:40.6pt;height:15.2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" stroked="f">
                <v:fill opacity="0"/>
                <v:textbox>
                  <w:txbxContent>
                    <w:p w14:paraId="1AB7930A" w14:textId="77777777" w:rsidR="00684F4F" w:rsidRPr="00F90B7F" w:rsidRDefault="00684F4F" w:rsidP="00C330DB">
                      <w:pPr>
                        <w:rPr>
                          <w:sz w:val="12"/>
                          <w:szCs w:val="12"/>
                        </w:rPr>
                      </w:pPr>
                      <w:r>
                        <w:rPr>
                          <w:sz w:val="12"/>
                          <w:szCs w:val="12"/>
                        </w:rPr>
                        <w:t>PEP26</w:t>
                      </w:r>
                    </w:p>
                  </w:txbxContent>
                </v:textbox>
              </v:shape>
            </w:pict>
          </mc:Fallback>
        </mc:AlternateContent>
      </w:r>
      <w:r>
        <w:rPr>
          <w:noProof/>
          <w:lang w:eastAsia="zh-CN"/>
        </w:rPr>
        <mc:AlternateContent>
          <mc:Choice Requires="wps">
            <w:drawing>
              <wp:anchor distT="0" distB="0" distL="114300" distR="114300" simplePos="0" relativeHeight="252866560" behindDoc="0" locked="0" layoutInCell="1" allowOverlap="1" wp14:anchorId="2F49870D" wp14:editId="32CEC787">
                <wp:simplePos x="0" y="0"/>
                <wp:positionH relativeFrom="column">
                  <wp:posOffset>16510</wp:posOffset>
                </wp:positionH>
                <wp:positionV relativeFrom="paragraph">
                  <wp:posOffset>369570</wp:posOffset>
                </wp:positionV>
                <wp:extent cx="1913890" cy="193040"/>
                <wp:effectExtent l="6985" t="635" r="3175" b="6350"/>
                <wp:wrapNone/>
                <wp:docPr id="29"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DB67E" w14:textId="77777777" w:rsidR="00684F4F" w:rsidRPr="00F90B7F" w:rsidRDefault="00684F4F" w:rsidP="00C330DB">
                            <w:pPr>
                              <w:rPr>
                                <w:sz w:val="12"/>
                                <w:szCs w:val="12"/>
                              </w:rPr>
                            </w:pPr>
                            <w:r>
                              <w:rPr>
                                <w:sz w:val="12"/>
                                <w:szCs w:val="12"/>
                              </w:rPr>
                              <w:t>Ferric Plant Channel - Reduction Tank, Pumping Tanks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9870D" id="Text Box 1516" o:spid="_x0000_s1736" type="#_x0000_t202" style="position:absolute;margin-left:1.3pt;margin-top:29.1pt;width:150.7pt;height:15.2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" stroked="f">
                <v:fill opacity="0"/>
                <v:textbox>
                  <w:txbxContent>
                    <w:p w14:paraId="353DB67E" w14:textId="77777777" w:rsidR="00684F4F" w:rsidRPr="00F90B7F" w:rsidRDefault="00684F4F" w:rsidP="00C330DB">
                      <w:pPr>
                        <w:rPr>
                          <w:sz w:val="12"/>
                          <w:szCs w:val="12"/>
                        </w:rPr>
                      </w:pPr>
                      <w:r>
                        <w:rPr>
                          <w:sz w:val="12"/>
                          <w:szCs w:val="12"/>
                        </w:rPr>
                        <w:t>Ferric Plant Channel - Reduction Tank, Pumping Tanks</w:t>
                      </w:r>
                    </w:p>
                  </w:txbxContent>
                </v:textbox>
              </v:shape>
            </w:pict>
          </mc:Fallback>
        </mc:AlternateContent>
      </w:r>
      <w:r>
        <w:rPr>
          <w:b/>
          <w:noProof/>
          <w:lang w:eastAsia="zh-CN"/>
        </w:rPr>
        <mc:AlternateContent>
          <mc:Choice Requires="wpg">
            <w:drawing>
              <wp:anchor distT="0" distB="0" distL="114300" distR="114300" simplePos="0" relativeHeight="252909568" behindDoc="0" locked="0" layoutInCell="1" allowOverlap="1" wp14:anchorId="41C95CA9" wp14:editId="64F49855">
                <wp:simplePos x="0" y="0"/>
                <wp:positionH relativeFrom="column">
                  <wp:posOffset>1024890</wp:posOffset>
                </wp:positionH>
                <wp:positionV relativeFrom="paragraph">
                  <wp:posOffset>1762760</wp:posOffset>
                </wp:positionV>
                <wp:extent cx="118110" cy="163195"/>
                <wp:effectExtent l="5715" t="12700" r="9525" b="5080"/>
                <wp:wrapNone/>
                <wp:docPr id="26"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63195"/>
                          <a:chOff x="3038" y="3074"/>
                          <a:chExt cx="186" cy="257"/>
                        </a:xfrm>
                      </wpg:grpSpPr>
                      <wps:wsp>
                        <wps:cNvPr id="27" name="Oval 1575"/>
                        <wps:cNvSpPr>
                          <a:spLocks noChangeArrowheads="1"/>
                        </wps:cNvSpPr>
                        <wps:spPr bwMode="auto">
                          <a:xfrm>
                            <a:off x="3038" y="3074"/>
                            <a:ext cx="186" cy="1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Rectangle 1576"/>
                        <wps:cNvSpPr>
                          <a:spLocks noChangeArrowheads="1"/>
                        </wps:cNvSpPr>
                        <wps:spPr bwMode="auto">
                          <a:xfrm>
                            <a:off x="3038" y="3260"/>
                            <a:ext cx="186"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D11ACF1">
              <v:group id="Group 1574" style="position:absolute;margin-left:80.7pt;margin-top:138.8pt;width:9.3pt;height:12.85pt;z-index:252909568" coordsize="186,257" coordorigin="3038,3074" o:spid="_x0000_s1026" w14:anchorId="41FA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">
                <v:oval id="Oval 1575" style="position:absolute;left:3038;top:3074;width:186;height:186;visibility:visible;mso-wrap-style:square;v-text-anchor:top" o:spid="_x0000_s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rect id="Rectangle 1576" style="position:absolute;left:3038;top:3260;width:186;height:71;visibility:visible;mso-wrap-style:square;v-text-anchor:top" o:spid="_x0000_s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group>
            </w:pict>
          </mc:Fallback>
        </mc:AlternateContent>
      </w:r>
      <w:r>
        <w:rPr>
          <w:b/>
          <w:noProof/>
          <w:lang w:eastAsia="zh-CN"/>
        </w:rPr>
        <mc:AlternateContent>
          <mc:Choice Requires="wps">
            <w:drawing>
              <wp:anchor distT="0" distB="0" distL="114300" distR="114300" simplePos="0" relativeHeight="252911616" behindDoc="0" locked="0" layoutInCell="1" allowOverlap="1" wp14:anchorId="1684E606" wp14:editId="0379324D">
                <wp:simplePos x="0" y="0"/>
                <wp:positionH relativeFrom="column">
                  <wp:posOffset>381635</wp:posOffset>
                </wp:positionH>
                <wp:positionV relativeFrom="paragraph">
                  <wp:posOffset>1450975</wp:posOffset>
                </wp:positionV>
                <wp:extent cx="549910" cy="476885"/>
                <wp:effectExtent l="10160" t="5715" r="11430" b="12700"/>
                <wp:wrapNone/>
                <wp:docPr id="25" name="Rectangl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rgbClr val="FFFFFF"/>
                        </a:solidFill>
                        <a:ln w="9525">
                          <a:solidFill>
                            <a:srgbClr val="000000"/>
                          </a:solidFill>
                          <a:miter lim="800000"/>
                          <a:headEnd/>
                          <a:tailEnd/>
                        </a:ln>
                      </wps:spPr>
                      <wps:txbx>
                        <w:txbxContent>
                          <w:p w14:paraId="558B1935" w14:textId="77777777" w:rsidR="00684F4F" w:rsidRPr="00F90B7F" w:rsidRDefault="00684F4F" w:rsidP="00C330DB">
                            <w:pPr>
                              <w:jc w:val="center"/>
                              <w:rPr>
                                <w:sz w:val="18"/>
                                <w:szCs w:val="18"/>
                              </w:rPr>
                            </w:pPr>
                            <w:r>
                              <w:rPr>
                                <w:sz w:val="12"/>
                                <w:szCs w:val="12"/>
                              </w:rPr>
                              <w:t>Iron Bunker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E606" id="Rectangle 1578" o:spid="_x0000_s1737" style="position:absolute;margin-left:30.05pt;margin-top:114.25pt;width:43.3pt;height:37.5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">
                <v:textbox>
                  <w:txbxContent>
                    <w:p w14:paraId="558B1935" w14:textId="77777777" w:rsidR="00684F4F" w:rsidRPr="00F90B7F" w:rsidRDefault="00684F4F" w:rsidP="00C330DB">
                      <w:pPr>
                        <w:jc w:val="center"/>
                        <w:rPr>
                          <w:sz w:val="18"/>
                          <w:szCs w:val="18"/>
                        </w:rPr>
                      </w:pPr>
                      <w:r>
                        <w:rPr>
                          <w:sz w:val="12"/>
                          <w:szCs w:val="12"/>
                        </w:rPr>
                        <w:t>Iron Bunker</w:t>
                      </w:r>
                    </w:p>
                  </w:txbxContent>
                </v:textbox>
              </v:rect>
            </w:pict>
          </mc:Fallback>
        </mc:AlternateContent>
      </w:r>
      <w:r>
        <w:rPr>
          <w:b/>
          <w:noProof/>
          <w:lang w:eastAsia="zh-CN"/>
        </w:rPr>
        <mc:AlternateContent>
          <mc:Choice Requires="wps">
            <w:drawing>
              <wp:anchor distT="0" distB="0" distL="114300" distR="114300" simplePos="0" relativeHeight="252910592" behindDoc="0" locked="0" layoutInCell="1" allowOverlap="1" wp14:anchorId="5B8B5756" wp14:editId="0BA27442">
                <wp:simplePos x="0" y="0"/>
                <wp:positionH relativeFrom="column">
                  <wp:posOffset>937260</wp:posOffset>
                </wp:positionH>
                <wp:positionV relativeFrom="paragraph">
                  <wp:posOffset>1894205</wp:posOffset>
                </wp:positionV>
                <wp:extent cx="88900" cy="0"/>
                <wp:effectExtent l="13335" t="10795" r="12065" b="8255"/>
                <wp:wrapNone/>
                <wp:docPr id="24" name="AutoShap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159F5E8">
              <v:shape id="AutoShape 1577" style="position:absolute;margin-left:73.8pt;margin-top:149.15pt;width:7pt;height:0;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ee0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" w14:anchorId="5471AD18"/>
            </w:pict>
          </mc:Fallback>
        </mc:AlternateContent>
      </w:r>
      <w:r>
        <w:rPr>
          <w:b/>
          <w:noProof/>
          <w:lang w:eastAsia="zh-CN"/>
        </w:rPr>
        <mc:AlternateContent>
          <mc:Choice Requires="wps">
            <w:drawing>
              <wp:anchor distT="0" distB="0" distL="114300" distR="114300" simplePos="0" relativeHeight="252907520" behindDoc="0" locked="0" layoutInCell="1" allowOverlap="1" wp14:anchorId="7252BEAC" wp14:editId="6B69BD40">
                <wp:simplePos x="0" y="0"/>
                <wp:positionH relativeFrom="column">
                  <wp:posOffset>375920</wp:posOffset>
                </wp:positionH>
                <wp:positionV relativeFrom="paragraph">
                  <wp:posOffset>752475</wp:posOffset>
                </wp:positionV>
                <wp:extent cx="549910" cy="476885"/>
                <wp:effectExtent l="13970" t="12065" r="7620" b="6350"/>
                <wp:wrapNone/>
                <wp:docPr id="23" name="Rectangl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rgbClr val="FFFFFF"/>
                        </a:solidFill>
                        <a:ln w="9525">
                          <a:solidFill>
                            <a:srgbClr val="000000"/>
                          </a:solidFill>
                          <a:miter lim="800000"/>
                          <a:headEnd/>
                          <a:tailEnd/>
                        </a:ln>
                      </wps:spPr>
                      <wps:txbx>
                        <w:txbxContent>
                          <w:p w14:paraId="2EB61E12" w14:textId="77777777" w:rsidR="00684F4F" w:rsidRPr="00F90B7F" w:rsidRDefault="00684F4F" w:rsidP="00C330DB">
                            <w:pPr>
                              <w:jc w:val="center"/>
                              <w:rPr>
                                <w:sz w:val="18"/>
                                <w:szCs w:val="18"/>
                              </w:rPr>
                            </w:pPr>
                            <w:r>
                              <w:rPr>
                                <w:sz w:val="18"/>
                                <w:szCs w:val="18"/>
                              </w:rPr>
                              <w:t>PET25</w:t>
                            </w:r>
                            <w:r>
                              <w:rPr>
                                <w:sz w:val="18"/>
                                <w:szCs w:val="18"/>
                              </w:rPr>
                              <w:br/>
                            </w:r>
                            <w:r>
                              <w:rPr>
                                <w:sz w:val="12"/>
                                <w:szCs w:val="12"/>
                              </w:rPr>
                              <w:t>(Sludge Sump</w:t>
                            </w:r>
                            <w:r w:rsidRPr="00F90B7F">
                              <w:rPr>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2BEAC" id="Rectangle 1572" o:spid="_x0000_s1738" style="position:absolute;margin-left:29.6pt;margin-top:59.25pt;width:43.3pt;height:37.5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">
                <v:textbox>
                  <w:txbxContent>
                    <w:p w14:paraId="2EB61E12" w14:textId="77777777" w:rsidR="00684F4F" w:rsidRPr="00F90B7F" w:rsidRDefault="00684F4F" w:rsidP="00C330DB">
                      <w:pPr>
                        <w:jc w:val="center"/>
                        <w:rPr>
                          <w:sz w:val="18"/>
                          <w:szCs w:val="18"/>
                        </w:rPr>
                      </w:pPr>
                      <w:r>
                        <w:rPr>
                          <w:sz w:val="18"/>
                          <w:szCs w:val="18"/>
                        </w:rPr>
                        <w:t>PET25</w:t>
                      </w:r>
                      <w:r>
                        <w:rPr>
                          <w:sz w:val="18"/>
                          <w:szCs w:val="18"/>
                        </w:rPr>
                        <w:br/>
                      </w:r>
                      <w:r>
                        <w:rPr>
                          <w:sz w:val="12"/>
                          <w:szCs w:val="12"/>
                        </w:rPr>
                        <w:t>(Sludge Sump</w:t>
                      </w:r>
                      <w:r w:rsidRPr="00F90B7F">
                        <w:rPr>
                          <w:sz w:val="12"/>
                          <w:szCs w:val="12"/>
                        </w:rPr>
                        <w:t>)</w:t>
                      </w:r>
                    </w:p>
                  </w:txbxContent>
                </v:textbox>
              </v:rect>
            </w:pict>
          </mc:Fallback>
        </mc:AlternateContent>
      </w:r>
      <w:r>
        <w:rPr>
          <w:b/>
          <w:noProof/>
          <w:lang w:eastAsia="zh-CN"/>
        </w:rPr>
        <mc:AlternateContent>
          <mc:Choice Requires="wps">
            <w:drawing>
              <wp:anchor distT="0" distB="0" distL="114300" distR="114300" simplePos="0" relativeHeight="252906496" behindDoc="0" locked="0" layoutInCell="1" allowOverlap="1" wp14:anchorId="528E2853" wp14:editId="32ADDD88">
                <wp:simplePos x="0" y="0"/>
                <wp:positionH relativeFrom="column">
                  <wp:posOffset>931545</wp:posOffset>
                </wp:positionH>
                <wp:positionV relativeFrom="paragraph">
                  <wp:posOffset>1195705</wp:posOffset>
                </wp:positionV>
                <wp:extent cx="88900" cy="0"/>
                <wp:effectExtent l="7620" t="7620" r="8255" b="11430"/>
                <wp:wrapNone/>
                <wp:docPr id="22" name="AutoShap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0C0F9AD">
              <v:shape id="AutoShape 1571" style="position:absolute;margin-left:73.35pt;margin-top:94.15pt;width:7pt;height:0;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fNIQIAAD0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" w14:anchorId="3B8D4503"/>
            </w:pict>
          </mc:Fallback>
        </mc:AlternateContent>
      </w:r>
      <w:r>
        <w:rPr>
          <w:b/>
          <w:noProof/>
          <w:lang w:eastAsia="zh-CN"/>
        </w:rPr>
        <mc:AlternateContent>
          <mc:Choice Requires="wpg">
            <w:drawing>
              <wp:anchor distT="0" distB="0" distL="114300" distR="114300" simplePos="0" relativeHeight="252905472" behindDoc="0" locked="0" layoutInCell="1" allowOverlap="1" wp14:anchorId="53187B07" wp14:editId="6D34A677">
                <wp:simplePos x="0" y="0"/>
                <wp:positionH relativeFrom="column">
                  <wp:posOffset>1019175</wp:posOffset>
                </wp:positionH>
                <wp:positionV relativeFrom="paragraph">
                  <wp:posOffset>1064260</wp:posOffset>
                </wp:positionV>
                <wp:extent cx="118110" cy="163195"/>
                <wp:effectExtent l="9525" t="9525" r="5715" b="8255"/>
                <wp:wrapNone/>
                <wp:docPr id="19"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63195"/>
                          <a:chOff x="3038" y="3074"/>
                          <a:chExt cx="186" cy="257"/>
                        </a:xfrm>
                      </wpg:grpSpPr>
                      <wps:wsp>
                        <wps:cNvPr id="20" name="Oval 1569"/>
                        <wps:cNvSpPr>
                          <a:spLocks noChangeArrowheads="1"/>
                        </wps:cNvSpPr>
                        <wps:spPr bwMode="auto">
                          <a:xfrm>
                            <a:off x="3038" y="3074"/>
                            <a:ext cx="186" cy="1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Rectangle 1570"/>
                        <wps:cNvSpPr>
                          <a:spLocks noChangeArrowheads="1"/>
                        </wps:cNvSpPr>
                        <wps:spPr bwMode="auto">
                          <a:xfrm>
                            <a:off x="3038" y="3260"/>
                            <a:ext cx="186"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59D2C89">
              <v:group id="Group 1568" style="position:absolute;margin-left:80.25pt;margin-top:83.8pt;width:9.3pt;height:12.85pt;z-index:252905472" coordsize="186,257" coordorigin="3038,3074" o:spid="_x0000_s1026" w14:anchorId="116884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">
                <v:oval id="Oval 1569" style="position:absolute;left:3038;top:3074;width:186;height:186;visibility:visible;mso-wrap-style:square;v-text-anchor:top" o:spid="_x0000_s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rect id="Rectangle 1570" style="position:absolute;left:3038;top:3260;width:186;height:71;visibility:visible;mso-wrap-style:square;v-text-anchor:top" o:spid="_x0000_s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group>
            </w:pict>
          </mc:Fallback>
        </mc:AlternateContent>
      </w:r>
      <w:r>
        <w:rPr>
          <w:b/>
          <w:noProof/>
          <w:lang w:eastAsia="zh-CN"/>
        </w:rPr>
        <mc:AlternateContent>
          <mc:Choice Requires="wps">
            <w:drawing>
              <wp:anchor distT="0" distB="0" distL="114300" distR="114300" simplePos="0" relativeHeight="252903424" behindDoc="0" locked="0" layoutInCell="1" allowOverlap="1" wp14:anchorId="17E304CA" wp14:editId="7B3B8009">
                <wp:simplePos x="0" y="0"/>
                <wp:positionH relativeFrom="column">
                  <wp:posOffset>2785110</wp:posOffset>
                </wp:positionH>
                <wp:positionV relativeFrom="paragraph">
                  <wp:posOffset>654050</wp:posOffset>
                </wp:positionV>
                <wp:extent cx="332105" cy="0"/>
                <wp:effectExtent l="13335" t="8890" r="6985" b="10160"/>
                <wp:wrapNone/>
                <wp:docPr id="18" name="AutoShap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D8338B1">
              <v:shape id="AutoShape 1566" style="position:absolute;margin-left:219.3pt;margin-top:51.5pt;width:26.15pt;height:0;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" w14:anchorId="66268ACE">
                <v:stroke endarrowlength="short"/>
              </v:shape>
            </w:pict>
          </mc:Fallback>
        </mc:AlternateContent>
      </w:r>
      <w:r>
        <w:rPr>
          <w:b/>
          <w:noProof/>
          <w:lang w:eastAsia="zh-CN"/>
        </w:rPr>
        <mc:AlternateContent>
          <mc:Choice Requires="wps">
            <w:drawing>
              <wp:anchor distT="0" distB="0" distL="114300" distR="114300" simplePos="0" relativeHeight="252898304" behindDoc="0" locked="0" layoutInCell="1" allowOverlap="1" wp14:anchorId="34ABE47D" wp14:editId="416955C5">
                <wp:simplePos x="0" y="0"/>
                <wp:positionH relativeFrom="column">
                  <wp:posOffset>16510</wp:posOffset>
                </wp:positionH>
                <wp:positionV relativeFrom="paragraph">
                  <wp:posOffset>394335</wp:posOffset>
                </wp:positionV>
                <wp:extent cx="2007235" cy="0"/>
                <wp:effectExtent l="6985" t="53975" r="14605" b="60325"/>
                <wp:wrapNone/>
                <wp:docPr id="17" name="AutoShap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7235" cy="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E28E56D">
              <v:shape id="AutoShape 1559" style="position:absolute;margin-left:1.3pt;margin-top:31.05pt;width:158.05pt;height:0;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" w14:anchorId="3E932AA7">
                <v:stroke endarrow="block" endarrowlength="short"/>
              </v:shape>
            </w:pict>
          </mc:Fallback>
        </mc:AlternateContent>
      </w:r>
      <w:r>
        <w:rPr>
          <w:noProof/>
          <w:lang w:eastAsia="zh-CN"/>
        </w:rPr>
        <mc:AlternateContent>
          <mc:Choice Requires="wps">
            <w:drawing>
              <wp:anchor distT="0" distB="0" distL="114300" distR="114300" simplePos="0" relativeHeight="252869632" behindDoc="0" locked="0" layoutInCell="1" allowOverlap="1" wp14:anchorId="010C2F8D" wp14:editId="4B88E48D">
                <wp:simplePos x="0" y="0"/>
                <wp:positionH relativeFrom="column">
                  <wp:posOffset>2579370</wp:posOffset>
                </wp:positionH>
                <wp:positionV relativeFrom="paragraph">
                  <wp:posOffset>737870</wp:posOffset>
                </wp:positionV>
                <wp:extent cx="88900" cy="0"/>
                <wp:effectExtent l="7620" t="6985" r="8255" b="12065"/>
                <wp:wrapNone/>
                <wp:docPr id="16" name="AutoShap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6EEF5CB">
              <v:shape id="AutoShape 1521" style="position:absolute;margin-left:203.1pt;margin-top:58.1pt;width:7pt;height:0;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" w14:anchorId="52C891A5"/>
            </w:pict>
          </mc:Fallback>
        </mc:AlternateContent>
      </w:r>
      <w:r>
        <w:rPr>
          <w:noProof/>
          <w:lang w:eastAsia="zh-CN"/>
        </w:rPr>
        <mc:AlternateContent>
          <mc:Choice Requires="wpg">
            <w:drawing>
              <wp:anchor distT="0" distB="0" distL="114300" distR="114300" simplePos="0" relativeHeight="252868608" behindDoc="0" locked="0" layoutInCell="1" allowOverlap="1" wp14:anchorId="5DB4D521" wp14:editId="7D614B78">
                <wp:simplePos x="0" y="0"/>
                <wp:positionH relativeFrom="column">
                  <wp:posOffset>2667000</wp:posOffset>
                </wp:positionH>
                <wp:positionV relativeFrom="paragraph">
                  <wp:posOffset>606425</wp:posOffset>
                </wp:positionV>
                <wp:extent cx="118110" cy="163195"/>
                <wp:effectExtent l="9525" t="8890" r="5715" b="8890"/>
                <wp:wrapNone/>
                <wp:docPr id="13"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63195"/>
                          <a:chOff x="3038" y="3074"/>
                          <a:chExt cx="186" cy="257"/>
                        </a:xfrm>
                      </wpg:grpSpPr>
                      <wps:wsp>
                        <wps:cNvPr id="14" name="Oval 1519"/>
                        <wps:cNvSpPr>
                          <a:spLocks noChangeArrowheads="1"/>
                        </wps:cNvSpPr>
                        <wps:spPr bwMode="auto">
                          <a:xfrm>
                            <a:off x="3038" y="3074"/>
                            <a:ext cx="186" cy="1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Rectangle 1520"/>
                        <wps:cNvSpPr>
                          <a:spLocks noChangeArrowheads="1"/>
                        </wps:cNvSpPr>
                        <wps:spPr bwMode="auto">
                          <a:xfrm>
                            <a:off x="3038" y="3260"/>
                            <a:ext cx="186"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876916E">
              <v:group id="Group 1518" style="position:absolute;margin-left:210pt;margin-top:47.75pt;width:9.3pt;height:12.85pt;z-index:252868608" coordsize="186,257" coordorigin="3038,3074" o:spid="_x0000_s1026" w14:anchorId="72B49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">
                <v:oval id="Oval 1519" style="position:absolute;left:3038;top:3074;width:186;height:186;visibility:visible;mso-wrap-style:square;v-text-anchor:top" o:spid="_x0000_s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1520" style="position:absolute;left:3038;top:3260;width:186;height:71;visibility:visible;mso-wrap-style:square;v-text-anchor:top" o:spid="_x0000_s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group>
            </w:pict>
          </mc:Fallback>
        </mc:AlternateContent>
      </w:r>
      <w:r>
        <w:rPr>
          <w:noProof/>
          <w:lang w:eastAsia="zh-CN"/>
        </w:rPr>
        <mc:AlternateContent>
          <mc:Choice Requires="wps">
            <w:drawing>
              <wp:anchor distT="0" distB="0" distL="114300" distR="114300" simplePos="0" relativeHeight="252899328" behindDoc="0" locked="0" layoutInCell="1" allowOverlap="1" wp14:anchorId="18993DCC" wp14:editId="49E470AF">
                <wp:simplePos x="0" y="0"/>
                <wp:positionH relativeFrom="column">
                  <wp:posOffset>2023745</wp:posOffset>
                </wp:positionH>
                <wp:positionV relativeFrom="paragraph">
                  <wp:posOffset>294640</wp:posOffset>
                </wp:positionV>
                <wp:extent cx="549910" cy="476885"/>
                <wp:effectExtent l="13970" t="11430" r="7620" b="6985"/>
                <wp:wrapNone/>
                <wp:docPr id="12" name="Rectangle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rgbClr val="FFFFFF"/>
                        </a:solidFill>
                        <a:ln w="9525">
                          <a:solidFill>
                            <a:srgbClr val="000000"/>
                          </a:solidFill>
                          <a:miter lim="800000"/>
                          <a:headEnd/>
                          <a:tailEnd/>
                        </a:ln>
                      </wps:spPr>
                      <wps:txbx>
                        <w:txbxContent>
                          <w:p w14:paraId="320ECAB3" w14:textId="77777777" w:rsidR="00684F4F" w:rsidRPr="00F90B7F" w:rsidRDefault="00684F4F" w:rsidP="00C330DB">
                            <w:pPr>
                              <w:jc w:val="center"/>
                              <w:rPr>
                                <w:sz w:val="18"/>
                                <w:szCs w:val="18"/>
                              </w:rPr>
                            </w:pPr>
                            <w:r>
                              <w:rPr>
                                <w:sz w:val="18"/>
                                <w:szCs w:val="18"/>
                              </w:rPr>
                              <w:t>PET1</w:t>
                            </w:r>
                            <w:r w:rsidRPr="00F90B7F">
                              <w:rPr>
                                <w:sz w:val="18"/>
                                <w:szCs w:val="18"/>
                              </w:rPr>
                              <w:t>4</w:t>
                            </w:r>
                            <w:r>
                              <w:rPr>
                                <w:sz w:val="18"/>
                                <w:szCs w:val="18"/>
                              </w:rPr>
                              <w:br/>
                            </w:r>
                            <w:r w:rsidRPr="00F90B7F">
                              <w:rPr>
                                <w:sz w:val="12"/>
                                <w:szCs w:val="12"/>
                              </w:rPr>
                              <w:t>(Plant</w:t>
                            </w:r>
                            <w:r>
                              <w:rPr>
                                <w:sz w:val="12"/>
                                <w:szCs w:val="12"/>
                              </w:rPr>
                              <w:t xml:space="preserve"> Sump</w:t>
                            </w:r>
                            <w:r w:rsidRPr="00F90B7F">
                              <w:rPr>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93DCC" id="Rectangle 1560" o:spid="_x0000_s1739" style="position:absolute;margin-left:159.35pt;margin-top:23.2pt;width:43.3pt;height:37.5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">
                <v:textbox>
                  <w:txbxContent>
                    <w:p w14:paraId="320ECAB3" w14:textId="77777777" w:rsidR="00684F4F" w:rsidRPr="00F90B7F" w:rsidRDefault="00684F4F" w:rsidP="00C330DB">
                      <w:pPr>
                        <w:jc w:val="center"/>
                        <w:rPr>
                          <w:sz w:val="18"/>
                          <w:szCs w:val="18"/>
                        </w:rPr>
                      </w:pPr>
                      <w:r>
                        <w:rPr>
                          <w:sz w:val="18"/>
                          <w:szCs w:val="18"/>
                        </w:rPr>
                        <w:t>PET1</w:t>
                      </w:r>
                      <w:r w:rsidRPr="00F90B7F">
                        <w:rPr>
                          <w:sz w:val="18"/>
                          <w:szCs w:val="18"/>
                        </w:rPr>
                        <w:t>4</w:t>
                      </w:r>
                      <w:r>
                        <w:rPr>
                          <w:sz w:val="18"/>
                          <w:szCs w:val="18"/>
                        </w:rPr>
                        <w:br/>
                      </w:r>
                      <w:r w:rsidRPr="00F90B7F">
                        <w:rPr>
                          <w:sz w:val="12"/>
                          <w:szCs w:val="12"/>
                        </w:rPr>
                        <w:t>(Plant</w:t>
                      </w:r>
                      <w:r>
                        <w:rPr>
                          <w:sz w:val="12"/>
                          <w:szCs w:val="12"/>
                        </w:rPr>
                        <w:t xml:space="preserve"> Sump</w:t>
                      </w:r>
                      <w:r w:rsidRPr="00F90B7F">
                        <w:rPr>
                          <w:sz w:val="12"/>
                          <w:szCs w:val="12"/>
                        </w:rPr>
                        <w:t>)</w:t>
                      </w:r>
                    </w:p>
                  </w:txbxContent>
                </v:textbox>
              </v:rect>
            </w:pict>
          </mc:Fallback>
        </mc:AlternateContent>
      </w:r>
      <w:r>
        <w:rPr>
          <w:b/>
          <w:noProof/>
          <w:lang w:eastAsia="zh-CN"/>
        </w:rPr>
        <mc:AlternateContent>
          <mc:Choice Requires="wps">
            <w:drawing>
              <wp:anchor distT="0" distB="0" distL="114300" distR="114300" simplePos="0" relativeHeight="252881920" behindDoc="0" locked="0" layoutInCell="1" allowOverlap="1" wp14:anchorId="5BC3BE8B" wp14:editId="7F71B395">
                <wp:simplePos x="0" y="0"/>
                <wp:positionH relativeFrom="column">
                  <wp:posOffset>4343400</wp:posOffset>
                </wp:positionH>
                <wp:positionV relativeFrom="paragraph">
                  <wp:posOffset>337820</wp:posOffset>
                </wp:positionV>
                <wp:extent cx="549910" cy="476885"/>
                <wp:effectExtent l="9525" t="6985" r="12065" b="11430"/>
                <wp:wrapNone/>
                <wp:docPr id="11" name="Rectangl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476885"/>
                        </a:xfrm>
                        <a:prstGeom prst="rect">
                          <a:avLst/>
                        </a:prstGeom>
                        <a:solidFill>
                          <a:schemeClr val="tx1">
                            <a:lumMod val="65000"/>
                            <a:lumOff val="35000"/>
                          </a:schemeClr>
                        </a:solidFill>
                        <a:ln w="9525">
                          <a:solidFill>
                            <a:srgbClr val="000000"/>
                          </a:solidFill>
                          <a:miter lim="800000"/>
                          <a:headEnd/>
                          <a:tailEnd/>
                        </a:ln>
                      </wps:spPr>
                      <wps:txbx>
                        <w:txbxContent>
                          <w:p w14:paraId="0B6FAFA4" w14:textId="77777777" w:rsidR="00684F4F" w:rsidRPr="00617EFF" w:rsidRDefault="00684F4F" w:rsidP="00C330DB">
                            <w:pPr>
                              <w:jc w:val="center"/>
                              <w:rPr>
                                <w:color w:val="FFFFFF" w:themeColor="background1"/>
                                <w:sz w:val="18"/>
                                <w:szCs w:val="18"/>
                              </w:rPr>
                            </w:pPr>
                            <w:r w:rsidRPr="00617EFF">
                              <w:rPr>
                                <w:color w:val="FFFFFF" w:themeColor="background1"/>
                                <w:sz w:val="18"/>
                                <w:szCs w:val="18"/>
                              </w:rPr>
                              <w:t>PET18</w:t>
                            </w:r>
                            <w:r w:rsidRPr="00617EFF">
                              <w:rPr>
                                <w:color w:val="FFFFFF" w:themeColor="background1"/>
                                <w:sz w:val="18"/>
                                <w:szCs w:val="18"/>
                              </w:rPr>
                              <w:br/>
                            </w:r>
                            <w:r w:rsidRPr="00617EFF">
                              <w:rPr>
                                <w:color w:val="FFFFFF" w:themeColor="background1"/>
                                <w:sz w:val="12"/>
                                <w:szCs w:val="12"/>
                              </w:rPr>
                              <w:t>(Effluent Recycle)</w:t>
                            </w:r>
                            <w:r w:rsidRPr="00617EFF">
                              <w:rPr>
                                <w:color w:val="FFFFFF" w:themeColor="background1"/>
                                <w:sz w:val="18"/>
                                <w:szCs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3BE8B" id="Rectangle 1537" o:spid="_x0000_s1740" style="position:absolute;margin-left:342pt;margin-top:26.6pt;width:43.3pt;height:37.5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" fillcolor="#5a5a5a [2109]">
                <v:textbox>
                  <w:txbxContent>
                    <w:p w14:paraId="0B6FAFA4" w14:textId="77777777" w:rsidR="00684F4F" w:rsidRPr="00617EFF" w:rsidRDefault="00684F4F" w:rsidP="00C330DB">
                      <w:pPr>
                        <w:jc w:val="center"/>
                        <w:rPr>
                          <w:color w:val="FFFFFF" w:themeColor="background1"/>
                          <w:sz w:val="18"/>
                          <w:szCs w:val="18"/>
                        </w:rPr>
                      </w:pPr>
                      <w:r w:rsidRPr="00617EFF">
                        <w:rPr>
                          <w:color w:val="FFFFFF" w:themeColor="background1"/>
                          <w:sz w:val="18"/>
                          <w:szCs w:val="18"/>
                        </w:rPr>
                        <w:t>PET18</w:t>
                      </w:r>
                      <w:r w:rsidRPr="00617EFF">
                        <w:rPr>
                          <w:color w:val="FFFFFF" w:themeColor="background1"/>
                          <w:sz w:val="18"/>
                          <w:szCs w:val="18"/>
                        </w:rPr>
                        <w:br/>
                      </w:r>
                      <w:r w:rsidRPr="00617EFF">
                        <w:rPr>
                          <w:color w:val="FFFFFF" w:themeColor="background1"/>
                          <w:sz w:val="12"/>
                          <w:szCs w:val="12"/>
                        </w:rPr>
                        <w:t>(Effluent Recycle)</w:t>
                      </w:r>
                      <w:r w:rsidRPr="00617EFF">
                        <w:rPr>
                          <w:color w:val="FFFFFF" w:themeColor="background1"/>
                          <w:sz w:val="18"/>
                          <w:szCs w:val="18"/>
                        </w:rPr>
                        <w:br/>
                      </w:r>
                    </w:p>
                  </w:txbxContent>
                </v:textbox>
              </v:rect>
            </w:pict>
          </mc:Fallback>
        </mc:AlternateContent>
      </w:r>
      <w:r>
        <w:rPr>
          <w:noProof/>
          <w:lang w:eastAsia="zh-CN"/>
        </w:rPr>
        <mc:AlternateContent>
          <mc:Choice Requires="wpg">
            <w:drawing>
              <wp:anchor distT="0" distB="0" distL="114300" distR="114300" simplePos="0" relativeHeight="252900352" behindDoc="0" locked="0" layoutInCell="1" allowOverlap="1" wp14:anchorId="48035A35" wp14:editId="43A87F7E">
                <wp:simplePos x="0" y="0"/>
                <wp:positionH relativeFrom="column">
                  <wp:posOffset>-19685</wp:posOffset>
                </wp:positionH>
                <wp:positionV relativeFrom="paragraph">
                  <wp:posOffset>386080</wp:posOffset>
                </wp:positionV>
                <wp:extent cx="52705" cy="19050"/>
                <wp:effectExtent l="6985" t="9525" r="12065" b="13970"/>
                <wp:wrapNone/>
                <wp:docPr id="6"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52705" cy="19050"/>
                          <a:chOff x="6102" y="2886"/>
                          <a:chExt cx="83" cy="30"/>
                        </a:xfrm>
                      </wpg:grpSpPr>
                      <wps:wsp>
                        <wps:cNvPr id="8" name="AutoShape 1562"/>
                        <wps:cNvCnPr>
                          <a:cxnSpLocks noChangeShapeType="1"/>
                        </wps:cNvCnPr>
                        <wps:spPr bwMode="auto">
                          <a:xfrm>
                            <a:off x="6102" y="2916"/>
                            <a:ext cx="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563"/>
                        <wps:cNvCnPr>
                          <a:cxnSpLocks noChangeShapeType="1"/>
                        </wps:cNvCnPr>
                        <wps:spPr bwMode="auto">
                          <a:xfrm>
                            <a:off x="6103" y="2886"/>
                            <a:ext cx="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5C87C25">
              <v:group id="Group 1561" style="position:absolute;margin-left:-1.55pt;margin-top:30.4pt;width:4.15pt;height:1.5pt;rotation:90;z-index:252900352" coordsize="83,30" coordorigin="6102,2886" o:spid="_x0000_s1026" w14:anchorId="3615B1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">
                <v:shape id="AutoShape 1562" style="position:absolute;left:6102;top:2916;width:82;height:0;visibility:visible;mso-wrap-style:square" o:spid="_x0000_s102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1563" style="position:absolute;left:6103;top:2886;width:82;height:0;visibility:visible;mso-wrap-style:square" o:spid="_x0000_s102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group>
            </w:pict>
          </mc:Fallback>
        </mc:AlternateContent>
      </w:r>
    </w:p>
    <w:p w14:paraId="56B1E644" w14:textId="77777777" w:rsidR="00C330DB" w:rsidRPr="00E67107" w:rsidRDefault="003F6653" w:rsidP="00C330DB">
      <w:pPr>
        <w:jc w:val="right"/>
      </w:pPr>
      <w:r>
        <w:rPr>
          <w:b/>
          <w:noProof/>
          <w:lang w:eastAsia="zh-CN"/>
        </w:rPr>
        <mc:AlternateContent>
          <mc:Choice Requires="wps">
            <w:drawing>
              <wp:anchor distT="0" distB="0" distL="114300" distR="114300" simplePos="0" relativeHeight="252996608" behindDoc="0" locked="0" layoutInCell="1" allowOverlap="1" wp14:anchorId="322FCF41" wp14:editId="6F2EB937">
                <wp:simplePos x="0" y="0"/>
                <wp:positionH relativeFrom="column">
                  <wp:posOffset>4358005</wp:posOffset>
                </wp:positionH>
                <wp:positionV relativeFrom="paragraph">
                  <wp:posOffset>3668395</wp:posOffset>
                </wp:positionV>
                <wp:extent cx="833120" cy="193040"/>
                <wp:effectExtent l="5080" t="3175" r="0" b="3810"/>
                <wp:wrapNone/>
                <wp:docPr id="5" name="Text 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27EED" w14:textId="77777777" w:rsidR="00684F4F" w:rsidRPr="00F90B7F" w:rsidRDefault="00684F4F" w:rsidP="00C330DB">
                            <w:pPr>
                              <w:rPr>
                                <w:sz w:val="12"/>
                                <w:szCs w:val="12"/>
                              </w:rPr>
                            </w:pPr>
                            <w:r>
                              <w:rPr>
                                <w:sz w:val="12"/>
                                <w:szCs w:val="12"/>
                              </w:rPr>
                              <w:t>Effluent to EP16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FCF41" id="Text Box 1681" o:spid="_x0000_s1741" type="#_x0000_t202" style="position:absolute;left:0;text-align:left;margin-left:343.15pt;margin-top:288.85pt;width:65.6pt;height:15.2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" stroked="f">
                <v:fill opacity="0"/>
                <v:textbox>
                  <w:txbxContent>
                    <w:p w14:paraId="75227EED" w14:textId="77777777" w:rsidR="00684F4F" w:rsidRPr="00F90B7F" w:rsidRDefault="00684F4F" w:rsidP="00C330DB">
                      <w:pPr>
                        <w:rPr>
                          <w:sz w:val="12"/>
                          <w:szCs w:val="12"/>
                        </w:rPr>
                      </w:pPr>
                      <w:r>
                        <w:rPr>
                          <w:sz w:val="12"/>
                          <w:szCs w:val="12"/>
                        </w:rPr>
                        <w:t>Effluent to EP16</w:t>
                      </w:r>
                    </w:p>
                  </w:txbxContent>
                </v:textbox>
              </v:shape>
            </w:pict>
          </mc:Fallback>
        </mc:AlternateContent>
      </w:r>
      <w:r>
        <w:rPr>
          <w:b/>
          <w:noProof/>
          <w:lang w:eastAsia="zh-CN"/>
        </w:rPr>
        <mc:AlternateContent>
          <mc:Choice Requires="wps">
            <w:drawing>
              <wp:anchor distT="0" distB="0" distL="114300" distR="114300" simplePos="0" relativeHeight="252992512" behindDoc="0" locked="0" layoutInCell="1" allowOverlap="1" wp14:anchorId="6E84738E" wp14:editId="6A520319">
                <wp:simplePos x="0" y="0"/>
                <wp:positionH relativeFrom="column">
                  <wp:posOffset>4429125</wp:posOffset>
                </wp:positionH>
                <wp:positionV relativeFrom="paragraph">
                  <wp:posOffset>3830955</wp:posOffset>
                </wp:positionV>
                <wp:extent cx="724535" cy="0"/>
                <wp:effectExtent l="9525" t="60960" r="18415" b="53340"/>
                <wp:wrapNone/>
                <wp:docPr id="2" name="AutoShap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535" cy="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C8ABDA2">
              <v:shape id="AutoShape 1677" style="position:absolute;margin-left:348.75pt;margin-top:301.65pt;width:57.05pt;height:0;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" w14:anchorId="14D84619">
                <v:stroke endarrow="block" endarrowlength="short"/>
              </v:shape>
            </w:pict>
          </mc:Fallback>
        </mc:AlternateContent>
      </w:r>
    </w:p>
    <w:p w14:paraId="476C2E47" w14:textId="77777777" w:rsidR="00C330DB" w:rsidRDefault="00C330DB" w:rsidP="00C330DB">
      <w:pPr>
        <w:sectPr w:rsidR="00C330DB" w:rsidSect="00897F91">
          <w:pgSz w:w="11906" w:h="16838"/>
          <w:pgMar w:top="1440" w:right="1440" w:bottom="1440" w:left="1440" w:header="708" w:footer="708" w:gutter="0"/>
          <w:cols w:space="708"/>
          <w:docGrid w:linePitch="360"/>
        </w:sectPr>
      </w:pPr>
    </w:p>
    <w:p w14:paraId="1C382E17" w14:textId="77777777" w:rsidR="00C330DB" w:rsidRPr="00B54451" w:rsidRDefault="0010737A" w:rsidP="00B54451">
      <w:pPr>
        <w:pStyle w:val="Heading2"/>
      </w:pPr>
      <w:bookmarkStart w:id="269" w:name="_Ref391398265"/>
      <w:bookmarkStart w:id="270" w:name="_Toc391923809"/>
      <w:r w:rsidRPr="001F2CE8">
        <w:rPr>
          <w:color w:val="000000" w:themeColor="text1"/>
        </w:rPr>
        <w:lastRenderedPageBreak/>
        <w:t>APPENDIX</w:t>
      </w:r>
      <w:r w:rsidR="00C330DB" w:rsidRPr="001F2CE8">
        <w:rPr>
          <w:color w:val="000000" w:themeColor="text1"/>
        </w:rPr>
        <w:t xml:space="preserve"> </w:t>
      </w:r>
      <w:proofErr w:type="gramStart"/>
      <w:r w:rsidRPr="001F2CE8">
        <w:rPr>
          <w:color w:val="000000" w:themeColor="text1"/>
        </w:rPr>
        <w:t>F</w:t>
      </w:r>
      <w:r w:rsidR="00C330DB" w:rsidRPr="001F2CE8">
        <w:t xml:space="preserve">  </w:t>
      </w:r>
      <w:r w:rsidR="00C330DB" w:rsidRPr="001F2CE8">
        <w:tab/>
      </w:r>
      <w:proofErr w:type="gramEnd"/>
      <w:r w:rsidR="00C330DB" w:rsidRPr="001F2CE8">
        <w:t>Environmental Incident Notification Procedure</w:t>
      </w:r>
      <w:bookmarkEnd w:id="269"/>
      <w:bookmarkEnd w:id="270"/>
      <w:r w:rsidR="00C330DB" w:rsidRPr="001F2CE8">
        <w:t xml:space="preserve"> </w:t>
      </w:r>
    </w:p>
    <w:p w14:paraId="324CE918" w14:textId="77777777" w:rsidR="00305C33" w:rsidRPr="00305C33" w:rsidRDefault="00305C33" w:rsidP="00305C33">
      <w:pPr>
        <w:spacing w:after="0" w:line="240" w:lineRule="auto"/>
        <w:rPr>
          <w:b/>
          <w:sz w:val="20"/>
          <w:szCs w:val="20"/>
        </w:rPr>
      </w:pPr>
      <w:r w:rsidRPr="00305C33">
        <w:rPr>
          <w:b/>
          <w:sz w:val="20"/>
          <w:szCs w:val="20"/>
        </w:rPr>
        <w:t>PURPOSE</w:t>
      </w:r>
    </w:p>
    <w:p w14:paraId="4B971529" w14:textId="77777777" w:rsidR="00305C33" w:rsidRPr="00305C33" w:rsidRDefault="00305C33" w:rsidP="00305C33">
      <w:pPr>
        <w:spacing w:after="0" w:line="240" w:lineRule="auto"/>
        <w:rPr>
          <w:sz w:val="20"/>
          <w:szCs w:val="20"/>
        </w:rPr>
      </w:pPr>
      <w:r w:rsidRPr="00305C33">
        <w:rPr>
          <w:sz w:val="20"/>
          <w:szCs w:val="20"/>
        </w:rPr>
        <w:t>This procedure was prepared having regard to the amendments in the</w:t>
      </w:r>
      <w:r w:rsidRPr="00305C33">
        <w:rPr>
          <w:i/>
          <w:sz w:val="20"/>
          <w:szCs w:val="20"/>
        </w:rPr>
        <w:t xml:space="preserve"> Protection of the Environment Legislation Amendment Act 2011 </w:t>
      </w:r>
      <w:r w:rsidRPr="00305C33">
        <w:rPr>
          <w:sz w:val="20"/>
          <w:szCs w:val="20"/>
        </w:rPr>
        <w:t>(Act) that commenced on 6 February 2012. It will be updated as further amendments are commenced.  Model Procedure BG-06: Incident Management and Corrective Action require that measures be implemented to notify external authorities of certain incidents.  In addition, regulators such as WorkCover, Office of Environment and Heritage, Ministry of Health, and Department of Planning and Infrastructure require notification in the event of incidents which meet their defined criteria.</w:t>
      </w:r>
    </w:p>
    <w:p w14:paraId="7E139EC2" w14:textId="77777777" w:rsidR="00305C33" w:rsidRPr="00305C33" w:rsidRDefault="00305C33" w:rsidP="00305C33">
      <w:pPr>
        <w:spacing w:after="0" w:line="240" w:lineRule="auto"/>
        <w:rPr>
          <w:sz w:val="20"/>
          <w:szCs w:val="20"/>
        </w:rPr>
      </w:pPr>
      <w:r w:rsidRPr="00305C33">
        <w:rPr>
          <w:sz w:val="20"/>
          <w:szCs w:val="20"/>
        </w:rPr>
        <w:t>This procedure details when notification of regulators is required, the timeframe for notification and who is responsible for the notification.</w:t>
      </w:r>
    </w:p>
    <w:p w14:paraId="51BE62A6" w14:textId="77777777" w:rsidR="00305C33" w:rsidRPr="00305C33" w:rsidRDefault="00305C33" w:rsidP="00305C33">
      <w:pPr>
        <w:spacing w:after="0" w:line="240" w:lineRule="auto"/>
        <w:rPr>
          <w:b/>
          <w:sz w:val="20"/>
          <w:szCs w:val="20"/>
        </w:rPr>
      </w:pPr>
      <w:r w:rsidRPr="00305C33">
        <w:rPr>
          <w:sz w:val="20"/>
          <w:szCs w:val="20"/>
        </w:rPr>
        <w:t>Note: Please keep a detailed file note of all notifications in accordance with the document titled “</w:t>
      </w:r>
      <w:r w:rsidRPr="00305C33">
        <w:rPr>
          <w:b/>
          <w:sz w:val="20"/>
          <w:szCs w:val="20"/>
        </w:rPr>
        <w:t>Checklist and Record of Regulator Notification”.</w:t>
      </w:r>
    </w:p>
    <w:p w14:paraId="0FDB62FC" w14:textId="77777777" w:rsidR="009B27A9" w:rsidRPr="003701DB" w:rsidRDefault="009B27A9" w:rsidP="009B27A9">
      <w:pPr>
        <w:pStyle w:val="Level1fo"/>
        <w:ind w:left="0"/>
        <w:jc w:val="center"/>
        <w:rPr>
          <w:rFonts w:asciiTheme="minorHAnsi" w:hAnsiTheme="minorHAnsi" w:cs="Arial"/>
          <w:b/>
          <w:bCs/>
          <w:color w:val="000000"/>
        </w:rPr>
      </w:pPr>
      <w:r w:rsidRPr="00620DE4">
        <w:rPr>
          <w:rFonts w:asciiTheme="minorHAnsi" w:hAnsiTheme="minorHAnsi" w:cs="Arial"/>
          <w:b/>
          <w:bCs/>
          <w:color w:val="000000"/>
        </w:rPr>
        <w:t xml:space="preserve">Environmental Incident Notification Procedure </w:t>
      </w:r>
    </w:p>
    <w:p w14:paraId="6E710781" w14:textId="77777777" w:rsidR="00305C33" w:rsidRDefault="00305C33" w:rsidP="00305C33">
      <w:pPr>
        <w:pStyle w:val="Level1fo"/>
        <w:ind w:left="0"/>
        <w:rPr>
          <w:rFonts w:asciiTheme="minorHAnsi" w:hAnsiTheme="minorHAnsi"/>
        </w:rPr>
      </w:pPr>
    </w:p>
    <w:tbl>
      <w:tblPr>
        <w:tblW w:w="14142" w:type="dxa"/>
        <w:tblLayout w:type="fixed"/>
        <w:tblLook w:val="00A0" w:firstRow="1" w:lastRow="0" w:firstColumn="1" w:lastColumn="0" w:noHBand="0" w:noVBand="0"/>
      </w:tblPr>
      <w:tblGrid>
        <w:gridCol w:w="5353"/>
        <w:gridCol w:w="4820"/>
        <w:gridCol w:w="3969"/>
      </w:tblGrid>
      <w:tr w:rsidR="009B27A9" w:rsidRPr="009B27A9" w14:paraId="20B83C21" w14:textId="77777777" w:rsidTr="338F0040">
        <w:trPr>
          <w:trHeight w:val="175"/>
          <w:tblHeader/>
        </w:trPr>
        <w:tc>
          <w:tcPr>
            <w:tcW w:w="5353"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000000" w:themeFill="text1"/>
            <w:hideMark/>
          </w:tcPr>
          <w:p w14:paraId="0139D548" w14:textId="77777777" w:rsidR="00305C33" w:rsidRPr="00305C33" w:rsidRDefault="00305C33" w:rsidP="00305C33">
            <w:pPr>
              <w:autoSpaceDE w:val="0"/>
              <w:autoSpaceDN w:val="0"/>
              <w:adjustRightInd w:val="0"/>
              <w:spacing w:line="240" w:lineRule="auto"/>
              <w:rPr>
                <w:rFonts w:cs="Arial"/>
                <w:b/>
                <w:bCs/>
                <w:color w:val="FFFFFF" w:themeColor="background1"/>
                <w:sz w:val="20"/>
                <w:szCs w:val="20"/>
              </w:rPr>
            </w:pPr>
            <w:r w:rsidRPr="00305C33">
              <w:rPr>
                <w:rFonts w:cs="Arial"/>
                <w:b/>
                <w:bCs/>
                <w:color w:val="FFFFFF" w:themeColor="background1"/>
                <w:sz w:val="20"/>
                <w:szCs w:val="20"/>
              </w:rPr>
              <w:t>Incident Occurs</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hideMark/>
          </w:tcPr>
          <w:p w14:paraId="22B7D08C" w14:textId="77777777" w:rsidR="00305C33" w:rsidRPr="00305C33" w:rsidRDefault="00305C33" w:rsidP="00305C33">
            <w:pPr>
              <w:autoSpaceDE w:val="0"/>
              <w:autoSpaceDN w:val="0"/>
              <w:adjustRightInd w:val="0"/>
              <w:spacing w:line="240" w:lineRule="auto"/>
              <w:rPr>
                <w:rFonts w:cs="Arial"/>
                <w:b/>
                <w:bCs/>
                <w:color w:val="FFFFFF" w:themeColor="background1"/>
                <w:sz w:val="20"/>
                <w:szCs w:val="20"/>
              </w:rPr>
            </w:pPr>
            <w:r w:rsidRPr="00305C33">
              <w:rPr>
                <w:rFonts w:cs="Arial"/>
                <w:b/>
                <w:bCs/>
                <w:color w:val="FFFFFF" w:themeColor="background1"/>
                <w:sz w:val="20"/>
                <w:szCs w:val="20"/>
              </w:rPr>
              <w:t>Notify Following Regulator</w:t>
            </w: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hideMark/>
          </w:tcPr>
          <w:p w14:paraId="00C856D8" w14:textId="77777777" w:rsidR="00305C33" w:rsidRPr="00305C33" w:rsidRDefault="00305C33" w:rsidP="00305C33">
            <w:pPr>
              <w:autoSpaceDE w:val="0"/>
              <w:autoSpaceDN w:val="0"/>
              <w:adjustRightInd w:val="0"/>
              <w:spacing w:line="240" w:lineRule="auto"/>
              <w:rPr>
                <w:rFonts w:cs="Arial"/>
                <w:b/>
                <w:bCs/>
                <w:color w:val="FFFFFF" w:themeColor="background1"/>
                <w:sz w:val="20"/>
                <w:szCs w:val="20"/>
              </w:rPr>
            </w:pPr>
            <w:r w:rsidRPr="00305C33">
              <w:rPr>
                <w:rFonts w:cs="Arial"/>
                <w:b/>
                <w:bCs/>
                <w:color w:val="FFFFFF" w:themeColor="background1"/>
                <w:sz w:val="20"/>
                <w:szCs w:val="20"/>
              </w:rPr>
              <w:t>Reporting Responsibility (Order of Priority)</w:t>
            </w:r>
          </w:p>
        </w:tc>
      </w:tr>
      <w:tr w:rsidR="009B27A9" w:rsidRPr="009B27A9" w14:paraId="6970799B" w14:textId="77777777" w:rsidTr="338F0040">
        <w:trPr>
          <w:trHeight w:val="175"/>
        </w:trPr>
        <w:tc>
          <w:tcPr>
            <w:tcW w:w="5353" w:type="dxa"/>
            <w:tcBorders>
              <w:top w:val="single" w:sz="4" w:space="0" w:color="auto"/>
              <w:left w:val="single" w:sz="4" w:space="0" w:color="auto"/>
              <w:bottom w:val="single" w:sz="4" w:space="0" w:color="auto"/>
              <w:right w:val="single" w:sz="4" w:space="0" w:color="auto"/>
            </w:tcBorders>
          </w:tcPr>
          <w:p w14:paraId="56E77ACB" w14:textId="77777777" w:rsidR="00305C33" w:rsidRPr="00305C33" w:rsidRDefault="00305C33" w:rsidP="00305C33">
            <w:pPr>
              <w:autoSpaceDE w:val="0"/>
              <w:autoSpaceDN w:val="0"/>
              <w:adjustRightInd w:val="0"/>
              <w:spacing w:before="120" w:after="120" w:line="240" w:lineRule="auto"/>
              <w:rPr>
                <w:rFonts w:cs="Arial"/>
                <w:b/>
                <w:bCs/>
                <w:sz w:val="20"/>
                <w:szCs w:val="20"/>
              </w:rPr>
            </w:pPr>
            <w:r w:rsidRPr="00305C33">
              <w:rPr>
                <w:rFonts w:cs="Arial"/>
                <w:b/>
                <w:bCs/>
                <w:sz w:val="20"/>
                <w:szCs w:val="20"/>
              </w:rPr>
              <w:t>Pollution Incident which causes or threatens Material Harm to the Environment</w:t>
            </w:r>
          </w:p>
          <w:p w14:paraId="095E9F4E" w14:textId="77777777" w:rsidR="00305C33" w:rsidRPr="00305C33" w:rsidRDefault="00305C33" w:rsidP="00305C33">
            <w:pPr>
              <w:autoSpaceDE w:val="0"/>
              <w:autoSpaceDN w:val="0"/>
              <w:adjustRightInd w:val="0"/>
              <w:spacing w:before="120" w:after="120" w:line="240" w:lineRule="auto"/>
              <w:rPr>
                <w:sz w:val="20"/>
                <w:szCs w:val="20"/>
              </w:rPr>
            </w:pPr>
            <w:r w:rsidRPr="00305C33">
              <w:rPr>
                <w:rFonts w:cs="Arial"/>
                <w:bCs/>
                <w:sz w:val="20"/>
                <w:szCs w:val="20"/>
              </w:rPr>
              <w:t xml:space="preserve">You must notify when </w:t>
            </w:r>
            <w:r w:rsidRPr="00305C33">
              <w:rPr>
                <w:sz w:val="20"/>
                <w:szCs w:val="20"/>
              </w:rPr>
              <w:t>a "pollution incident" occurs, which causes or threatens "material harm" to the environment IMMEDIATELY. This means promptly and without delay.</w:t>
            </w:r>
          </w:p>
          <w:p w14:paraId="0E1239D9" w14:textId="77777777" w:rsidR="00305C33" w:rsidRPr="00305C33" w:rsidRDefault="00305C33" w:rsidP="00305C33">
            <w:pPr>
              <w:autoSpaceDE w:val="0"/>
              <w:autoSpaceDN w:val="0"/>
              <w:adjustRightInd w:val="0"/>
              <w:spacing w:before="120" w:after="120" w:line="240" w:lineRule="auto"/>
              <w:rPr>
                <w:sz w:val="20"/>
                <w:szCs w:val="20"/>
              </w:rPr>
            </w:pPr>
            <w:r w:rsidRPr="00305C33">
              <w:rPr>
                <w:sz w:val="20"/>
                <w:szCs w:val="20"/>
              </w:rPr>
              <w:t xml:space="preserve">First, you should verify that the incident is a “pollution incident” in accordance with the definitions below. </w:t>
            </w:r>
          </w:p>
          <w:p w14:paraId="6C41EA62" w14:textId="77777777" w:rsidR="00305C33" w:rsidRPr="00305C33" w:rsidRDefault="00305C33" w:rsidP="00305C33">
            <w:pPr>
              <w:autoSpaceDE w:val="0"/>
              <w:autoSpaceDN w:val="0"/>
              <w:adjustRightInd w:val="0"/>
              <w:spacing w:before="120" w:after="120" w:line="240" w:lineRule="auto"/>
              <w:rPr>
                <w:sz w:val="20"/>
                <w:szCs w:val="20"/>
              </w:rPr>
            </w:pPr>
            <w:r w:rsidRPr="00305C33">
              <w:rPr>
                <w:sz w:val="20"/>
                <w:szCs w:val="20"/>
              </w:rPr>
              <w:t>Secondly, if it is a pollution incident, you should determine whether it is causing or threatening “material harm” to the environment. Refer to the definitions set out below to make these determinations.</w:t>
            </w:r>
          </w:p>
          <w:p w14:paraId="37C9A66A" w14:textId="77777777" w:rsidR="00305C33" w:rsidRPr="00305C33" w:rsidRDefault="00305C33" w:rsidP="00305C33">
            <w:pPr>
              <w:autoSpaceDE w:val="0"/>
              <w:autoSpaceDN w:val="0"/>
              <w:adjustRightInd w:val="0"/>
              <w:spacing w:before="120" w:after="120" w:line="240" w:lineRule="auto"/>
              <w:rPr>
                <w:sz w:val="20"/>
                <w:szCs w:val="20"/>
              </w:rPr>
            </w:pPr>
            <w:r w:rsidRPr="00305C33">
              <w:rPr>
                <w:sz w:val="20"/>
                <w:szCs w:val="20"/>
              </w:rPr>
              <w:t xml:space="preserve">If it is a pollution incident that is causing or threatening “material harm” to the </w:t>
            </w:r>
            <w:proofErr w:type="gramStart"/>
            <w:r w:rsidRPr="00305C33">
              <w:rPr>
                <w:sz w:val="20"/>
                <w:szCs w:val="20"/>
              </w:rPr>
              <w:t>environment</w:t>
            </w:r>
            <w:proofErr w:type="gramEnd"/>
            <w:r w:rsidRPr="00305C33">
              <w:rPr>
                <w:sz w:val="20"/>
                <w:szCs w:val="20"/>
              </w:rPr>
              <w:t xml:space="preserve"> you must notify the pollution incident immediately in accordance with this procedure. </w:t>
            </w:r>
          </w:p>
          <w:p w14:paraId="4E02113D" w14:textId="77777777" w:rsidR="00305C33" w:rsidRPr="00305C33" w:rsidRDefault="00305C33" w:rsidP="00305C33">
            <w:pPr>
              <w:autoSpaceDE w:val="0"/>
              <w:autoSpaceDN w:val="0"/>
              <w:adjustRightInd w:val="0"/>
              <w:spacing w:before="120" w:after="120" w:line="240" w:lineRule="auto"/>
              <w:rPr>
                <w:sz w:val="20"/>
                <w:szCs w:val="20"/>
              </w:rPr>
            </w:pPr>
            <w:r w:rsidRPr="00305C33">
              <w:rPr>
                <w:sz w:val="20"/>
                <w:szCs w:val="20"/>
              </w:rPr>
              <w:t>If it does not cause or threaten material harm, you do not need to notify the regulators. You may however need to notify it separately under your licence (for example in the site’s annual return)</w:t>
            </w:r>
          </w:p>
          <w:p w14:paraId="405C3E1B" w14:textId="77777777" w:rsidR="00305C33" w:rsidRPr="00305C33" w:rsidRDefault="00305C33" w:rsidP="00305C33">
            <w:pPr>
              <w:autoSpaceDE w:val="0"/>
              <w:autoSpaceDN w:val="0"/>
              <w:adjustRightInd w:val="0"/>
              <w:spacing w:before="120" w:after="120" w:line="240" w:lineRule="auto"/>
              <w:rPr>
                <w:sz w:val="20"/>
                <w:szCs w:val="20"/>
              </w:rPr>
            </w:pPr>
          </w:p>
          <w:p w14:paraId="2DC76FB2" w14:textId="77777777" w:rsidR="00305C33" w:rsidRPr="00305C33" w:rsidRDefault="00305C33" w:rsidP="00305C33">
            <w:pPr>
              <w:autoSpaceDE w:val="0"/>
              <w:autoSpaceDN w:val="0"/>
              <w:adjustRightInd w:val="0"/>
              <w:spacing w:before="120" w:after="120" w:line="240" w:lineRule="auto"/>
              <w:rPr>
                <w:sz w:val="20"/>
                <w:szCs w:val="20"/>
              </w:rPr>
            </w:pPr>
          </w:p>
          <w:p w14:paraId="5714C9FE" w14:textId="77777777" w:rsidR="00305C33" w:rsidRPr="00305C33" w:rsidRDefault="00305C33" w:rsidP="00305C33">
            <w:pPr>
              <w:autoSpaceDE w:val="0"/>
              <w:autoSpaceDN w:val="0"/>
              <w:adjustRightInd w:val="0"/>
              <w:spacing w:before="120" w:after="120" w:line="240" w:lineRule="auto"/>
              <w:rPr>
                <w:sz w:val="20"/>
                <w:szCs w:val="20"/>
              </w:rPr>
            </w:pPr>
          </w:p>
          <w:p w14:paraId="5395F64E" w14:textId="77777777" w:rsidR="00305C33" w:rsidRPr="00305C33" w:rsidRDefault="00305C33" w:rsidP="00305C33">
            <w:pPr>
              <w:autoSpaceDE w:val="0"/>
              <w:autoSpaceDN w:val="0"/>
              <w:adjustRightInd w:val="0"/>
              <w:spacing w:before="120" w:after="120" w:line="240" w:lineRule="auto"/>
              <w:rPr>
                <w:sz w:val="20"/>
                <w:szCs w:val="20"/>
              </w:rPr>
            </w:pPr>
          </w:p>
          <w:p w14:paraId="3B16F0CB" w14:textId="77777777" w:rsidR="00305C33" w:rsidRPr="00305C33" w:rsidRDefault="00305C33" w:rsidP="00305C33">
            <w:pPr>
              <w:autoSpaceDE w:val="0"/>
              <w:autoSpaceDN w:val="0"/>
              <w:adjustRightInd w:val="0"/>
              <w:spacing w:before="120" w:after="120" w:line="240" w:lineRule="auto"/>
              <w:rPr>
                <w:sz w:val="20"/>
                <w:szCs w:val="20"/>
              </w:rPr>
            </w:pPr>
          </w:p>
          <w:p w14:paraId="7A206925" w14:textId="77777777" w:rsidR="00305C33" w:rsidRPr="00305C33" w:rsidRDefault="00305C33" w:rsidP="00305C33">
            <w:pPr>
              <w:pBdr>
                <w:top w:val="single" w:sz="6" w:space="1" w:color="auto"/>
                <w:left w:val="single" w:sz="6" w:space="4" w:color="auto"/>
                <w:bottom w:val="single" w:sz="6" w:space="1" w:color="auto"/>
                <w:right w:val="single" w:sz="6" w:space="4" w:color="auto"/>
              </w:pBdr>
              <w:shd w:val="clear" w:color="auto" w:fill="92D050"/>
              <w:autoSpaceDE w:val="0"/>
              <w:autoSpaceDN w:val="0"/>
              <w:adjustRightInd w:val="0"/>
              <w:spacing w:before="120" w:after="120" w:line="240" w:lineRule="auto"/>
              <w:rPr>
                <w:rFonts w:cs="Arial"/>
                <w:b/>
                <w:bCs/>
                <w:sz w:val="20"/>
                <w:szCs w:val="20"/>
              </w:rPr>
            </w:pPr>
            <w:proofErr w:type="gramStart"/>
            <w:r w:rsidRPr="00305C33">
              <w:rPr>
                <w:rFonts w:cs="Arial"/>
                <w:bCs/>
                <w:sz w:val="20"/>
                <w:szCs w:val="20"/>
              </w:rPr>
              <w:t>HOWEVER</w:t>
            </w:r>
            <w:proofErr w:type="gramEnd"/>
            <w:r w:rsidRPr="00305C33">
              <w:rPr>
                <w:rFonts w:cs="Arial"/>
                <w:bCs/>
                <w:sz w:val="20"/>
                <w:szCs w:val="20"/>
              </w:rPr>
              <w:t xml:space="preserve"> where action could be immediately taken to prevent immediate danger or further harm to people and/or the environment you should ensure that action is being taken to avoid o</w:t>
            </w:r>
            <w:r w:rsidR="00A83AE9">
              <w:rPr>
                <w:rFonts w:cs="Arial"/>
                <w:bCs/>
                <w:sz w:val="20"/>
                <w:szCs w:val="20"/>
              </w:rPr>
              <w:t xml:space="preserve">r minimise immediate danger or </w:t>
            </w:r>
            <w:r w:rsidRPr="00305C33">
              <w:rPr>
                <w:rFonts w:cs="Arial"/>
                <w:bCs/>
                <w:sz w:val="20"/>
                <w:szCs w:val="20"/>
              </w:rPr>
              <w:t xml:space="preserve">further harm before you notify the Regulators. </w:t>
            </w:r>
          </w:p>
          <w:p w14:paraId="486EA2A2" w14:textId="77777777" w:rsidR="00305C33" w:rsidRPr="00305C33" w:rsidRDefault="00305C33" w:rsidP="00305C33">
            <w:pPr>
              <w:autoSpaceDE w:val="0"/>
              <w:autoSpaceDN w:val="0"/>
              <w:adjustRightInd w:val="0"/>
              <w:spacing w:before="120" w:after="120" w:line="240" w:lineRule="auto"/>
              <w:rPr>
                <w:rFonts w:cs="Arial"/>
                <w:b/>
                <w:bCs/>
                <w:sz w:val="20"/>
                <w:szCs w:val="20"/>
              </w:rPr>
            </w:pPr>
            <w:r w:rsidRPr="00305C33">
              <w:rPr>
                <w:rFonts w:cs="Arial"/>
                <w:b/>
                <w:bCs/>
                <w:sz w:val="20"/>
                <w:szCs w:val="20"/>
              </w:rPr>
              <w:t>What is a "pollution incident"?</w:t>
            </w:r>
          </w:p>
          <w:p w14:paraId="5761F3CC" w14:textId="77777777" w:rsidR="00305C33" w:rsidRPr="00305C33" w:rsidRDefault="00305C33" w:rsidP="00305C33">
            <w:pPr>
              <w:autoSpaceDE w:val="0"/>
              <w:autoSpaceDN w:val="0"/>
              <w:adjustRightInd w:val="0"/>
              <w:spacing w:before="120" w:after="120" w:line="240" w:lineRule="auto"/>
              <w:rPr>
                <w:rFonts w:cs="Arial"/>
                <w:sz w:val="20"/>
                <w:szCs w:val="20"/>
              </w:rPr>
            </w:pPr>
            <w:r w:rsidRPr="00305C33">
              <w:rPr>
                <w:rFonts w:cs="Arial"/>
                <w:sz w:val="20"/>
                <w:szCs w:val="20"/>
              </w:rPr>
              <w:t>A "pollution incident" occurs when there is, or is likely to be, a leak, spill or other escape or deposit of a substance, which results in, or is likely to result in:</w:t>
            </w:r>
          </w:p>
          <w:p w14:paraId="63D2B5DE" w14:textId="77777777" w:rsidR="009B27A9" w:rsidRPr="009B27A9" w:rsidRDefault="00305C33" w:rsidP="009B27A9">
            <w:pPr>
              <w:pStyle w:val="ListParagraph"/>
              <w:numPr>
                <w:ilvl w:val="0"/>
                <w:numId w:val="4"/>
              </w:numPr>
              <w:autoSpaceDE w:val="0"/>
              <w:autoSpaceDN w:val="0"/>
              <w:adjustRightInd w:val="0"/>
              <w:spacing w:before="120" w:after="120" w:line="240" w:lineRule="auto"/>
              <w:ind w:left="1118"/>
              <w:contextualSpacing w:val="0"/>
              <w:rPr>
                <w:rFonts w:cs="Arial"/>
                <w:sz w:val="20"/>
                <w:szCs w:val="20"/>
              </w:rPr>
            </w:pPr>
            <w:r w:rsidRPr="00305C33">
              <w:rPr>
                <w:rFonts w:cs="Arial"/>
                <w:sz w:val="20"/>
                <w:szCs w:val="20"/>
              </w:rPr>
              <w:t>water pollution,</w:t>
            </w:r>
          </w:p>
          <w:p w14:paraId="259800E8" w14:textId="77777777" w:rsidR="008771A6" w:rsidRDefault="00305C33">
            <w:pPr>
              <w:pStyle w:val="ListParagraph"/>
              <w:numPr>
                <w:ilvl w:val="0"/>
                <w:numId w:val="4"/>
              </w:numPr>
              <w:autoSpaceDE w:val="0"/>
              <w:autoSpaceDN w:val="0"/>
              <w:adjustRightInd w:val="0"/>
              <w:spacing w:before="120" w:after="120" w:line="240" w:lineRule="auto"/>
              <w:ind w:left="1118"/>
              <w:contextualSpacing w:val="0"/>
              <w:rPr>
                <w:rFonts w:cs="Arial"/>
                <w:sz w:val="20"/>
                <w:szCs w:val="20"/>
              </w:rPr>
            </w:pPr>
            <w:r w:rsidRPr="00305C33">
              <w:rPr>
                <w:rFonts w:cs="Arial"/>
                <w:sz w:val="20"/>
                <w:szCs w:val="20"/>
              </w:rPr>
              <w:t>air pollution; or</w:t>
            </w:r>
          </w:p>
          <w:p w14:paraId="53679667" w14:textId="77777777" w:rsidR="008771A6" w:rsidRDefault="00305C33">
            <w:pPr>
              <w:pStyle w:val="ListParagraph"/>
              <w:numPr>
                <w:ilvl w:val="0"/>
                <w:numId w:val="4"/>
              </w:numPr>
              <w:autoSpaceDE w:val="0"/>
              <w:autoSpaceDN w:val="0"/>
              <w:adjustRightInd w:val="0"/>
              <w:spacing w:before="120" w:after="120" w:line="240" w:lineRule="auto"/>
              <w:ind w:left="1118"/>
              <w:contextualSpacing w:val="0"/>
              <w:rPr>
                <w:rFonts w:cs="Arial"/>
                <w:sz w:val="20"/>
                <w:szCs w:val="20"/>
              </w:rPr>
            </w:pPr>
            <w:r w:rsidRPr="00305C33">
              <w:rPr>
                <w:rFonts w:cs="Arial"/>
                <w:sz w:val="20"/>
                <w:szCs w:val="20"/>
              </w:rPr>
              <w:t>land pollution.</w:t>
            </w:r>
          </w:p>
          <w:p w14:paraId="4801CA41" w14:textId="77777777" w:rsidR="00305C33" w:rsidRPr="00305C33" w:rsidRDefault="00305C33" w:rsidP="00305C33">
            <w:pPr>
              <w:autoSpaceDE w:val="0"/>
              <w:autoSpaceDN w:val="0"/>
              <w:adjustRightInd w:val="0"/>
              <w:spacing w:before="120" w:after="120" w:line="240" w:lineRule="auto"/>
              <w:rPr>
                <w:rFonts w:cs="Arial"/>
                <w:sz w:val="20"/>
                <w:szCs w:val="20"/>
              </w:rPr>
            </w:pPr>
            <w:r w:rsidRPr="00305C33">
              <w:rPr>
                <w:rFonts w:cs="Arial"/>
                <w:sz w:val="20"/>
                <w:szCs w:val="20"/>
              </w:rPr>
              <w:t>A “pollution incident” is not an incident that only involves the emission of noise.</w:t>
            </w:r>
          </w:p>
          <w:p w14:paraId="07B8FB7B" w14:textId="77777777" w:rsidR="00305C33" w:rsidRPr="00305C33" w:rsidRDefault="00305C33" w:rsidP="00305C33">
            <w:pPr>
              <w:autoSpaceDE w:val="0"/>
              <w:autoSpaceDN w:val="0"/>
              <w:adjustRightInd w:val="0"/>
              <w:spacing w:before="120" w:after="120" w:line="240" w:lineRule="auto"/>
              <w:rPr>
                <w:rFonts w:cs="Arial"/>
                <w:b/>
                <w:bCs/>
                <w:sz w:val="20"/>
                <w:szCs w:val="20"/>
              </w:rPr>
            </w:pPr>
            <w:r w:rsidRPr="00305C33">
              <w:rPr>
                <w:rFonts w:cs="Arial"/>
                <w:sz w:val="20"/>
                <w:szCs w:val="20"/>
              </w:rPr>
              <w:t>See definitions below.</w:t>
            </w:r>
          </w:p>
          <w:p w14:paraId="5E944552" w14:textId="77777777" w:rsidR="00305C33" w:rsidRPr="00305C33" w:rsidRDefault="00305C33" w:rsidP="00305C33">
            <w:pPr>
              <w:autoSpaceDE w:val="0"/>
              <w:autoSpaceDN w:val="0"/>
              <w:adjustRightInd w:val="0"/>
              <w:spacing w:before="120" w:after="120" w:line="240" w:lineRule="auto"/>
              <w:rPr>
                <w:rFonts w:cs="Arial"/>
                <w:b/>
                <w:bCs/>
                <w:sz w:val="20"/>
                <w:szCs w:val="20"/>
              </w:rPr>
            </w:pPr>
            <w:r w:rsidRPr="00305C33">
              <w:rPr>
                <w:rFonts w:cs="Arial"/>
                <w:b/>
                <w:bCs/>
                <w:sz w:val="20"/>
                <w:szCs w:val="20"/>
              </w:rPr>
              <w:t>What is "material harm" to the environment?</w:t>
            </w:r>
          </w:p>
          <w:p w14:paraId="793437FF" w14:textId="77777777" w:rsidR="00305C33" w:rsidRPr="00305C33" w:rsidRDefault="00305C33" w:rsidP="00305C33">
            <w:pPr>
              <w:spacing w:line="240" w:lineRule="auto"/>
              <w:rPr>
                <w:sz w:val="20"/>
                <w:szCs w:val="20"/>
              </w:rPr>
            </w:pPr>
            <w:r w:rsidRPr="00305C33">
              <w:rPr>
                <w:sz w:val="20"/>
                <w:szCs w:val="20"/>
              </w:rPr>
              <w:t>Harm to the environment is material if it:</w:t>
            </w:r>
          </w:p>
          <w:p w14:paraId="63553057" w14:textId="77777777" w:rsidR="009B27A9" w:rsidRPr="009B27A9" w:rsidRDefault="00305C33" w:rsidP="009B27A9">
            <w:pPr>
              <w:pStyle w:val="ListParagraph"/>
              <w:numPr>
                <w:ilvl w:val="0"/>
                <w:numId w:val="46"/>
              </w:numPr>
              <w:spacing w:after="0" w:line="240" w:lineRule="auto"/>
              <w:rPr>
                <w:sz w:val="20"/>
                <w:szCs w:val="20"/>
              </w:rPr>
            </w:pPr>
            <w:r w:rsidRPr="00305C33">
              <w:rPr>
                <w:sz w:val="20"/>
                <w:szCs w:val="20"/>
              </w:rPr>
              <w:t>involves actual or potential harm to the health or safety of people or ecosystems that is not trivial, either offsite or onsite; or</w:t>
            </w:r>
          </w:p>
          <w:p w14:paraId="562C5970" w14:textId="77777777" w:rsidR="008771A6" w:rsidRDefault="00305C33">
            <w:pPr>
              <w:pStyle w:val="ListParagraph"/>
              <w:numPr>
                <w:ilvl w:val="0"/>
                <w:numId w:val="46"/>
              </w:numPr>
              <w:autoSpaceDE w:val="0"/>
              <w:autoSpaceDN w:val="0"/>
              <w:adjustRightInd w:val="0"/>
              <w:spacing w:before="120" w:after="120" w:line="240" w:lineRule="auto"/>
              <w:contextualSpacing w:val="0"/>
              <w:rPr>
                <w:rFonts w:cs="Arial"/>
                <w:sz w:val="20"/>
                <w:szCs w:val="20"/>
              </w:rPr>
            </w:pPr>
            <w:r w:rsidRPr="00305C33">
              <w:rPr>
                <w:rFonts w:cs="Arial"/>
                <w:sz w:val="20"/>
                <w:szCs w:val="20"/>
              </w:rPr>
              <w:t xml:space="preserve">results in actual or potential </w:t>
            </w:r>
            <w:r w:rsidRPr="00305C33">
              <w:rPr>
                <w:rFonts w:cs="Arial"/>
                <w:b/>
                <w:sz w:val="20"/>
                <w:szCs w:val="20"/>
              </w:rPr>
              <w:t>loss</w:t>
            </w:r>
            <w:r w:rsidRPr="00305C33">
              <w:rPr>
                <w:rFonts w:cs="Arial"/>
                <w:sz w:val="20"/>
                <w:szCs w:val="20"/>
              </w:rPr>
              <w:t xml:space="preserve"> or property damage exceeding $10,000, </w:t>
            </w:r>
            <w:r w:rsidRPr="00305C33">
              <w:rPr>
                <w:rFonts w:cs="Arial"/>
                <w:bCs/>
                <w:sz w:val="20"/>
                <w:szCs w:val="20"/>
              </w:rPr>
              <w:t>either off-site or on-site</w:t>
            </w:r>
            <w:r w:rsidRPr="00305C33">
              <w:rPr>
                <w:rFonts w:cs="Arial"/>
                <w:sz w:val="20"/>
                <w:szCs w:val="20"/>
              </w:rPr>
              <w:t xml:space="preserve">. To </w:t>
            </w:r>
            <w:r w:rsidRPr="00305C33">
              <w:rPr>
                <w:rFonts w:cs="Arial"/>
                <w:sz w:val="20"/>
                <w:szCs w:val="20"/>
              </w:rPr>
              <w:lastRenderedPageBreak/>
              <w:t>estimate “</w:t>
            </w:r>
            <w:r w:rsidRPr="00305C33">
              <w:rPr>
                <w:rFonts w:cs="Arial"/>
                <w:b/>
                <w:sz w:val="20"/>
                <w:szCs w:val="20"/>
              </w:rPr>
              <w:t xml:space="preserve">loss” </w:t>
            </w:r>
            <w:r w:rsidRPr="00305C33">
              <w:rPr>
                <w:rFonts w:cs="Arial"/>
                <w:sz w:val="20"/>
                <w:szCs w:val="20"/>
              </w:rPr>
              <w:t xml:space="preserve">you should include </w:t>
            </w:r>
            <w:r w:rsidRPr="00305C33">
              <w:rPr>
                <w:sz w:val="20"/>
                <w:szCs w:val="20"/>
              </w:rPr>
              <w:t>the reasonable costs and expenses that would be incurred in taking all reasonable and practicable measures to prevent, mitigate or make good harm to the environment</w:t>
            </w:r>
            <w:r w:rsidRPr="00305C33">
              <w:rPr>
                <w:rFonts w:cs="Arial"/>
                <w:sz w:val="20"/>
                <w:szCs w:val="20"/>
              </w:rPr>
              <w:t xml:space="preserve"> </w:t>
            </w:r>
          </w:p>
          <w:p w14:paraId="7E7003BD" w14:textId="77777777" w:rsidR="00305C33" w:rsidRPr="00305C33" w:rsidRDefault="00305C33" w:rsidP="00305C33">
            <w:pPr>
              <w:autoSpaceDE w:val="0"/>
              <w:autoSpaceDN w:val="0"/>
              <w:adjustRightInd w:val="0"/>
              <w:spacing w:before="120" w:after="120" w:line="240" w:lineRule="auto"/>
              <w:rPr>
                <w:rFonts w:cs="Arial"/>
                <w:sz w:val="20"/>
                <w:szCs w:val="20"/>
              </w:rPr>
            </w:pPr>
            <w:r w:rsidRPr="00305C33">
              <w:rPr>
                <w:rFonts w:cs="Arial"/>
                <w:sz w:val="20"/>
                <w:szCs w:val="20"/>
              </w:rPr>
              <w:t xml:space="preserve">This will generally include the costs associated with sampling, investigation and waste disposal. It does not necessarily include the cost of equipment </w:t>
            </w:r>
            <w:proofErr w:type="gramStart"/>
            <w:r w:rsidRPr="00305C33">
              <w:rPr>
                <w:rFonts w:cs="Arial"/>
                <w:sz w:val="20"/>
                <w:szCs w:val="20"/>
              </w:rPr>
              <w:t>repair, but</w:t>
            </w:r>
            <w:proofErr w:type="gramEnd"/>
            <w:r w:rsidRPr="00305C33">
              <w:rPr>
                <w:rFonts w:cs="Arial"/>
                <w:sz w:val="20"/>
                <w:szCs w:val="20"/>
              </w:rPr>
              <w:t xml:space="preserve"> may if the equipment repair is necessary to prevent or mitigate harm to the environment. </w:t>
            </w:r>
          </w:p>
          <w:p w14:paraId="2A4C52A3" w14:textId="77777777" w:rsidR="00305C33" w:rsidRPr="00305C33" w:rsidRDefault="00305C33" w:rsidP="00305C33">
            <w:pPr>
              <w:autoSpaceDE w:val="0"/>
              <w:autoSpaceDN w:val="0"/>
              <w:adjustRightInd w:val="0"/>
              <w:spacing w:before="120" w:after="120" w:line="240" w:lineRule="auto"/>
              <w:rPr>
                <w:rFonts w:cs="Arial"/>
                <w:sz w:val="20"/>
                <w:szCs w:val="20"/>
              </w:rPr>
            </w:pPr>
            <w:proofErr w:type="gramStart"/>
            <w:r w:rsidRPr="00305C33">
              <w:rPr>
                <w:rFonts w:cs="Arial"/>
                <w:sz w:val="20"/>
                <w:szCs w:val="20"/>
              </w:rPr>
              <w:t>Therefore</w:t>
            </w:r>
            <w:proofErr w:type="gramEnd"/>
            <w:r w:rsidRPr="00305C33">
              <w:rPr>
                <w:rFonts w:cs="Arial"/>
                <w:sz w:val="20"/>
                <w:szCs w:val="20"/>
              </w:rPr>
              <w:t xml:space="preserve"> there may be situations where “material harm to the environment” in the ordinary meaning has not occurred, but because the cost of </w:t>
            </w:r>
            <w:proofErr w:type="spellStart"/>
            <w:r w:rsidRPr="00305C33">
              <w:rPr>
                <w:rFonts w:cs="Arial"/>
                <w:sz w:val="20"/>
                <w:szCs w:val="20"/>
              </w:rPr>
              <w:t>clean up</w:t>
            </w:r>
            <w:proofErr w:type="spellEnd"/>
            <w:r w:rsidRPr="00305C33">
              <w:rPr>
                <w:rFonts w:cs="Arial"/>
                <w:sz w:val="20"/>
                <w:szCs w:val="20"/>
              </w:rPr>
              <w:t xml:space="preserve"> and prevention exceeds $10,000, it falls within the statutory definition and must be reported immediately. </w:t>
            </w:r>
          </w:p>
          <w:p w14:paraId="4D0AFD1F" w14:textId="77777777" w:rsidR="00305C33" w:rsidRPr="00305C33" w:rsidRDefault="00305C33" w:rsidP="00305C33">
            <w:pPr>
              <w:autoSpaceDE w:val="0"/>
              <w:autoSpaceDN w:val="0"/>
              <w:adjustRightInd w:val="0"/>
              <w:spacing w:before="120" w:after="120" w:line="240" w:lineRule="auto"/>
              <w:rPr>
                <w:rFonts w:cs="Arial"/>
                <w:b/>
                <w:sz w:val="20"/>
                <w:szCs w:val="20"/>
              </w:rPr>
            </w:pPr>
            <w:r w:rsidRPr="00305C33">
              <w:rPr>
                <w:rFonts w:cs="Arial"/>
                <w:b/>
                <w:sz w:val="20"/>
                <w:szCs w:val="20"/>
              </w:rPr>
              <w:t>Exceptions: Do not need to notify where:</w:t>
            </w:r>
          </w:p>
          <w:p w14:paraId="399D7A29" w14:textId="77777777" w:rsidR="009B27A9" w:rsidRPr="009B27A9" w:rsidRDefault="00305C33" w:rsidP="009B27A9">
            <w:pPr>
              <w:pStyle w:val="ListParagraph"/>
              <w:numPr>
                <w:ilvl w:val="0"/>
                <w:numId w:val="3"/>
              </w:numPr>
              <w:autoSpaceDE w:val="0"/>
              <w:autoSpaceDN w:val="0"/>
              <w:adjustRightInd w:val="0"/>
              <w:spacing w:before="120" w:after="120" w:line="240" w:lineRule="auto"/>
              <w:contextualSpacing w:val="0"/>
              <w:rPr>
                <w:rFonts w:cs="Arial"/>
                <w:sz w:val="20"/>
                <w:szCs w:val="20"/>
              </w:rPr>
            </w:pPr>
            <w:r w:rsidRPr="00305C33">
              <w:rPr>
                <w:rFonts w:cs="Arial"/>
                <w:sz w:val="20"/>
                <w:szCs w:val="20"/>
              </w:rPr>
              <w:t>all relevant authorities are already aware of the incident;</w:t>
            </w:r>
          </w:p>
          <w:p w14:paraId="69643FF3" w14:textId="77777777" w:rsidR="008771A6" w:rsidRDefault="00305C33">
            <w:pPr>
              <w:pStyle w:val="ListParagraph"/>
              <w:numPr>
                <w:ilvl w:val="0"/>
                <w:numId w:val="3"/>
              </w:numPr>
              <w:autoSpaceDE w:val="0"/>
              <w:autoSpaceDN w:val="0"/>
              <w:adjustRightInd w:val="0"/>
              <w:spacing w:before="120" w:after="120" w:line="240" w:lineRule="auto"/>
              <w:contextualSpacing w:val="0"/>
              <w:rPr>
                <w:rFonts w:cs="Arial"/>
                <w:sz w:val="20"/>
                <w:szCs w:val="20"/>
              </w:rPr>
            </w:pPr>
            <w:r w:rsidRPr="00305C33">
              <w:rPr>
                <w:rFonts w:cs="Arial"/>
                <w:sz w:val="20"/>
                <w:szCs w:val="20"/>
              </w:rPr>
              <w:t>the incident is an ordinary result of action required to be taken to comply with an environment protection licence, or an environment protection notice; or</w:t>
            </w:r>
          </w:p>
          <w:p w14:paraId="45F62AF0" w14:textId="77777777" w:rsidR="008771A6" w:rsidRDefault="00305C33">
            <w:pPr>
              <w:pStyle w:val="ListParagraph"/>
              <w:numPr>
                <w:ilvl w:val="0"/>
                <w:numId w:val="3"/>
              </w:numPr>
              <w:autoSpaceDE w:val="0"/>
              <w:autoSpaceDN w:val="0"/>
              <w:adjustRightInd w:val="0"/>
              <w:spacing w:before="120" w:after="120" w:line="240" w:lineRule="auto"/>
              <w:contextualSpacing w:val="0"/>
              <w:rPr>
                <w:rFonts w:cs="Arial"/>
                <w:sz w:val="20"/>
                <w:szCs w:val="20"/>
              </w:rPr>
            </w:pPr>
            <w:r w:rsidRPr="00305C33">
              <w:rPr>
                <w:rFonts w:cs="Arial"/>
                <w:sz w:val="20"/>
                <w:szCs w:val="20"/>
              </w:rPr>
              <w:t>the incident involved only the emission of odour (however if the odour is associated with a substance that threatens material harm to the environment, this will need reporting).</w:t>
            </w:r>
          </w:p>
          <w:p w14:paraId="0FDA14FA" w14:textId="77777777" w:rsidR="008771A6" w:rsidRDefault="00305C33">
            <w:pPr>
              <w:pStyle w:val="ListParagraph"/>
              <w:numPr>
                <w:ilvl w:val="0"/>
                <w:numId w:val="3"/>
              </w:numPr>
              <w:autoSpaceDE w:val="0"/>
              <w:autoSpaceDN w:val="0"/>
              <w:adjustRightInd w:val="0"/>
              <w:spacing w:before="120" w:after="120" w:line="240" w:lineRule="auto"/>
              <w:contextualSpacing w:val="0"/>
              <w:rPr>
                <w:rFonts w:cs="Arial"/>
                <w:sz w:val="20"/>
                <w:szCs w:val="20"/>
              </w:rPr>
            </w:pPr>
            <w:r w:rsidRPr="00305C33">
              <w:rPr>
                <w:rFonts w:cs="Arial"/>
                <w:sz w:val="20"/>
                <w:szCs w:val="20"/>
              </w:rPr>
              <w:t xml:space="preserve">The incident involved only the emission of noise. </w:t>
            </w:r>
          </w:p>
          <w:p w14:paraId="3C6381DA" w14:textId="77777777" w:rsidR="00305C33" w:rsidRPr="00305C33" w:rsidRDefault="00305C33" w:rsidP="00305C33">
            <w:pPr>
              <w:autoSpaceDE w:val="0"/>
              <w:autoSpaceDN w:val="0"/>
              <w:adjustRightInd w:val="0"/>
              <w:spacing w:before="120" w:after="120" w:line="240" w:lineRule="auto"/>
              <w:rPr>
                <w:rFonts w:cs="Arial"/>
                <w:sz w:val="20"/>
                <w:szCs w:val="20"/>
              </w:rPr>
            </w:pPr>
          </w:p>
        </w:tc>
        <w:tc>
          <w:tcPr>
            <w:tcW w:w="4820" w:type="dxa"/>
            <w:tcBorders>
              <w:top w:val="single" w:sz="6" w:space="0" w:color="000000" w:themeColor="text1"/>
              <w:left w:val="single" w:sz="4" w:space="0" w:color="auto"/>
              <w:bottom w:val="single" w:sz="6" w:space="0" w:color="000000" w:themeColor="text1"/>
              <w:right w:val="single" w:sz="6" w:space="0" w:color="000000" w:themeColor="text1"/>
            </w:tcBorders>
          </w:tcPr>
          <w:p w14:paraId="50796987" w14:textId="77777777" w:rsidR="00305C33" w:rsidRPr="00305C33" w:rsidRDefault="00305C33" w:rsidP="00305C33">
            <w:pPr>
              <w:autoSpaceDE w:val="0"/>
              <w:autoSpaceDN w:val="0"/>
              <w:adjustRightInd w:val="0"/>
              <w:spacing w:line="240" w:lineRule="auto"/>
              <w:rPr>
                <w:rFonts w:cs="Arial"/>
                <w:sz w:val="20"/>
                <w:szCs w:val="20"/>
              </w:rPr>
            </w:pPr>
            <w:r w:rsidRPr="00305C33">
              <w:rPr>
                <w:rFonts w:cs="Arial"/>
                <w:sz w:val="20"/>
                <w:szCs w:val="20"/>
              </w:rPr>
              <w:lastRenderedPageBreak/>
              <w:t xml:space="preserve">If the incident presents an </w:t>
            </w:r>
            <w:r w:rsidRPr="00305C33">
              <w:rPr>
                <w:rFonts w:cs="Arial"/>
                <w:b/>
                <w:sz w:val="20"/>
                <w:szCs w:val="20"/>
              </w:rPr>
              <w:t>immediate threat to human health or property,</w:t>
            </w:r>
            <w:r w:rsidRPr="00305C33">
              <w:rPr>
                <w:rFonts w:cs="Arial"/>
                <w:sz w:val="20"/>
                <w:szCs w:val="20"/>
              </w:rPr>
              <w:t xml:space="preserve"> </w:t>
            </w:r>
            <w:r w:rsidRPr="00305C33">
              <w:rPr>
                <w:rFonts w:cs="Arial"/>
                <w:b/>
                <w:sz w:val="20"/>
                <w:szCs w:val="20"/>
              </w:rPr>
              <w:t>IMMEDIATELY</w:t>
            </w:r>
            <w:r w:rsidRPr="00305C33">
              <w:rPr>
                <w:rFonts w:cs="Arial"/>
                <w:sz w:val="20"/>
                <w:szCs w:val="20"/>
              </w:rPr>
              <w:t xml:space="preserve"> call </w:t>
            </w:r>
            <w:r w:rsidRPr="00305C33">
              <w:rPr>
                <w:rFonts w:cs="Arial"/>
                <w:b/>
                <w:sz w:val="20"/>
                <w:szCs w:val="20"/>
              </w:rPr>
              <w:t>000. Fire and Rescue NSW, the NSW Police and the NSW Ambulance Service</w:t>
            </w:r>
            <w:r w:rsidRPr="00305C33">
              <w:rPr>
                <w:rFonts w:cs="Arial"/>
                <w:sz w:val="20"/>
                <w:szCs w:val="20"/>
              </w:rPr>
              <w:t xml:space="preserve"> are the first responders, responsible for controlling and containing incidents.</w:t>
            </w:r>
          </w:p>
          <w:p w14:paraId="5CD23802" w14:textId="77777777" w:rsidR="00305C33" w:rsidRPr="00305C33" w:rsidRDefault="00305C33" w:rsidP="00305C33">
            <w:pPr>
              <w:autoSpaceDE w:val="0"/>
              <w:autoSpaceDN w:val="0"/>
              <w:adjustRightInd w:val="0"/>
              <w:spacing w:line="240" w:lineRule="auto"/>
              <w:rPr>
                <w:rFonts w:cs="Arial"/>
                <w:sz w:val="20"/>
                <w:szCs w:val="20"/>
              </w:rPr>
            </w:pPr>
            <w:r w:rsidRPr="00305C33">
              <w:rPr>
                <w:rFonts w:cs="Arial"/>
                <w:sz w:val="20"/>
                <w:szCs w:val="20"/>
              </w:rPr>
              <w:t xml:space="preserve">If the incident does not require an initial combat agency, IMMEDIATELY notify the relevant authorities in the following order and in accordance with the document titled “Checklist and Record of Regulator Notification”: IMMEDIATE means promptly without delay. </w:t>
            </w:r>
          </w:p>
          <w:p w14:paraId="07BB8803" w14:textId="77777777" w:rsidR="00305C33" w:rsidRPr="00305C33" w:rsidRDefault="00305C33" w:rsidP="00305C33">
            <w:pPr>
              <w:autoSpaceDE w:val="0"/>
              <w:autoSpaceDN w:val="0"/>
              <w:adjustRightInd w:val="0"/>
              <w:spacing w:line="240" w:lineRule="auto"/>
              <w:rPr>
                <w:rFonts w:cs="Arial"/>
                <w:sz w:val="20"/>
                <w:szCs w:val="20"/>
              </w:rPr>
            </w:pPr>
            <w:r w:rsidRPr="00305C33">
              <w:rPr>
                <w:rFonts w:cs="Arial"/>
                <w:sz w:val="20"/>
                <w:szCs w:val="20"/>
              </w:rPr>
              <w:t>Where the site does not need assistance to manage the incident, you should advise that to the regulators during your initial notification. Where you have not determined that the pollution incident has caused or threatened material harm, (</w:t>
            </w:r>
            <w:proofErr w:type="spellStart"/>
            <w:r w:rsidRPr="00305C33">
              <w:rPr>
                <w:rFonts w:cs="Arial"/>
                <w:sz w:val="20"/>
                <w:szCs w:val="20"/>
              </w:rPr>
              <w:t>eg</w:t>
            </w:r>
            <w:proofErr w:type="spellEnd"/>
            <w:r w:rsidRPr="00305C33">
              <w:rPr>
                <w:rFonts w:cs="Arial"/>
                <w:sz w:val="20"/>
                <w:szCs w:val="20"/>
              </w:rPr>
              <w:t xml:space="preserve"> you are awaiting analysis of stormwater discharge), but you are notifying out of a matter of caution, you should also advise the regulators of this. </w:t>
            </w:r>
          </w:p>
          <w:p w14:paraId="405D820E" w14:textId="77777777" w:rsidR="00305C33" w:rsidRPr="00305C33" w:rsidRDefault="00305C33" w:rsidP="00305C33">
            <w:pPr>
              <w:autoSpaceDE w:val="0"/>
              <w:autoSpaceDN w:val="0"/>
              <w:adjustRightInd w:val="0"/>
              <w:spacing w:line="240" w:lineRule="auto"/>
              <w:rPr>
                <w:rFonts w:cs="Arial"/>
                <w:sz w:val="20"/>
                <w:szCs w:val="20"/>
              </w:rPr>
            </w:pPr>
          </w:p>
          <w:p w14:paraId="5E5317F2" w14:textId="77777777" w:rsidR="00305C33" w:rsidRPr="00305C33" w:rsidRDefault="00305C33" w:rsidP="00305C33">
            <w:pPr>
              <w:autoSpaceDE w:val="0"/>
              <w:autoSpaceDN w:val="0"/>
              <w:adjustRightInd w:val="0"/>
              <w:spacing w:line="240" w:lineRule="auto"/>
              <w:rPr>
                <w:rFonts w:cs="Arial"/>
                <w:sz w:val="20"/>
                <w:szCs w:val="20"/>
              </w:rPr>
            </w:pPr>
          </w:p>
          <w:p w14:paraId="34CA75FB" w14:textId="77777777" w:rsidR="00305C33" w:rsidRPr="00305C33" w:rsidRDefault="00305C33" w:rsidP="00305C33">
            <w:pPr>
              <w:autoSpaceDE w:val="0"/>
              <w:autoSpaceDN w:val="0"/>
              <w:adjustRightInd w:val="0"/>
              <w:spacing w:line="240" w:lineRule="auto"/>
              <w:rPr>
                <w:rFonts w:cs="Arial"/>
                <w:sz w:val="20"/>
                <w:szCs w:val="20"/>
              </w:rPr>
            </w:pPr>
          </w:p>
          <w:p w14:paraId="561CFA92" w14:textId="77777777" w:rsidR="00305C33" w:rsidRPr="00305C33" w:rsidRDefault="00305C33" w:rsidP="00305C33">
            <w:pPr>
              <w:autoSpaceDE w:val="0"/>
              <w:autoSpaceDN w:val="0"/>
              <w:adjustRightInd w:val="0"/>
              <w:spacing w:line="240" w:lineRule="auto"/>
              <w:rPr>
                <w:rFonts w:cs="Arial"/>
                <w:b/>
                <w:sz w:val="20"/>
                <w:szCs w:val="20"/>
                <w:u w:val="single"/>
              </w:rPr>
            </w:pPr>
            <w:r w:rsidRPr="00305C33">
              <w:rPr>
                <w:rFonts w:cs="Arial"/>
                <w:b/>
                <w:sz w:val="20"/>
                <w:szCs w:val="20"/>
                <w:u w:val="single"/>
              </w:rPr>
              <w:t>Order of Notification</w:t>
            </w:r>
          </w:p>
          <w:p w14:paraId="30C58B75" w14:textId="77777777" w:rsidR="00305C33" w:rsidRPr="00305C33" w:rsidRDefault="00305C33" w:rsidP="00305C33">
            <w:pPr>
              <w:autoSpaceDE w:val="0"/>
              <w:autoSpaceDN w:val="0"/>
              <w:adjustRightInd w:val="0"/>
              <w:spacing w:line="240" w:lineRule="auto"/>
              <w:rPr>
                <w:rFonts w:cs="Arial"/>
                <w:b/>
                <w:i/>
                <w:sz w:val="20"/>
                <w:szCs w:val="20"/>
              </w:rPr>
            </w:pPr>
            <w:proofErr w:type="gramStart"/>
            <w:r w:rsidRPr="00305C33">
              <w:rPr>
                <w:rFonts w:cs="Arial"/>
                <w:b/>
                <w:i/>
                <w:sz w:val="20"/>
                <w:szCs w:val="20"/>
              </w:rPr>
              <w:t>1  The</w:t>
            </w:r>
            <w:proofErr w:type="gramEnd"/>
            <w:r w:rsidRPr="00305C33">
              <w:rPr>
                <w:rFonts w:cs="Arial"/>
                <w:b/>
                <w:i/>
                <w:sz w:val="20"/>
                <w:szCs w:val="20"/>
              </w:rPr>
              <w:t xml:space="preserve"> EPA on 131 555</w:t>
            </w:r>
          </w:p>
          <w:p w14:paraId="2583C7DF" w14:textId="77777777" w:rsidR="00305C33" w:rsidRPr="00305C33" w:rsidRDefault="00305C33" w:rsidP="00305C33">
            <w:pPr>
              <w:autoSpaceDE w:val="0"/>
              <w:autoSpaceDN w:val="0"/>
              <w:adjustRightInd w:val="0"/>
              <w:spacing w:line="240" w:lineRule="auto"/>
              <w:rPr>
                <w:rFonts w:cs="Arial"/>
                <w:b/>
                <w:i/>
                <w:sz w:val="20"/>
                <w:szCs w:val="20"/>
              </w:rPr>
            </w:pPr>
            <w:proofErr w:type="gramStart"/>
            <w:r w:rsidRPr="00305C33">
              <w:rPr>
                <w:rFonts w:cs="Arial"/>
                <w:b/>
                <w:i/>
                <w:sz w:val="20"/>
                <w:szCs w:val="20"/>
              </w:rPr>
              <w:t>2  The</w:t>
            </w:r>
            <w:proofErr w:type="gramEnd"/>
            <w:r w:rsidRPr="00305C33">
              <w:rPr>
                <w:rFonts w:cs="Arial"/>
                <w:b/>
                <w:i/>
                <w:sz w:val="20"/>
                <w:szCs w:val="20"/>
              </w:rPr>
              <w:t xml:space="preserve"> Ministry of Health Randwick on 1300 066 055  / 9382 2222 (after hours). Ask for Public Health Nurse on call.</w:t>
            </w:r>
          </w:p>
          <w:p w14:paraId="4B976A9C" w14:textId="77777777" w:rsidR="00305C33" w:rsidRPr="00305C33" w:rsidRDefault="00305C33" w:rsidP="00305C33">
            <w:pPr>
              <w:autoSpaceDE w:val="0"/>
              <w:autoSpaceDN w:val="0"/>
              <w:adjustRightInd w:val="0"/>
              <w:spacing w:line="240" w:lineRule="auto"/>
              <w:rPr>
                <w:rFonts w:cs="Arial"/>
                <w:b/>
                <w:i/>
                <w:sz w:val="20"/>
                <w:szCs w:val="20"/>
              </w:rPr>
            </w:pPr>
            <w:proofErr w:type="gramStart"/>
            <w:r w:rsidRPr="00305C33">
              <w:rPr>
                <w:rFonts w:cs="Arial"/>
                <w:b/>
                <w:i/>
                <w:sz w:val="20"/>
                <w:szCs w:val="20"/>
              </w:rPr>
              <w:t>3  The</w:t>
            </w:r>
            <w:proofErr w:type="gramEnd"/>
            <w:r w:rsidRPr="00305C33">
              <w:rPr>
                <w:rFonts w:cs="Arial"/>
                <w:b/>
                <w:i/>
                <w:sz w:val="20"/>
                <w:szCs w:val="20"/>
              </w:rPr>
              <w:t xml:space="preserve"> WorkCover Authority on 13 10 50</w:t>
            </w:r>
          </w:p>
          <w:p w14:paraId="0AE1D025" w14:textId="77777777" w:rsidR="00305C33" w:rsidRPr="00305C33" w:rsidRDefault="00305C33" w:rsidP="00305C33">
            <w:pPr>
              <w:autoSpaceDE w:val="0"/>
              <w:autoSpaceDN w:val="0"/>
              <w:adjustRightInd w:val="0"/>
              <w:spacing w:line="240" w:lineRule="auto"/>
              <w:rPr>
                <w:rFonts w:cs="Arial"/>
                <w:b/>
                <w:i/>
                <w:sz w:val="20"/>
                <w:szCs w:val="20"/>
              </w:rPr>
            </w:pPr>
            <w:r w:rsidRPr="00305C33">
              <w:rPr>
                <w:rFonts w:cs="Arial"/>
                <w:b/>
                <w:i/>
                <w:sz w:val="20"/>
                <w:szCs w:val="20"/>
              </w:rPr>
              <w:t xml:space="preserve">4 </w:t>
            </w:r>
            <w:r w:rsidR="0090424E">
              <w:rPr>
                <w:rFonts w:cs="Arial"/>
                <w:b/>
                <w:i/>
                <w:sz w:val="20"/>
                <w:szCs w:val="20"/>
              </w:rPr>
              <w:t>Bayside Council</w:t>
            </w:r>
            <w:r w:rsidRPr="00305C33">
              <w:rPr>
                <w:rFonts w:cs="Arial"/>
                <w:b/>
                <w:i/>
                <w:sz w:val="20"/>
                <w:szCs w:val="20"/>
              </w:rPr>
              <w:t xml:space="preserve">, </w:t>
            </w:r>
            <w:r w:rsidR="0090424E">
              <w:rPr>
                <w:rFonts w:cs="Arial"/>
                <w:b/>
                <w:i/>
                <w:sz w:val="20"/>
                <w:szCs w:val="20"/>
              </w:rPr>
              <w:t>Karim Elazar</w:t>
            </w:r>
            <w:r w:rsidRPr="00305C33">
              <w:rPr>
                <w:rFonts w:cs="Arial"/>
                <w:b/>
                <w:i/>
                <w:sz w:val="20"/>
                <w:szCs w:val="20"/>
              </w:rPr>
              <w:t xml:space="preserve">, Team Leader on </w:t>
            </w:r>
            <w:r w:rsidR="0090424E">
              <w:rPr>
                <w:rFonts w:cs="Arial"/>
                <w:b/>
                <w:i/>
                <w:sz w:val="20"/>
                <w:szCs w:val="20"/>
              </w:rPr>
              <w:t>95621520/0412455068</w:t>
            </w:r>
          </w:p>
          <w:p w14:paraId="13FADD62" w14:textId="77777777" w:rsidR="00305C33" w:rsidRPr="00305C33" w:rsidRDefault="00305C33" w:rsidP="00305C33">
            <w:pPr>
              <w:autoSpaceDE w:val="0"/>
              <w:autoSpaceDN w:val="0"/>
              <w:adjustRightInd w:val="0"/>
              <w:spacing w:line="240" w:lineRule="auto"/>
              <w:rPr>
                <w:rFonts w:cs="Arial"/>
                <w:b/>
                <w:i/>
                <w:sz w:val="20"/>
                <w:szCs w:val="20"/>
              </w:rPr>
            </w:pPr>
            <w:r w:rsidRPr="00305C33">
              <w:rPr>
                <w:rFonts w:cs="Arial"/>
                <w:b/>
                <w:i/>
                <w:sz w:val="20"/>
                <w:szCs w:val="20"/>
              </w:rPr>
              <w:t>5 Fire and Rescue NSW on 1300 729 579 (if 000 not called first for Immediate Threat Incidents)</w:t>
            </w:r>
          </w:p>
          <w:p w14:paraId="1A0BA616" w14:textId="77777777" w:rsidR="00305C33" w:rsidRPr="00305C33" w:rsidRDefault="00305C33" w:rsidP="00305C33">
            <w:pPr>
              <w:autoSpaceDE w:val="0"/>
              <w:autoSpaceDN w:val="0"/>
              <w:adjustRightInd w:val="0"/>
              <w:spacing w:line="240" w:lineRule="auto"/>
              <w:rPr>
                <w:rFonts w:cs="Arial"/>
                <w:sz w:val="20"/>
                <w:szCs w:val="20"/>
              </w:rPr>
            </w:pPr>
            <w:r w:rsidRPr="00305C33">
              <w:rPr>
                <w:rFonts w:cs="Arial"/>
                <w:sz w:val="20"/>
                <w:szCs w:val="20"/>
              </w:rPr>
              <w:t>Written notification to be provided within 7 days.</w:t>
            </w:r>
          </w:p>
          <w:p w14:paraId="4BEF5748" w14:textId="77777777" w:rsidR="00305C33" w:rsidRPr="00305C33" w:rsidRDefault="00305C33" w:rsidP="00305C33">
            <w:pPr>
              <w:keepNext/>
              <w:keepLines/>
              <w:autoSpaceDE w:val="0"/>
              <w:autoSpaceDN w:val="0"/>
              <w:adjustRightInd w:val="0"/>
              <w:spacing w:line="240" w:lineRule="auto"/>
              <w:rPr>
                <w:rFonts w:cs="Arial"/>
                <w:sz w:val="20"/>
                <w:szCs w:val="20"/>
              </w:rPr>
            </w:pPr>
            <w:r w:rsidRPr="00305C33">
              <w:rPr>
                <w:rFonts w:cs="Arial"/>
                <w:sz w:val="20"/>
                <w:szCs w:val="20"/>
              </w:rPr>
              <w:lastRenderedPageBreak/>
              <w:t xml:space="preserve">A record of notification must be kept in the SHERMIS report. </w:t>
            </w:r>
          </w:p>
          <w:p w14:paraId="37F45553" w14:textId="77777777" w:rsidR="00305C33" w:rsidRPr="00305C33" w:rsidRDefault="00305C33" w:rsidP="00305C33">
            <w:pPr>
              <w:keepNext/>
              <w:keepLines/>
              <w:autoSpaceDE w:val="0"/>
              <w:autoSpaceDN w:val="0"/>
              <w:adjustRightInd w:val="0"/>
              <w:spacing w:line="240" w:lineRule="auto"/>
              <w:rPr>
                <w:rFonts w:cs="Arial"/>
                <w:sz w:val="20"/>
                <w:szCs w:val="20"/>
              </w:rPr>
            </w:pPr>
            <w:r w:rsidRPr="00305C33">
              <w:rPr>
                <w:rFonts w:cs="Arial"/>
                <w:sz w:val="20"/>
                <w:szCs w:val="20"/>
              </w:rPr>
              <w:t>The notification should include, where possible:</w:t>
            </w:r>
          </w:p>
          <w:p w14:paraId="337A27C5" w14:textId="77777777" w:rsidR="00305C33" w:rsidRPr="00305C33" w:rsidRDefault="00305C33" w:rsidP="00305C33">
            <w:pPr>
              <w:keepNext/>
              <w:keepLines/>
              <w:autoSpaceDE w:val="0"/>
              <w:autoSpaceDN w:val="0"/>
              <w:adjustRightInd w:val="0"/>
              <w:spacing w:line="240" w:lineRule="auto"/>
              <w:rPr>
                <w:rFonts w:cs="Arial"/>
                <w:sz w:val="20"/>
                <w:szCs w:val="20"/>
              </w:rPr>
            </w:pPr>
            <w:r w:rsidRPr="00305C33">
              <w:rPr>
                <w:rFonts w:cs="Arial"/>
                <w:sz w:val="20"/>
                <w:szCs w:val="20"/>
              </w:rPr>
              <w:t>(a)  the time, date, nature, duration and location of the incident;</w:t>
            </w:r>
          </w:p>
          <w:p w14:paraId="70548981" w14:textId="77777777" w:rsidR="00305C33" w:rsidRPr="00305C33" w:rsidRDefault="00305C33" w:rsidP="00305C33">
            <w:pPr>
              <w:keepNext/>
              <w:keepLines/>
              <w:autoSpaceDE w:val="0"/>
              <w:autoSpaceDN w:val="0"/>
              <w:adjustRightInd w:val="0"/>
              <w:spacing w:line="240" w:lineRule="auto"/>
              <w:rPr>
                <w:rFonts w:cs="Arial"/>
                <w:sz w:val="20"/>
                <w:szCs w:val="20"/>
              </w:rPr>
            </w:pPr>
            <w:r w:rsidRPr="00305C33">
              <w:rPr>
                <w:rFonts w:cs="Arial"/>
                <w:sz w:val="20"/>
                <w:szCs w:val="20"/>
              </w:rPr>
              <w:t>(b)  the location of the place where pollution is occurring or is likely to occur;</w:t>
            </w:r>
          </w:p>
          <w:p w14:paraId="762C0B01" w14:textId="77777777" w:rsidR="00305C33" w:rsidRPr="00305C33" w:rsidRDefault="00305C33" w:rsidP="00305C33">
            <w:pPr>
              <w:keepNext/>
              <w:keepLines/>
              <w:autoSpaceDE w:val="0"/>
              <w:autoSpaceDN w:val="0"/>
              <w:adjustRightInd w:val="0"/>
              <w:spacing w:line="240" w:lineRule="auto"/>
              <w:rPr>
                <w:rFonts w:cs="Arial"/>
                <w:sz w:val="20"/>
                <w:szCs w:val="20"/>
              </w:rPr>
            </w:pPr>
            <w:r w:rsidRPr="00305C33">
              <w:rPr>
                <w:rFonts w:cs="Arial"/>
                <w:sz w:val="20"/>
                <w:szCs w:val="20"/>
              </w:rPr>
              <w:t>(c)  the nature, the estimated quantity or volume and the concentration of any pollutants involved;</w:t>
            </w:r>
          </w:p>
          <w:p w14:paraId="12AF09FF" w14:textId="77777777" w:rsidR="00305C33" w:rsidRPr="00305C33" w:rsidRDefault="00305C33" w:rsidP="00305C33">
            <w:pPr>
              <w:keepNext/>
              <w:keepLines/>
              <w:autoSpaceDE w:val="0"/>
              <w:autoSpaceDN w:val="0"/>
              <w:adjustRightInd w:val="0"/>
              <w:spacing w:line="240" w:lineRule="auto"/>
              <w:rPr>
                <w:rFonts w:cs="Arial"/>
                <w:sz w:val="20"/>
                <w:szCs w:val="20"/>
              </w:rPr>
            </w:pPr>
            <w:r w:rsidRPr="00305C33">
              <w:rPr>
                <w:rFonts w:cs="Arial"/>
                <w:sz w:val="20"/>
                <w:szCs w:val="20"/>
              </w:rPr>
              <w:t>(d)  the circumstances in which the incident occurred (including the cause of the incident, if known); and</w:t>
            </w:r>
          </w:p>
          <w:p w14:paraId="601F2D03" w14:textId="77777777" w:rsidR="00305C33" w:rsidRPr="00305C33" w:rsidRDefault="00305C33" w:rsidP="00305C33">
            <w:pPr>
              <w:keepNext/>
              <w:keepLines/>
              <w:autoSpaceDE w:val="0"/>
              <w:autoSpaceDN w:val="0"/>
              <w:adjustRightInd w:val="0"/>
              <w:spacing w:line="240" w:lineRule="auto"/>
              <w:rPr>
                <w:rFonts w:cs="Arial"/>
                <w:sz w:val="20"/>
                <w:szCs w:val="20"/>
              </w:rPr>
            </w:pPr>
            <w:r w:rsidRPr="00305C33">
              <w:rPr>
                <w:rFonts w:cs="Arial"/>
                <w:sz w:val="20"/>
                <w:szCs w:val="20"/>
              </w:rPr>
              <w:t>(e)  the action taken or proposed to be taken to deal with the incident and any resulting pollution or threatened pollution.</w:t>
            </w:r>
          </w:p>
          <w:p w14:paraId="270EC0D4" w14:textId="77777777" w:rsidR="00305C33" w:rsidRPr="00305C33" w:rsidRDefault="00305C33" w:rsidP="00305C33">
            <w:pPr>
              <w:keepNext/>
              <w:keepLines/>
              <w:autoSpaceDE w:val="0"/>
              <w:autoSpaceDN w:val="0"/>
              <w:adjustRightInd w:val="0"/>
              <w:spacing w:line="240" w:lineRule="auto"/>
              <w:rPr>
                <w:rFonts w:cs="Arial"/>
                <w:sz w:val="20"/>
                <w:szCs w:val="20"/>
              </w:rPr>
            </w:pPr>
            <w:r w:rsidRPr="00305C33">
              <w:rPr>
                <w:rFonts w:cs="Arial"/>
                <w:sz w:val="20"/>
                <w:szCs w:val="20"/>
              </w:rPr>
              <w:t xml:space="preserve">The obligation to notify is continuous, so if any of the above information becomes known after the initial notification is made, that information must also be notified </w:t>
            </w:r>
            <w:r w:rsidRPr="00305C33">
              <w:rPr>
                <w:rFonts w:cs="Arial"/>
                <w:b/>
                <w:sz w:val="20"/>
                <w:szCs w:val="20"/>
              </w:rPr>
              <w:t>immediately in accordance with the above procedure</w:t>
            </w:r>
            <w:r w:rsidRPr="00305C33">
              <w:rPr>
                <w:rFonts w:cs="Arial"/>
                <w:sz w:val="20"/>
                <w:szCs w:val="20"/>
              </w:rPr>
              <w:t>.</w:t>
            </w:r>
            <w:r w:rsidRPr="00305C33">
              <w:rPr>
                <w:rFonts w:cs="Arial"/>
                <w:b/>
                <w:sz w:val="20"/>
                <w:szCs w:val="20"/>
              </w:rPr>
              <w:t xml:space="preserve"> </w:t>
            </w:r>
            <w:r w:rsidRPr="00305C33">
              <w:rPr>
                <w:rFonts w:cs="Arial"/>
                <w:sz w:val="20"/>
                <w:szCs w:val="20"/>
              </w:rPr>
              <w:t>It may be possible to obtain the agreement of regulators not directly involved in the incident response and management to omit them from further notifications – however unless you obtain their agreement you should continue to provide them with updated information as required under the legislation.</w:t>
            </w:r>
          </w:p>
          <w:p w14:paraId="7C085EB4" w14:textId="77777777" w:rsidR="00305C33" w:rsidRPr="00305C33" w:rsidRDefault="00305C33" w:rsidP="00305C33">
            <w:pPr>
              <w:keepNext/>
              <w:keepLines/>
              <w:autoSpaceDE w:val="0"/>
              <w:autoSpaceDN w:val="0"/>
              <w:adjustRightInd w:val="0"/>
              <w:spacing w:line="240" w:lineRule="auto"/>
              <w:rPr>
                <w:rFonts w:cs="Arial"/>
                <w:sz w:val="20"/>
                <w:szCs w:val="20"/>
              </w:rPr>
            </w:pPr>
          </w:p>
          <w:p w14:paraId="6826097D" w14:textId="77777777" w:rsidR="00305C33" w:rsidRPr="00305C33" w:rsidRDefault="00305C33" w:rsidP="00305C33">
            <w:pPr>
              <w:keepNext/>
              <w:keepLines/>
              <w:autoSpaceDE w:val="0"/>
              <w:autoSpaceDN w:val="0"/>
              <w:adjustRightInd w:val="0"/>
              <w:spacing w:line="240" w:lineRule="auto"/>
              <w:rPr>
                <w:rFonts w:cs="Arial"/>
                <w:sz w:val="20"/>
                <w:szCs w:val="20"/>
              </w:rPr>
            </w:pPr>
            <w:r w:rsidRPr="00305C33">
              <w:rPr>
                <w:rFonts w:cs="Arial"/>
                <w:sz w:val="20"/>
                <w:szCs w:val="20"/>
              </w:rPr>
              <w:t xml:space="preserve">It is important to provide succinct </w:t>
            </w:r>
            <w:proofErr w:type="gramStart"/>
            <w:r w:rsidRPr="00305C33">
              <w:rPr>
                <w:rFonts w:cs="Arial"/>
                <w:sz w:val="20"/>
                <w:szCs w:val="20"/>
              </w:rPr>
              <w:t>factual information</w:t>
            </w:r>
            <w:proofErr w:type="gramEnd"/>
            <w:r w:rsidRPr="00305C33">
              <w:rPr>
                <w:rFonts w:cs="Arial"/>
                <w:sz w:val="20"/>
                <w:szCs w:val="20"/>
              </w:rPr>
              <w:t xml:space="preserve"> which will assist the response agencies to understand the nature of the incident and the hazards involved. You should be truthful and clearly state the facts as known at that time. You should not speculate as this will not </w:t>
            </w:r>
            <w:r w:rsidRPr="00305C33">
              <w:rPr>
                <w:rFonts w:cs="Arial"/>
                <w:sz w:val="20"/>
                <w:szCs w:val="20"/>
              </w:rPr>
              <w:lastRenderedPageBreak/>
              <w:t xml:space="preserve">assist the response agencies in responding to the incident.  </w:t>
            </w:r>
          </w:p>
          <w:p w14:paraId="1646E20B" w14:textId="77777777" w:rsidR="00305C33" w:rsidRPr="00305C33" w:rsidRDefault="00305C33" w:rsidP="00305C33">
            <w:pPr>
              <w:keepNext/>
              <w:keepLines/>
              <w:autoSpaceDE w:val="0"/>
              <w:autoSpaceDN w:val="0"/>
              <w:adjustRightInd w:val="0"/>
              <w:spacing w:line="240" w:lineRule="auto"/>
              <w:rPr>
                <w:rFonts w:cs="Arial"/>
                <w:sz w:val="20"/>
                <w:szCs w:val="20"/>
              </w:rPr>
            </w:pPr>
          </w:p>
          <w:p w14:paraId="385A8D79" w14:textId="77777777" w:rsidR="00305C33" w:rsidRPr="00305C33" w:rsidRDefault="00305C33" w:rsidP="00305C33">
            <w:pPr>
              <w:keepNext/>
              <w:keepLines/>
              <w:autoSpaceDE w:val="0"/>
              <w:autoSpaceDN w:val="0"/>
              <w:adjustRightInd w:val="0"/>
              <w:spacing w:line="240" w:lineRule="auto"/>
              <w:rPr>
                <w:rFonts w:cs="Arial"/>
                <w:sz w:val="20"/>
                <w:szCs w:val="20"/>
              </w:rPr>
            </w:pPr>
            <w:r w:rsidRPr="00305C33">
              <w:rPr>
                <w:rFonts w:cs="Arial"/>
                <w:sz w:val="20"/>
                <w:szCs w:val="20"/>
              </w:rPr>
              <w:t>Note: Any incident or near incident with actual or potential significant off-site impacts on people or the biophysical environment needs to be reported to the NSW Department of Planning and Infrastructure within 24 hours.</w:t>
            </w:r>
          </w:p>
          <w:p w14:paraId="04F22DC2" w14:textId="77777777" w:rsidR="00305C33" w:rsidRPr="00305C33" w:rsidRDefault="00305C33" w:rsidP="00305C33">
            <w:pPr>
              <w:keepNext/>
              <w:keepLines/>
              <w:autoSpaceDE w:val="0"/>
              <w:autoSpaceDN w:val="0"/>
              <w:adjustRightInd w:val="0"/>
              <w:spacing w:line="240" w:lineRule="auto"/>
              <w:rPr>
                <w:rFonts w:cs="Arial"/>
                <w:sz w:val="20"/>
                <w:szCs w:val="20"/>
              </w:rPr>
            </w:pPr>
          </w:p>
          <w:p w14:paraId="59D213F0" w14:textId="77777777" w:rsidR="00305C33" w:rsidRPr="00305C33" w:rsidRDefault="00305C33" w:rsidP="00305C33">
            <w:pPr>
              <w:keepNext/>
              <w:keepLines/>
              <w:autoSpaceDE w:val="0"/>
              <w:autoSpaceDN w:val="0"/>
              <w:adjustRightInd w:val="0"/>
              <w:spacing w:line="240" w:lineRule="auto"/>
              <w:rPr>
                <w:rFonts w:cs="Arial"/>
                <w:sz w:val="20"/>
                <w:szCs w:val="20"/>
              </w:rPr>
            </w:pPr>
            <w:r w:rsidRPr="00305C33">
              <w:rPr>
                <w:rFonts w:cs="Arial"/>
                <w:sz w:val="20"/>
                <w:szCs w:val="20"/>
              </w:rPr>
              <w:t>NSW Department of Planning and Infrastructure Sydney East Region: 9228 6333</w:t>
            </w: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3BB52" w14:textId="77777777" w:rsidR="00305C33" w:rsidRPr="00305C33" w:rsidRDefault="00305C33" w:rsidP="00305C33">
            <w:pPr>
              <w:autoSpaceDE w:val="0"/>
              <w:autoSpaceDN w:val="0"/>
              <w:adjustRightInd w:val="0"/>
              <w:spacing w:line="240" w:lineRule="auto"/>
              <w:rPr>
                <w:rFonts w:cs="Arial"/>
                <w:b/>
                <w:sz w:val="20"/>
                <w:szCs w:val="20"/>
              </w:rPr>
            </w:pPr>
            <w:r w:rsidRPr="00305C33">
              <w:rPr>
                <w:rFonts w:cs="Arial"/>
                <w:b/>
                <w:sz w:val="20"/>
                <w:szCs w:val="20"/>
              </w:rPr>
              <w:lastRenderedPageBreak/>
              <w:t xml:space="preserve">Who Must Notify the </w:t>
            </w:r>
            <w:proofErr w:type="gramStart"/>
            <w:r w:rsidRPr="00305C33">
              <w:rPr>
                <w:rFonts w:cs="Arial"/>
                <w:b/>
                <w:sz w:val="20"/>
                <w:szCs w:val="20"/>
              </w:rPr>
              <w:t>Regulators</w:t>
            </w:r>
            <w:proofErr w:type="gramEnd"/>
          </w:p>
          <w:p w14:paraId="06463087" w14:textId="77777777" w:rsidR="00305C33" w:rsidRPr="00305C33" w:rsidRDefault="00305C33" w:rsidP="00305C33">
            <w:pPr>
              <w:autoSpaceDE w:val="0"/>
              <w:autoSpaceDN w:val="0"/>
              <w:adjustRightInd w:val="0"/>
              <w:spacing w:line="240" w:lineRule="auto"/>
              <w:rPr>
                <w:rFonts w:cs="Arial"/>
                <w:sz w:val="20"/>
                <w:szCs w:val="20"/>
              </w:rPr>
            </w:pPr>
            <w:r w:rsidRPr="00305C33">
              <w:rPr>
                <w:rFonts w:cs="Arial"/>
                <w:sz w:val="20"/>
                <w:szCs w:val="20"/>
              </w:rPr>
              <w:t>The Botany Site Manager/Legacy Operations Man</w:t>
            </w:r>
            <w:r w:rsidR="00E37414">
              <w:rPr>
                <w:rFonts w:cs="Arial"/>
                <w:sz w:val="20"/>
                <w:szCs w:val="20"/>
              </w:rPr>
              <w:t>a</w:t>
            </w:r>
            <w:r w:rsidRPr="00305C33">
              <w:rPr>
                <w:rFonts w:cs="Arial"/>
                <w:sz w:val="20"/>
                <w:szCs w:val="20"/>
              </w:rPr>
              <w:t xml:space="preserve">ger must notify the Regulators in accordance with this procedure. The Site Manager/Legacy Operations Manager may delegate this function to other site personnel trained in this procedure.  See Delegates below for each of the three </w:t>
            </w:r>
            <w:r w:rsidR="00BA42DB">
              <w:rPr>
                <w:rFonts w:cs="Arial"/>
                <w:sz w:val="20"/>
                <w:szCs w:val="20"/>
              </w:rPr>
              <w:t>Ixom</w:t>
            </w:r>
            <w:r w:rsidRPr="00305C33">
              <w:rPr>
                <w:rFonts w:cs="Arial"/>
                <w:sz w:val="20"/>
                <w:szCs w:val="20"/>
              </w:rPr>
              <w:t xml:space="preserve"> Botany Facilities.</w:t>
            </w:r>
          </w:p>
          <w:p w14:paraId="4DC068B5" w14:textId="77777777" w:rsidR="00305C33" w:rsidRPr="00305C33" w:rsidRDefault="00305C33" w:rsidP="00305C33">
            <w:pPr>
              <w:autoSpaceDE w:val="0"/>
              <w:autoSpaceDN w:val="0"/>
              <w:adjustRightInd w:val="0"/>
              <w:spacing w:line="240" w:lineRule="auto"/>
              <w:rPr>
                <w:rFonts w:cs="Arial"/>
                <w:sz w:val="20"/>
                <w:szCs w:val="20"/>
              </w:rPr>
            </w:pPr>
          </w:p>
          <w:p w14:paraId="697DD466" w14:textId="77777777" w:rsidR="00305C33" w:rsidRPr="00305C33" w:rsidRDefault="00305C33" w:rsidP="00305C33">
            <w:pPr>
              <w:autoSpaceDE w:val="0"/>
              <w:autoSpaceDN w:val="0"/>
              <w:adjustRightInd w:val="0"/>
              <w:spacing w:line="240" w:lineRule="auto"/>
              <w:rPr>
                <w:rFonts w:cs="Arial"/>
                <w:b/>
                <w:sz w:val="20"/>
                <w:szCs w:val="20"/>
              </w:rPr>
            </w:pPr>
            <w:r w:rsidRPr="5D7A5658">
              <w:rPr>
                <w:rFonts w:cs="Arial"/>
                <w:b/>
                <w:bCs/>
                <w:sz w:val="20"/>
                <w:szCs w:val="20"/>
              </w:rPr>
              <w:t>Botany Chlor-Alkali Facility</w:t>
            </w:r>
          </w:p>
          <w:p w14:paraId="08059019" w14:textId="3B71FA39" w:rsidR="6D5A65A6" w:rsidRPr="00C65BE5" w:rsidRDefault="6D5A65A6" w:rsidP="5D7A5658">
            <w:pPr>
              <w:pStyle w:val="ListParagraph"/>
              <w:numPr>
                <w:ilvl w:val="0"/>
                <w:numId w:val="10"/>
              </w:numPr>
              <w:spacing w:after="0" w:line="240" w:lineRule="auto"/>
              <w:ind w:left="460" w:hanging="284"/>
              <w:rPr>
                <w:rFonts w:eastAsiaTheme="minorEastAsia"/>
                <w:sz w:val="20"/>
                <w:szCs w:val="20"/>
              </w:rPr>
            </w:pPr>
            <w:r w:rsidRPr="00C65BE5">
              <w:rPr>
                <w:rFonts w:cs="Arial"/>
                <w:sz w:val="20"/>
                <w:szCs w:val="20"/>
              </w:rPr>
              <w:t xml:space="preserve">Ian Parker - Regional Manufacturing Manager NEA (Acting): </w:t>
            </w:r>
            <w:r w:rsidR="10872101" w:rsidRPr="00C65BE5">
              <w:rPr>
                <w:sz w:val="20"/>
                <w:szCs w:val="20"/>
              </w:rPr>
              <w:t>(02) 9352 2254 0/400 686 047</w:t>
            </w:r>
          </w:p>
          <w:p w14:paraId="74E84515" w14:textId="1AD37FA2" w:rsidR="008771A6" w:rsidRDefault="10872101">
            <w:pPr>
              <w:pStyle w:val="ListParagraph"/>
              <w:numPr>
                <w:ilvl w:val="0"/>
                <w:numId w:val="10"/>
              </w:numPr>
              <w:autoSpaceDE w:val="0"/>
              <w:autoSpaceDN w:val="0"/>
              <w:adjustRightInd w:val="0"/>
              <w:spacing w:after="0" w:line="240" w:lineRule="auto"/>
              <w:ind w:left="460" w:hanging="284"/>
              <w:contextualSpacing w:val="0"/>
              <w:rPr>
                <w:rFonts w:cs="Arial"/>
                <w:sz w:val="20"/>
                <w:szCs w:val="20"/>
              </w:rPr>
            </w:pPr>
            <w:r w:rsidRPr="5D7A5658">
              <w:rPr>
                <w:rFonts w:cs="Arial"/>
                <w:sz w:val="20"/>
                <w:szCs w:val="20"/>
              </w:rPr>
              <w:t>Nick Brazil</w:t>
            </w:r>
            <w:r w:rsidR="0D35F119" w:rsidRPr="5D7A5658">
              <w:rPr>
                <w:rFonts w:cs="Arial"/>
                <w:sz w:val="20"/>
                <w:szCs w:val="20"/>
              </w:rPr>
              <w:t>,</w:t>
            </w:r>
            <w:r w:rsidR="00C265AA" w:rsidRPr="5D7A5658">
              <w:rPr>
                <w:rFonts w:cs="Arial"/>
                <w:sz w:val="20"/>
                <w:szCs w:val="20"/>
              </w:rPr>
              <w:t xml:space="preserve"> CAP Operations Lead</w:t>
            </w:r>
            <w:r w:rsidR="0835D247" w:rsidRPr="5D7A5658">
              <w:rPr>
                <w:rFonts w:cs="Arial"/>
                <w:sz w:val="20"/>
                <w:szCs w:val="20"/>
              </w:rPr>
              <w:t xml:space="preserve"> </w:t>
            </w:r>
          </w:p>
          <w:p w14:paraId="10FB6677" w14:textId="47F77B9B" w:rsidR="008771A6" w:rsidRDefault="0835D247" w:rsidP="5D7A5658">
            <w:pPr>
              <w:autoSpaceDE w:val="0"/>
              <w:autoSpaceDN w:val="0"/>
              <w:adjustRightInd w:val="0"/>
              <w:spacing w:after="0" w:line="240" w:lineRule="auto"/>
              <w:ind w:left="176" w:hanging="284"/>
              <w:rPr>
                <w:rFonts w:cs="Arial"/>
                <w:sz w:val="20"/>
                <w:szCs w:val="20"/>
              </w:rPr>
            </w:pPr>
            <w:r w:rsidRPr="5D7A5658">
              <w:rPr>
                <w:rFonts w:cs="Arial"/>
                <w:sz w:val="20"/>
                <w:szCs w:val="20"/>
              </w:rPr>
              <w:t xml:space="preserve">            </w:t>
            </w:r>
            <w:r w:rsidR="31B7FC6F" w:rsidRPr="5D7A5658">
              <w:rPr>
                <w:rFonts w:cs="Arial"/>
                <w:sz w:val="20"/>
                <w:szCs w:val="20"/>
              </w:rPr>
              <w:t>(Acting)</w:t>
            </w:r>
            <w:r w:rsidR="6E483A75" w:rsidRPr="5D7A5658">
              <w:rPr>
                <w:rFonts w:cs="Arial"/>
                <w:sz w:val="20"/>
                <w:szCs w:val="20"/>
              </w:rPr>
              <w:t xml:space="preserve">: </w:t>
            </w:r>
            <w:r w:rsidR="00305C33" w:rsidRPr="5D7A5658">
              <w:rPr>
                <w:rFonts w:cs="Arial"/>
                <w:sz w:val="20"/>
                <w:szCs w:val="20"/>
              </w:rPr>
              <w:t xml:space="preserve">9352 </w:t>
            </w:r>
            <w:r w:rsidR="0D35F119" w:rsidRPr="5D7A5658">
              <w:rPr>
                <w:rFonts w:cs="Arial"/>
                <w:sz w:val="20"/>
                <w:szCs w:val="20"/>
              </w:rPr>
              <w:t>22</w:t>
            </w:r>
            <w:r w:rsidR="4442145B" w:rsidRPr="5D7A5658">
              <w:rPr>
                <w:rFonts w:cs="Arial"/>
                <w:sz w:val="20"/>
                <w:szCs w:val="20"/>
              </w:rPr>
              <w:t>42</w:t>
            </w:r>
            <w:r w:rsidR="0D35F119" w:rsidRPr="5D7A5658">
              <w:rPr>
                <w:rFonts w:cs="Arial"/>
                <w:sz w:val="20"/>
                <w:szCs w:val="20"/>
              </w:rPr>
              <w:t xml:space="preserve"> </w:t>
            </w:r>
            <w:r w:rsidR="00305C33" w:rsidRPr="5D7A5658">
              <w:rPr>
                <w:rFonts w:cs="Arial"/>
                <w:sz w:val="20"/>
                <w:szCs w:val="20"/>
              </w:rPr>
              <w:t xml:space="preserve">/ </w:t>
            </w:r>
            <w:r w:rsidR="0D35F119" w:rsidRPr="5D7A5658">
              <w:rPr>
                <w:rFonts w:cs="Arial"/>
                <w:sz w:val="20"/>
                <w:szCs w:val="20"/>
              </w:rPr>
              <w:t>4</w:t>
            </w:r>
            <w:r w:rsidR="02F86B67" w:rsidRPr="5D7A5658">
              <w:rPr>
                <w:rFonts w:cs="Arial"/>
                <w:sz w:val="20"/>
                <w:szCs w:val="20"/>
              </w:rPr>
              <w:t>5</w:t>
            </w:r>
            <w:r w:rsidR="0D35F119" w:rsidRPr="5D7A5658">
              <w:rPr>
                <w:rFonts w:cs="Arial"/>
                <w:sz w:val="20"/>
                <w:szCs w:val="20"/>
              </w:rPr>
              <w:t>0</w:t>
            </w:r>
            <w:r w:rsidR="00C65BE5">
              <w:rPr>
                <w:rFonts w:cs="Arial"/>
                <w:sz w:val="20"/>
                <w:szCs w:val="20"/>
              </w:rPr>
              <w:t xml:space="preserve"> </w:t>
            </w:r>
            <w:r w:rsidR="658435F1" w:rsidRPr="5D7A5658">
              <w:rPr>
                <w:rFonts w:cs="Arial"/>
                <w:sz w:val="20"/>
                <w:szCs w:val="20"/>
              </w:rPr>
              <w:t>181</w:t>
            </w:r>
            <w:r w:rsidR="00C65BE5">
              <w:rPr>
                <w:rFonts w:cs="Arial"/>
                <w:sz w:val="20"/>
                <w:szCs w:val="20"/>
              </w:rPr>
              <w:t xml:space="preserve"> </w:t>
            </w:r>
            <w:r w:rsidR="658435F1" w:rsidRPr="5D7A5658">
              <w:rPr>
                <w:rFonts w:cs="Arial"/>
                <w:sz w:val="20"/>
                <w:szCs w:val="20"/>
              </w:rPr>
              <w:t>469</w:t>
            </w:r>
          </w:p>
          <w:p w14:paraId="1796AD6A" w14:textId="2CF36FAE" w:rsidR="008771A6" w:rsidRDefault="00684F4F">
            <w:pPr>
              <w:pStyle w:val="ListParagraph"/>
              <w:numPr>
                <w:ilvl w:val="0"/>
                <w:numId w:val="10"/>
              </w:numPr>
              <w:autoSpaceDE w:val="0"/>
              <w:autoSpaceDN w:val="0"/>
              <w:adjustRightInd w:val="0"/>
              <w:spacing w:after="0" w:line="240" w:lineRule="auto"/>
              <w:ind w:left="460" w:hanging="284"/>
              <w:contextualSpacing w:val="0"/>
              <w:rPr>
                <w:rFonts w:cs="Arial"/>
                <w:sz w:val="20"/>
                <w:szCs w:val="20"/>
              </w:rPr>
            </w:pPr>
            <w:r>
              <w:rPr>
                <w:rFonts w:cs="Arial"/>
                <w:sz w:val="20"/>
                <w:szCs w:val="20"/>
              </w:rPr>
              <w:t>John Khair</w:t>
            </w:r>
            <w:r w:rsidR="00305C33" w:rsidRPr="00305C33">
              <w:rPr>
                <w:rFonts w:cs="Arial"/>
                <w:sz w:val="20"/>
                <w:szCs w:val="20"/>
              </w:rPr>
              <w:t xml:space="preserve">, Maintenance Lead: 9352 </w:t>
            </w:r>
            <w:r w:rsidR="00041D4E" w:rsidRPr="00305C33">
              <w:rPr>
                <w:rFonts w:cs="Arial"/>
                <w:sz w:val="20"/>
                <w:szCs w:val="20"/>
              </w:rPr>
              <w:t>21</w:t>
            </w:r>
            <w:r w:rsidR="00041D4E">
              <w:rPr>
                <w:rFonts w:cs="Arial"/>
                <w:sz w:val="20"/>
                <w:szCs w:val="20"/>
              </w:rPr>
              <w:t>02</w:t>
            </w:r>
            <w:r w:rsidR="00041D4E" w:rsidRPr="00305C33">
              <w:rPr>
                <w:rFonts w:cs="Arial"/>
                <w:sz w:val="20"/>
                <w:szCs w:val="20"/>
              </w:rPr>
              <w:t xml:space="preserve"> </w:t>
            </w:r>
            <w:r w:rsidR="00305C33" w:rsidRPr="00305C33">
              <w:rPr>
                <w:rFonts w:cs="Arial"/>
                <w:sz w:val="20"/>
                <w:szCs w:val="20"/>
              </w:rPr>
              <w:t xml:space="preserve">/ </w:t>
            </w:r>
            <w:r w:rsidR="00041D4E">
              <w:rPr>
                <w:rFonts w:cs="Arial"/>
                <w:sz w:val="20"/>
                <w:szCs w:val="20"/>
              </w:rPr>
              <w:t>04</w:t>
            </w:r>
            <w:r w:rsidR="002246A8">
              <w:rPr>
                <w:rFonts w:cs="Arial"/>
                <w:sz w:val="20"/>
                <w:szCs w:val="20"/>
              </w:rPr>
              <w:t>47440783</w:t>
            </w:r>
          </w:p>
          <w:p w14:paraId="07B6D6DD" w14:textId="77777777" w:rsidR="00305C33" w:rsidRPr="00305C33" w:rsidRDefault="00305C33" w:rsidP="00305C33">
            <w:pPr>
              <w:pStyle w:val="ListParagraph"/>
              <w:autoSpaceDE w:val="0"/>
              <w:autoSpaceDN w:val="0"/>
              <w:adjustRightInd w:val="0"/>
              <w:spacing w:line="240" w:lineRule="auto"/>
              <w:ind w:left="460"/>
              <w:contextualSpacing w:val="0"/>
              <w:rPr>
                <w:rFonts w:cs="Arial"/>
                <w:sz w:val="20"/>
                <w:szCs w:val="20"/>
                <w:lang w:val="en-US"/>
              </w:rPr>
            </w:pPr>
          </w:p>
          <w:p w14:paraId="0C5D8294" w14:textId="77777777" w:rsidR="00305C33" w:rsidRPr="00305C33" w:rsidRDefault="00305C33" w:rsidP="00305C33">
            <w:pPr>
              <w:autoSpaceDE w:val="0"/>
              <w:autoSpaceDN w:val="0"/>
              <w:adjustRightInd w:val="0"/>
              <w:spacing w:line="240" w:lineRule="auto"/>
              <w:rPr>
                <w:rFonts w:cs="Arial"/>
                <w:b/>
                <w:sz w:val="20"/>
                <w:szCs w:val="20"/>
              </w:rPr>
            </w:pPr>
            <w:r w:rsidRPr="5D7A5658">
              <w:rPr>
                <w:rFonts w:cs="Arial"/>
                <w:b/>
                <w:bCs/>
                <w:sz w:val="20"/>
                <w:szCs w:val="20"/>
              </w:rPr>
              <w:t>GTP</w:t>
            </w:r>
          </w:p>
          <w:p w14:paraId="7DAAE71F" w14:textId="33266D9C" w:rsidR="3F2E9435" w:rsidRPr="00C65BE5" w:rsidRDefault="3F2E9435" w:rsidP="5D7A5658">
            <w:pPr>
              <w:pStyle w:val="ListParagraph"/>
              <w:numPr>
                <w:ilvl w:val="0"/>
                <w:numId w:val="10"/>
              </w:numPr>
              <w:spacing w:after="0" w:line="240" w:lineRule="auto"/>
              <w:ind w:left="460" w:hanging="284"/>
              <w:rPr>
                <w:rFonts w:eastAsiaTheme="minorEastAsia" w:cstheme="minorHAnsi"/>
                <w:sz w:val="20"/>
                <w:szCs w:val="20"/>
              </w:rPr>
            </w:pPr>
            <w:r w:rsidRPr="00C65BE5">
              <w:rPr>
                <w:rFonts w:cstheme="minorHAnsi"/>
                <w:sz w:val="20"/>
                <w:szCs w:val="20"/>
              </w:rPr>
              <w:t>Ian Parker - Regional Manufacturing Manager NEA (Acting): (02) 9352 2254 0/400 686 047</w:t>
            </w:r>
          </w:p>
          <w:p w14:paraId="5F819739" w14:textId="783D9718" w:rsidR="008771A6" w:rsidRDefault="00C924AC">
            <w:pPr>
              <w:pStyle w:val="ListParagraph"/>
              <w:numPr>
                <w:ilvl w:val="0"/>
                <w:numId w:val="10"/>
              </w:numPr>
              <w:autoSpaceDE w:val="0"/>
              <w:autoSpaceDN w:val="0"/>
              <w:adjustRightInd w:val="0"/>
              <w:spacing w:after="0" w:line="240" w:lineRule="auto"/>
              <w:ind w:left="460" w:hanging="284"/>
              <w:contextualSpacing w:val="0"/>
              <w:rPr>
                <w:rFonts w:cs="Arial"/>
                <w:sz w:val="20"/>
                <w:szCs w:val="20"/>
              </w:rPr>
            </w:pPr>
            <w:r>
              <w:rPr>
                <w:rFonts w:cs="Arial"/>
                <w:sz w:val="20"/>
                <w:szCs w:val="20"/>
              </w:rPr>
              <w:t>Sandip Ramani</w:t>
            </w:r>
            <w:r w:rsidR="00305C33" w:rsidRPr="00305C33">
              <w:rPr>
                <w:rFonts w:cs="Arial"/>
                <w:sz w:val="20"/>
                <w:szCs w:val="20"/>
              </w:rPr>
              <w:t>, GTP Technical Lead: 9352 2279 / 04</w:t>
            </w:r>
            <w:r w:rsidR="006247DB">
              <w:rPr>
                <w:rFonts w:cs="Arial"/>
                <w:sz w:val="20"/>
                <w:szCs w:val="20"/>
              </w:rPr>
              <w:t>27063090</w:t>
            </w:r>
          </w:p>
          <w:p w14:paraId="09933ECD" w14:textId="77777777" w:rsidR="008771A6" w:rsidRDefault="00041D4E">
            <w:pPr>
              <w:pStyle w:val="ListParagraph"/>
              <w:numPr>
                <w:ilvl w:val="0"/>
                <w:numId w:val="10"/>
              </w:numPr>
              <w:autoSpaceDE w:val="0"/>
              <w:autoSpaceDN w:val="0"/>
              <w:adjustRightInd w:val="0"/>
              <w:spacing w:after="0" w:line="240" w:lineRule="auto"/>
              <w:ind w:left="460" w:hanging="284"/>
              <w:contextualSpacing w:val="0"/>
              <w:rPr>
                <w:rFonts w:cs="Arial"/>
                <w:sz w:val="20"/>
                <w:szCs w:val="20"/>
              </w:rPr>
            </w:pPr>
            <w:r>
              <w:rPr>
                <w:rFonts w:cs="Arial"/>
                <w:sz w:val="20"/>
                <w:szCs w:val="20"/>
              </w:rPr>
              <w:t>Mrinmoy Das</w:t>
            </w:r>
            <w:r w:rsidR="00305C33" w:rsidRPr="00305C33">
              <w:rPr>
                <w:rFonts w:cs="Arial"/>
                <w:sz w:val="20"/>
                <w:szCs w:val="20"/>
              </w:rPr>
              <w:t xml:space="preserve">, GTP </w:t>
            </w:r>
            <w:r>
              <w:rPr>
                <w:rFonts w:cs="Arial"/>
                <w:sz w:val="20"/>
                <w:szCs w:val="20"/>
              </w:rPr>
              <w:t>Operations Lead</w:t>
            </w:r>
            <w:r w:rsidR="00305C33" w:rsidRPr="00305C33">
              <w:rPr>
                <w:rFonts w:cs="Arial"/>
                <w:sz w:val="20"/>
                <w:szCs w:val="20"/>
              </w:rPr>
              <w:t xml:space="preserve">:   9352 </w:t>
            </w:r>
            <w:r w:rsidRPr="00305C33">
              <w:rPr>
                <w:rFonts w:cs="Arial"/>
                <w:sz w:val="20"/>
                <w:szCs w:val="20"/>
              </w:rPr>
              <w:t>2</w:t>
            </w:r>
            <w:r>
              <w:rPr>
                <w:rFonts w:cs="Arial"/>
                <w:sz w:val="20"/>
                <w:szCs w:val="20"/>
              </w:rPr>
              <w:t>287</w:t>
            </w:r>
            <w:r w:rsidRPr="00305C33">
              <w:rPr>
                <w:rFonts w:cs="Arial"/>
                <w:sz w:val="20"/>
                <w:szCs w:val="20"/>
              </w:rPr>
              <w:t xml:space="preserve"> </w:t>
            </w:r>
            <w:r w:rsidR="00305C33" w:rsidRPr="00305C33">
              <w:rPr>
                <w:rFonts w:cs="Arial"/>
                <w:sz w:val="20"/>
                <w:szCs w:val="20"/>
              </w:rPr>
              <w:t xml:space="preserve">/ </w:t>
            </w:r>
            <w:r>
              <w:rPr>
                <w:rFonts w:cs="Arial"/>
                <w:sz w:val="20"/>
                <w:szCs w:val="20"/>
              </w:rPr>
              <w:t>0401692426</w:t>
            </w:r>
          </w:p>
          <w:p w14:paraId="70DCF0D2" w14:textId="3A141180" w:rsidR="008771A6" w:rsidRDefault="00305C33">
            <w:pPr>
              <w:pStyle w:val="ListParagraph"/>
              <w:numPr>
                <w:ilvl w:val="0"/>
                <w:numId w:val="10"/>
              </w:numPr>
              <w:autoSpaceDE w:val="0"/>
              <w:autoSpaceDN w:val="0"/>
              <w:adjustRightInd w:val="0"/>
              <w:spacing w:after="0" w:line="240" w:lineRule="auto"/>
              <w:ind w:left="460" w:hanging="284"/>
              <w:contextualSpacing w:val="0"/>
              <w:rPr>
                <w:rFonts w:cs="Arial"/>
                <w:sz w:val="20"/>
                <w:szCs w:val="20"/>
              </w:rPr>
            </w:pPr>
            <w:r w:rsidRPr="00305C33">
              <w:rPr>
                <w:rFonts w:cs="Arial"/>
                <w:sz w:val="20"/>
                <w:szCs w:val="20"/>
              </w:rPr>
              <w:t>Geoff Fairey, Responsible Mechanical Engineer 9352 2044 / 0412 254 579</w:t>
            </w:r>
          </w:p>
          <w:p w14:paraId="670FAAE3" w14:textId="77777777" w:rsidR="00305C33" w:rsidRPr="00305C33" w:rsidRDefault="00305C33" w:rsidP="00305C33">
            <w:pPr>
              <w:autoSpaceDE w:val="0"/>
              <w:autoSpaceDN w:val="0"/>
              <w:adjustRightInd w:val="0"/>
              <w:spacing w:line="240" w:lineRule="auto"/>
              <w:rPr>
                <w:rFonts w:cs="Arial"/>
                <w:sz w:val="20"/>
                <w:szCs w:val="20"/>
              </w:rPr>
            </w:pPr>
          </w:p>
          <w:p w14:paraId="5F1BB761" w14:textId="77777777" w:rsidR="00305C33" w:rsidRPr="00305C33" w:rsidRDefault="00305C33" w:rsidP="00305C33">
            <w:pPr>
              <w:pStyle w:val="ListParagraph"/>
              <w:autoSpaceDE w:val="0"/>
              <w:autoSpaceDN w:val="0"/>
              <w:adjustRightInd w:val="0"/>
              <w:spacing w:line="240" w:lineRule="auto"/>
              <w:ind w:left="460"/>
              <w:contextualSpacing w:val="0"/>
              <w:rPr>
                <w:rFonts w:cs="Arial"/>
                <w:sz w:val="20"/>
                <w:szCs w:val="20"/>
              </w:rPr>
            </w:pPr>
          </w:p>
          <w:p w14:paraId="4556FA2D" w14:textId="77777777" w:rsidR="00305C33" w:rsidRPr="00305C33" w:rsidRDefault="00305C33" w:rsidP="00305C33">
            <w:pPr>
              <w:autoSpaceDE w:val="0"/>
              <w:autoSpaceDN w:val="0"/>
              <w:adjustRightInd w:val="0"/>
              <w:spacing w:line="240" w:lineRule="auto"/>
              <w:rPr>
                <w:rFonts w:cs="Arial"/>
                <w:b/>
                <w:sz w:val="20"/>
                <w:szCs w:val="20"/>
              </w:rPr>
            </w:pPr>
            <w:r w:rsidRPr="00305C33">
              <w:rPr>
                <w:rFonts w:cs="Arial"/>
                <w:b/>
                <w:sz w:val="20"/>
                <w:szCs w:val="20"/>
              </w:rPr>
              <w:t>HCB Waste Stores</w:t>
            </w:r>
          </w:p>
          <w:p w14:paraId="34C86671" w14:textId="77777777" w:rsidR="009B27A9" w:rsidRPr="009B27A9" w:rsidRDefault="00305C33" w:rsidP="009B27A9">
            <w:pPr>
              <w:pStyle w:val="ListParagraph"/>
              <w:numPr>
                <w:ilvl w:val="0"/>
                <w:numId w:val="10"/>
              </w:numPr>
              <w:autoSpaceDE w:val="0"/>
              <w:autoSpaceDN w:val="0"/>
              <w:adjustRightInd w:val="0"/>
              <w:spacing w:after="0" w:line="240" w:lineRule="auto"/>
              <w:ind w:left="460" w:hanging="284"/>
              <w:contextualSpacing w:val="0"/>
              <w:rPr>
                <w:rFonts w:cs="Arial"/>
                <w:sz w:val="20"/>
                <w:szCs w:val="20"/>
              </w:rPr>
            </w:pPr>
            <w:r w:rsidRPr="00305C33">
              <w:rPr>
                <w:rFonts w:cs="Arial"/>
                <w:sz w:val="20"/>
                <w:szCs w:val="20"/>
              </w:rPr>
              <w:t>Colin Wiley,</w:t>
            </w:r>
            <w:r w:rsidR="008A4A14">
              <w:rPr>
                <w:rFonts w:cs="Arial"/>
                <w:sz w:val="20"/>
                <w:szCs w:val="20"/>
              </w:rPr>
              <w:t xml:space="preserve"> </w:t>
            </w:r>
            <w:r w:rsidR="00C265AA">
              <w:rPr>
                <w:rFonts w:cs="Arial"/>
                <w:sz w:val="20"/>
                <w:szCs w:val="20"/>
              </w:rPr>
              <w:t>Orica Legacy Operations Manager:</w:t>
            </w:r>
            <w:r w:rsidRPr="00305C33">
              <w:rPr>
                <w:rFonts w:cs="Arial"/>
                <w:sz w:val="20"/>
                <w:szCs w:val="20"/>
              </w:rPr>
              <w:t xml:space="preserve">   9352 2285 / 0411 023 881</w:t>
            </w:r>
          </w:p>
          <w:p w14:paraId="070ECB94" w14:textId="77777777" w:rsidR="008771A6" w:rsidRDefault="00305C33">
            <w:pPr>
              <w:pStyle w:val="ListParagraph"/>
              <w:numPr>
                <w:ilvl w:val="0"/>
                <w:numId w:val="10"/>
              </w:numPr>
              <w:autoSpaceDE w:val="0"/>
              <w:autoSpaceDN w:val="0"/>
              <w:adjustRightInd w:val="0"/>
              <w:spacing w:after="0" w:line="240" w:lineRule="auto"/>
              <w:ind w:left="460" w:hanging="284"/>
              <w:contextualSpacing w:val="0"/>
              <w:rPr>
                <w:rFonts w:cs="Arial"/>
                <w:sz w:val="20"/>
                <w:szCs w:val="20"/>
              </w:rPr>
            </w:pPr>
            <w:r w:rsidRPr="00305C33">
              <w:rPr>
                <w:rFonts w:cs="Arial"/>
                <w:sz w:val="20"/>
                <w:szCs w:val="20"/>
              </w:rPr>
              <w:t>Domenic Cappelli, GTP Lead: 9352 2287 / 0405 317 972</w:t>
            </w:r>
          </w:p>
          <w:p w14:paraId="5DA4AE07" w14:textId="77777777" w:rsidR="00305C33" w:rsidRPr="00305C33" w:rsidRDefault="00305C33" w:rsidP="00305C33">
            <w:pPr>
              <w:autoSpaceDE w:val="0"/>
              <w:autoSpaceDN w:val="0"/>
              <w:adjustRightInd w:val="0"/>
              <w:spacing w:line="240" w:lineRule="auto"/>
              <w:rPr>
                <w:rFonts w:cs="Arial"/>
                <w:sz w:val="20"/>
                <w:szCs w:val="20"/>
              </w:rPr>
            </w:pPr>
          </w:p>
          <w:p w14:paraId="11B52467" w14:textId="77777777" w:rsidR="00305C33" w:rsidRPr="00305C33" w:rsidRDefault="00305C33" w:rsidP="00305C33">
            <w:pPr>
              <w:autoSpaceDE w:val="0"/>
              <w:autoSpaceDN w:val="0"/>
              <w:adjustRightInd w:val="0"/>
              <w:spacing w:line="240" w:lineRule="auto"/>
              <w:rPr>
                <w:rFonts w:cs="Arial"/>
                <w:sz w:val="20"/>
                <w:szCs w:val="20"/>
              </w:rPr>
            </w:pPr>
          </w:p>
          <w:p w14:paraId="6D423F6F" w14:textId="77777777" w:rsidR="00305C33" w:rsidRPr="00305C33" w:rsidRDefault="00305C33" w:rsidP="00305C33">
            <w:pPr>
              <w:autoSpaceDE w:val="0"/>
              <w:autoSpaceDN w:val="0"/>
              <w:adjustRightInd w:val="0"/>
              <w:spacing w:line="240" w:lineRule="auto"/>
              <w:rPr>
                <w:rFonts w:cs="Arial"/>
                <w:b/>
                <w:sz w:val="20"/>
                <w:szCs w:val="20"/>
              </w:rPr>
            </w:pPr>
            <w:r w:rsidRPr="00305C33">
              <w:rPr>
                <w:rFonts w:cs="Arial"/>
                <w:b/>
                <w:sz w:val="20"/>
                <w:szCs w:val="20"/>
              </w:rPr>
              <w:t>Internal Notification</w:t>
            </w:r>
          </w:p>
          <w:p w14:paraId="2188721F" w14:textId="77777777" w:rsidR="00305C33" w:rsidRPr="00305C33" w:rsidRDefault="00305C33" w:rsidP="00305C33">
            <w:pPr>
              <w:autoSpaceDE w:val="0"/>
              <w:autoSpaceDN w:val="0"/>
              <w:adjustRightInd w:val="0"/>
              <w:spacing w:line="240" w:lineRule="auto"/>
              <w:rPr>
                <w:rFonts w:cs="Arial"/>
                <w:sz w:val="20"/>
                <w:szCs w:val="20"/>
              </w:rPr>
            </w:pPr>
            <w:r w:rsidRPr="00305C33">
              <w:rPr>
                <w:rFonts w:cs="Arial"/>
                <w:sz w:val="20"/>
                <w:szCs w:val="20"/>
              </w:rPr>
              <w:t xml:space="preserve">All employees have a duty to notify </w:t>
            </w:r>
            <w:r w:rsidR="00BA42DB">
              <w:rPr>
                <w:rFonts w:cs="Arial"/>
                <w:sz w:val="20"/>
                <w:szCs w:val="20"/>
              </w:rPr>
              <w:t>Ixom</w:t>
            </w:r>
            <w:r w:rsidRPr="00305C33">
              <w:rPr>
                <w:rFonts w:cs="Arial"/>
                <w:sz w:val="20"/>
                <w:szCs w:val="20"/>
              </w:rPr>
              <w:t xml:space="preserve"> of an incident. </w:t>
            </w:r>
          </w:p>
          <w:p w14:paraId="0A8EDF37" w14:textId="77777777" w:rsidR="00305C33" w:rsidRPr="00305C33" w:rsidRDefault="00305C33" w:rsidP="00305C33">
            <w:pPr>
              <w:autoSpaceDE w:val="0"/>
              <w:autoSpaceDN w:val="0"/>
              <w:adjustRightInd w:val="0"/>
              <w:spacing w:line="240" w:lineRule="auto"/>
              <w:rPr>
                <w:rFonts w:cs="Arial"/>
                <w:sz w:val="20"/>
                <w:szCs w:val="20"/>
              </w:rPr>
            </w:pPr>
            <w:r w:rsidRPr="00305C33">
              <w:rPr>
                <w:rFonts w:cs="Arial"/>
                <w:sz w:val="20"/>
                <w:szCs w:val="20"/>
              </w:rPr>
              <w:t>In the first instance employees witnessing the incident shall contact Site Manager/Legacy Operations Manager. They should speak directly to these people, in order of preference, and NOT merely leave a phone message.</w:t>
            </w:r>
          </w:p>
          <w:p w14:paraId="2615ED31" w14:textId="77777777" w:rsidR="00305C33" w:rsidRPr="00305C33" w:rsidRDefault="00305C33" w:rsidP="00305C33">
            <w:pPr>
              <w:autoSpaceDE w:val="0"/>
              <w:autoSpaceDN w:val="0"/>
              <w:adjustRightInd w:val="0"/>
              <w:spacing w:line="240" w:lineRule="auto"/>
              <w:rPr>
                <w:rFonts w:cs="Arial"/>
                <w:sz w:val="20"/>
                <w:szCs w:val="20"/>
              </w:rPr>
            </w:pPr>
            <w:r w:rsidRPr="00305C33">
              <w:rPr>
                <w:rFonts w:cs="Arial"/>
                <w:sz w:val="20"/>
                <w:szCs w:val="20"/>
              </w:rPr>
              <w:lastRenderedPageBreak/>
              <w:t xml:space="preserve">The call out list above should be used for each facility.  If personnel on the list above </w:t>
            </w:r>
            <w:proofErr w:type="spellStart"/>
            <w:r w:rsidRPr="00305C33">
              <w:rPr>
                <w:rFonts w:cs="Arial"/>
                <w:sz w:val="20"/>
                <w:szCs w:val="20"/>
              </w:rPr>
              <w:t>can not</w:t>
            </w:r>
            <w:proofErr w:type="spellEnd"/>
            <w:r w:rsidRPr="00305C33">
              <w:rPr>
                <w:rFonts w:cs="Arial"/>
                <w:sz w:val="20"/>
                <w:szCs w:val="20"/>
              </w:rPr>
              <w:t xml:space="preserve"> be contacted see additional staff below</w:t>
            </w:r>
          </w:p>
          <w:p w14:paraId="32392AB9" w14:textId="77777777" w:rsidR="00305C33" w:rsidRPr="00305C33" w:rsidRDefault="00305C33" w:rsidP="00305C33">
            <w:pPr>
              <w:autoSpaceDE w:val="0"/>
              <w:autoSpaceDN w:val="0"/>
              <w:adjustRightInd w:val="0"/>
              <w:spacing w:line="240" w:lineRule="auto"/>
              <w:rPr>
                <w:rFonts w:cs="Arial"/>
                <w:sz w:val="20"/>
                <w:szCs w:val="20"/>
              </w:rPr>
            </w:pPr>
          </w:p>
          <w:p w14:paraId="5628BE57" w14:textId="77777777" w:rsidR="00305C33" w:rsidRPr="00305C33" w:rsidRDefault="00305C33" w:rsidP="00305C33">
            <w:pPr>
              <w:autoSpaceDE w:val="0"/>
              <w:autoSpaceDN w:val="0"/>
              <w:adjustRightInd w:val="0"/>
              <w:spacing w:line="240" w:lineRule="auto"/>
              <w:rPr>
                <w:rFonts w:cs="Arial"/>
                <w:b/>
                <w:sz w:val="20"/>
                <w:szCs w:val="20"/>
              </w:rPr>
            </w:pPr>
            <w:r w:rsidRPr="00305C33">
              <w:rPr>
                <w:rFonts w:cs="Arial"/>
                <w:b/>
                <w:sz w:val="20"/>
                <w:szCs w:val="20"/>
              </w:rPr>
              <w:t>Botany Chlor-Alkali Facility</w:t>
            </w:r>
          </w:p>
          <w:p w14:paraId="741B0637" w14:textId="498A1A11" w:rsidR="009B27A9" w:rsidRPr="009B27A9" w:rsidRDefault="00C265AA" w:rsidP="009B27A9">
            <w:pPr>
              <w:pStyle w:val="ListParagraph"/>
              <w:numPr>
                <w:ilvl w:val="0"/>
                <w:numId w:val="10"/>
              </w:numPr>
              <w:autoSpaceDE w:val="0"/>
              <w:autoSpaceDN w:val="0"/>
              <w:adjustRightInd w:val="0"/>
              <w:spacing w:after="0" w:line="240" w:lineRule="auto"/>
              <w:ind w:left="460" w:hanging="284"/>
              <w:contextualSpacing w:val="0"/>
              <w:rPr>
                <w:rFonts w:cs="Arial"/>
                <w:sz w:val="20"/>
                <w:szCs w:val="20"/>
              </w:rPr>
            </w:pPr>
            <w:r w:rsidRPr="338F0040">
              <w:rPr>
                <w:rFonts w:cs="Arial"/>
                <w:sz w:val="20"/>
                <w:szCs w:val="20"/>
              </w:rPr>
              <w:t xml:space="preserve">CAP </w:t>
            </w:r>
            <w:r w:rsidR="00E15B5D">
              <w:rPr>
                <w:rFonts w:cs="Arial"/>
                <w:sz w:val="20"/>
                <w:szCs w:val="20"/>
              </w:rPr>
              <w:t>Control Room</w:t>
            </w:r>
            <w:r w:rsidR="00305C33" w:rsidRPr="338F0040">
              <w:rPr>
                <w:rFonts w:cs="Arial"/>
                <w:sz w:val="20"/>
                <w:szCs w:val="20"/>
              </w:rPr>
              <w:t xml:space="preserve">: 9352 </w:t>
            </w:r>
            <w:r w:rsidR="00E15B5D">
              <w:rPr>
                <w:rFonts w:cs="Arial"/>
                <w:sz w:val="20"/>
                <w:szCs w:val="20"/>
              </w:rPr>
              <w:t>2060</w:t>
            </w:r>
          </w:p>
          <w:p w14:paraId="4BCA5A6D" w14:textId="77777777" w:rsidR="00305C33" w:rsidRPr="00305C33" w:rsidRDefault="00305C33" w:rsidP="00305C33">
            <w:pPr>
              <w:autoSpaceDE w:val="0"/>
              <w:autoSpaceDN w:val="0"/>
              <w:adjustRightInd w:val="0"/>
              <w:spacing w:line="240" w:lineRule="auto"/>
              <w:rPr>
                <w:rFonts w:cs="Arial"/>
                <w:sz w:val="20"/>
                <w:szCs w:val="20"/>
              </w:rPr>
            </w:pPr>
          </w:p>
          <w:p w14:paraId="2CFBD78C" w14:textId="77777777" w:rsidR="00305C33" w:rsidRPr="00305C33" w:rsidRDefault="00305C33" w:rsidP="00305C33">
            <w:pPr>
              <w:autoSpaceDE w:val="0"/>
              <w:autoSpaceDN w:val="0"/>
              <w:adjustRightInd w:val="0"/>
              <w:spacing w:line="240" w:lineRule="auto"/>
              <w:rPr>
                <w:rFonts w:cs="Arial"/>
                <w:b/>
                <w:sz w:val="20"/>
                <w:szCs w:val="20"/>
              </w:rPr>
            </w:pPr>
            <w:r w:rsidRPr="00305C33">
              <w:rPr>
                <w:rFonts w:cs="Arial"/>
                <w:b/>
                <w:sz w:val="20"/>
                <w:szCs w:val="20"/>
              </w:rPr>
              <w:t>GTP</w:t>
            </w:r>
          </w:p>
          <w:p w14:paraId="5488E86E" w14:textId="0BC8A89C" w:rsidR="009B27A9" w:rsidRPr="009B27A9" w:rsidRDefault="00A743F5" w:rsidP="009B27A9">
            <w:pPr>
              <w:pStyle w:val="ListParagraph"/>
              <w:numPr>
                <w:ilvl w:val="0"/>
                <w:numId w:val="10"/>
              </w:numPr>
              <w:autoSpaceDE w:val="0"/>
              <w:autoSpaceDN w:val="0"/>
              <w:adjustRightInd w:val="0"/>
              <w:spacing w:after="0" w:line="240" w:lineRule="auto"/>
              <w:ind w:left="460" w:hanging="284"/>
              <w:contextualSpacing w:val="0"/>
              <w:rPr>
                <w:rFonts w:cs="Arial"/>
                <w:sz w:val="20"/>
                <w:szCs w:val="20"/>
              </w:rPr>
            </w:pPr>
            <w:r>
              <w:rPr>
                <w:rFonts w:cs="Arial"/>
                <w:sz w:val="20"/>
                <w:szCs w:val="20"/>
              </w:rPr>
              <w:t>GTP Control Room</w:t>
            </w:r>
            <w:r w:rsidR="00305C33" w:rsidRPr="00305C33">
              <w:rPr>
                <w:rFonts w:cs="Arial"/>
                <w:sz w:val="20"/>
                <w:szCs w:val="20"/>
              </w:rPr>
              <w:t>:   9352 228</w:t>
            </w:r>
            <w:r w:rsidR="00AB2CAB">
              <w:rPr>
                <w:rFonts w:cs="Arial"/>
                <w:sz w:val="20"/>
                <w:szCs w:val="20"/>
              </w:rPr>
              <w:t>0</w:t>
            </w:r>
          </w:p>
          <w:p w14:paraId="2349A43F" w14:textId="77777777" w:rsidR="00305C33" w:rsidRPr="00305C33" w:rsidRDefault="00305C33" w:rsidP="00305C33">
            <w:pPr>
              <w:pStyle w:val="ListParagraph"/>
              <w:autoSpaceDE w:val="0"/>
              <w:autoSpaceDN w:val="0"/>
              <w:adjustRightInd w:val="0"/>
              <w:spacing w:line="240" w:lineRule="auto"/>
              <w:ind w:left="460"/>
              <w:contextualSpacing w:val="0"/>
              <w:rPr>
                <w:rFonts w:cs="Arial"/>
                <w:sz w:val="20"/>
                <w:szCs w:val="20"/>
              </w:rPr>
            </w:pPr>
          </w:p>
          <w:p w14:paraId="5B2EC805" w14:textId="77777777" w:rsidR="00305C33" w:rsidRPr="00305C33" w:rsidRDefault="00305C33" w:rsidP="00305C33">
            <w:pPr>
              <w:autoSpaceDE w:val="0"/>
              <w:autoSpaceDN w:val="0"/>
              <w:adjustRightInd w:val="0"/>
              <w:spacing w:line="240" w:lineRule="auto"/>
              <w:rPr>
                <w:rFonts w:cs="Arial"/>
                <w:b/>
                <w:sz w:val="20"/>
                <w:szCs w:val="20"/>
              </w:rPr>
            </w:pPr>
            <w:r w:rsidRPr="00305C33">
              <w:rPr>
                <w:rFonts w:cs="Arial"/>
                <w:b/>
                <w:sz w:val="20"/>
                <w:szCs w:val="20"/>
              </w:rPr>
              <w:t>HCB Waste Stores</w:t>
            </w:r>
          </w:p>
          <w:p w14:paraId="2CBC5E6E" w14:textId="164BE081" w:rsidR="009B27A9" w:rsidRPr="009B27A9" w:rsidRDefault="00305C33" w:rsidP="009B27A9">
            <w:pPr>
              <w:pStyle w:val="ListParagraph"/>
              <w:numPr>
                <w:ilvl w:val="0"/>
                <w:numId w:val="10"/>
              </w:numPr>
              <w:autoSpaceDE w:val="0"/>
              <w:autoSpaceDN w:val="0"/>
              <w:adjustRightInd w:val="0"/>
              <w:spacing w:after="0" w:line="240" w:lineRule="auto"/>
              <w:ind w:left="460" w:hanging="284"/>
              <w:contextualSpacing w:val="0"/>
              <w:rPr>
                <w:rFonts w:cs="Arial"/>
                <w:sz w:val="20"/>
                <w:szCs w:val="20"/>
              </w:rPr>
            </w:pPr>
            <w:r w:rsidRPr="00305C33">
              <w:rPr>
                <w:rFonts w:cs="Arial"/>
                <w:sz w:val="20"/>
                <w:szCs w:val="20"/>
              </w:rPr>
              <w:t>HCB Logistics Coordinator:   9352 2373</w:t>
            </w:r>
          </w:p>
          <w:p w14:paraId="517F6A0B" w14:textId="77777777" w:rsidR="00305C33" w:rsidRPr="00305C33" w:rsidRDefault="00305C33" w:rsidP="00305C33">
            <w:pPr>
              <w:autoSpaceDE w:val="0"/>
              <w:autoSpaceDN w:val="0"/>
              <w:adjustRightInd w:val="0"/>
              <w:spacing w:line="240" w:lineRule="auto"/>
              <w:rPr>
                <w:rFonts w:cs="Arial"/>
                <w:sz w:val="20"/>
                <w:szCs w:val="20"/>
                <w:highlight w:val="yellow"/>
              </w:rPr>
            </w:pPr>
          </w:p>
          <w:p w14:paraId="2013F7CC" w14:textId="77777777" w:rsidR="00305C33" w:rsidRPr="00305C33" w:rsidRDefault="00305C33" w:rsidP="00305C33">
            <w:pPr>
              <w:autoSpaceDE w:val="0"/>
              <w:autoSpaceDN w:val="0"/>
              <w:adjustRightInd w:val="0"/>
              <w:spacing w:line="240" w:lineRule="auto"/>
              <w:rPr>
                <w:rFonts w:cs="Arial"/>
                <w:sz w:val="20"/>
                <w:szCs w:val="20"/>
              </w:rPr>
            </w:pPr>
            <w:r w:rsidRPr="00305C33">
              <w:rPr>
                <w:rFonts w:cs="Arial"/>
                <w:sz w:val="20"/>
                <w:szCs w:val="20"/>
              </w:rPr>
              <w:t xml:space="preserve">If the employee who becomes aware of the incident cannot notify any these people, the </w:t>
            </w:r>
            <w:r w:rsidRPr="00305C33">
              <w:rPr>
                <w:rFonts w:cs="Arial"/>
                <w:b/>
                <w:sz w:val="20"/>
                <w:szCs w:val="20"/>
              </w:rPr>
              <w:t>employee must</w:t>
            </w:r>
            <w:r w:rsidRPr="00305C33">
              <w:rPr>
                <w:rFonts w:cs="Arial"/>
                <w:sz w:val="20"/>
                <w:szCs w:val="20"/>
              </w:rPr>
              <w:t xml:space="preserve"> notify the regulators directly in accordance with the above steps. This is a duty that the employee has under the legislation.</w:t>
            </w:r>
          </w:p>
          <w:p w14:paraId="391611BF" w14:textId="77777777" w:rsidR="00305C33" w:rsidRPr="00305C33" w:rsidRDefault="00305C33" w:rsidP="00305C33">
            <w:pPr>
              <w:autoSpaceDE w:val="0"/>
              <w:autoSpaceDN w:val="0"/>
              <w:adjustRightInd w:val="0"/>
              <w:spacing w:line="240" w:lineRule="auto"/>
              <w:rPr>
                <w:rFonts w:cs="Arial"/>
                <w:sz w:val="20"/>
                <w:szCs w:val="20"/>
              </w:rPr>
            </w:pPr>
            <w:proofErr w:type="gramStart"/>
            <w:r w:rsidRPr="00305C33">
              <w:rPr>
                <w:rFonts w:cs="Arial"/>
                <w:sz w:val="20"/>
                <w:szCs w:val="20"/>
              </w:rPr>
              <w:t>Therefore</w:t>
            </w:r>
            <w:proofErr w:type="gramEnd"/>
            <w:r w:rsidRPr="00305C33">
              <w:rPr>
                <w:rFonts w:cs="Arial"/>
                <w:sz w:val="20"/>
                <w:szCs w:val="20"/>
              </w:rPr>
              <w:t xml:space="preserve"> all personnel that may become aware of an environmental incident and require regulatory notification shall use the </w:t>
            </w:r>
            <w:r w:rsidRPr="00305C33">
              <w:rPr>
                <w:rFonts w:cs="Arial"/>
                <w:b/>
                <w:i/>
                <w:sz w:val="20"/>
                <w:szCs w:val="20"/>
              </w:rPr>
              <w:t>Checklist and Record of Regulator Notification</w:t>
            </w:r>
            <w:r w:rsidRPr="00305C33">
              <w:rPr>
                <w:rFonts w:cs="Arial"/>
                <w:b/>
                <w:sz w:val="20"/>
                <w:szCs w:val="20"/>
              </w:rPr>
              <w:t>.</w:t>
            </w:r>
            <w:r w:rsidRPr="00305C33">
              <w:rPr>
                <w:rFonts w:cs="Arial"/>
                <w:sz w:val="20"/>
                <w:szCs w:val="20"/>
              </w:rPr>
              <w:t xml:space="preserve">  </w:t>
            </w:r>
          </w:p>
          <w:p w14:paraId="1EB38E8D" w14:textId="77777777" w:rsidR="00305C33" w:rsidRPr="00305C33" w:rsidRDefault="00305C33" w:rsidP="00305C33">
            <w:pPr>
              <w:autoSpaceDE w:val="0"/>
              <w:autoSpaceDN w:val="0"/>
              <w:adjustRightInd w:val="0"/>
              <w:spacing w:line="240" w:lineRule="auto"/>
              <w:rPr>
                <w:rFonts w:cs="Arial"/>
                <w:sz w:val="20"/>
                <w:szCs w:val="20"/>
              </w:rPr>
            </w:pPr>
            <w:r w:rsidRPr="00305C33">
              <w:rPr>
                <w:rFonts w:cs="Arial"/>
                <w:sz w:val="20"/>
                <w:szCs w:val="20"/>
              </w:rPr>
              <w:t xml:space="preserve">.  </w:t>
            </w:r>
          </w:p>
        </w:tc>
      </w:tr>
      <w:tr w:rsidR="009B27A9" w:rsidRPr="009B27A9" w14:paraId="0BBBFB49" w14:textId="77777777" w:rsidTr="338F0040">
        <w:trPr>
          <w:trHeight w:val="859"/>
        </w:trPr>
        <w:tc>
          <w:tcPr>
            <w:tcW w:w="5353" w:type="dxa"/>
            <w:tcBorders>
              <w:top w:val="single" w:sz="4" w:space="0" w:color="auto"/>
              <w:left w:val="single" w:sz="6" w:space="0" w:color="000000" w:themeColor="text1"/>
              <w:bottom w:val="single" w:sz="6" w:space="0" w:color="000000" w:themeColor="text1"/>
              <w:right w:val="single" w:sz="6" w:space="0" w:color="000000" w:themeColor="text1"/>
            </w:tcBorders>
            <w:hideMark/>
          </w:tcPr>
          <w:p w14:paraId="1AF62CF7" w14:textId="77777777" w:rsidR="00305C33" w:rsidRPr="00305C33" w:rsidRDefault="00305C33" w:rsidP="00305C33">
            <w:pPr>
              <w:autoSpaceDE w:val="0"/>
              <w:autoSpaceDN w:val="0"/>
              <w:adjustRightInd w:val="0"/>
              <w:spacing w:before="120" w:after="120" w:line="240" w:lineRule="auto"/>
              <w:rPr>
                <w:rFonts w:cs="Arial"/>
                <w:sz w:val="20"/>
                <w:szCs w:val="20"/>
              </w:rPr>
            </w:pPr>
            <w:r w:rsidRPr="00305C33">
              <w:rPr>
                <w:rFonts w:cs="Arial"/>
                <w:b/>
                <w:bCs/>
                <w:sz w:val="20"/>
                <w:szCs w:val="20"/>
              </w:rPr>
              <w:lastRenderedPageBreak/>
              <w:t>Water Pollution</w:t>
            </w:r>
            <w:r w:rsidRPr="00305C33">
              <w:rPr>
                <w:rFonts w:cs="Arial"/>
                <w:sz w:val="20"/>
                <w:szCs w:val="20"/>
              </w:rPr>
              <w:t xml:space="preserve"> means:</w:t>
            </w:r>
          </w:p>
          <w:p w14:paraId="7127CAA8" w14:textId="77777777" w:rsidR="009B27A9" w:rsidRPr="009B27A9" w:rsidRDefault="00305C33" w:rsidP="009B27A9">
            <w:pPr>
              <w:pStyle w:val="ListParagraph"/>
              <w:numPr>
                <w:ilvl w:val="0"/>
                <w:numId w:val="5"/>
              </w:numPr>
              <w:autoSpaceDE w:val="0"/>
              <w:autoSpaceDN w:val="0"/>
              <w:adjustRightInd w:val="0"/>
              <w:spacing w:before="120" w:after="120" w:line="240" w:lineRule="auto"/>
              <w:ind w:left="709" w:hanging="425"/>
              <w:contextualSpacing w:val="0"/>
              <w:rPr>
                <w:rFonts w:cs="Arial"/>
                <w:sz w:val="20"/>
                <w:szCs w:val="20"/>
              </w:rPr>
            </w:pPr>
            <w:r w:rsidRPr="00305C33">
              <w:rPr>
                <w:rFonts w:cs="Arial"/>
                <w:sz w:val="20"/>
                <w:szCs w:val="20"/>
              </w:rPr>
              <w:t xml:space="preserve">the discharge of any matter, whether solid, liquid or gaseous, so that the physical, chemical or biological condition of the waters is changed; </w:t>
            </w:r>
          </w:p>
          <w:p w14:paraId="1E968173" w14:textId="77777777" w:rsidR="008771A6" w:rsidRDefault="00305C33">
            <w:pPr>
              <w:pStyle w:val="ListParagraph"/>
              <w:numPr>
                <w:ilvl w:val="0"/>
                <w:numId w:val="5"/>
              </w:numPr>
              <w:autoSpaceDE w:val="0"/>
              <w:autoSpaceDN w:val="0"/>
              <w:adjustRightInd w:val="0"/>
              <w:spacing w:before="120" w:after="120" w:line="240" w:lineRule="auto"/>
              <w:ind w:left="709" w:hanging="425"/>
              <w:contextualSpacing w:val="0"/>
              <w:rPr>
                <w:rFonts w:cs="Arial"/>
                <w:sz w:val="20"/>
                <w:szCs w:val="20"/>
              </w:rPr>
            </w:pPr>
            <w:r w:rsidRPr="00305C33">
              <w:rPr>
                <w:rFonts w:cs="Arial"/>
                <w:sz w:val="20"/>
                <w:szCs w:val="20"/>
              </w:rPr>
              <w:t>the discharge of any refuse, litter, debris or other matter, whether solid or liquid or gaseous, that changes the condition of the waters or is likely to make the waters unclean, noxious, poisonous or impure, detrimental to the health, safety, welfare or property of persons, undrinkable for farm animals, poisonous or harmful to aquatic life, animals, birds or fish in or around the waters or unsuitable for use in irrigation, or obstructs or interferes with, or is likely to obstruct or interfere with persons in the exercise or enjoyment of any right in relation to the waters; or</w:t>
            </w:r>
          </w:p>
          <w:p w14:paraId="0EF0DA58" w14:textId="77777777" w:rsidR="008771A6" w:rsidRDefault="00305C33">
            <w:pPr>
              <w:pStyle w:val="ListParagraph"/>
              <w:numPr>
                <w:ilvl w:val="0"/>
                <w:numId w:val="5"/>
              </w:numPr>
              <w:autoSpaceDE w:val="0"/>
              <w:autoSpaceDN w:val="0"/>
              <w:adjustRightInd w:val="0"/>
              <w:spacing w:before="120" w:after="120" w:line="240" w:lineRule="auto"/>
              <w:ind w:left="709" w:hanging="425"/>
              <w:contextualSpacing w:val="0"/>
              <w:rPr>
                <w:rFonts w:cs="Arial"/>
                <w:sz w:val="20"/>
                <w:szCs w:val="20"/>
              </w:rPr>
            </w:pPr>
            <w:r w:rsidRPr="00305C33">
              <w:rPr>
                <w:rFonts w:cs="Arial"/>
                <w:sz w:val="20"/>
                <w:szCs w:val="20"/>
              </w:rPr>
              <w:t>the discharge of any solid, liquid or gas that does not comply with the requirements of the Environment Protection Licence;</w:t>
            </w:r>
          </w:p>
          <w:p w14:paraId="48F512F9" w14:textId="77777777" w:rsidR="00305C33" w:rsidRPr="00305C33" w:rsidRDefault="00305C33" w:rsidP="00305C33">
            <w:pPr>
              <w:autoSpaceDE w:val="0"/>
              <w:autoSpaceDN w:val="0"/>
              <w:adjustRightInd w:val="0"/>
              <w:spacing w:before="120" w:after="120" w:line="240" w:lineRule="auto"/>
              <w:ind w:left="284"/>
              <w:rPr>
                <w:rFonts w:cs="Arial"/>
                <w:sz w:val="20"/>
                <w:szCs w:val="20"/>
              </w:rPr>
            </w:pPr>
            <w:r w:rsidRPr="00305C33">
              <w:rPr>
                <w:rFonts w:cs="Arial"/>
                <w:sz w:val="20"/>
                <w:szCs w:val="20"/>
              </w:rPr>
              <w:lastRenderedPageBreak/>
              <w:t>including:</w:t>
            </w:r>
          </w:p>
          <w:p w14:paraId="7CE5AC5A" w14:textId="77777777" w:rsidR="009B27A9" w:rsidRPr="009B27A9" w:rsidRDefault="00305C33" w:rsidP="009B27A9">
            <w:pPr>
              <w:pStyle w:val="ListParagraph"/>
              <w:numPr>
                <w:ilvl w:val="0"/>
                <w:numId w:val="5"/>
              </w:numPr>
              <w:autoSpaceDE w:val="0"/>
              <w:autoSpaceDN w:val="0"/>
              <w:adjustRightInd w:val="0"/>
              <w:spacing w:before="120" w:after="120" w:line="240" w:lineRule="auto"/>
              <w:ind w:left="709" w:hanging="425"/>
              <w:contextualSpacing w:val="0"/>
              <w:rPr>
                <w:rFonts w:cs="Arial"/>
                <w:sz w:val="20"/>
                <w:szCs w:val="20"/>
              </w:rPr>
            </w:pPr>
            <w:r w:rsidRPr="00305C33">
              <w:rPr>
                <w:rFonts w:cs="Arial"/>
                <w:sz w:val="20"/>
                <w:szCs w:val="20"/>
              </w:rPr>
              <w:t>placing any solid, liquid or gas in a position where it can be discharged into a waterway; or</w:t>
            </w:r>
          </w:p>
          <w:p w14:paraId="1211E6FE" w14:textId="77777777" w:rsidR="008771A6" w:rsidRDefault="00305C33">
            <w:pPr>
              <w:pStyle w:val="ListParagraph"/>
              <w:numPr>
                <w:ilvl w:val="0"/>
                <w:numId w:val="5"/>
              </w:numPr>
              <w:autoSpaceDE w:val="0"/>
              <w:autoSpaceDN w:val="0"/>
              <w:adjustRightInd w:val="0"/>
              <w:spacing w:before="120" w:after="120" w:line="240" w:lineRule="auto"/>
              <w:ind w:left="709" w:hanging="425"/>
              <w:contextualSpacing w:val="0"/>
              <w:rPr>
                <w:rFonts w:cs="Arial"/>
                <w:sz w:val="20"/>
                <w:szCs w:val="20"/>
              </w:rPr>
            </w:pPr>
            <w:r w:rsidRPr="00305C33">
              <w:rPr>
                <w:rFonts w:cs="Arial"/>
                <w:sz w:val="20"/>
                <w:szCs w:val="20"/>
              </w:rPr>
              <w:t>placing any solid, liquid or gas into the dry bed of any waters or into any drain, channel or gutter designed to receive or pass water,</w:t>
            </w:r>
          </w:p>
          <w:p w14:paraId="53D76022" w14:textId="77777777" w:rsidR="00305C33" w:rsidRPr="00305C33" w:rsidRDefault="00305C33" w:rsidP="00305C33">
            <w:pPr>
              <w:autoSpaceDE w:val="0"/>
              <w:autoSpaceDN w:val="0"/>
              <w:adjustRightInd w:val="0"/>
              <w:spacing w:before="120" w:after="120" w:line="240" w:lineRule="auto"/>
              <w:ind w:left="284"/>
              <w:rPr>
                <w:rFonts w:cs="Arial"/>
                <w:sz w:val="20"/>
                <w:szCs w:val="20"/>
              </w:rPr>
            </w:pPr>
            <w:r w:rsidRPr="00305C33">
              <w:rPr>
                <w:rFonts w:cs="Arial"/>
                <w:sz w:val="20"/>
                <w:szCs w:val="20"/>
              </w:rPr>
              <w:t>if it would have polluted those waters had it been placed in them.</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8FEB98" w14:textId="77777777" w:rsidR="00305C33" w:rsidRPr="00305C33" w:rsidRDefault="00305C33" w:rsidP="00305C33">
            <w:pPr>
              <w:autoSpaceDE w:val="0"/>
              <w:autoSpaceDN w:val="0"/>
              <w:adjustRightInd w:val="0"/>
              <w:spacing w:line="240" w:lineRule="auto"/>
              <w:rPr>
                <w:rFonts w:cs="Arial"/>
                <w:sz w:val="20"/>
                <w:szCs w:val="20"/>
              </w:rPr>
            </w:pP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4DE7A2" w14:textId="77777777" w:rsidR="00305C33" w:rsidRPr="00305C33" w:rsidRDefault="00305C33" w:rsidP="00305C33">
            <w:pPr>
              <w:autoSpaceDE w:val="0"/>
              <w:autoSpaceDN w:val="0"/>
              <w:adjustRightInd w:val="0"/>
              <w:spacing w:after="240" w:line="240" w:lineRule="auto"/>
              <w:rPr>
                <w:rFonts w:cs="Arial"/>
                <w:sz w:val="20"/>
                <w:szCs w:val="20"/>
              </w:rPr>
            </w:pPr>
          </w:p>
        </w:tc>
      </w:tr>
      <w:tr w:rsidR="009B27A9" w:rsidRPr="009B27A9" w14:paraId="46DB875B" w14:textId="77777777" w:rsidTr="338F0040">
        <w:trPr>
          <w:trHeight w:val="175"/>
        </w:trPr>
        <w:tc>
          <w:tcPr>
            <w:tcW w:w="535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A3D34C" w14:textId="77777777" w:rsidR="00305C33" w:rsidRPr="00305C33" w:rsidRDefault="00305C33" w:rsidP="00305C33">
            <w:pPr>
              <w:autoSpaceDE w:val="0"/>
              <w:autoSpaceDN w:val="0"/>
              <w:adjustRightInd w:val="0"/>
              <w:spacing w:before="120" w:after="120" w:line="240" w:lineRule="auto"/>
              <w:rPr>
                <w:rFonts w:cs="Arial"/>
                <w:sz w:val="20"/>
                <w:szCs w:val="20"/>
              </w:rPr>
            </w:pPr>
            <w:r w:rsidRPr="00305C33">
              <w:rPr>
                <w:rFonts w:cs="Arial"/>
                <w:b/>
                <w:bCs/>
                <w:sz w:val="20"/>
                <w:szCs w:val="20"/>
              </w:rPr>
              <w:t>Air pollution</w:t>
            </w:r>
            <w:r w:rsidRPr="00305C33">
              <w:rPr>
                <w:rFonts w:cs="Arial"/>
                <w:sz w:val="20"/>
                <w:szCs w:val="20"/>
              </w:rPr>
              <w:t xml:space="preserve"> means:</w:t>
            </w:r>
          </w:p>
          <w:p w14:paraId="38EDD1CB" w14:textId="77777777" w:rsidR="009B27A9" w:rsidRPr="009B27A9" w:rsidRDefault="00305C33" w:rsidP="009B27A9">
            <w:pPr>
              <w:pStyle w:val="ListParagraph"/>
              <w:numPr>
                <w:ilvl w:val="0"/>
                <w:numId w:val="6"/>
              </w:numPr>
              <w:autoSpaceDE w:val="0"/>
              <w:autoSpaceDN w:val="0"/>
              <w:adjustRightInd w:val="0"/>
              <w:spacing w:before="120" w:after="120" w:line="240" w:lineRule="auto"/>
              <w:ind w:hanging="436"/>
              <w:contextualSpacing w:val="0"/>
              <w:rPr>
                <w:rFonts w:cs="Arial"/>
                <w:sz w:val="20"/>
                <w:szCs w:val="20"/>
              </w:rPr>
            </w:pPr>
            <w:r w:rsidRPr="00305C33">
              <w:rPr>
                <w:rFonts w:cs="Arial"/>
                <w:sz w:val="20"/>
                <w:szCs w:val="20"/>
              </w:rPr>
              <w:t>the emission into the air of any air impurity (which includes smoke, dust (including fly ash), cinders, solid particles of any kind, gases, fumes, mists, odours and radioactive substances).</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9621A7" w14:textId="77777777" w:rsidR="00305C33" w:rsidRPr="00305C33" w:rsidRDefault="00305C33" w:rsidP="00305C33">
            <w:pPr>
              <w:autoSpaceDE w:val="0"/>
              <w:autoSpaceDN w:val="0"/>
              <w:adjustRightInd w:val="0"/>
              <w:spacing w:line="240" w:lineRule="auto"/>
              <w:rPr>
                <w:rFonts w:cs="Arial"/>
                <w:sz w:val="20"/>
                <w:szCs w:val="20"/>
              </w:rPr>
            </w:pP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95D365" w14:textId="77777777" w:rsidR="00305C33" w:rsidRPr="00305C33" w:rsidRDefault="00305C33" w:rsidP="00305C33">
            <w:pPr>
              <w:autoSpaceDE w:val="0"/>
              <w:autoSpaceDN w:val="0"/>
              <w:adjustRightInd w:val="0"/>
              <w:spacing w:after="240" w:line="240" w:lineRule="auto"/>
              <w:rPr>
                <w:rFonts w:cs="Arial"/>
                <w:sz w:val="20"/>
                <w:szCs w:val="20"/>
              </w:rPr>
            </w:pPr>
          </w:p>
        </w:tc>
      </w:tr>
      <w:tr w:rsidR="009B27A9" w:rsidRPr="009B27A9" w14:paraId="094E5EFC" w14:textId="77777777" w:rsidTr="338F0040">
        <w:trPr>
          <w:trHeight w:val="175"/>
        </w:trPr>
        <w:tc>
          <w:tcPr>
            <w:tcW w:w="535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EE49AB4" w14:textId="77777777" w:rsidR="00305C33" w:rsidRPr="00305C33" w:rsidRDefault="00305C33" w:rsidP="00305C33">
            <w:pPr>
              <w:autoSpaceDE w:val="0"/>
              <w:autoSpaceDN w:val="0"/>
              <w:adjustRightInd w:val="0"/>
              <w:spacing w:before="120" w:after="120" w:line="240" w:lineRule="auto"/>
              <w:rPr>
                <w:rFonts w:cs="Arial"/>
                <w:sz w:val="20"/>
                <w:szCs w:val="20"/>
              </w:rPr>
            </w:pPr>
            <w:r w:rsidRPr="00305C33">
              <w:rPr>
                <w:rFonts w:cs="Arial"/>
                <w:b/>
                <w:bCs/>
                <w:sz w:val="20"/>
                <w:szCs w:val="20"/>
              </w:rPr>
              <w:t>Land pollution</w:t>
            </w:r>
            <w:r w:rsidRPr="00305C33">
              <w:rPr>
                <w:rFonts w:cs="Arial"/>
                <w:sz w:val="20"/>
                <w:szCs w:val="20"/>
              </w:rPr>
              <w:t xml:space="preserve"> means:</w:t>
            </w:r>
          </w:p>
          <w:p w14:paraId="530FD3C4" w14:textId="77777777" w:rsidR="009B27A9" w:rsidRPr="009B27A9" w:rsidRDefault="00305C33" w:rsidP="009B27A9">
            <w:pPr>
              <w:pStyle w:val="ListParagraph"/>
              <w:numPr>
                <w:ilvl w:val="0"/>
                <w:numId w:val="7"/>
              </w:numPr>
              <w:autoSpaceDE w:val="0"/>
              <w:autoSpaceDN w:val="0"/>
              <w:adjustRightInd w:val="0"/>
              <w:spacing w:before="120" w:after="120" w:line="240" w:lineRule="auto"/>
              <w:ind w:left="709" w:hanging="425"/>
              <w:contextualSpacing w:val="0"/>
              <w:rPr>
                <w:rFonts w:cs="Arial"/>
                <w:sz w:val="20"/>
                <w:szCs w:val="20"/>
              </w:rPr>
            </w:pPr>
            <w:r w:rsidRPr="00305C33">
              <w:rPr>
                <w:rFonts w:cs="Arial"/>
                <w:sz w:val="20"/>
                <w:szCs w:val="20"/>
              </w:rPr>
              <w:t>introducing into or onto land, any matter, whether solid, liquid or gas that causes or is likely to cause degradation of the land and actual or potential harm to the health or safety of people, animals, terrestrial life or ecosystems, or actual or potential loss or property damage, that is not trivial.</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3BE118" w14:textId="77777777" w:rsidR="00305C33" w:rsidRPr="00305C33" w:rsidRDefault="00305C33" w:rsidP="00305C33">
            <w:pPr>
              <w:autoSpaceDE w:val="0"/>
              <w:autoSpaceDN w:val="0"/>
              <w:adjustRightInd w:val="0"/>
              <w:spacing w:line="240" w:lineRule="auto"/>
              <w:rPr>
                <w:rFonts w:cs="Arial"/>
                <w:sz w:val="20"/>
                <w:szCs w:val="20"/>
              </w:rPr>
            </w:pP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3715DC" w14:textId="77777777" w:rsidR="00305C33" w:rsidRPr="00305C33" w:rsidRDefault="00305C33" w:rsidP="00305C33">
            <w:pPr>
              <w:autoSpaceDE w:val="0"/>
              <w:autoSpaceDN w:val="0"/>
              <w:adjustRightInd w:val="0"/>
              <w:spacing w:after="240" w:line="240" w:lineRule="auto"/>
              <w:rPr>
                <w:rFonts w:cs="Arial"/>
                <w:sz w:val="20"/>
                <w:szCs w:val="20"/>
              </w:rPr>
            </w:pPr>
          </w:p>
        </w:tc>
      </w:tr>
      <w:tr w:rsidR="009B27A9" w:rsidRPr="009B27A9" w14:paraId="67A384A9" w14:textId="77777777" w:rsidTr="338F0040">
        <w:trPr>
          <w:trHeight w:val="2417"/>
        </w:trPr>
        <w:tc>
          <w:tcPr>
            <w:tcW w:w="535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E9E96A8" w14:textId="77777777" w:rsidR="00305C33" w:rsidRPr="00305C33" w:rsidRDefault="00305C33" w:rsidP="00305C33">
            <w:pPr>
              <w:autoSpaceDE w:val="0"/>
              <w:autoSpaceDN w:val="0"/>
              <w:adjustRightInd w:val="0"/>
              <w:spacing w:before="120" w:after="120" w:line="240" w:lineRule="auto"/>
              <w:rPr>
                <w:rFonts w:cs="Arial"/>
                <w:b/>
                <w:bCs/>
                <w:sz w:val="20"/>
                <w:szCs w:val="20"/>
              </w:rPr>
            </w:pPr>
            <w:r w:rsidRPr="00305C33">
              <w:rPr>
                <w:rFonts w:cs="Arial"/>
                <w:b/>
                <w:bCs/>
                <w:sz w:val="20"/>
                <w:szCs w:val="20"/>
              </w:rPr>
              <w:t>Site based examples of incidents that would not generally require reporting:</w:t>
            </w:r>
          </w:p>
          <w:p w14:paraId="45066BD8" w14:textId="77777777" w:rsidR="00305C33" w:rsidRPr="00305C33" w:rsidRDefault="00305C33" w:rsidP="00305C33">
            <w:pPr>
              <w:autoSpaceDE w:val="0"/>
              <w:autoSpaceDN w:val="0"/>
              <w:adjustRightInd w:val="0"/>
              <w:spacing w:before="120" w:after="120" w:line="240" w:lineRule="auto"/>
              <w:rPr>
                <w:rFonts w:cs="Arial"/>
                <w:bCs/>
                <w:sz w:val="20"/>
                <w:szCs w:val="20"/>
              </w:rPr>
            </w:pPr>
            <w:r w:rsidRPr="00305C33">
              <w:rPr>
                <w:rFonts w:cs="Arial"/>
                <w:bCs/>
                <w:sz w:val="20"/>
                <w:szCs w:val="20"/>
              </w:rPr>
              <w:t xml:space="preserve">Spill from tank into containment system so that there is not potential for water, air or land pollution and no material harm is caused. Under MHF, there may be requirements to notify WorkCover of a loss of primary containment. </w:t>
            </w:r>
          </w:p>
          <w:p w14:paraId="22641BE1" w14:textId="77777777" w:rsidR="00305C33" w:rsidRPr="00305C33" w:rsidRDefault="00305C33" w:rsidP="00305C33">
            <w:pPr>
              <w:autoSpaceDE w:val="0"/>
              <w:autoSpaceDN w:val="0"/>
              <w:adjustRightInd w:val="0"/>
              <w:spacing w:before="120" w:after="120" w:line="240" w:lineRule="auto"/>
              <w:rPr>
                <w:rFonts w:cs="Arial"/>
                <w:bCs/>
                <w:sz w:val="20"/>
                <w:szCs w:val="20"/>
              </w:rPr>
            </w:pPr>
            <w:r w:rsidRPr="00305C33">
              <w:rPr>
                <w:rFonts w:cs="Arial"/>
                <w:bCs/>
                <w:sz w:val="20"/>
                <w:szCs w:val="20"/>
              </w:rPr>
              <w:t xml:space="preserve">Odour that does not threaten material harm. </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8E5B7B" w14:textId="77777777" w:rsidR="00305C33" w:rsidRPr="00305C33" w:rsidRDefault="00305C33" w:rsidP="00305C33">
            <w:pPr>
              <w:autoSpaceDE w:val="0"/>
              <w:autoSpaceDN w:val="0"/>
              <w:adjustRightInd w:val="0"/>
              <w:spacing w:line="240" w:lineRule="auto"/>
              <w:rPr>
                <w:rFonts w:cs="Arial"/>
                <w:sz w:val="20"/>
                <w:szCs w:val="20"/>
              </w:rPr>
            </w:pP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58683B" w14:textId="77777777" w:rsidR="00305C33" w:rsidRPr="00305C33" w:rsidRDefault="00305C33" w:rsidP="00305C33">
            <w:pPr>
              <w:autoSpaceDE w:val="0"/>
              <w:autoSpaceDN w:val="0"/>
              <w:adjustRightInd w:val="0"/>
              <w:spacing w:after="240" w:line="240" w:lineRule="auto"/>
              <w:rPr>
                <w:rFonts w:cs="Arial"/>
                <w:sz w:val="20"/>
                <w:szCs w:val="20"/>
              </w:rPr>
            </w:pPr>
          </w:p>
        </w:tc>
      </w:tr>
    </w:tbl>
    <w:p w14:paraId="07253086" w14:textId="77777777" w:rsidR="009B27A9" w:rsidRDefault="009B27A9" w:rsidP="009B27A9">
      <w:pPr>
        <w:jc w:val="center"/>
        <w:rPr>
          <w:b/>
        </w:rPr>
      </w:pPr>
    </w:p>
    <w:p w14:paraId="38C33216" w14:textId="13BE59AB" w:rsidR="009B27A9" w:rsidRDefault="009B27A9" w:rsidP="009B27A9">
      <w:pPr>
        <w:rPr>
          <w:b/>
        </w:rPr>
      </w:pPr>
      <w:bookmarkStart w:id="271" w:name="_GoBack"/>
      <w:bookmarkEnd w:id="271"/>
    </w:p>
    <w:p w14:paraId="336552AE" w14:textId="77777777" w:rsidR="009B27A9" w:rsidRPr="003701DB" w:rsidRDefault="009B27A9" w:rsidP="009B27A9">
      <w:pPr>
        <w:jc w:val="center"/>
        <w:rPr>
          <w:b/>
        </w:rPr>
      </w:pPr>
      <w:r w:rsidRPr="00620DE4">
        <w:rPr>
          <w:b/>
        </w:rPr>
        <w:t>Checklist and Record of Regulator Notification</w:t>
      </w:r>
    </w:p>
    <w:p w14:paraId="5121AB23" w14:textId="77777777" w:rsidR="009B27A9" w:rsidRPr="003701DB" w:rsidRDefault="009B27A9" w:rsidP="009B27A9">
      <w:pPr>
        <w:autoSpaceDE w:val="0"/>
        <w:autoSpaceDN w:val="0"/>
        <w:adjustRightInd w:val="0"/>
        <w:spacing w:before="120" w:after="120"/>
        <w:rPr>
          <w:rFonts w:cs="Arial"/>
          <w:b/>
          <w:bCs/>
        </w:rPr>
      </w:pPr>
      <w:r w:rsidRPr="00620DE4">
        <w:t>This checklist and record of Regulator Notification is to be used in conjunction with the document titled “</w:t>
      </w:r>
      <w:r w:rsidRPr="00620DE4">
        <w:rPr>
          <w:rFonts w:cs="Arial"/>
          <w:b/>
          <w:bCs/>
        </w:rPr>
        <w:t xml:space="preserve">Environmental Incident Notification Procedure” </w:t>
      </w:r>
    </w:p>
    <w:p w14:paraId="13AF33F6" w14:textId="77777777" w:rsidR="009B27A9" w:rsidRPr="003701DB" w:rsidRDefault="009B27A9" w:rsidP="009B27A9">
      <w:pPr>
        <w:autoSpaceDE w:val="0"/>
        <w:autoSpaceDN w:val="0"/>
        <w:adjustRightInd w:val="0"/>
        <w:spacing w:before="120" w:after="120"/>
      </w:pPr>
      <w:r w:rsidRPr="00620DE4">
        <w:t xml:space="preserve">Follow and complete this document when you have determined that the incident requires </w:t>
      </w:r>
      <w:r w:rsidRPr="00620DE4">
        <w:rPr>
          <w:b/>
        </w:rPr>
        <w:t xml:space="preserve">immediate </w:t>
      </w:r>
      <w:r w:rsidRPr="00620DE4">
        <w:t>notification in accordance with “</w:t>
      </w:r>
      <w:r w:rsidRPr="00620DE4">
        <w:rPr>
          <w:rFonts w:cs="Arial"/>
          <w:b/>
          <w:bCs/>
        </w:rPr>
        <w:t>Environmental Incident Notification Procedure”</w:t>
      </w:r>
      <w:r w:rsidRPr="00620DE4">
        <w:t>. The completed document will act as a written record of the notification.</w:t>
      </w:r>
    </w:p>
    <w:p w14:paraId="43691A77" w14:textId="77777777" w:rsidR="009B27A9" w:rsidRPr="003701DB" w:rsidRDefault="009B27A9" w:rsidP="009B27A9">
      <w:pPr>
        <w:autoSpaceDE w:val="0"/>
        <w:autoSpaceDN w:val="0"/>
        <w:adjustRightInd w:val="0"/>
        <w:spacing w:before="120" w:after="120"/>
      </w:pPr>
      <w:r w:rsidRPr="00620DE4">
        <w:t xml:space="preserve">NOTE: You will be required to provide follow up written report within 7 days of the reporting the incident. </w:t>
      </w:r>
    </w:p>
    <w:p w14:paraId="3229269E" w14:textId="77777777" w:rsidR="009B27A9" w:rsidRPr="003701DB" w:rsidRDefault="009B27A9" w:rsidP="009B27A9">
      <w:pPr>
        <w:autoSpaceDE w:val="0"/>
        <w:autoSpaceDN w:val="0"/>
        <w:adjustRightInd w:val="0"/>
        <w:spacing w:before="120" w:after="120"/>
        <w:rPr>
          <w:b/>
        </w:rPr>
      </w:pPr>
      <w:r w:rsidRPr="00620DE4">
        <w:rPr>
          <w:b/>
        </w:rPr>
        <w:t>REMEMBER: IMMEDIATE MEANS PROMPTLY AND WITHOUT DELAY.</w:t>
      </w:r>
    </w:p>
    <w:p w14:paraId="6FBB37A3" w14:textId="77777777" w:rsidR="009B27A9" w:rsidRPr="003701DB" w:rsidRDefault="009B27A9" w:rsidP="009B27A9">
      <w:r w:rsidRPr="00620DE4">
        <w:t xml:space="preserve">The </w:t>
      </w:r>
      <w:r w:rsidRPr="00620DE4">
        <w:rPr>
          <w:i/>
        </w:rPr>
        <w:t xml:space="preserve">Protection of the Environment Operations Act 1997 </w:t>
      </w:r>
      <w:r w:rsidRPr="00620DE4">
        <w:t xml:space="preserve">(the “Act”) sets out the information that is required to be provided to the regulators, if known. If this information becomes known after the initial notification, you will need to telephone each regulator again and provide them with further updates. You must also keep a record of the further updates. </w:t>
      </w:r>
    </w:p>
    <w:p w14:paraId="7C5269EA" w14:textId="77777777" w:rsidR="009B27A9" w:rsidRPr="003701DB" w:rsidRDefault="009B27A9" w:rsidP="009B27A9">
      <w:pPr>
        <w:rPr>
          <w:rFonts w:cs="Arial"/>
        </w:rPr>
      </w:pPr>
      <w:r w:rsidRPr="00620DE4">
        <w:rPr>
          <w:b/>
        </w:rPr>
        <w:t xml:space="preserve">Incidents presenting an immediate threat to human health or property must be notified IMMEDIATELY to emergency services - call 000. </w:t>
      </w:r>
      <w:r w:rsidRPr="00620DE4">
        <w:t>You should do this as soon as it is safe to do so. Fire and Rescue NSW, t</w:t>
      </w:r>
      <w:r w:rsidRPr="00620DE4">
        <w:rPr>
          <w:rFonts w:cs="Arial"/>
        </w:rPr>
        <w:t>he NSW Police and the NSW Ambulance Service are the first responders, responsible for controlling and containing incidents.</w:t>
      </w:r>
    </w:p>
    <w:p w14:paraId="00B62009" w14:textId="77777777" w:rsidR="009B27A9" w:rsidRPr="003701DB" w:rsidRDefault="009B27A9" w:rsidP="009B27A9">
      <w:r w:rsidRPr="00620DE4">
        <w:t>The information that must be provided, if known at the time of notification is listed on page 2. The person responsible for notifying the regulators should complete the table on page 2 prior to telephoning the regulators. There is a continuous obligation to notify this information. Where you become aware of the required information after the initial notification, you must immediately notify the regulators of the further information in accordance with the procedure.</w:t>
      </w:r>
    </w:p>
    <w:p w14:paraId="65F7ADA4" w14:textId="77777777" w:rsidR="009B27A9" w:rsidRPr="003701DB" w:rsidRDefault="009B27A9" w:rsidP="009B27A9">
      <w:r w:rsidRPr="00620DE4">
        <w:t xml:space="preserve">Keep the information factual, as speculation will not assist the response agencies. </w:t>
      </w:r>
    </w:p>
    <w:p w14:paraId="69CD6B81" w14:textId="77777777" w:rsidR="009B27A9" w:rsidRPr="003701DB" w:rsidRDefault="009B27A9" w:rsidP="009B27A9">
      <w:r w:rsidRPr="00620DE4">
        <w:t>If the person completing the table on page 2 is required to attend to immediate incident response, the task of telephoning the regulator should be delegated. The delegate can then relay the completed information on page 2 to the Regulator. The table commencing on page 3 must be completed at the time of notification.</w:t>
      </w:r>
    </w:p>
    <w:p w14:paraId="08A233FF" w14:textId="77777777" w:rsidR="009B27A9" w:rsidRPr="003701DB" w:rsidRDefault="009B27A9" w:rsidP="009B27A9"/>
    <w:p w14:paraId="51B161FA" w14:textId="77777777" w:rsidR="009B27A9" w:rsidRDefault="009B27A9" w:rsidP="009B27A9">
      <w:r>
        <w:br w:type="page"/>
      </w:r>
    </w:p>
    <w:p w14:paraId="1D089155" w14:textId="77777777" w:rsidR="00305C33" w:rsidRDefault="009B27A9" w:rsidP="00305C33">
      <w:pPr>
        <w:spacing w:after="0" w:line="240" w:lineRule="auto"/>
        <w:rPr>
          <w:b/>
        </w:rPr>
      </w:pPr>
      <w:r w:rsidRPr="00620DE4">
        <w:rPr>
          <w:b/>
        </w:rPr>
        <w:lastRenderedPageBreak/>
        <w:t xml:space="preserve">NAME OF </w:t>
      </w:r>
      <w:r w:rsidR="00BA42DB">
        <w:rPr>
          <w:b/>
        </w:rPr>
        <w:t>IXOM</w:t>
      </w:r>
      <w:r w:rsidRPr="00620DE4">
        <w:rPr>
          <w:b/>
        </w:rPr>
        <w:t xml:space="preserve"> PERSONNEL COMPLETING INFORMATION TABLE………………………………………………….</w:t>
      </w:r>
    </w:p>
    <w:tbl>
      <w:tblPr>
        <w:tblStyle w:val="TableGrid"/>
        <w:tblW w:w="14260" w:type="dxa"/>
        <w:tblLook w:val="04A0" w:firstRow="1" w:lastRow="0" w:firstColumn="1" w:lastColumn="0" w:noHBand="0" w:noVBand="1"/>
      </w:tblPr>
      <w:tblGrid>
        <w:gridCol w:w="2802"/>
        <w:gridCol w:w="6213"/>
        <w:gridCol w:w="5245"/>
      </w:tblGrid>
      <w:tr w:rsidR="009B27A9" w:rsidRPr="003701DB" w14:paraId="6BBDED7E" w14:textId="77777777" w:rsidTr="00C931ED">
        <w:trPr>
          <w:trHeight w:val="905"/>
        </w:trPr>
        <w:tc>
          <w:tcPr>
            <w:tcW w:w="2802" w:type="dxa"/>
            <w:shd w:val="clear" w:color="auto" w:fill="FFFF00"/>
          </w:tcPr>
          <w:p w14:paraId="6CBC37BA" w14:textId="77777777" w:rsidR="009B27A9" w:rsidRPr="003701DB" w:rsidRDefault="009B27A9" w:rsidP="00CC3FA2">
            <w:pPr>
              <w:rPr>
                <w:highlight w:val="yellow"/>
              </w:rPr>
            </w:pPr>
            <w:r w:rsidRPr="00620DE4">
              <w:rPr>
                <w:highlight w:val="yellow"/>
              </w:rPr>
              <w:t>Information that must be notified, if known, under the POEO Act</w:t>
            </w:r>
          </w:p>
        </w:tc>
        <w:tc>
          <w:tcPr>
            <w:tcW w:w="6213" w:type="dxa"/>
            <w:shd w:val="clear" w:color="auto" w:fill="FFFF00"/>
          </w:tcPr>
          <w:p w14:paraId="0BB2D036" w14:textId="77777777" w:rsidR="009B27A9" w:rsidRPr="003701DB" w:rsidRDefault="009B27A9" w:rsidP="00CC3FA2">
            <w:pPr>
              <w:rPr>
                <w:highlight w:val="yellow"/>
              </w:rPr>
            </w:pPr>
            <w:r w:rsidRPr="00620DE4">
              <w:rPr>
                <w:highlight w:val="yellow"/>
              </w:rPr>
              <w:t>Complete Details for Initial Notification Here</w:t>
            </w:r>
          </w:p>
        </w:tc>
        <w:tc>
          <w:tcPr>
            <w:tcW w:w="5245" w:type="dxa"/>
            <w:shd w:val="clear" w:color="auto" w:fill="FFFF00"/>
          </w:tcPr>
          <w:p w14:paraId="65EA61FC" w14:textId="77777777" w:rsidR="009B27A9" w:rsidRPr="003701DB" w:rsidRDefault="009B27A9" w:rsidP="00CC3FA2">
            <w:pPr>
              <w:rPr>
                <w:highlight w:val="yellow"/>
              </w:rPr>
            </w:pPr>
            <w:r w:rsidRPr="00620DE4">
              <w:rPr>
                <w:highlight w:val="yellow"/>
              </w:rPr>
              <w:t>Complete relevant information here, if not known at the time of initial notification – for subsequent notification</w:t>
            </w:r>
          </w:p>
        </w:tc>
      </w:tr>
      <w:tr w:rsidR="009B27A9" w:rsidRPr="003701DB" w14:paraId="47913F61" w14:textId="77777777" w:rsidTr="00C931ED">
        <w:trPr>
          <w:trHeight w:val="913"/>
        </w:trPr>
        <w:tc>
          <w:tcPr>
            <w:tcW w:w="2802" w:type="dxa"/>
          </w:tcPr>
          <w:p w14:paraId="704CD8A8" w14:textId="77777777" w:rsidR="009B27A9" w:rsidRPr="00C931ED" w:rsidRDefault="00305C33" w:rsidP="00CC3FA2">
            <w:pPr>
              <w:spacing w:after="200" w:line="276" w:lineRule="auto"/>
              <w:rPr>
                <w:snapToGrid w:val="0"/>
              </w:rPr>
            </w:pPr>
            <w:r w:rsidRPr="00305C33">
              <w:rPr>
                <w:snapToGrid w:val="0"/>
              </w:rPr>
              <w:t>The time, date, nature, duration and location of the incident</w:t>
            </w:r>
          </w:p>
        </w:tc>
        <w:tc>
          <w:tcPr>
            <w:tcW w:w="6213" w:type="dxa"/>
          </w:tcPr>
          <w:p w14:paraId="4F2095CC" w14:textId="77777777" w:rsidR="009B27A9" w:rsidRPr="00C931ED" w:rsidRDefault="009B27A9" w:rsidP="00CC3FA2">
            <w:pPr>
              <w:spacing w:after="200" w:line="276" w:lineRule="auto"/>
              <w:rPr>
                <w:snapToGrid w:val="0"/>
              </w:rPr>
            </w:pPr>
          </w:p>
        </w:tc>
        <w:tc>
          <w:tcPr>
            <w:tcW w:w="5245" w:type="dxa"/>
          </w:tcPr>
          <w:p w14:paraId="301F9B30" w14:textId="77777777" w:rsidR="009B27A9" w:rsidRPr="00C931ED" w:rsidRDefault="009B27A9" w:rsidP="00CC3FA2">
            <w:pPr>
              <w:spacing w:after="200" w:line="276" w:lineRule="auto"/>
              <w:rPr>
                <w:snapToGrid w:val="0"/>
              </w:rPr>
            </w:pPr>
          </w:p>
        </w:tc>
      </w:tr>
      <w:tr w:rsidR="009B27A9" w:rsidRPr="003701DB" w14:paraId="52238E44" w14:textId="77777777" w:rsidTr="00C931ED">
        <w:trPr>
          <w:trHeight w:val="982"/>
        </w:trPr>
        <w:tc>
          <w:tcPr>
            <w:tcW w:w="2802" w:type="dxa"/>
          </w:tcPr>
          <w:p w14:paraId="2A3935E5" w14:textId="77777777" w:rsidR="009B27A9" w:rsidRPr="00C931ED" w:rsidRDefault="00305C33" w:rsidP="00CC3FA2">
            <w:pPr>
              <w:spacing w:after="200" w:line="276" w:lineRule="auto"/>
              <w:rPr>
                <w:snapToGrid w:val="0"/>
              </w:rPr>
            </w:pPr>
            <w:r w:rsidRPr="00305C33">
              <w:rPr>
                <w:snapToGrid w:val="0"/>
              </w:rPr>
              <w:t>The location of the place where pollution is occurring or is likely to occur</w:t>
            </w:r>
          </w:p>
        </w:tc>
        <w:tc>
          <w:tcPr>
            <w:tcW w:w="6213" w:type="dxa"/>
          </w:tcPr>
          <w:p w14:paraId="6FD55ADF" w14:textId="77777777" w:rsidR="009B27A9" w:rsidRPr="00C931ED" w:rsidRDefault="009B27A9" w:rsidP="00CC3FA2">
            <w:pPr>
              <w:spacing w:after="200" w:line="276" w:lineRule="auto"/>
              <w:rPr>
                <w:snapToGrid w:val="0"/>
              </w:rPr>
            </w:pPr>
          </w:p>
        </w:tc>
        <w:tc>
          <w:tcPr>
            <w:tcW w:w="5245" w:type="dxa"/>
          </w:tcPr>
          <w:p w14:paraId="670BFE31" w14:textId="77777777" w:rsidR="009B27A9" w:rsidRPr="00C931ED" w:rsidRDefault="009B27A9" w:rsidP="00CC3FA2">
            <w:pPr>
              <w:spacing w:after="200" w:line="276" w:lineRule="auto"/>
              <w:rPr>
                <w:snapToGrid w:val="0"/>
              </w:rPr>
            </w:pPr>
          </w:p>
        </w:tc>
      </w:tr>
      <w:tr w:rsidR="009B27A9" w:rsidRPr="003701DB" w14:paraId="6CAA0906" w14:textId="77777777" w:rsidTr="00C931ED">
        <w:trPr>
          <w:trHeight w:val="1110"/>
        </w:trPr>
        <w:tc>
          <w:tcPr>
            <w:tcW w:w="2802" w:type="dxa"/>
          </w:tcPr>
          <w:p w14:paraId="3915B932" w14:textId="77777777" w:rsidR="009B27A9" w:rsidRPr="00C931ED" w:rsidRDefault="00305C33" w:rsidP="00CC3FA2">
            <w:pPr>
              <w:spacing w:after="200" w:line="276" w:lineRule="auto"/>
              <w:rPr>
                <w:snapToGrid w:val="0"/>
              </w:rPr>
            </w:pPr>
            <w:r w:rsidRPr="00305C33">
              <w:rPr>
                <w:snapToGrid w:val="0"/>
              </w:rPr>
              <w:t>The nature, the estimated quantity or volume and the concentration of any pollutants involved</w:t>
            </w:r>
          </w:p>
        </w:tc>
        <w:tc>
          <w:tcPr>
            <w:tcW w:w="6213" w:type="dxa"/>
          </w:tcPr>
          <w:p w14:paraId="116E7B9F" w14:textId="77777777" w:rsidR="009B27A9" w:rsidRPr="00C931ED" w:rsidRDefault="009B27A9" w:rsidP="00CC3FA2">
            <w:pPr>
              <w:spacing w:after="200" w:line="276" w:lineRule="auto"/>
              <w:rPr>
                <w:snapToGrid w:val="0"/>
              </w:rPr>
            </w:pPr>
          </w:p>
        </w:tc>
        <w:tc>
          <w:tcPr>
            <w:tcW w:w="5245" w:type="dxa"/>
          </w:tcPr>
          <w:p w14:paraId="56894F0A" w14:textId="77777777" w:rsidR="009B27A9" w:rsidRPr="00C931ED" w:rsidRDefault="009B27A9" w:rsidP="00CC3FA2">
            <w:pPr>
              <w:spacing w:after="200" w:line="276" w:lineRule="auto"/>
              <w:rPr>
                <w:snapToGrid w:val="0"/>
              </w:rPr>
            </w:pPr>
          </w:p>
        </w:tc>
      </w:tr>
      <w:tr w:rsidR="009B27A9" w:rsidRPr="003701DB" w14:paraId="34E67983" w14:textId="77777777" w:rsidTr="00C931ED">
        <w:trPr>
          <w:trHeight w:val="1026"/>
        </w:trPr>
        <w:tc>
          <w:tcPr>
            <w:tcW w:w="2802" w:type="dxa"/>
          </w:tcPr>
          <w:p w14:paraId="52291594" w14:textId="77777777" w:rsidR="009B27A9" w:rsidRPr="00C931ED" w:rsidRDefault="00305C33" w:rsidP="00CC3FA2">
            <w:pPr>
              <w:spacing w:after="200" w:line="276" w:lineRule="auto"/>
              <w:rPr>
                <w:snapToGrid w:val="0"/>
              </w:rPr>
            </w:pPr>
            <w:r w:rsidRPr="00305C33">
              <w:rPr>
                <w:snapToGrid w:val="0"/>
              </w:rPr>
              <w:t xml:space="preserve">The circumstances in which the incident occurred (including the cause of the incident, if known) </w:t>
            </w:r>
          </w:p>
        </w:tc>
        <w:tc>
          <w:tcPr>
            <w:tcW w:w="6213" w:type="dxa"/>
          </w:tcPr>
          <w:p w14:paraId="0D2DA5E9" w14:textId="77777777" w:rsidR="009B27A9" w:rsidRPr="00C931ED" w:rsidRDefault="009B27A9" w:rsidP="00CC3FA2">
            <w:pPr>
              <w:spacing w:after="200" w:line="276" w:lineRule="auto"/>
              <w:rPr>
                <w:snapToGrid w:val="0"/>
              </w:rPr>
            </w:pPr>
          </w:p>
        </w:tc>
        <w:tc>
          <w:tcPr>
            <w:tcW w:w="5245" w:type="dxa"/>
          </w:tcPr>
          <w:p w14:paraId="2B4298A3" w14:textId="77777777" w:rsidR="009B27A9" w:rsidRPr="00C931ED" w:rsidRDefault="009B27A9" w:rsidP="00CC3FA2">
            <w:pPr>
              <w:spacing w:after="200" w:line="276" w:lineRule="auto"/>
              <w:rPr>
                <w:snapToGrid w:val="0"/>
              </w:rPr>
            </w:pPr>
          </w:p>
        </w:tc>
      </w:tr>
      <w:tr w:rsidR="009B27A9" w:rsidRPr="003701DB" w14:paraId="180285E4" w14:textId="77777777" w:rsidTr="00C931ED">
        <w:trPr>
          <w:trHeight w:val="1354"/>
        </w:trPr>
        <w:tc>
          <w:tcPr>
            <w:tcW w:w="2802" w:type="dxa"/>
          </w:tcPr>
          <w:p w14:paraId="08D05755" w14:textId="77777777" w:rsidR="00305C33" w:rsidRDefault="009D1C43" w:rsidP="00305C33">
            <w:r>
              <w:t>The action taken or proposed to be taken to deal with the incident and any resulting pollution or threatened pollution</w:t>
            </w:r>
          </w:p>
        </w:tc>
        <w:tc>
          <w:tcPr>
            <w:tcW w:w="6213" w:type="dxa"/>
          </w:tcPr>
          <w:p w14:paraId="3BB308F5" w14:textId="77777777" w:rsidR="009B27A9" w:rsidRPr="00C931ED" w:rsidRDefault="009B27A9" w:rsidP="00CC3FA2">
            <w:pPr>
              <w:spacing w:after="200" w:line="276" w:lineRule="auto"/>
              <w:rPr>
                <w:snapToGrid w:val="0"/>
              </w:rPr>
            </w:pPr>
          </w:p>
        </w:tc>
        <w:tc>
          <w:tcPr>
            <w:tcW w:w="5245" w:type="dxa"/>
          </w:tcPr>
          <w:p w14:paraId="5E6B77DE" w14:textId="77777777" w:rsidR="00CC3FA2" w:rsidRPr="00C931ED" w:rsidRDefault="00CC3FA2" w:rsidP="008771A6">
            <w:pPr>
              <w:spacing w:after="200" w:line="276" w:lineRule="auto"/>
              <w:rPr>
                <w:snapToGrid w:val="0"/>
              </w:rPr>
            </w:pPr>
          </w:p>
          <w:p w14:paraId="5BE269D2" w14:textId="77777777" w:rsidR="00305C33" w:rsidRDefault="00305C33" w:rsidP="00305C33"/>
        </w:tc>
      </w:tr>
    </w:tbl>
    <w:p w14:paraId="33D7452F" w14:textId="77777777" w:rsidR="00305C33" w:rsidRDefault="00305C33" w:rsidP="00305C33">
      <w:pPr>
        <w:spacing w:after="0" w:line="240" w:lineRule="auto"/>
      </w:pPr>
    </w:p>
    <w:p w14:paraId="6485EF3E" w14:textId="77777777" w:rsidR="00305C33" w:rsidRDefault="009B27A9" w:rsidP="00305C33">
      <w:pPr>
        <w:spacing w:after="0" w:line="240" w:lineRule="auto"/>
      </w:pPr>
      <w:r w:rsidRPr="00620DE4">
        <w:t>In addition to this required information, the following information may be useful to the regulators:</w:t>
      </w:r>
    </w:p>
    <w:tbl>
      <w:tblPr>
        <w:tblStyle w:val="TableGrid"/>
        <w:tblW w:w="0" w:type="auto"/>
        <w:tblLook w:val="04A0" w:firstRow="1" w:lastRow="0" w:firstColumn="1" w:lastColumn="0" w:noHBand="0" w:noVBand="1"/>
      </w:tblPr>
      <w:tblGrid>
        <w:gridCol w:w="4621"/>
        <w:gridCol w:w="4621"/>
      </w:tblGrid>
      <w:tr w:rsidR="009B27A9" w:rsidRPr="003701DB" w14:paraId="773FF71F" w14:textId="77777777" w:rsidTr="00CC3FA2">
        <w:tc>
          <w:tcPr>
            <w:tcW w:w="4621" w:type="dxa"/>
          </w:tcPr>
          <w:p w14:paraId="01380F32" w14:textId="77777777" w:rsidR="009B27A9" w:rsidRPr="00C931ED" w:rsidRDefault="00305C33" w:rsidP="00CC3FA2">
            <w:pPr>
              <w:spacing w:after="200" w:line="276" w:lineRule="auto"/>
              <w:rPr>
                <w:snapToGrid w:val="0"/>
              </w:rPr>
            </w:pPr>
            <w:r w:rsidRPr="00305C33">
              <w:rPr>
                <w:snapToGrid w:val="0"/>
              </w:rPr>
              <w:t xml:space="preserve">Does </w:t>
            </w:r>
            <w:r w:rsidR="00BA42DB">
              <w:rPr>
                <w:snapToGrid w:val="0"/>
              </w:rPr>
              <w:t>Ixom</w:t>
            </w:r>
            <w:r w:rsidRPr="00305C33">
              <w:rPr>
                <w:snapToGrid w:val="0"/>
              </w:rPr>
              <w:t xml:space="preserve"> require assistance of a </w:t>
            </w:r>
            <w:proofErr w:type="gramStart"/>
            <w:r w:rsidRPr="00305C33">
              <w:rPr>
                <w:snapToGrid w:val="0"/>
              </w:rPr>
              <w:t>particular regulator</w:t>
            </w:r>
            <w:proofErr w:type="gramEnd"/>
            <w:r w:rsidRPr="00305C33">
              <w:rPr>
                <w:snapToGrid w:val="0"/>
              </w:rPr>
              <w:t xml:space="preserve"> or group of regulators to immediately </w:t>
            </w:r>
            <w:r w:rsidRPr="00305C33">
              <w:rPr>
                <w:snapToGrid w:val="0"/>
              </w:rPr>
              <w:lastRenderedPageBreak/>
              <w:t>respond to the incident? Who and advise accordingly?</w:t>
            </w:r>
          </w:p>
        </w:tc>
        <w:tc>
          <w:tcPr>
            <w:tcW w:w="4621" w:type="dxa"/>
          </w:tcPr>
          <w:p w14:paraId="5EAB9354" w14:textId="77777777" w:rsidR="009B27A9" w:rsidRPr="003701DB" w:rsidRDefault="009B27A9" w:rsidP="00CC3FA2"/>
        </w:tc>
      </w:tr>
      <w:tr w:rsidR="009B27A9" w:rsidRPr="003701DB" w14:paraId="2D298792" w14:textId="77777777" w:rsidTr="00CC3FA2">
        <w:tc>
          <w:tcPr>
            <w:tcW w:w="4621" w:type="dxa"/>
          </w:tcPr>
          <w:p w14:paraId="6BF8645C" w14:textId="77777777" w:rsidR="009B27A9" w:rsidRPr="00C931ED" w:rsidRDefault="00305C33" w:rsidP="00CC3FA2">
            <w:pPr>
              <w:spacing w:after="200" w:line="276" w:lineRule="auto"/>
              <w:rPr>
                <w:snapToGrid w:val="0"/>
              </w:rPr>
            </w:pPr>
            <w:r w:rsidRPr="00305C33">
              <w:rPr>
                <w:snapToGrid w:val="0"/>
              </w:rPr>
              <w:t xml:space="preserve">Is </w:t>
            </w:r>
            <w:r w:rsidR="00BA42DB">
              <w:rPr>
                <w:snapToGrid w:val="0"/>
              </w:rPr>
              <w:t>Ixom</w:t>
            </w:r>
            <w:r w:rsidRPr="00305C33">
              <w:rPr>
                <w:snapToGrid w:val="0"/>
              </w:rPr>
              <w:t xml:space="preserve"> notifying only out of caution </w:t>
            </w:r>
            <w:proofErr w:type="gramStart"/>
            <w:r w:rsidRPr="00305C33">
              <w:rPr>
                <w:snapToGrid w:val="0"/>
              </w:rPr>
              <w:t>in the event that</w:t>
            </w:r>
            <w:proofErr w:type="gramEnd"/>
            <w:r w:rsidRPr="00305C33">
              <w:rPr>
                <w:snapToGrid w:val="0"/>
              </w:rPr>
              <w:t xml:space="preserve"> actual or threatened material harm subsequently becomes apparent?</w:t>
            </w:r>
          </w:p>
        </w:tc>
        <w:tc>
          <w:tcPr>
            <w:tcW w:w="4621" w:type="dxa"/>
          </w:tcPr>
          <w:p w14:paraId="332F0041" w14:textId="77777777" w:rsidR="009B27A9" w:rsidRPr="003701DB" w:rsidRDefault="009B27A9" w:rsidP="00CC3FA2"/>
        </w:tc>
      </w:tr>
    </w:tbl>
    <w:p w14:paraId="2D42AA3B" w14:textId="77777777" w:rsidR="009B27A9" w:rsidRPr="003701DB" w:rsidRDefault="009B27A9" w:rsidP="009B27A9">
      <w:r>
        <w:rPr>
          <w:b/>
        </w:rPr>
        <w:t xml:space="preserve">Name of </w:t>
      </w:r>
      <w:r w:rsidRPr="00620DE4">
        <w:rPr>
          <w:b/>
        </w:rPr>
        <w:t>NOTIFIER…………………………………………………………………………</w:t>
      </w:r>
      <w:proofErr w:type="gramStart"/>
      <w:r w:rsidRPr="00620DE4">
        <w:rPr>
          <w:b/>
        </w:rPr>
        <w:t>…..</w:t>
      </w:r>
      <w:proofErr w:type="gramEnd"/>
    </w:p>
    <w:p w14:paraId="71896A21" w14:textId="77777777" w:rsidR="009B27A9" w:rsidRPr="003701DB" w:rsidRDefault="009B27A9" w:rsidP="009B27A9">
      <w:pPr>
        <w:rPr>
          <w:b/>
        </w:rPr>
      </w:pPr>
      <w:r w:rsidRPr="00620DE4">
        <w:rPr>
          <w:b/>
        </w:rPr>
        <w:t>EMERGENCY SERVICES – CONTACT FIRST ONLY IF THERE IS AN IMMEDIATE THREAT TO PEOPLE OR PROPERTY, OTHERWISE SKIP THIS SECTION TO NEXT PAGE</w:t>
      </w:r>
    </w:p>
    <w:tbl>
      <w:tblPr>
        <w:tblStyle w:val="TableGrid"/>
        <w:tblW w:w="14459" w:type="dxa"/>
        <w:tblInd w:w="-459" w:type="dxa"/>
        <w:tblLook w:val="04A0" w:firstRow="1" w:lastRow="0" w:firstColumn="1" w:lastColumn="0" w:noHBand="0" w:noVBand="1"/>
      </w:tblPr>
      <w:tblGrid>
        <w:gridCol w:w="2864"/>
        <w:gridCol w:w="5358"/>
        <w:gridCol w:w="6237"/>
      </w:tblGrid>
      <w:tr w:rsidR="009B27A9" w:rsidRPr="003701DB" w14:paraId="1205F1D5" w14:textId="77777777" w:rsidTr="00CC65F3">
        <w:tc>
          <w:tcPr>
            <w:tcW w:w="2864" w:type="dxa"/>
            <w:shd w:val="clear" w:color="auto" w:fill="FF0000"/>
          </w:tcPr>
          <w:p w14:paraId="3FB965E1" w14:textId="77777777" w:rsidR="009B27A9" w:rsidRPr="003701DB" w:rsidRDefault="009B27A9" w:rsidP="00CC3FA2">
            <w:r w:rsidRPr="00620DE4">
              <w:t>Regulator</w:t>
            </w:r>
          </w:p>
        </w:tc>
        <w:tc>
          <w:tcPr>
            <w:tcW w:w="5358" w:type="dxa"/>
            <w:shd w:val="clear" w:color="auto" w:fill="FF0000"/>
          </w:tcPr>
          <w:p w14:paraId="4686462C" w14:textId="77777777" w:rsidR="009B27A9" w:rsidRPr="003701DB" w:rsidRDefault="009B27A9" w:rsidP="00CC3FA2">
            <w:r w:rsidRPr="00620DE4">
              <w:t>Emergency Services</w:t>
            </w:r>
          </w:p>
        </w:tc>
        <w:tc>
          <w:tcPr>
            <w:tcW w:w="6237" w:type="dxa"/>
            <w:shd w:val="clear" w:color="auto" w:fill="FF0000"/>
          </w:tcPr>
          <w:p w14:paraId="283EF33B" w14:textId="77777777" w:rsidR="009B27A9" w:rsidRPr="003701DB" w:rsidRDefault="009B27A9" w:rsidP="00CC3FA2">
            <w:r w:rsidRPr="00620DE4">
              <w:t>Subsequent Notifications – Information Updates</w:t>
            </w:r>
          </w:p>
        </w:tc>
      </w:tr>
      <w:tr w:rsidR="009B27A9" w:rsidRPr="003701DB" w14:paraId="3FCFD043" w14:textId="77777777" w:rsidTr="00CC65F3">
        <w:tc>
          <w:tcPr>
            <w:tcW w:w="2864" w:type="dxa"/>
            <w:shd w:val="clear" w:color="auto" w:fill="FF0000"/>
          </w:tcPr>
          <w:p w14:paraId="091B323A" w14:textId="77777777" w:rsidR="009B27A9" w:rsidRPr="003701DB" w:rsidRDefault="009B27A9" w:rsidP="00CC3FA2">
            <w:r w:rsidRPr="00620DE4">
              <w:t xml:space="preserve">Telephone Number </w:t>
            </w:r>
          </w:p>
        </w:tc>
        <w:tc>
          <w:tcPr>
            <w:tcW w:w="5358" w:type="dxa"/>
            <w:shd w:val="clear" w:color="auto" w:fill="FF0000"/>
          </w:tcPr>
          <w:p w14:paraId="7362973C" w14:textId="77777777" w:rsidR="009B27A9" w:rsidRPr="003701DB" w:rsidRDefault="009B27A9" w:rsidP="00CC3FA2">
            <w:pPr>
              <w:rPr>
                <w:b/>
              </w:rPr>
            </w:pPr>
            <w:r w:rsidRPr="00620DE4">
              <w:rPr>
                <w:b/>
              </w:rPr>
              <w:t>000</w:t>
            </w:r>
          </w:p>
        </w:tc>
        <w:tc>
          <w:tcPr>
            <w:tcW w:w="6237" w:type="dxa"/>
            <w:shd w:val="clear" w:color="auto" w:fill="FF0000"/>
          </w:tcPr>
          <w:p w14:paraId="2850D388" w14:textId="77777777" w:rsidR="009B27A9" w:rsidRPr="003701DB" w:rsidRDefault="009B27A9" w:rsidP="00CC3FA2"/>
        </w:tc>
      </w:tr>
      <w:tr w:rsidR="009B27A9" w:rsidRPr="003701DB" w14:paraId="75A97492" w14:textId="77777777" w:rsidTr="00CC65F3">
        <w:tc>
          <w:tcPr>
            <w:tcW w:w="2864" w:type="dxa"/>
          </w:tcPr>
          <w:p w14:paraId="22757B99" w14:textId="77777777" w:rsidR="009B27A9" w:rsidRPr="003701DB" w:rsidRDefault="00BA42DB" w:rsidP="00CC3FA2">
            <w:r>
              <w:t>Ixom</w:t>
            </w:r>
            <w:r w:rsidR="009B27A9" w:rsidRPr="00620DE4">
              <w:t xml:space="preserve"> Notifier</w:t>
            </w:r>
          </w:p>
        </w:tc>
        <w:tc>
          <w:tcPr>
            <w:tcW w:w="5358" w:type="dxa"/>
          </w:tcPr>
          <w:p w14:paraId="10136D95" w14:textId="77777777" w:rsidR="009B27A9" w:rsidRPr="003701DB" w:rsidRDefault="009B27A9" w:rsidP="00CC3FA2"/>
        </w:tc>
        <w:tc>
          <w:tcPr>
            <w:tcW w:w="6237" w:type="dxa"/>
          </w:tcPr>
          <w:p w14:paraId="545FAE2A" w14:textId="77777777" w:rsidR="009B27A9" w:rsidRPr="003701DB" w:rsidRDefault="009B27A9" w:rsidP="00CC3FA2"/>
        </w:tc>
      </w:tr>
      <w:tr w:rsidR="009B27A9" w:rsidRPr="003701DB" w14:paraId="4509A5D9" w14:textId="77777777" w:rsidTr="00CC65F3">
        <w:tc>
          <w:tcPr>
            <w:tcW w:w="2864" w:type="dxa"/>
          </w:tcPr>
          <w:p w14:paraId="00E9F3CA" w14:textId="77777777" w:rsidR="009B27A9" w:rsidRPr="003701DB" w:rsidRDefault="009B27A9" w:rsidP="00CC3FA2">
            <w:r w:rsidRPr="00620DE4">
              <w:t>Time, date of notification</w:t>
            </w:r>
          </w:p>
        </w:tc>
        <w:tc>
          <w:tcPr>
            <w:tcW w:w="5358" w:type="dxa"/>
          </w:tcPr>
          <w:p w14:paraId="2A3A2B7B" w14:textId="77777777" w:rsidR="009B27A9" w:rsidRPr="003701DB" w:rsidRDefault="009B27A9" w:rsidP="00CC3FA2"/>
        </w:tc>
        <w:tc>
          <w:tcPr>
            <w:tcW w:w="6237" w:type="dxa"/>
          </w:tcPr>
          <w:p w14:paraId="14A2CFC6" w14:textId="77777777" w:rsidR="009B27A9" w:rsidRPr="003701DB" w:rsidRDefault="009B27A9" w:rsidP="00CC3FA2"/>
        </w:tc>
      </w:tr>
      <w:tr w:rsidR="009B27A9" w:rsidRPr="003701DB" w14:paraId="18F3C8EA" w14:textId="77777777" w:rsidTr="00CC65F3">
        <w:tc>
          <w:tcPr>
            <w:tcW w:w="2864" w:type="dxa"/>
          </w:tcPr>
          <w:p w14:paraId="1E2C5FE5" w14:textId="77777777" w:rsidR="009B27A9" w:rsidRPr="003701DB" w:rsidRDefault="009B27A9" w:rsidP="00CC3FA2">
            <w:r w:rsidRPr="00620DE4">
              <w:t>Individual from regulator taking the call</w:t>
            </w:r>
          </w:p>
        </w:tc>
        <w:tc>
          <w:tcPr>
            <w:tcW w:w="5358" w:type="dxa"/>
          </w:tcPr>
          <w:p w14:paraId="27679F1F" w14:textId="77777777" w:rsidR="009B27A9" w:rsidRPr="003701DB" w:rsidRDefault="009B27A9" w:rsidP="00CC3FA2"/>
        </w:tc>
        <w:tc>
          <w:tcPr>
            <w:tcW w:w="6237" w:type="dxa"/>
          </w:tcPr>
          <w:p w14:paraId="4D503450" w14:textId="77777777" w:rsidR="009B27A9" w:rsidRPr="003701DB" w:rsidRDefault="009B27A9" w:rsidP="00CC3FA2"/>
        </w:tc>
      </w:tr>
      <w:tr w:rsidR="009B27A9" w:rsidRPr="003701DB" w14:paraId="5F60284A" w14:textId="77777777" w:rsidTr="00CC65F3">
        <w:tc>
          <w:tcPr>
            <w:tcW w:w="2864" w:type="dxa"/>
          </w:tcPr>
          <w:p w14:paraId="5B6F8968" w14:textId="77777777" w:rsidR="009B27A9" w:rsidRPr="003701DB" w:rsidRDefault="009B27A9" w:rsidP="00CC3FA2">
            <w:r w:rsidRPr="00620DE4">
              <w:t>Other information conveyed or requested by regulator. List Here</w:t>
            </w:r>
          </w:p>
        </w:tc>
        <w:tc>
          <w:tcPr>
            <w:tcW w:w="5358" w:type="dxa"/>
          </w:tcPr>
          <w:p w14:paraId="60F730CC" w14:textId="77777777" w:rsidR="009B27A9" w:rsidRPr="003701DB" w:rsidRDefault="009B27A9" w:rsidP="00CC3FA2"/>
        </w:tc>
        <w:tc>
          <w:tcPr>
            <w:tcW w:w="6237" w:type="dxa"/>
          </w:tcPr>
          <w:p w14:paraId="0617F008" w14:textId="77777777" w:rsidR="009B27A9" w:rsidRPr="003701DB" w:rsidRDefault="009B27A9" w:rsidP="00CC3FA2"/>
        </w:tc>
      </w:tr>
      <w:tr w:rsidR="009B27A9" w:rsidRPr="003701DB" w14:paraId="043113E6" w14:textId="77777777" w:rsidTr="00CC65F3">
        <w:tc>
          <w:tcPr>
            <w:tcW w:w="2864" w:type="dxa"/>
          </w:tcPr>
          <w:p w14:paraId="06F6805E" w14:textId="77777777" w:rsidR="009B27A9" w:rsidRPr="003701DB" w:rsidRDefault="009B27A9" w:rsidP="00CC3FA2">
            <w:r w:rsidRPr="00620DE4">
              <w:t xml:space="preserve">Has regulator </w:t>
            </w:r>
            <w:r w:rsidRPr="00620DE4">
              <w:rPr>
                <w:b/>
              </w:rPr>
              <w:t>directed</w:t>
            </w:r>
            <w:r w:rsidRPr="00620DE4">
              <w:t xml:space="preserve"> </w:t>
            </w:r>
            <w:r w:rsidR="00BA42DB">
              <w:t>Ixom</w:t>
            </w:r>
            <w:r w:rsidRPr="00620DE4">
              <w:t xml:space="preserve"> take certain action, provide information or contact other stakeholders? List here</w:t>
            </w:r>
          </w:p>
        </w:tc>
        <w:tc>
          <w:tcPr>
            <w:tcW w:w="5358" w:type="dxa"/>
          </w:tcPr>
          <w:p w14:paraId="39A755B0" w14:textId="77777777" w:rsidR="009B27A9" w:rsidRPr="003701DB" w:rsidRDefault="009B27A9" w:rsidP="00CC3FA2"/>
        </w:tc>
        <w:tc>
          <w:tcPr>
            <w:tcW w:w="6237" w:type="dxa"/>
          </w:tcPr>
          <w:p w14:paraId="638F1BF9" w14:textId="77777777" w:rsidR="009B27A9" w:rsidRPr="003701DB" w:rsidRDefault="009B27A9" w:rsidP="00CC3FA2"/>
        </w:tc>
      </w:tr>
      <w:tr w:rsidR="009B27A9" w:rsidRPr="003701DB" w14:paraId="612811BD" w14:textId="77777777" w:rsidTr="00CC65F3">
        <w:tc>
          <w:tcPr>
            <w:tcW w:w="2864" w:type="dxa"/>
            <w:shd w:val="clear" w:color="auto" w:fill="FFFF00"/>
          </w:tcPr>
          <w:p w14:paraId="69D51C5E" w14:textId="77777777" w:rsidR="009B27A9" w:rsidRPr="003701DB" w:rsidRDefault="009B27A9" w:rsidP="00CC3FA2">
            <w:r w:rsidRPr="00620DE4">
              <w:t>Regulator</w:t>
            </w:r>
          </w:p>
        </w:tc>
        <w:tc>
          <w:tcPr>
            <w:tcW w:w="5358" w:type="dxa"/>
            <w:shd w:val="clear" w:color="auto" w:fill="FFFF00"/>
          </w:tcPr>
          <w:p w14:paraId="2FAE3CBC" w14:textId="77777777" w:rsidR="009B27A9" w:rsidRPr="003701DB" w:rsidRDefault="009B27A9" w:rsidP="00CC3FA2">
            <w:pPr>
              <w:autoSpaceDE w:val="0"/>
              <w:autoSpaceDN w:val="0"/>
              <w:adjustRightInd w:val="0"/>
              <w:rPr>
                <w:rFonts w:cs="Arial"/>
              </w:rPr>
            </w:pPr>
            <w:r w:rsidRPr="00620DE4">
              <w:t>EPA</w:t>
            </w:r>
          </w:p>
        </w:tc>
        <w:tc>
          <w:tcPr>
            <w:tcW w:w="6237" w:type="dxa"/>
            <w:shd w:val="clear" w:color="auto" w:fill="FFFF00"/>
          </w:tcPr>
          <w:p w14:paraId="4A5CB211" w14:textId="77777777" w:rsidR="009B27A9" w:rsidRPr="003701DB" w:rsidRDefault="009B27A9" w:rsidP="00CC3FA2">
            <w:r w:rsidRPr="00620DE4">
              <w:t>Subsequent Notifications – Information Updates</w:t>
            </w:r>
          </w:p>
        </w:tc>
      </w:tr>
      <w:tr w:rsidR="009B27A9" w:rsidRPr="003701DB" w14:paraId="0B6E5774" w14:textId="77777777" w:rsidTr="00CC65F3">
        <w:tc>
          <w:tcPr>
            <w:tcW w:w="2864" w:type="dxa"/>
            <w:shd w:val="clear" w:color="auto" w:fill="FFFF00"/>
          </w:tcPr>
          <w:p w14:paraId="593D5826" w14:textId="77777777" w:rsidR="009B27A9" w:rsidRPr="003701DB" w:rsidRDefault="009B27A9" w:rsidP="00CC3FA2">
            <w:r w:rsidRPr="00620DE4">
              <w:t xml:space="preserve">Telephone Number </w:t>
            </w:r>
          </w:p>
        </w:tc>
        <w:tc>
          <w:tcPr>
            <w:tcW w:w="5358" w:type="dxa"/>
            <w:shd w:val="clear" w:color="auto" w:fill="FFFF00"/>
          </w:tcPr>
          <w:p w14:paraId="216B9780" w14:textId="77777777" w:rsidR="009B27A9" w:rsidRPr="003701DB" w:rsidRDefault="009B27A9" w:rsidP="00CC3FA2">
            <w:pPr>
              <w:rPr>
                <w:b/>
              </w:rPr>
            </w:pPr>
            <w:r w:rsidRPr="00620DE4">
              <w:rPr>
                <w:b/>
              </w:rPr>
              <w:t>131 555</w:t>
            </w:r>
          </w:p>
        </w:tc>
        <w:tc>
          <w:tcPr>
            <w:tcW w:w="6237" w:type="dxa"/>
            <w:shd w:val="clear" w:color="auto" w:fill="FFFF00"/>
          </w:tcPr>
          <w:p w14:paraId="379FE058" w14:textId="77777777" w:rsidR="009B27A9" w:rsidRPr="003701DB" w:rsidRDefault="009B27A9" w:rsidP="00CC3FA2"/>
        </w:tc>
      </w:tr>
      <w:tr w:rsidR="009B27A9" w:rsidRPr="003701DB" w14:paraId="137CDC4B" w14:textId="77777777" w:rsidTr="00CC65F3">
        <w:tc>
          <w:tcPr>
            <w:tcW w:w="2864" w:type="dxa"/>
          </w:tcPr>
          <w:p w14:paraId="231DBB8F" w14:textId="77777777" w:rsidR="009B27A9" w:rsidRPr="003701DB" w:rsidRDefault="00BA42DB" w:rsidP="00CC3FA2">
            <w:r>
              <w:t>Ixom</w:t>
            </w:r>
            <w:r w:rsidR="009B27A9" w:rsidRPr="00620DE4">
              <w:t xml:space="preserve"> Notifier</w:t>
            </w:r>
          </w:p>
        </w:tc>
        <w:tc>
          <w:tcPr>
            <w:tcW w:w="5358" w:type="dxa"/>
          </w:tcPr>
          <w:p w14:paraId="46B11C30" w14:textId="77777777" w:rsidR="009B27A9" w:rsidRPr="003701DB" w:rsidRDefault="009B27A9" w:rsidP="00CC3FA2"/>
        </w:tc>
        <w:tc>
          <w:tcPr>
            <w:tcW w:w="6237" w:type="dxa"/>
          </w:tcPr>
          <w:p w14:paraId="139342F8" w14:textId="77777777" w:rsidR="009B27A9" w:rsidRPr="003701DB" w:rsidRDefault="009B27A9" w:rsidP="00CC3FA2"/>
        </w:tc>
      </w:tr>
      <w:tr w:rsidR="009B27A9" w:rsidRPr="003701DB" w14:paraId="50D10B24" w14:textId="77777777" w:rsidTr="00CC65F3">
        <w:tc>
          <w:tcPr>
            <w:tcW w:w="2864" w:type="dxa"/>
          </w:tcPr>
          <w:p w14:paraId="381BE590" w14:textId="77777777" w:rsidR="009B27A9" w:rsidRPr="003701DB" w:rsidRDefault="009B27A9" w:rsidP="00CC3FA2">
            <w:r w:rsidRPr="00620DE4">
              <w:t>Time, date of notification</w:t>
            </w:r>
          </w:p>
        </w:tc>
        <w:tc>
          <w:tcPr>
            <w:tcW w:w="5358" w:type="dxa"/>
          </w:tcPr>
          <w:p w14:paraId="2142A79F" w14:textId="77777777" w:rsidR="009B27A9" w:rsidRPr="003701DB" w:rsidRDefault="009B27A9" w:rsidP="00CC3FA2"/>
        </w:tc>
        <w:tc>
          <w:tcPr>
            <w:tcW w:w="6237" w:type="dxa"/>
          </w:tcPr>
          <w:p w14:paraId="15253E3B" w14:textId="77777777" w:rsidR="009B27A9" w:rsidRPr="003701DB" w:rsidRDefault="009B27A9" w:rsidP="00CC3FA2"/>
        </w:tc>
      </w:tr>
      <w:tr w:rsidR="009B27A9" w:rsidRPr="003701DB" w14:paraId="24101483" w14:textId="77777777" w:rsidTr="00CC65F3">
        <w:tc>
          <w:tcPr>
            <w:tcW w:w="2864" w:type="dxa"/>
          </w:tcPr>
          <w:p w14:paraId="7EA53645" w14:textId="77777777" w:rsidR="009B27A9" w:rsidRPr="003701DB" w:rsidRDefault="009B27A9" w:rsidP="00CC3FA2">
            <w:r w:rsidRPr="00620DE4">
              <w:t>Individual from regulator taking the call</w:t>
            </w:r>
          </w:p>
        </w:tc>
        <w:tc>
          <w:tcPr>
            <w:tcW w:w="5358" w:type="dxa"/>
          </w:tcPr>
          <w:p w14:paraId="231FFF3C" w14:textId="77777777" w:rsidR="009B27A9" w:rsidRPr="003701DB" w:rsidRDefault="009B27A9" w:rsidP="00CC3FA2"/>
        </w:tc>
        <w:tc>
          <w:tcPr>
            <w:tcW w:w="6237" w:type="dxa"/>
          </w:tcPr>
          <w:p w14:paraId="1D8F788A" w14:textId="77777777" w:rsidR="009B27A9" w:rsidRPr="003701DB" w:rsidRDefault="009B27A9" w:rsidP="00CC3FA2"/>
        </w:tc>
      </w:tr>
      <w:tr w:rsidR="009B27A9" w:rsidRPr="003701DB" w14:paraId="6BDAE086" w14:textId="77777777" w:rsidTr="00CC65F3">
        <w:tc>
          <w:tcPr>
            <w:tcW w:w="2864" w:type="dxa"/>
          </w:tcPr>
          <w:p w14:paraId="17EF98EB" w14:textId="77777777" w:rsidR="009B27A9" w:rsidRPr="003701DB" w:rsidRDefault="009B27A9" w:rsidP="00CC3FA2">
            <w:r w:rsidRPr="00620DE4">
              <w:t>Other information conveyed or requested by regulator. List Here</w:t>
            </w:r>
          </w:p>
        </w:tc>
        <w:tc>
          <w:tcPr>
            <w:tcW w:w="5358" w:type="dxa"/>
          </w:tcPr>
          <w:p w14:paraId="5DCA331B" w14:textId="77777777" w:rsidR="009B27A9" w:rsidRPr="003701DB" w:rsidRDefault="009B27A9" w:rsidP="00CC3FA2"/>
        </w:tc>
        <w:tc>
          <w:tcPr>
            <w:tcW w:w="6237" w:type="dxa"/>
          </w:tcPr>
          <w:p w14:paraId="31177471" w14:textId="77777777" w:rsidR="009B27A9" w:rsidRPr="003701DB" w:rsidRDefault="009B27A9" w:rsidP="00CC3FA2"/>
        </w:tc>
      </w:tr>
      <w:tr w:rsidR="009B27A9" w:rsidRPr="003701DB" w14:paraId="5A7B0AD8" w14:textId="77777777" w:rsidTr="00CC65F3">
        <w:tc>
          <w:tcPr>
            <w:tcW w:w="2864" w:type="dxa"/>
          </w:tcPr>
          <w:p w14:paraId="46E46DD7" w14:textId="77777777" w:rsidR="009B27A9" w:rsidRPr="003701DB" w:rsidRDefault="009B27A9" w:rsidP="00CC3FA2">
            <w:r w:rsidRPr="00620DE4">
              <w:lastRenderedPageBreak/>
              <w:br w:type="page"/>
              <w:t xml:space="preserve">Has regulator </w:t>
            </w:r>
            <w:r w:rsidRPr="00620DE4">
              <w:rPr>
                <w:b/>
              </w:rPr>
              <w:t>directed</w:t>
            </w:r>
            <w:r w:rsidRPr="00620DE4">
              <w:t xml:space="preserve"> </w:t>
            </w:r>
            <w:r w:rsidR="00BA42DB">
              <w:t>Ixom</w:t>
            </w:r>
            <w:r w:rsidRPr="00620DE4">
              <w:t xml:space="preserve"> take certain action, provide information or contact other stakeholders? List here</w:t>
            </w:r>
          </w:p>
        </w:tc>
        <w:tc>
          <w:tcPr>
            <w:tcW w:w="5358" w:type="dxa"/>
          </w:tcPr>
          <w:p w14:paraId="4456A001" w14:textId="77777777" w:rsidR="009B27A9" w:rsidRPr="003701DB" w:rsidRDefault="009B27A9" w:rsidP="00CC3FA2"/>
        </w:tc>
        <w:tc>
          <w:tcPr>
            <w:tcW w:w="6237" w:type="dxa"/>
          </w:tcPr>
          <w:p w14:paraId="4A452A78" w14:textId="77777777" w:rsidR="009B27A9" w:rsidRPr="003701DB" w:rsidRDefault="009B27A9" w:rsidP="00CC3FA2"/>
        </w:tc>
      </w:tr>
    </w:tbl>
    <w:p w14:paraId="3D5BE4B9" w14:textId="77777777" w:rsidR="009B27A9" w:rsidRDefault="009B27A9" w:rsidP="009B27A9">
      <w:r>
        <w:br w:type="page"/>
      </w:r>
    </w:p>
    <w:tbl>
      <w:tblPr>
        <w:tblStyle w:val="TableGrid"/>
        <w:tblW w:w="14459" w:type="dxa"/>
        <w:tblInd w:w="-459" w:type="dxa"/>
        <w:tblLook w:val="04A0" w:firstRow="1" w:lastRow="0" w:firstColumn="1" w:lastColumn="0" w:noHBand="0" w:noVBand="1"/>
      </w:tblPr>
      <w:tblGrid>
        <w:gridCol w:w="2864"/>
        <w:gridCol w:w="5358"/>
        <w:gridCol w:w="6237"/>
      </w:tblGrid>
      <w:tr w:rsidR="009B27A9" w:rsidRPr="003701DB" w14:paraId="1FDC427D" w14:textId="77777777" w:rsidTr="00CC65F3">
        <w:tc>
          <w:tcPr>
            <w:tcW w:w="2864" w:type="dxa"/>
            <w:shd w:val="clear" w:color="auto" w:fill="FFFF00"/>
          </w:tcPr>
          <w:p w14:paraId="09626866" w14:textId="77777777" w:rsidR="009B27A9" w:rsidRPr="003701DB" w:rsidRDefault="009B27A9" w:rsidP="00CC3FA2">
            <w:r w:rsidRPr="00620DE4">
              <w:lastRenderedPageBreak/>
              <w:t>Regulator</w:t>
            </w:r>
          </w:p>
        </w:tc>
        <w:tc>
          <w:tcPr>
            <w:tcW w:w="5358" w:type="dxa"/>
            <w:shd w:val="clear" w:color="auto" w:fill="FFFF00"/>
          </w:tcPr>
          <w:p w14:paraId="1F4BC6B5" w14:textId="77777777" w:rsidR="009B27A9" w:rsidRPr="003701DB" w:rsidRDefault="009B27A9" w:rsidP="00CC3FA2">
            <w:r w:rsidRPr="00620DE4">
              <w:t>Ministry of Health via local Public Health Unit</w:t>
            </w:r>
          </w:p>
        </w:tc>
        <w:tc>
          <w:tcPr>
            <w:tcW w:w="6237" w:type="dxa"/>
            <w:shd w:val="clear" w:color="auto" w:fill="FFFF00"/>
          </w:tcPr>
          <w:p w14:paraId="3912C354" w14:textId="77777777" w:rsidR="009B27A9" w:rsidRPr="003701DB" w:rsidRDefault="009B27A9" w:rsidP="00CC3FA2">
            <w:r w:rsidRPr="00620DE4">
              <w:t>Subsequent Notifications – Information Updates</w:t>
            </w:r>
          </w:p>
        </w:tc>
      </w:tr>
      <w:tr w:rsidR="009B27A9" w:rsidRPr="003701DB" w14:paraId="5996BB34" w14:textId="77777777" w:rsidTr="00CC65F3">
        <w:tc>
          <w:tcPr>
            <w:tcW w:w="2864" w:type="dxa"/>
            <w:shd w:val="clear" w:color="auto" w:fill="FFFF00"/>
          </w:tcPr>
          <w:p w14:paraId="5FEF6823" w14:textId="77777777" w:rsidR="009B27A9" w:rsidRPr="003701DB" w:rsidRDefault="009B27A9" w:rsidP="00CC3FA2">
            <w:r w:rsidRPr="00620DE4">
              <w:t xml:space="preserve">Telephone Number </w:t>
            </w:r>
          </w:p>
        </w:tc>
        <w:tc>
          <w:tcPr>
            <w:tcW w:w="5358" w:type="dxa"/>
            <w:shd w:val="clear" w:color="auto" w:fill="FFFF00"/>
          </w:tcPr>
          <w:p w14:paraId="7E7ADF6D" w14:textId="77777777" w:rsidR="009B27A9" w:rsidRPr="003701DB" w:rsidRDefault="009B27A9" w:rsidP="00CC3FA2">
            <w:r w:rsidRPr="00620DE4">
              <w:t xml:space="preserve">Randwick Public Health Unit: </w:t>
            </w:r>
            <w:r>
              <w:rPr>
                <w:b/>
              </w:rPr>
              <w:t>1300 066 055</w:t>
            </w:r>
          </w:p>
          <w:p w14:paraId="4ADA5B33" w14:textId="77777777" w:rsidR="009B27A9" w:rsidRPr="003701DB" w:rsidRDefault="009B27A9" w:rsidP="00CC3FA2">
            <w:r w:rsidRPr="00620DE4">
              <w:t xml:space="preserve">After hours: </w:t>
            </w:r>
            <w:r w:rsidRPr="00620DE4">
              <w:rPr>
                <w:b/>
              </w:rPr>
              <w:t>9382 2222</w:t>
            </w:r>
            <w:r w:rsidRPr="00620DE4">
              <w:t>, ask for Public Health Nurse on call</w:t>
            </w:r>
          </w:p>
        </w:tc>
        <w:tc>
          <w:tcPr>
            <w:tcW w:w="6237" w:type="dxa"/>
            <w:shd w:val="clear" w:color="auto" w:fill="FFFF00"/>
          </w:tcPr>
          <w:p w14:paraId="35E97E15" w14:textId="77777777" w:rsidR="009B27A9" w:rsidRPr="003701DB" w:rsidRDefault="009B27A9" w:rsidP="00CC3FA2"/>
        </w:tc>
      </w:tr>
      <w:tr w:rsidR="009B27A9" w:rsidRPr="003701DB" w14:paraId="0CCB8C1E" w14:textId="77777777" w:rsidTr="00CC65F3">
        <w:tc>
          <w:tcPr>
            <w:tcW w:w="2864" w:type="dxa"/>
          </w:tcPr>
          <w:p w14:paraId="06988FFD" w14:textId="77777777" w:rsidR="009B27A9" w:rsidRPr="003701DB" w:rsidRDefault="00BA42DB" w:rsidP="00CC3FA2">
            <w:r>
              <w:t>Ixom</w:t>
            </w:r>
            <w:r w:rsidR="009B27A9" w:rsidRPr="00620DE4">
              <w:t xml:space="preserve"> Notifier</w:t>
            </w:r>
          </w:p>
        </w:tc>
        <w:tc>
          <w:tcPr>
            <w:tcW w:w="5358" w:type="dxa"/>
          </w:tcPr>
          <w:p w14:paraId="25D88513" w14:textId="77777777" w:rsidR="009B27A9" w:rsidRPr="003701DB" w:rsidRDefault="009B27A9" w:rsidP="00CC3FA2"/>
        </w:tc>
        <w:tc>
          <w:tcPr>
            <w:tcW w:w="6237" w:type="dxa"/>
          </w:tcPr>
          <w:p w14:paraId="7E75EB29" w14:textId="77777777" w:rsidR="009B27A9" w:rsidRPr="003701DB" w:rsidRDefault="009B27A9" w:rsidP="00CC3FA2"/>
        </w:tc>
      </w:tr>
      <w:tr w:rsidR="009B27A9" w:rsidRPr="003701DB" w14:paraId="28199ABD" w14:textId="77777777" w:rsidTr="00CC65F3">
        <w:tc>
          <w:tcPr>
            <w:tcW w:w="2864" w:type="dxa"/>
          </w:tcPr>
          <w:p w14:paraId="77CB1710" w14:textId="77777777" w:rsidR="009B27A9" w:rsidRPr="003701DB" w:rsidRDefault="009B27A9" w:rsidP="00CC3FA2">
            <w:r w:rsidRPr="00620DE4">
              <w:t>Time, date of notification</w:t>
            </w:r>
          </w:p>
        </w:tc>
        <w:tc>
          <w:tcPr>
            <w:tcW w:w="5358" w:type="dxa"/>
          </w:tcPr>
          <w:p w14:paraId="4540BB8C" w14:textId="77777777" w:rsidR="009B27A9" w:rsidRPr="003701DB" w:rsidRDefault="009B27A9" w:rsidP="00CC3FA2"/>
        </w:tc>
        <w:tc>
          <w:tcPr>
            <w:tcW w:w="6237" w:type="dxa"/>
          </w:tcPr>
          <w:p w14:paraId="5F67B1B7" w14:textId="77777777" w:rsidR="009B27A9" w:rsidRPr="003701DB" w:rsidRDefault="009B27A9" w:rsidP="00CC3FA2"/>
        </w:tc>
      </w:tr>
      <w:tr w:rsidR="009B27A9" w:rsidRPr="003701DB" w14:paraId="7AEEDC2C" w14:textId="77777777" w:rsidTr="00CC65F3">
        <w:tc>
          <w:tcPr>
            <w:tcW w:w="2864" w:type="dxa"/>
          </w:tcPr>
          <w:p w14:paraId="795215A8" w14:textId="77777777" w:rsidR="009B27A9" w:rsidRPr="003701DB" w:rsidRDefault="009B27A9" w:rsidP="00CC3FA2">
            <w:r w:rsidRPr="00620DE4">
              <w:t>Individual from regulator taking the call</w:t>
            </w:r>
          </w:p>
        </w:tc>
        <w:tc>
          <w:tcPr>
            <w:tcW w:w="5358" w:type="dxa"/>
          </w:tcPr>
          <w:p w14:paraId="5D15B56E" w14:textId="77777777" w:rsidR="009B27A9" w:rsidRPr="003701DB" w:rsidRDefault="009B27A9" w:rsidP="00CC3FA2"/>
        </w:tc>
        <w:tc>
          <w:tcPr>
            <w:tcW w:w="6237" w:type="dxa"/>
          </w:tcPr>
          <w:p w14:paraId="24DE3047" w14:textId="77777777" w:rsidR="009B27A9" w:rsidRPr="003701DB" w:rsidRDefault="009B27A9" w:rsidP="00CC3FA2"/>
        </w:tc>
      </w:tr>
      <w:tr w:rsidR="009B27A9" w:rsidRPr="003701DB" w14:paraId="3A22E2DF" w14:textId="77777777" w:rsidTr="00CC65F3">
        <w:tc>
          <w:tcPr>
            <w:tcW w:w="2864" w:type="dxa"/>
          </w:tcPr>
          <w:p w14:paraId="38816FA8" w14:textId="77777777" w:rsidR="009B27A9" w:rsidRPr="003701DB" w:rsidRDefault="009B27A9" w:rsidP="00CC3FA2">
            <w:r w:rsidRPr="00620DE4">
              <w:t>Other information conveyed or requested by regulator. List Here</w:t>
            </w:r>
          </w:p>
        </w:tc>
        <w:tc>
          <w:tcPr>
            <w:tcW w:w="5358" w:type="dxa"/>
          </w:tcPr>
          <w:p w14:paraId="58A55A9E" w14:textId="77777777" w:rsidR="009B27A9" w:rsidRPr="003701DB" w:rsidRDefault="009B27A9" w:rsidP="00CC3FA2"/>
        </w:tc>
        <w:tc>
          <w:tcPr>
            <w:tcW w:w="6237" w:type="dxa"/>
          </w:tcPr>
          <w:p w14:paraId="5A925064" w14:textId="77777777" w:rsidR="009B27A9" w:rsidRPr="003701DB" w:rsidRDefault="009B27A9" w:rsidP="00CC3FA2"/>
        </w:tc>
      </w:tr>
      <w:tr w:rsidR="009B27A9" w:rsidRPr="003701DB" w14:paraId="60A88091" w14:textId="77777777" w:rsidTr="00CC65F3">
        <w:tc>
          <w:tcPr>
            <w:tcW w:w="2864" w:type="dxa"/>
          </w:tcPr>
          <w:p w14:paraId="676656FB" w14:textId="77777777" w:rsidR="009B27A9" w:rsidRPr="003701DB" w:rsidRDefault="009B27A9" w:rsidP="00CC3FA2">
            <w:r w:rsidRPr="00620DE4">
              <w:t xml:space="preserve">Has regulator </w:t>
            </w:r>
            <w:r w:rsidRPr="00620DE4">
              <w:rPr>
                <w:b/>
              </w:rPr>
              <w:t>directed</w:t>
            </w:r>
            <w:r w:rsidRPr="00620DE4">
              <w:t xml:space="preserve"> </w:t>
            </w:r>
            <w:r w:rsidR="00BA42DB">
              <w:t>Ixom</w:t>
            </w:r>
            <w:r w:rsidRPr="00620DE4">
              <w:t xml:space="preserve"> take certain action, provide information or contact other stakeholders? List here</w:t>
            </w:r>
          </w:p>
        </w:tc>
        <w:tc>
          <w:tcPr>
            <w:tcW w:w="5358" w:type="dxa"/>
          </w:tcPr>
          <w:p w14:paraId="5C23D072" w14:textId="77777777" w:rsidR="009B27A9" w:rsidRPr="003701DB" w:rsidRDefault="009B27A9" w:rsidP="00CC3FA2"/>
        </w:tc>
        <w:tc>
          <w:tcPr>
            <w:tcW w:w="6237" w:type="dxa"/>
          </w:tcPr>
          <w:p w14:paraId="65008984" w14:textId="77777777" w:rsidR="009B27A9" w:rsidRPr="003701DB" w:rsidRDefault="009B27A9" w:rsidP="00CC3FA2"/>
        </w:tc>
      </w:tr>
      <w:tr w:rsidR="009B27A9" w:rsidRPr="003701DB" w14:paraId="7A2D4E5C" w14:textId="77777777" w:rsidTr="00CC65F3">
        <w:tc>
          <w:tcPr>
            <w:tcW w:w="2864" w:type="dxa"/>
            <w:shd w:val="clear" w:color="auto" w:fill="FFFF00"/>
          </w:tcPr>
          <w:p w14:paraId="3B591EEE" w14:textId="77777777" w:rsidR="009B27A9" w:rsidRPr="003701DB" w:rsidRDefault="009B27A9" w:rsidP="00CC3FA2">
            <w:r w:rsidRPr="00620DE4">
              <w:t>Regulator</w:t>
            </w:r>
          </w:p>
        </w:tc>
        <w:tc>
          <w:tcPr>
            <w:tcW w:w="5358" w:type="dxa"/>
            <w:shd w:val="clear" w:color="auto" w:fill="FFFF00"/>
          </w:tcPr>
          <w:p w14:paraId="65046BA6" w14:textId="77777777" w:rsidR="009B27A9" w:rsidRPr="003701DB" w:rsidRDefault="009B27A9" w:rsidP="00CC3FA2">
            <w:r w:rsidRPr="00620DE4">
              <w:t>The WorkCover Authority</w:t>
            </w:r>
          </w:p>
        </w:tc>
        <w:tc>
          <w:tcPr>
            <w:tcW w:w="6237" w:type="dxa"/>
            <w:shd w:val="clear" w:color="auto" w:fill="FFFF00"/>
          </w:tcPr>
          <w:p w14:paraId="75A29B50" w14:textId="77777777" w:rsidR="009B27A9" w:rsidRPr="003701DB" w:rsidRDefault="009B27A9" w:rsidP="00CC3FA2">
            <w:r w:rsidRPr="00620DE4">
              <w:t>Subsequent Notifications – Information Updates</w:t>
            </w:r>
          </w:p>
        </w:tc>
      </w:tr>
      <w:tr w:rsidR="009B27A9" w:rsidRPr="003701DB" w14:paraId="4EA936CA" w14:textId="77777777" w:rsidTr="00CC65F3">
        <w:tc>
          <w:tcPr>
            <w:tcW w:w="2864" w:type="dxa"/>
            <w:shd w:val="clear" w:color="auto" w:fill="FFFF00"/>
          </w:tcPr>
          <w:p w14:paraId="37241AD4" w14:textId="77777777" w:rsidR="009B27A9" w:rsidRPr="003701DB" w:rsidRDefault="009B27A9" w:rsidP="00CC3FA2">
            <w:r w:rsidRPr="00620DE4">
              <w:t xml:space="preserve">Telephone Number </w:t>
            </w:r>
          </w:p>
        </w:tc>
        <w:tc>
          <w:tcPr>
            <w:tcW w:w="5358" w:type="dxa"/>
            <w:shd w:val="clear" w:color="auto" w:fill="FFFF00"/>
          </w:tcPr>
          <w:p w14:paraId="7F261725" w14:textId="77777777" w:rsidR="009B27A9" w:rsidRPr="003701DB" w:rsidRDefault="009B27A9" w:rsidP="00CC3FA2">
            <w:r w:rsidRPr="00620DE4">
              <w:t>13 10 50</w:t>
            </w:r>
          </w:p>
        </w:tc>
        <w:tc>
          <w:tcPr>
            <w:tcW w:w="6237" w:type="dxa"/>
            <w:shd w:val="clear" w:color="auto" w:fill="FFFF00"/>
          </w:tcPr>
          <w:p w14:paraId="7352E85D" w14:textId="77777777" w:rsidR="009B27A9" w:rsidRPr="003701DB" w:rsidRDefault="009B27A9" w:rsidP="00CC3FA2"/>
        </w:tc>
      </w:tr>
      <w:tr w:rsidR="009B27A9" w:rsidRPr="003701DB" w14:paraId="3D60A98C" w14:textId="77777777" w:rsidTr="00CC65F3">
        <w:tc>
          <w:tcPr>
            <w:tcW w:w="2864" w:type="dxa"/>
          </w:tcPr>
          <w:p w14:paraId="4CA7B8BA" w14:textId="77777777" w:rsidR="009B27A9" w:rsidRPr="003701DB" w:rsidRDefault="00BA42DB" w:rsidP="00CC3FA2">
            <w:r>
              <w:t>Ixom</w:t>
            </w:r>
            <w:r w:rsidR="009B27A9" w:rsidRPr="00620DE4">
              <w:t xml:space="preserve"> Notifier</w:t>
            </w:r>
          </w:p>
        </w:tc>
        <w:tc>
          <w:tcPr>
            <w:tcW w:w="5358" w:type="dxa"/>
          </w:tcPr>
          <w:p w14:paraId="59668D23" w14:textId="77777777" w:rsidR="009B27A9" w:rsidRPr="003701DB" w:rsidRDefault="009B27A9" w:rsidP="00CC3FA2"/>
        </w:tc>
        <w:tc>
          <w:tcPr>
            <w:tcW w:w="6237" w:type="dxa"/>
          </w:tcPr>
          <w:p w14:paraId="4E416230" w14:textId="77777777" w:rsidR="009B27A9" w:rsidRPr="003701DB" w:rsidRDefault="009B27A9" w:rsidP="00CC3FA2"/>
        </w:tc>
      </w:tr>
      <w:tr w:rsidR="009B27A9" w:rsidRPr="003701DB" w14:paraId="0CEAC2B3" w14:textId="77777777" w:rsidTr="00CC65F3">
        <w:tc>
          <w:tcPr>
            <w:tcW w:w="2864" w:type="dxa"/>
          </w:tcPr>
          <w:p w14:paraId="40553F18" w14:textId="77777777" w:rsidR="009B27A9" w:rsidRPr="003701DB" w:rsidRDefault="009B27A9" w:rsidP="00CC3FA2">
            <w:r w:rsidRPr="00620DE4">
              <w:t>Time, date of notification</w:t>
            </w:r>
          </w:p>
        </w:tc>
        <w:tc>
          <w:tcPr>
            <w:tcW w:w="5358" w:type="dxa"/>
          </w:tcPr>
          <w:p w14:paraId="21625064" w14:textId="77777777" w:rsidR="009B27A9" w:rsidRPr="003701DB" w:rsidRDefault="009B27A9" w:rsidP="00CC3FA2"/>
        </w:tc>
        <w:tc>
          <w:tcPr>
            <w:tcW w:w="6237" w:type="dxa"/>
          </w:tcPr>
          <w:p w14:paraId="53B2C98B" w14:textId="77777777" w:rsidR="009B27A9" w:rsidRPr="003701DB" w:rsidRDefault="009B27A9" w:rsidP="00CC3FA2"/>
        </w:tc>
      </w:tr>
      <w:tr w:rsidR="009B27A9" w:rsidRPr="003701DB" w14:paraId="0EA4C88E" w14:textId="77777777" w:rsidTr="00CC65F3">
        <w:tc>
          <w:tcPr>
            <w:tcW w:w="2864" w:type="dxa"/>
          </w:tcPr>
          <w:p w14:paraId="253C0167" w14:textId="77777777" w:rsidR="009B27A9" w:rsidRPr="003701DB" w:rsidRDefault="009B27A9" w:rsidP="00CC3FA2">
            <w:r w:rsidRPr="00620DE4">
              <w:t>Individual from regulator taking the call</w:t>
            </w:r>
          </w:p>
        </w:tc>
        <w:tc>
          <w:tcPr>
            <w:tcW w:w="5358" w:type="dxa"/>
          </w:tcPr>
          <w:p w14:paraId="0A0EA4FD" w14:textId="77777777" w:rsidR="009B27A9" w:rsidRPr="003701DB" w:rsidRDefault="009B27A9" w:rsidP="00CC3FA2"/>
        </w:tc>
        <w:tc>
          <w:tcPr>
            <w:tcW w:w="6237" w:type="dxa"/>
          </w:tcPr>
          <w:p w14:paraId="6EDC25D8" w14:textId="77777777" w:rsidR="009B27A9" w:rsidRPr="003701DB" w:rsidRDefault="009B27A9" w:rsidP="00CC3FA2"/>
        </w:tc>
      </w:tr>
      <w:tr w:rsidR="009B27A9" w:rsidRPr="003701DB" w14:paraId="5A402210" w14:textId="77777777" w:rsidTr="00CC65F3">
        <w:tc>
          <w:tcPr>
            <w:tcW w:w="2864" w:type="dxa"/>
          </w:tcPr>
          <w:p w14:paraId="62AEB771" w14:textId="77777777" w:rsidR="009B27A9" w:rsidRPr="003701DB" w:rsidRDefault="009B27A9" w:rsidP="00CC3FA2">
            <w:r w:rsidRPr="00620DE4">
              <w:t>Other information conveyed or requested by regulator. List Here</w:t>
            </w:r>
          </w:p>
        </w:tc>
        <w:tc>
          <w:tcPr>
            <w:tcW w:w="5358" w:type="dxa"/>
          </w:tcPr>
          <w:p w14:paraId="63C04B4E" w14:textId="77777777" w:rsidR="009B27A9" w:rsidRPr="003701DB" w:rsidRDefault="009B27A9" w:rsidP="00CC3FA2"/>
        </w:tc>
        <w:tc>
          <w:tcPr>
            <w:tcW w:w="6237" w:type="dxa"/>
          </w:tcPr>
          <w:p w14:paraId="6315E6B2" w14:textId="77777777" w:rsidR="009B27A9" w:rsidRPr="003701DB" w:rsidRDefault="009B27A9" w:rsidP="00CC3FA2"/>
        </w:tc>
      </w:tr>
      <w:tr w:rsidR="009B27A9" w:rsidRPr="003701DB" w14:paraId="2F3D38CE" w14:textId="77777777" w:rsidTr="00CC65F3">
        <w:tc>
          <w:tcPr>
            <w:tcW w:w="2864" w:type="dxa"/>
          </w:tcPr>
          <w:p w14:paraId="6967B320" w14:textId="77777777" w:rsidR="009B27A9" w:rsidRPr="003701DB" w:rsidRDefault="009B27A9" w:rsidP="00CC3FA2">
            <w:r w:rsidRPr="00620DE4">
              <w:t xml:space="preserve">Has regulator </w:t>
            </w:r>
            <w:r w:rsidRPr="00620DE4">
              <w:rPr>
                <w:b/>
              </w:rPr>
              <w:t>directed</w:t>
            </w:r>
            <w:r w:rsidRPr="00620DE4">
              <w:t xml:space="preserve"> </w:t>
            </w:r>
            <w:r w:rsidR="00BA42DB">
              <w:t>Ixom</w:t>
            </w:r>
            <w:r w:rsidRPr="00620DE4">
              <w:t xml:space="preserve"> take certain action, provide information or contact other stakeholders? List here</w:t>
            </w:r>
          </w:p>
        </w:tc>
        <w:tc>
          <w:tcPr>
            <w:tcW w:w="5358" w:type="dxa"/>
          </w:tcPr>
          <w:p w14:paraId="4A4FC15E" w14:textId="77777777" w:rsidR="009B27A9" w:rsidRPr="003701DB" w:rsidRDefault="009B27A9" w:rsidP="00CC3FA2"/>
        </w:tc>
        <w:tc>
          <w:tcPr>
            <w:tcW w:w="6237" w:type="dxa"/>
          </w:tcPr>
          <w:p w14:paraId="70BA1ED1" w14:textId="77777777" w:rsidR="009B27A9" w:rsidRPr="003701DB" w:rsidRDefault="009B27A9" w:rsidP="00CC3FA2"/>
        </w:tc>
      </w:tr>
      <w:tr w:rsidR="009B27A9" w:rsidRPr="003701DB" w14:paraId="3B2BFAF6" w14:textId="77777777" w:rsidTr="00CC65F3">
        <w:tc>
          <w:tcPr>
            <w:tcW w:w="2864" w:type="dxa"/>
            <w:shd w:val="clear" w:color="auto" w:fill="FFFF00"/>
          </w:tcPr>
          <w:p w14:paraId="5AB8FA7F" w14:textId="77777777" w:rsidR="009B27A9" w:rsidRPr="003701DB" w:rsidRDefault="009B27A9" w:rsidP="00CC3FA2">
            <w:r w:rsidRPr="00620DE4">
              <w:t>Regulator</w:t>
            </w:r>
          </w:p>
        </w:tc>
        <w:tc>
          <w:tcPr>
            <w:tcW w:w="5358" w:type="dxa"/>
            <w:shd w:val="clear" w:color="auto" w:fill="FFFF00"/>
          </w:tcPr>
          <w:p w14:paraId="056EB4CE" w14:textId="77777777" w:rsidR="009B27A9" w:rsidRPr="003701DB" w:rsidRDefault="0090424E" w:rsidP="00CC3FA2">
            <w:r>
              <w:t>Bayside Council</w:t>
            </w:r>
          </w:p>
        </w:tc>
        <w:tc>
          <w:tcPr>
            <w:tcW w:w="6237" w:type="dxa"/>
            <w:shd w:val="clear" w:color="auto" w:fill="FFFF00"/>
          </w:tcPr>
          <w:p w14:paraId="031AEE13" w14:textId="77777777" w:rsidR="009B27A9" w:rsidRPr="003701DB" w:rsidRDefault="009B27A9" w:rsidP="00CC3FA2">
            <w:r w:rsidRPr="00620DE4">
              <w:t>Subsequent Notifications – Information Updates</w:t>
            </w:r>
          </w:p>
        </w:tc>
      </w:tr>
      <w:tr w:rsidR="009B27A9" w:rsidRPr="003701DB" w14:paraId="2ABFB352" w14:textId="77777777" w:rsidTr="00CC65F3">
        <w:tc>
          <w:tcPr>
            <w:tcW w:w="2864" w:type="dxa"/>
            <w:shd w:val="clear" w:color="auto" w:fill="FFFF00"/>
          </w:tcPr>
          <w:p w14:paraId="214781B8" w14:textId="77777777" w:rsidR="009B27A9" w:rsidRPr="003701DB" w:rsidRDefault="009B27A9" w:rsidP="00CC3FA2">
            <w:r w:rsidRPr="00620DE4">
              <w:t xml:space="preserve">Telephone Number </w:t>
            </w:r>
          </w:p>
        </w:tc>
        <w:tc>
          <w:tcPr>
            <w:tcW w:w="5358" w:type="dxa"/>
            <w:shd w:val="clear" w:color="auto" w:fill="FFFF00"/>
          </w:tcPr>
          <w:p w14:paraId="4F482BDC" w14:textId="77777777" w:rsidR="009B27A9" w:rsidRPr="003701DB" w:rsidRDefault="0090424E" w:rsidP="00CC3FA2">
            <w:pPr>
              <w:autoSpaceDE w:val="0"/>
              <w:autoSpaceDN w:val="0"/>
              <w:adjustRightInd w:val="0"/>
              <w:rPr>
                <w:rFonts w:cs="Arial"/>
                <w:b/>
                <w:i/>
              </w:rPr>
            </w:pPr>
            <w:r>
              <w:rPr>
                <w:rFonts w:cs="Arial"/>
                <w:i/>
              </w:rPr>
              <w:t>Karim Elazar</w:t>
            </w:r>
            <w:r w:rsidR="009B27A9" w:rsidRPr="00620DE4">
              <w:rPr>
                <w:rFonts w:cs="Arial"/>
                <w:i/>
              </w:rPr>
              <w:t>, Team Leader Regulation:</w:t>
            </w:r>
            <w:r w:rsidR="009B27A9" w:rsidRPr="00620DE4">
              <w:rPr>
                <w:rFonts w:cs="Arial"/>
                <w:b/>
                <w:i/>
              </w:rPr>
              <w:t xml:space="preserve">  </w:t>
            </w:r>
            <w:r>
              <w:rPr>
                <w:rFonts w:cs="Arial"/>
                <w:b/>
                <w:i/>
              </w:rPr>
              <w:t>95621520</w:t>
            </w:r>
          </w:p>
          <w:p w14:paraId="1EC783B8" w14:textId="77777777" w:rsidR="009B27A9" w:rsidRPr="003701DB" w:rsidRDefault="009B27A9">
            <w:pPr>
              <w:autoSpaceDE w:val="0"/>
              <w:autoSpaceDN w:val="0"/>
              <w:adjustRightInd w:val="0"/>
              <w:rPr>
                <w:rFonts w:cs="Arial"/>
                <w:b/>
                <w:i/>
              </w:rPr>
            </w:pPr>
            <w:r w:rsidRPr="00620DE4">
              <w:t xml:space="preserve">After hours: </w:t>
            </w:r>
            <w:r w:rsidRPr="00620DE4">
              <w:rPr>
                <w:rFonts w:cs="Arial"/>
                <w:b/>
                <w:i/>
              </w:rPr>
              <w:t xml:space="preserve"> </w:t>
            </w:r>
            <w:r w:rsidR="0090424E">
              <w:rPr>
                <w:rFonts w:cs="Arial"/>
                <w:b/>
                <w:i/>
              </w:rPr>
              <w:t>0412455068</w:t>
            </w:r>
          </w:p>
        </w:tc>
        <w:tc>
          <w:tcPr>
            <w:tcW w:w="6237" w:type="dxa"/>
            <w:shd w:val="clear" w:color="auto" w:fill="FFFF00"/>
          </w:tcPr>
          <w:p w14:paraId="6714F9CA" w14:textId="77777777" w:rsidR="009B27A9" w:rsidRPr="003701DB" w:rsidRDefault="009B27A9" w:rsidP="00CC3FA2"/>
        </w:tc>
      </w:tr>
      <w:tr w:rsidR="009B27A9" w:rsidRPr="003701DB" w14:paraId="55BC625D" w14:textId="77777777" w:rsidTr="00CC65F3">
        <w:tc>
          <w:tcPr>
            <w:tcW w:w="2864" w:type="dxa"/>
          </w:tcPr>
          <w:p w14:paraId="174F0AB6" w14:textId="77777777" w:rsidR="009B27A9" w:rsidRPr="003701DB" w:rsidRDefault="00BA42DB" w:rsidP="00CC3FA2">
            <w:r>
              <w:t>Ixom</w:t>
            </w:r>
            <w:r w:rsidR="009B27A9" w:rsidRPr="00620DE4">
              <w:t xml:space="preserve"> Notifier</w:t>
            </w:r>
          </w:p>
        </w:tc>
        <w:tc>
          <w:tcPr>
            <w:tcW w:w="5358" w:type="dxa"/>
          </w:tcPr>
          <w:p w14:paraId="4E5AAB41" w14:textId="77777777" w:rsidR="009B27A9" w:rsidRPr="003701DB" w:rsidRDefault="009B27A9" w:rsidP="00CC3FA2"/>
        </w:tc>
        <w:tc>
          <w:tcPr>
            <w:tcW w:w="6237" w:type="dxa"/>
          </w:tcPr>
          <w:p w14:paraId="0768ACDE" w14:textId="77777777" w:rsidR="009B27A9" w:rsidRPr="003701DB" w:rsidRDefault="009B27A9" w:rsidP="00CC3FA2"/>
        </w:tc>
      </w:tr>
      <w:tr w:rsidR="009B27A9" w:rsidRPr="003701DB" w14:paraId="63009A72" w14:textId="77777777" w:rsidTr="00CC65F3">
        <w:tc>
          <w:tcPr>
            <w:tcW w:w="2864" w:type="dxa"/>
          </w:tcPr>
          <w:p w14:paraId="37167FF3" w14:textId="77777777" w:rsidR="009B27A9" w:rsidRPr="003701DB" w:rsidRDefault="009B27A9" w:rsidP="00CC3FA2">
            <w:r w:rsidRPr="00620DE4">
              <w:t>Time, date of notification</w:t>
            </w:r>
          </w:p>
        </w:tc>
        <w:tc>
          <w:tcPr>
            <w:tcW w:w="5358" w:type="dxa"/>
          </w:tcPr>
          <w:p w14:paraId="753751E9" w14:textId="77777777" w:rsidR="009B27A9" w:rsidRPr="003701DB" w:rsidRDefault="009B27A9" w:rsidP="00CC3FA2"/>
        </w:tc>
        <w:tc>
          <w:tcPr>
            <w:tcW w:w="6237" w:type="dxa"/>
          </w:tcPr>
          <w:p w14:paraId="664E402B" w14:textId="77777777" w:rsidR="009B27A9" w:rsidRPr="003701DB" w:rsidRDefault="009B27A9" w:rsidP="00CC3FA2"/>
        </w:tc>
      </w:tr>
      <w:tr w:rsidR="009B27A9" w:rsidRPr="003701DB" w14:paraId="134AE5D6" w14:textId="77777777" w:rsidTr="00CC65F3">
        <w:tc>
          <w:tcPr>
            <w:tcW w:w="2864" w:type="dxa"/>
          </w:tcPr>
          <w:p w14:paraId="2931E5AD" w14:textId="77777777" w:rsidR="009B27A9" w:rsidRPr="003701DB" w:rsidRDefault="009B27A9" w:rsidP="00CC3FA2">
            <w:r w:rsidRPr="00620DE4">
              <w:lastRenderedPageBreak/>
              <w:t>Individual from regulator taking the call</w:t>
            </w:r>
          </w:p>
        </w:tc>
        <w:tc>
          <w:tcPr>
            <w:tcW w:w="5358" w:type="dxa"/>
          </w:tcPr>
          <w:p w14:paraId="7A44E4A7" w14:textId="77777777" w:rsidR="009B27A9" w:rsidRPr="003701DB" w:rsidRDefault="009B27A9" w:rsidP="00CC3FA2"/>
        </w:tc>
        <w:tc>
          <w:tcPr>
            <w:tcW w:w="6237" w:type="dxa"/>
          </w:tcPr>
          <w:p w14:paraId="4004CD75" w14:textId="77777777" w:rsidR="009B27A9" w:rsidRPr="003701DB" w:rsidRDefault="009B27A9" w:rsidP="00CC3FA2"/>
        </w:tc>
      </w:tr>
      <w:tr w:rsidR="009B27A9" w:rsidRPr="003701DB" w14:paraId="75A79133" w14:textId="77777777" w:rsidTr="00CC65F3">
        <w:tc>
          <w:tcPr>
            <w:tcW w:w="2864" w:type="dxa"/>
          </w:tcPr>
          <w:p w14:paraId="3B5FFE89" w14:textId="77777777" w:rsidR="009B27A9" w:rsidRPr="003701DB" w:rsidRDefault="009B27A9" w:rsidP="00CC3FA2">
            <w:r w:rsidRPr="00620DE4">
              <w:t>Other information conveyed or requested by regulator. List Here</w:t>
            </w:r>
          </w:p>
        </w:tc>
        <w:tc>
          <w:tcPr>
            <w:tcW w:w="5358" w:type="dxa"/>
          </w:tcPr>
          <w:p w14:paraId="6CB4A5A8" w14:textId="77777777" w:rsidR="009B27A9" w:rsidRPr="003701DB" w:rsidRDefault="009B27A9" w:rsidP="00CC3FA2"/>
        </w:tc>
        <w:tc>
          <w:tcPr>
            <w:tcW w:w="6237" w:type="dxa"/>
          </w:tcPr>
          <w:p w14:paraId="694420B4" w14:textId="77777777" w:rsidR="009B27A9" w:rsidRPr="003701DB" w:rsidRDefault="009B27A9" w:rsidP="00CC3FA2"/>
        </w:tc>
      </w:tr>
      <w:tr w:rsidR="009B27A9" w:rsidRPr="003701DB" w14:paraId="5223763F" w14:textId="77777777" w:rsidTr="00CC65F3">
        <w:tc>
          <w:tcPr>
            <w:tcW w:w="2864" w:type="dxa"/>
          </w:tcPr>
          <w:p w14:paraId="387A3C60" w14:textId="77777777" w:rsidR="009B27A9" w:rsidRPr="003701DB" w:rsidRDefault="009B27A9" w:rsidP="00CC3FA2">
            <w:r w:rsidRPr="00620DE4">
              <w:t xml:space="preserve">Has regulator </w:t>
            </w:r>
            <w:r w:rsidRPr="00620DE4">
              <w:rPr>
                <w:b/>
              </w:rPr>
              <w:t>directed</w:t>
            </w:r>
            <w:r w:rsidRPr="00620DE4">
              <w:t xml:space="preserve"> </w:t>
            </w:r>
            <w:r w:rsidR="00BA42DB">
              <w:t>Ixom</w:t>
            </w:r>
            <w:r w:rsidRPr="00620DE4">
              <w:t xml:space="preserve"> take certain action, provide information or contact other stakeholders? List here</w:t>
            </w:r>
          </w:p>
        </w:tc>
        <w:tc>
          <w:tcPr>
            <w:tcW w:w="5358" w:type="dxa"/>
          </w:tcPr>
          <w:p w14:paraId="446B099D" w14:textId="77777777" w:rsidR="009B27A9" w:rsidRPr="003701DB" w:rsidRDefault="009B27A9" w:rsidP="00CC3FA2"/>
        </w:tc>
        <w:tc>
          <w:tcPr>
            <w:tcW w:w="6237" w:type="dxa"/>
          </w:tcPr>
          <w:p w14:paraId="595CA499" w14:textId="77777777" w:rsidR="009B27A9" w:rsidRPr="003701DB" w:rsidRDefault="009B27A9" w:rsidP="00CC3FA2"/>
        </w:tc>
      </w:tr>
      <w:tr w:rsidR="009B27A9" w:rsidRPr="003701DB" w14:paraId="7167941E" w14:textId="77777777" w:rsidTr="00CC65F3">
        <w:tc>
          <w:tcPr>
            <w:tcW w:w="2864" w:type="dxa"/>
            <w:shd w:val="clear" w:color="auto" w:fill="FFFF00"/>
          </w:tcPr>
          <w:p w14:paraId="357C219C" w14:textId="77777777" w:rsidR="009B27A9" w:rsidRPr="003701DB" w:rsidRDefault="009B27A9" w:rsidP="00CC3FA2">
            <w:r w:rsidRPr="00620DE4">
              <w:t>Regulator</w:t>
            </w:r>
          </w:p>
        </w:tc>
        <w:tc>
          <w:tcPr>
            <w:tcW w:w="5358" w:type="dxa"/>
            <w:shd w:val="clear" w:color="auto" w:fill="FFFF00"/>
          </w:tcPr>
          <w:p w14:paraId="76222586" w14:textId="77777777" w:rsidR="009B27A9" w:rsidRPr="003701DB" w:rsidRDefault="009B27A9" w:rsidP="00CC3FA2">
            <w:r w:rsidRPr="00620DE4">
              <w:t>Fire and Rescue NSW</w:t>
            </w:r>
          </w:p>
        </w:tc>
        <w:tc>
          <w:tcPr>
            <w:tcW w:w="6237" w:type="dxa"/>
            <w:shd w:val="clear" w:color="auto" w:fill="FFFF00"/>
          </w:tcPr>
          <w:p w14:paraId="17068D4D" w14:textId="77777777" w:rsidR="009B27A9" w:rsidRPr="003701DB" w:rsidRDefault="009B27A9" w:rsidP="00CC3FA2">
            <w:r w:rsidRPr="00620DE4">
              <w:t>Subsequent Notifications – Information Updates</w:t>
            </w:r>
          </w:p>
        </w:tc>
      </w:tr>
      <w:tr w:rsidR="009B27A9" w:rsidRPr="003701DB" w14:paraId="43AE41A3" w14:textId="77777777" w:rsidTr="00CC65F3">
        <w:tc>
          <w:tcPr>
            <w:tcW w:w="2864" w:type="dxa"/>
            <w:shd w:val="clear" w:color="auto" w:fill="FFFF00"/>
          </w:tcPr>
          <w:p w14:paraId="2DAA383D" w14:textId="77777777" w:rsidR="009B27A9" w:rsidRPr="003701DB" w:rsidRDefault="009B27A9" w:rsidP="00CC3FA2">
            <w:r w:rsidRPr="00620DE4">
              <w:t xml:space="preserve">Telephone Number </w:t>
            </w:r>
          </w:p>
        </w:tc>
        <w:tc>
          <w:tcPr>
            <w:tcW w:w="5358" w:type="dxa"/>
            <w:shd w:val="clear" w:color="auto" w:fill="FFFF00"/>
          </w:tcPr>
          <w:p w14:paraId="763C4104" w14:textId="77777777" w:rsidR="009B27A9" w:rsidRPr="003701DB" w:rsidRDefault="009B27A9" w:rsidP="00CC3FA2">
            <w:r w:rsidRPr="00620DE4">
              <w:rPr>
                <w:rFonts w:cs="Helv"/>
              </w:rPr>
              <w:t>1300 729 579</w:t>
            </w:r>
          </w:p>
        </w:tc>
        <w:tc>
          <w:tcPr>
            <w:tcW w:w="6237" w:type="dxa"/>
            <w:shd w:val="clear" w:color="auto" w:fill="FFFF00"/>
          </w:tcPr>
          <w:p w14:paraId="009733E3" w14:textId="77777777" w:rsidR="009B27A9" w:rsidRPr="003701DB" w:rsidRDefault="009B27A9" w:rsidP="00CC3FA2"/>
        </w:tc>
      </w:tr>
      <w:tr w:rsidR="009B27A9" w:rsidRPr="003701DB" w14:paraId="423C3B02" w14:textId="77777777" w:rsidTr="00CC65F3">
        <w:tc>
          <w:tcPr>
            <w:tcW w:w="2864" w:type="dxa"/>
          </w:tcPr>
          <w:p w14:paraId="0F18F092" w14:textId="77777777" w:rsidR="009B27A9" w:rsidRPr="003701DB" w:rsidRDefault="00BA42DB" w:rsidP="00CC3FA2">
            <w:r>
              <w:t>Ixom</w:t>
            </w:r>
            <w:r w:rsidR="009B27A9" w:rsidRPr="00620DE4">
              <w:t xml:space="preserve"> Notifier</w:t>
            </w:r>
          </w:p>
        </w:tc>
        <w:tc>
          <w:tcPr>
            <w:tcW w:w="5358" w:type="dxa"/>
          </w:tcPr>
          <w:p w14:paraId="4AD1D4A0" w14:textId="77777777" w:rsidR="009B27A9" w:rsidRPr="003701DB" w:rsidRDefault="009B27A9" w:rsidP="00CC3FA2"/>
        </w:tc>
        <w:tc>
          <w:tcPr>
            <w:tcW w:w="6237" w:type="dxa"/>
          </w:tcPr>
          <w:p w14:paraId="6ED6D1D1" w14:textId="77777777" w:rsidR="009B27A9" w:rsidRPr="003701DB" w:rsidRDefault="009B27A9" w:rsidP="00CC3FA2"/>
        </w:tc>
      </w:tr>
      <w:tr w:rsidR="009B27A9" w:rsidRPr="003701DB" w14:paraId="10FBDA59" w14:textId="77777777" w:rsidTr="00CC65F3">
        <w:tc>
          <w:tcPr>
            <w:tcW w:w="2864" w:type="dxa"/>
          </w:tcPr>
          <w:p w14:paraId="1BB08DC7" w14:textId="77777777" w:rsidR="009B27A9" w:rsidRPr="003701DB" w:rsidRDefault="009B27A9" w:rsidP="00CC3FA2">
            <w:r w:rsidRPr="00620DE4">
              <w:t>Time, date of notification</w:t>
            </w:r>
          </w:p>
        </w:tc>
        <w:tc>
          <w:tcPr>
            <w:tcW w:w="5358" w:type="dxa"/>
          </w:tcPr>
          <w:p w14:paraId="5F3BBACC" w14:textId="77777777" w:rsidR="009B27A9" w:rsidRPr="003701DB" w:rsidRDefault="009B27A9" w:rsidP="00CC3FA2"/>
        </w:tc>
        <w:tc>
          <w:tcPr>
            <w:tcW w:w="6237" w:type="dxa"/>
          </w:tcPr>
          <w:p w14:paraId="117A0418" w14:textId="77777777" w:rsidR="009B27A9" w:rsidRPr="003701DB" w:rsidRDefault="009B27A9" w:rsidP="00CC3FA2"/>
        </w:tc>
      </w:tr>
      <w:tr w:rsidR="009B27A9" w:rsidRPr="003701DB" w14:paraId="20B5F14D" w14:textId="77777777" w:rsidTr="00CC65F3">
        <w:tc>
          <w:tcPr>
            <w:tcW w:w="2864" w:type="dxa"/>
          </w:tcPr>
          <w:p w14:paraId="28F442B4" w14:textId="77777777" w:rsidR="009B27A9" w:rsidRPr="003701DB" w:rsidRDefault="009B27A9" w:rsidP="00CC3FA2">
            <w:r w:rsidRPr="00620DE4">
              <w:t>Individual from regulator taking the call</w:t>
            </w:r>
          </w:p>
        </w:tc>
        <w:tc>
          <w:tcPr>
            <w:tcW w:w="5358" w:type="dxa"/>
          </w:tcPr>
          <w:p w14:paraId="3DAFB9F9" w14:textId="77777777" w:rsidR="009B27A9" w:rsidRPr="003701DB" w:rsidRDefault="009B27A9" w:rsidP="00CC3FA2"/>
        </w:tc>
        <w:tc>
          <w:tcPr>
            <w:tcW w:w="6237" w:type="dxa"/>
          </w:tcPr>
          <w:p w14:paraId="197E6358" w14:textId="77777777" w:rsidR="009B27A9" w:rsidRPr="003701DB" w:rsidRDefault="009B27A9" w:rsidP="00CC3FA2"/>
        </w:tc>
      </w:tr>
      <w:tr w:rsidR="009B27A9" w:rsidRPr="003701DB" w14:paraId="1C95DB0E" w14:textId="77777777" w:rsidTr="00CC65F3">
        <w:tc>
          <w:tcPr>
            <w:tcW w:w="2864" w:type="dxa"/>
          </w:tcPr>
          <w:p w14:paraId="7EF6D1A3" w14:textId="77777777" w:rsidR="009B27A9" w:rsidRPr="003701DB" w:rsidRDefault="009B27A9" w:rsidP="00CC3FA2">
            <w:r w:rsidRPr="00620DE4">
              <w:t>Other information conveyed or requested by regulator. List Here</w:t>
            </w:r>
          </w:p>
        </w:tc>
        <w:tc>
          <w:tcPr>
            <w:tcW w:w="5358" w:type="dxa"/>
          </w:tcPr>
          <w:p w14:paraId="5DD56308" w14:textId="77777777" w:rsidR="009B27A9" w:rsidRPr="003701DB" w:rsidRDefault="009B27A9" w:rsidP="00CC3FA2"/>
        </w:tc>
        <w:tc>
          <w:tcPr>
            <w:tcW w:w="6237" w:type="dxa"/>
          </w:tcPr>
          <w:p w14:paraId="5E451DD2" w14:textId="77777777" w:rsidR="009B27A9" w:rsidRPr="003701DB" w:rsidRDefault="009B27A9" w:rsidP="00CC3FA2"/>
        </w:tc>
      </w:tr>
      <w:tr w:rsidR="009B27A9" w:rsidRPr="003701DB" w14:paraId="47D5A445" w14:textId="77777777" w:rsidTr="00CC65F3">
        <w:trPr>
          <w:trHeight w:val="1149"/>
        </w:trPr>
        <w:tc>
          <w:tcPr>
            <w:tcW w:w="2864" w:type="dxa"/>
          </w:tcPr>
          <w:p w14:paraId="3C0172CA" w14:textId="77777777" w:rsidR="009B27A9" w:rsidRPr="003701DB" w:rsidRDefault="009B27A9" w:rsidP="00CC3FA2">
            <w:r w:rsidRPr="00620DE4">
              <w:t xml:space="preserve">Has regulator </w:t>
            </w:r>
            <w:r w:rsidRPr="00620DE4">
              <w:rPr>
                <w:b/>
              </w:rPr>
              <w:t>directed</w:t>
            </w:r>
            <w:r w:rsidRPr="00620DE4">
              <w:t xml:space="preserve"> </w:t>
            </w:r>
            <w:r w:rsidR="00BA42DB">
              <w:t>Ixom</w:t>
            </w:r>
            <w:r w:rsidRPr="00620DE4">
              <w:t xml:space="preserve"> take certain action, provide information or contact other stakeholders? List here</w:t>
            </w:r>
          </w:p>
        </w:tc>
        <w:tc>
          <w:tcPr>
            <w:tcW w:w="5358" w:type="dxa"/>
          </w:tcPr>
          <w:p w14:paraId="1E9D8CE5" w14:textId="77777777" w:rsidR="009B27A9" w:rsidRPr="003701DB" w:rsidRDefault="009B27A9" w:rsidP="00CC3FA2"/>
        </w:tc>
        <w:tc>
          <w:tcPr>
            <w:tcW w:w="6237" w:type="dxa"/>
          </w:tcPr>
          <w:p w14:paraId="1D32FB0B" w14:textId="77777777" w:rsidR="009B27A9" w:rsidRPr="003701DB" w:rsidRDefault="009B27A9" w:rsidP="00CC3FA2"/>
        </w:tc>
      </w:tr>
    </w:tbl>
    <w:p w14:paraId="6A0BCBA6" w14:textId="77777777" w:rsidR="008771A6" w:rsidRDefault="008771A6" w:rsidP="00CC65F3">
      <w:pPr>
        <w:tabs>
          <w:tab w:val="left" w:pos="6110"/>
        </w:tabs>
      </w:pPr>
    </w:p>
    <w:p w14:paraId="61907E50" w14:textId="77777777" w:rsidR="00AA211B" w:rsidRDefault="00AA211B" w:rsidP="00CC65F3">
      <w:pPr>
        <w:tabs>
          <w:tab w:val="left" w:pos="6110"/>
        </w:tabs>
      </w:pPr>
    </w:p>
    <w:p w14:paraId="7F4AA930" w14:textId="77777777" w:rsidR="00AA211B" w:rsidRDefault="00AA211B">
      <w:r>
        <w:br w:type="page"/>
      </w:r>
    </w:p>
    <w:p w14:paraId="6E498661" w14:textId="77777777" w:rsidR="00AA211B" w:rsidRPr="00AA211B" w:rsidRDefault="00AA211B" w:rsidP="00AA211B">
      <w:pPr>
        <w:spacing w:before="120" w:after="120"/>
        <w:rPr>
          <w:rFonts w:ascii="Arial" w:eastAsia="MS Mincho" w:hAnsi="Arial" w:cs="Arial"/>
          <w:b/>
        </w:rPr>
      </w:pPr>
      <w:r w:rsidRPr="00AA211B">
        <w:rPr>
          <w:rFonts w:ascii="Arial" w:eastAsia="MS Mincho" w:hAnsi="Arial" w:cs="Arial"/>
          <w:b/>
        </w:rPr>
        <w:lastRenderedPageBreak/>
        <w:t>Revision</w:t>
      </w:r>
    </w:p>
    <w:tbl>
      <w:tblPr>
        <w:tblStyle w:val="TableGrid1"/>
        <w:tblW w:w="0" w:type="auto"/>
        <w:tblLook w:val="04A0" w:firstRow="1" w:lastRow="0" w:firstColumn="1" w:lastColumn="0" w:noHBand="0" w:noVBand="1"/>
      </w:tblPr>
      <w:tblGrid>
        <w:gridCol w:w="1395"/>
        <w:gridCol w:w="1152"/>
        <w:gridCol w:w="5245"/>
        <w:gridCol w:w="1701"/>
      </w:tblGrid>
      <w:tr w:rsidR="008447FE" w:rsidRPr="00AA211B" w14:paraId="3B742314" w14:textId="77777777" w:rsidTr="00634323">
        <w:tc>
          <w:tcPr>
            <w:tcW w:w="1395" w:type="dxa"/>
          </w:tcPr>
          <w:p w14:paraId="15B51F77" w14:textId="77777777" w:rsidR="008447FE" w:rsidRPr="00AA211B" w:rsidRDefault="008447FE" w:rsidP="00AA211B">
            <w:pPr>
              <w:spacing w:before="120" w:after="120"/>
              <w:rPr>
                <w:rFonts w:ascii="Arial" w:eastAsia="MS Mincho" w:hAnsi="Arial" w:cs="Arial"/>
                <w:b/>
              </w:rPr>
            </w:pPr>
            <w:r w:rsidRPr="00AA211B">
              <w:rPr>
                <w:rFonts w:ascii="Arial" w:eastAsia="MS Mincho" w:hAnsi="Arial" w:cs="Arial"/>
                <w:b/>
              </w:rPr>
              <w:t>Date</w:t>
            </w:r>
          </w:p>
        </w:tc>
        <w:tc>
          <w:tcPr>
            <w:tcW w:w="1152" w:type="dxa"/>
          </w:tcPr>
          <w:p w14:paraId="6084E52E" w14:textId="77777777" w:rsidR="008447FE" w:rsidRPr="00AA211B" w:rsidRDefault="008447FE" w:rsidP="00AA211B">
            <w:pPr>
              <w:spacing w:before="120" w:after="120"/>
              <w:rPr>
                <w:rFonts w:ascii="Arial" w:eastAsia="MS Mincho" w:hAnsi="Arial" w:cs="Arial"/>
                <w:b/>
              </w:rPr>
            </w:pPr>
            <w:r>
              <w:rPr>
                <w:rFonts w:ascii="Arial" w:eastAsia="MS Mincho" w:hAnsi="Arial" w:cs="Arial"/>
                <w:b/>
              </w:rPr>
              <w:t>Revision</w:t>
            </w:r>
          </w:p>
        </w:tc>
        <w:tc>
          <w:tcPr>
            <w:tcW w:w="5245" w:type="dxa"/>
          </w:tcPr>
          <w:p w14:paraId="65590474" w14:textId="77777777" w:rsidR="008447FE" w:rsidRPr="00AA211B" w:rsidRDefault="008447FE" w:rsidP="00AA211B">
            <w:pPr>
              <w:spacing w:before="120" w:after="120"/>
              <w:rPr>
                <w:rFonts w:ascii="Arial" w:eastAsia="MS Mincho" w:hAnsi="Arial" w:cs="Arial"/>
                <w:b/>
              </w:rPr>
            </w:pPr>
            <w:r w:rsidRPr="00AA211B">
              <w:rPr>
                <w:rFonts w:ascii="Arial" w:eastAsia="MS Mincho" w:hAnsi="Arial" w:cs="Arial"/>
                <w:b/>
              </w:rPr>
              <w:t>Details</w:t>
            </w:r>
          </w:p>
        </w:tc>
        <w:tc>
          <w:tcPr>
            <w:tcW w:w="1701" w:type="dxa"/>
          </w:tcPr>
          <w:p w14:paraId="230CC1D1" w14:textId="77777777" w:rsidR="008447FE" w:rsidRPr="00AA211B" w:rsidRDefault="008447FE" w:rsidP="00AA211B">
            <w:pPr>
              <w:spacing w:before="120" w:after="120"/>
              <w:rPr>
                <w:rFonts w:ascii="Arial" w:eastAsia="MS Mincho" w:hAnsi="Arial" w:cs="Arial"/>
                <w:b/>
              </w:rPr>
            </w:pPr>
            <w:r w:rsidRPr="00AA211B">
              <w:rPr>
                <w:rFonts w:ascii="Arial" w:eastAsia="MS Mincho" w:hAnsi="Arial" w:cs="Arial"/>
                <w:b/>
              </w:rPr>
              <w:t>Who</w:t>
            </w:r>
          </w:p>
        </w:tc>
      </w:tr>
      <w:tr w:rsidR="008447FE" w:rsidRPr="00AA211B" w14:paraId="224AA04D" w14:textId="77777777" w:rsidTr="00634323">
        <w:tc>
          <w:tcPr>
            <w:tcW w:w="1395" w:type="dxa"/>
          </w:tcPr>
          <w:p w14:paraId="717279EC" w14:textId="77777777" w:rsidR="008447FE" w:rsidRPr="00AA211B" w:rsidRDefault="00157F90" w:rsidP="00AA211B">
            <w:pPr>
              <w:spacing w:before="120" w:after="120"/>
              <w:rPr>
                <w:rFonts w:ascii="Arial" w:eastAsia="MS Mincho" w:hAnsi="Arial" w:cs="Arial"/>
                <w:b/>
              </w:rPr>
            </w:pPr>
            <w:r>
              <w:rPr>
                <w:rFonts w:ascii="Arial" w:eastAsia="MS Mincho" w:hAnsi="Arial" w:cs="Arial"/>
                <w:b/>
              </w:rPr>
              <w:t>12</w:t>
            </w:r>
            <w:r w:rsidR="008447FE">
              <w:rPr>
                <w:rFonts w:ascii="Arial" w:eastAsia="MS Mincho" w:hAnsi="Arial" w:cs="Arial"/>
                <w:b/>
              </w:rPr>
              <w:t>/2/2019</w:t>
            </w:r>
          </w:p>
        </w:tc>
        <w:tc>
          <w:tcPr>
            <w:tcW w:w="1152" w:type="dxa"/>
          </w:tcPr>
          <w:p w14:paraId="4FBC53C3" w14:textId="77777777" w:rsidR="008447FE" w:rsidRPr="00AA211B" w:rsidRDefault="0092470B" w:rsidP="0092470B">
            <w:pPr>
              <w:spacing w:before="120" w:after="120"/>
              <w:jc w:val="center"/>
              <w:rPr>
                <w:rFonts w:ascii="Arial" w:eastAsia="MS Mincho" w:hAnsi="Arial" w:cs="Arial"/>
                <w:b/>
              </w:rPr>
            </w:pPr>
            <w:r>
              <w:rPr>
                <w:rFonts w:ascii="Arial" w:eastAsia="MS Mincho" w:hAnsi="Arial" w:cs="Arial"/>
                <w:b/>
              </w:rPr>
              <w:t>1</w:t>
            </w:r>
          </w:p>
        </w:tc>
        <w:tc>
          <w:tcPr>
            <w:tcW w:w="5245" w:type="dxa"/>
          </w:tcPr>
          <w:p w14:paraId="06E63197" w14:textId="77777777" w:rsidR="008447FE" w:rsidRPr="00AA211B" w:rsidRDefault="008447FE" w:rsidP="00AA211B">
            <w:pPr>
              <w:spacing w:before="120" w:after="120"/>
              <w:rPr>
                <w:rFonts w:ascii="Arial" w:eastAsia="MS Mincho" w:hAnsi="Arial" w:cs="Arial"/>
                <w:b/>
              </w:rPr>
            </w:pPr>
            <w:r w:rsidRPr="00AA211B">
              <w:rPr>
                <w:rFonts w:ascii="Arial" w:eastAsia="MS Mincho" w:hAnsi="Arial" w:cs="Arial"/>
                <w:b/>
              </w:rPr>
              <w:t>Issued in Ixom format</w:t>
            </w:r>
          </w:p>
        </w:tc>
        <w:tc>
          <w:tcPr>
            <w:tcW w:w="1701" w:type="dxa"/>
          </w:tcPr>
          <w:p w14:paraId="480927DA" w14:textId="77777777" w:rsidR="008447FE" w:rsidRPr="00AA211B" w:rsidRDefault="008447FE" w:rsidP="00AA211B">
            <w:pPr>
              <w:spacing w:before="120" w:after="120"/>
              <w:rPr>
                <w:rFonts w:ascii="Arial" w:eastAsia="MS Mincho" w:hAnsi="Arial" w:cs="Arial"/>
                <w:b/>
              </w:rPr>
            </w:pPr>
            <w:r>
              <w:rPr>
                <w:rFonts w:ascii="Arial" w:eastAsia="MS Mincho" w:hAnsi="Arial" w:cs="Arial"/>
                <w:b/>
              </w:rPr>
              <w:t>J. Nguyen</w:t>
            </w:r>
          </w:p>
        </w:tc>
      </w:tr>
      <w:tr w:rsidR="008447FE" w:rsidRPr="00AA211B" w14:paraId="010866BB" w14:textId="77777777" w:rsidTr="00634323">
        <w:tc>
          <w:tcPr>
            <w:tcW w:w="1395" w:type="dxa"/>
          </w:tcPr>
          <w:p w14:paraId="23F4761A" w14:textId="2850B42C" w:rsidR="008447FE" w:rsidRPr="00AA211B" w:rsidRDefault="003B3804" w:rsidP="00AA211B">
            <w:pPr>
              <w:spacing w:before="120" w:after="120"/>
              <w:rPr>
                <w:rFonts w:ascii="Arial" w:eastAsia="MS Mincho" w:hAnsi="Arial" w:cs="Arial"/>
                <w:b/>
              </w:rPr>
            </w:pPr>
            <w:r>
              <w:rPr>
                <w:rFonts w:ascii="Arial" w:eastAsia="MS Mincho" w:hAnsi="Arial" w:cs="Arial"/>
                <w:b/>
              </w:rPr>
              <w:t>25</w:t>
            </w:r>
            <w:r w:rsidR="001602F4">
              <w:rPr>
                <w:rFonts w:ascii="Arial" w:eastAsia="MS Mincho" w:hAnsi="Arial" w:cs="Arial"/>
                <w:b/>
              </w:rPr>
              <w:t>/08/2020</w:t>
            </w:r>
          </w:p>
        </w:tc>
        <w:tc>
          <w:tcPr>
            <w:tcW w:w="1152" w:type="dxa"/>
          </w:tcPr>
          <w:p w14:paraId="74638BE6" w14:textId="3B1CD021" w:rsidR="008447FE" w:rsidRPr="00AA211B" w:rsidRDefault="001602F4" w:rsidP="0092470B">
            <w:pPr>
              <w:spacing w:before="120" w:after="120"/>
              <w:jc w:val="center"/>
              <w:rPr>
                <w:rFonts w:ascii="Arial" w:eastAsia="MS Mincho" w:hAnsi="Arial" w:cs="Arial"/>
                <w:b/>
              </w:rPr>
            </w:pPr>
            <w:r>
              <w:rPr>
                <w:rFonts w:ascii="Arial" w:eastAsia="MS Mincho" w:hAnsi="Arial" w:cs="Arial"/>
                <w:b/>
              </w:rPr>
              <w:t>9</w:t>
            </w:r>
          </w:p>
        </w:tc>
        <w:tc>
          <w:tcPr>
            <w:tcW w:w="5245" w:type="dxa"/>
          </w:tcPr>
          <w:p w14:paraId="29FAE932" w14:textId="72B9EB92" w:rsidR="008447FE" w:rsidRPr="00AA211B" w:rsidRDefault="001602F4" w:rsidP="00AA211B">
            <w:pPr>
              <w:spacing w:before="120" w:after="120"/>
              <w:rPr>
                <w:rFonts w:ascii="Arial" w:eastAsia="MS Mincho" w:hAnsi="Arial" w:cs="Arial"/>
                <w:b/>
              </w:rPr>
            </w:pPr>
            <w:r>
              <w:rPr>
                <w:rFonts w:ascii="Arial" w:eastAsia="MS Mincho" w:hAnsi="Arial" w:cs="Arial"/>
                <w:b/>
              </w:rPr>
              <w:t>Update personnel</w:t>
            </w:r>
            <w:r w:rsidR="00010F7D">
              <w:rPr>
                <w:rFonts w:ascii="Arial" w:eastAsia="MS Mincho" w:hAnsi="Arial" w:cs="Arial"/>
                <w:b/>
              </w:rPr>
              <w:t xml:space="preserve"> details</w:t>
            </w:r>
          </w:p>
        </w:tc>
        <w:tc>
          <w:tcPr>
            <w:tcW w:w="1701" w:type="dxa"/>
          </w:tcPr>
          <w:p w14:paraId="19D0F9B5" w14:textId="72AD09C2" w:rsidR="008447FE" w:rsidRPr="00AA211B" w:rsidRDefault="001602F4" w:rsidP="00AA211B">
            <w:pPr>
              <w:spacing w:before="120" w:after="120"/>
              <w:rPr>
                <w:rFonts w:ascii="Arial" w:eastAsia="MS Mincho" w:hAnsi="Arial" w:cs="Arial"/>
                <w:b/>
              </w:rPr>
            </w:pPr>
            <w:r>
              <w:rPr>
                <w:rFonts w:ascii="Arial" w:eastAsia="MS Mincho" w:hAnsi="Arial" w:cs="Arial"/>
                <w:b/>
              </w:rPr>
              <w:t>N</w:t>
            </w:r>
            <w:r w:rsidR="00010F7D">
              <w:rPr>
                <w:rFonts w:ascii="Arial" w:eastAsia="MS Mincho" w:hAnsi="Arial" w:cs="Arial"/>
                <w:b/>
              </w:rPr>
              <w:t xml:space="preserve"> Majlish</w:t>
            </w:r>
            <w:r>
              <w:rPr>
                <w:rFonts w:ascii="Arial" w:eastAsia="MS Mincho" w:hAnsi="Arial" w:cs="Arial"/>
                <w:b/>
              </w:rPr>
              <w:t xml:space="preserve"> </w:t>
            </w:r>
          </w:p>
        </w:tc>
      </w:tr>
      <w:tr w:rsidR="008447FE" w:rsidRPr="00AA211B" w14:paraId="7CD5CFD1" w14:textId="77777777" w:rsidTr="00634323">
        <w:tc>
          <w:tcPr>
            <w:tcW w:w="1395" w:type="dxa"/>
          </w:tcPr>
          <w:p w14:paraId="3A59BC78" w14:textId="77777777" w:rsidR="008447FE" w:rsidRPr="00AA211B" w:rsidRDefault="008447FE" w:rsidP="00AA211B">
            <w:pPr>
              <w:spacing w:before="120" w:after="120"/>
              <w:rPr>
                <w:rFonts w:ascii="Arial" w:eastAsia="MS Mincho" w:hAnsi="Arial" w:cs="Arial"/>
                <w:b/>
              </w:rPr>
            </w:pPr>
          </w:p>
        </w:tc>
        <w:tc>
          <w:tcPr>
            <w:tcW w:w="1152" w:type="dxa"/>
          </w:tcPr>
          <w:p w14:paraId="1FA02BB4" w14:textId="77777777" w:rsidR="008447FE" w:rsidRPr="00AA211B" w:rsidRDefault="008447FE" w:rsidP="0092470B">
            <w:pPr>
              <w:spacing w:before="120" w:after="120"/>
              <w:jc w:val="center"/>
              <w:rPr>
                <w:rFonts w:ascii="Arial" w:eastAsia="MS Mincho" w:hAnsi="Arial" w:cs="Arial"/>
                <w:b/>
              </w:rPr>
            </w:pPr>
          </w:p>
        </w:tc>
        <w:tc>
          <w:tcPr>
            <w:tcW w:w="5245" w:type="dxa"/>
          </w:tcPr>
          <w:p w14:paraId="5EB94ABE" w14:textId="77777777" w:rsidR="008447FE" w:rsidRPr="00AA211B" w:rsidRDefault="008447FE" w:rsidP="00AA211B">
            <w:pPr>
              <w:spacing w:before="120" w:after="120"/>
              <w:rPr>
                <w:rFonts w:ascii="Arial" w:eastAsia="MS Mincho" w:hAnsi="Arial" w:cs="Arial"/>
                <w:b/>
              </w:rPr>
            </w:pPr>
          </w:p>
        </w:tc>
        <w:tc>
          <w:tcPr>
            <w:tcW w:w="1701" w:type="dxa"/>
          </w:tcPr>
          <w:p w14:paraId="05753744" w14:textId="77777777" w:rsidR="008447FE" w:rsidRPr="00AA211B" w:rsidRDefault="008447FE" w:rsidP="00AA211B">
            <w:pPr>
              <w:spacing w:before="120" w:after="120"/>
              <w:rPr>
                <w:rFonts w:ascii="Arial" w:eastAsia="MS Mincho" w:hAnsi="Arial" w:cs="Arial"/>
                <w:b/>
              </w:rPr>
            </w:pPr>
          </w:p>
        </w:tc>
      </w:tr>
    </w:tbl>
    <w:p w14:paraId="319273E5" w14:textId="77777777" w:rsidR="00AA211B" w:rsidRDefault="00AA211B" w:rsidP="00CC65F3">
      <w:pPr>
        <w:tabs>
          <w:tab w:val="left" w:pos="6110"/>
        </w:tabs>
      </w:pPr>
    </w:p>
    <w:sectPr w:rsidR="00AA211B" w:rsidSect="00897F91">
      <w:footerReference w:type="default" r:id="rId39"/>
      <w:pgSz w:w="16838" w:h="11906" w:orient="landscape"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0D888" w14:textId="77777777" w:rsidR="0031032B" w:rsidRDefault="0031032B" w:rsidP="00EF723C">
      <w:pPr>
        <w:spacing w:after="0" w:line="240" w:lineRule="auto"/>
      </w:pPr>
      <w:r>
        <w:separator/>
      </w:r>
    </w:p>
  </w:endnote>
  <w:endnote w:type="continuationSeparator" w:id="0">
    <w:p w14:paraId="2BA8B13F" w14:textId="77777777" w:rsidR="0031032B" w:rsidRDefault="0031032B" w:rsidP="00EF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84B11" w14:textId="77777777" w:rsidR="00684F4F" w:rsidRPr="004E0D2D" w:rsidRDefault="00684F4F" w:rsidP="004E0D2D">
    <w:pPr>
      <w:tabs>
        <w:tab w:val="center" w:pos="4320"/>
        <w:tab w:val="right" w:pos="8640"/>
      </w:tabs>
      <w:spacing w:before="120" w:after="120"/>
      <w:rPr>
        <w:rFonts w:ascii="Arial" w:eastAsia="MS Mincho" w:hAnsi="Arial" w:cs="Arial"/>
        <w:sz w:val="20"/>
        <w:szCs w:val="20"/>
      </w:rPr>
    </w:pPr>
    <w:r w:rsidRPr="004E0D2D">
      <w:rPr>
        <w:rFonts w:ascii="Arial" w:eastAsia="MS Mincho" w:hAnsi="Arial" w:cs="Arial"/>
        <w:noProof/>
        <w:color w:val="00CDC2"/>
        <w:sz w:val="16"/>
        <w:szCs w:val="16"/>
        <w:lang w:eastAsia="zh-CN"/>
      </w:rPr>
      <mc:AlternateContent>
        <mc:Choice Requires="wps">
          <w:drawing>
            <wp:anchor distT="4294967295" distB="4294967295" distL="114300" distR="114300" simplePos="0" relativeHeight="251665408" behindDoc="0" locked="0" layoutInCell="1" allowOverlap="1" wp14:anchorId="2A812E4E" wp14:editId="38DA42F3">
              <wp:simplePos x="0" y="0"/>
              <wp:positionH relativeFrom="column">
                <wp:posOffset>-931545</wp:posOffset>
              </wp:positionH>
              <wp:positionV relativeFrom="paragraph">
                <wp:posOffset>-123191</wp:posOffset>
              </wp:positionV>
              <wp:extent cx="8001000" cy="0"/>
              <wp:effectExtent l="0" t="0" r="0" b="19050"/>
              <wp:wrapNone/>
              <wp:docPr id="1556" name="Straight Connector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0" cy="0"/>
                      </a:xfrm>
                      <a:prstGeom prst="line">
                        <a:avLst/>
                      </a:prstGeom>
                      <a:noFill/>
                      <a:ln w="6350" cap="flat" cmpd="sng" algn="ctr">
                        <a:solidFill>
                          <a:srgbClr val="00CDC2"/>
                        </a:solidFill>
                        <a:prstDash val="sysDash"/>
                      </a:ln>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w:pict w14:anchorId="10954863">
            <v:line id="Straight Connector 155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00cdc2" strokeweight=".5pt" from="-73.35pt,-9.7pt" to="556.65pt,-9.7pt" w14:anchorId="08334E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">
              <v:stroke dashstyle="3 1"/>
              <o:lock v:ext="edit" shapetype="f"/>
            </v:line>
          </w:pict>
        </mc:Fallback>
      </mc:AlternateContent>
    </w:r>
    <w:r>
      <w:rPr>
        <w:rFonts w:ascii="Arial" w:eastAsia="MS Mincho" w:hAnsi="Arial" w:cs="Arial"/>
        <w:color w:val="00CDC2"/>
        <w:sz w:val="16"/>
        <w:szCs w:val="16"/>
      </w:rPr>
      <w:t xml:space="preserve">PIRMP </w:t>
    </w:r>
    <w:r w:rsidRPr="004E0D2D">
      <w:rPr>
        <w:rFonts w:ascii="Arial" w:eastAsia="MS Mincho" w:hAnsi="Arial" w:cs="Arial"/>
        <w:color w:val="00CDC2"/>
        <w:sz w:val="16"/>
        <w:szCs w:val="16"/>
      </w:rPr>
      <w:t xml:space="preserve">Plan – Botany </w:t>
    </w:r>
    <w:r>
      <w:rPr>
        <w:rFonts w:ascii="Arial" w:eastAsia="MS Mincho" w:hAnsi="Arial" w:cs="Arial"/>
        <w:color w:val="00CDC2"/>
        <w:sz w:val="16"/>
        <w:szCs w:val="16"/>
      </w:rPr>
      <w:t>CAP</w:t>
    </w:r>
    <w:r w:rsidRPr="004E0D2D">
      <w:rPr>
        <w:rFonts w:ascii="Arial" w:eastAsia="MS Mincho" w:hAnsi="Arial" w:cs="Arial"/>
        <w:color w:val="00CDC2"/>
        <w:sz w:val="16"/>
        <w:szCs w:val="16"/>
      </w:rPr>
      <w:t xml:space="preserve"> </w:t>
    </w:r>
    <w:r w:rsidRPr="004E0D2D">
      <w:rPr>
        <w:rFonts w:ascii="Arial" w:eastAsia="MS Mincho" w:hAnsi="Arial" w:cs="Arial"/>
        <w:color w:val="00CDC2"/>
        <w:sz w:val="16"/>
        <w:szCs w:val="16"/>
      </w:rPr>
      <w:tab/>
    </w:r>
    <w:r w:rsidRPr="004E0D2D">
      <w:rPr>
        <w:rFonts w:ascii="Arial" w:eastAsia="MS Mincho" w:hAnsi="Arial" w:cs="Arial"/>
        <w:sz w:val="16"/>
        <w:szCs w:val="16"/>
      </w:rPr>
      <w:tab/>
      <w:t xml:space="preserve"> </w:t>
    </w:r>
    <w:r w:rsidRPr="004E0D2D">
      <w:rPr>
        <w:rFonts w:ascii="Arial" w:eastAsia="MS Mincho" w:hAnsi="Arial" w:cs="Arial"/>
        <w:color w:val="00CDC2"/>
        <w:sz w:val="16"/>
        <w:szCs w:val="16"/>
      </w:rPr>
      <w:t xml:space="preserve">| </w:t>
    </w:r>
    <w:r w:rsidRPr="004E0D2D">
      <w:rPr>
        <w:rFonts w:ascii="Arial" w:eastAsia="MS Mincho" w:hAnsi="Arial" w:cs="Arial"/>
        <w:color w:val="00CDC2"/>
        <w:sz w:val="16"/>
        <w:szCs w:val="16"/>
      </w:rPr>
      <w:fldChar w:fldCharType="begin"/>
    </w:r>
    <w:r w:rsidRPr="004E0D2D">
      <w:rPr>
        <w:rFonts w:ascii="Arial" w:eastAsia="MS Mincho" w:hAnsi="Arial" w:cs="Arial"/>
        <w:color w:val="00CDC2"/>
        <w:sz w:val="16"/>
        <w:szCs w:val="16"/>
      </w:rPr>
      <w:instrText xml:space="preserve"> PAGE </w:instrText>
    </w:r>
    <w:r w:rsidRPr="004E0D2D">
      <w:rPr>
        <w:rFonts w:ascii="Arial" w:eastAsia="MS Mincho" w:hAnsi="Arial" w:cs="Arial"/>
        <w:color w:val="00CDC2"/>
        <w:sz w:val="16"/>
        <w:szCs w:val="16"/>
      </w:rPr>
      <w:fldChar w:fldCharType="separate"/>
    </w:r>
    <w:r>
      <w:rPr>
        <w:rFonts w:ascii="Arial" w:eastAsia="MS Mincho" w:hAnsi="Arial" w:cs="Arial"/>
        <w:noProof/>
        <w:color w:val="00CDC2"/>
        <w:sz w:val="16"/>
        <w:szCs w:val="16"/>
      </w:rPr>
      <w:t>3</w:t>
    </w:r>
    <w:r w:rsidRPr="004E0D2D">
      <w:rPr>
        <w:rFonts w:ascii="Arial" w:eastAsia="MS Mincho" w:hAnsi="Arial" w:cs="Arial"/>
        <w:color w:val="00CDC2"/>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70545" w14:textId="77777777" w:rsidR="00684F4F" w:rsidRPr="00634323" w:rsidRDefault="00684F4F" w:rsidP="00634323">
    <w:pPr>
      <w:pStyle w:val="Footer"/>
      <w:jc w:val="center"/>
      <w:rPr>
        <w:rFonts w:ascii="Arial" w:eastAsia="MS Mincho" w:hAnsi="Arial" w:cs="Arial"/>
        <w:sz w:val="20"/>
      </w:rPr>
    </w:pPr>
    <w:r>
      <w:rPr>
        <w:rFonts w:ascii="Arial" w:eastAsia="MS Mincho" w:hAnsi="Arial" w:cs="Arial"/>
        <w:color w:val="00CDC2"/>
        <w:sz w:val="16"/>
        <w:szCs w:val="16"/>
      </w:rPr>
      <w:t>PIRMP</w:t>
    </w:r>
    <w:r w:rsidRPr="004E0D2D">
      <w:rPr>
        <w:rFonts w:ascii="Arial" w:eastAsia="MS Mincho" w:hAnsi="Arial" w:cs="Arial"/>
        <w:color w:val="00CDC2"/>
        <w:sz w:val="16"/>
        <w:szCs w:val="16"/>
      </w:rPr>
      <w:t xml:space="preserve"> </w:t>
    </w:r>
    <w:r>
      <w:rPr>
        <w:rFonts w:ascii="Arial" w:eastAsia="MS Mincho" w:hAnsi="Arial" w:cs="Arial"/>
        <w:color w:val="00CDC2"/>
        <w:sz w:val="16"/>
        <w:szCs w:val="16"/>
      </w:rPr>
      <w:t>Plan – Botany CAP</w:t>
    </w:r>
    <w:r w:rsidRPr="004E0D2D">
      <w:rPr>
        <w:rFonts w:ascii="Arial" w:eastAsia="MS Mincho" w:hAnsi="Arial" w:cs="Arial"/>
        <w:color w:val="00CDC2"/>
        <w:sz w:val="16"/>
        <w:szCs w:val="16"/>
      </w:rPr>
      <w:tab/>
    </w:r>
    <w:r w:rsidRPr="004E0D2D">
      <w:rPr>
        <w:rFonts w:ascii="Arial" w:eastAsia="MS Mincho" w:hAnsi="Arial" w:cs="Arial"/>
        <w:sz w:val="16"/>
        <w:szCs w:val="16"/>
      </w:rPr>
      <w:tab/>
      <w:t xml:space="preserve"> </w:t>
    </w:r>
    <w:r w:rsidRPr="004E0D2D">
      <w:rPr>
        <w:rFonts w:ascii="Arial" w:eastAsia="MS Mincho" w:hAnsi="Arial" w:cs="Arial"/>
        <w:color w:val="00CDC2"/>
        <w:sz w:val="16"/>
        <w:szCs w:val="16"/>
      </w:rPr>
      <w:t xml:space="preserve">| </w:t>
    </w:r>
    <w:r w:rsidRPr="004E0D2D">
      <w:rPr>
        <w:rFonts w:ascii="Arial" w:eastAsia="MS Mincho" w:hAnsi="Arial" w:cs="Arial"/>
        <w:color w:val="00CDC2"/>
        <w:sz w:val="16"/>
        <w:szCs w:val="16"/>
      </w:rPr>
      <w:fldChar w:fldCharType="begin"/>
    </w:r>
    <w:r w:rsidRPr="004E0D2D">
      <w:rPr>
        <w:rFonts w:ascii="Arial" w:eastAsia="MS Mincho" w:hAnsi="Arial" w:cs="Arial"/>
        <w:color w:val="00CDC2"/>
        <w:sz w:val="16"/>
        <w:szCs w:val="16"/>
      </w:rPr>
      <w:instrText xml:space="preserve"> PAGE </w:instrText>
    </w:r>
    <w:r w:rsidRPr="004E0D2D">
      <w:rPr>
        <w:rFonts w:ascii="Arial" w:eastAsia="MS Mincho" w:hAnsi="Arial" w:cs="Arial"/>
        <w:color w:val="00CDC2"/>
        <w:sz w:val="16"/>
        <w:szCs w:val="16"/>
      </w:rPr>
      <w:fldChar w:fldCharType="separate"/>
    </w:r>
    <w:r>
      <w:rPr>
        <w:rFonts w:ascii="Arial" w:eastAsia="MS Mincho" w:hAnsi="Arial" w:cs="Arial"/>
        <w:noProof/>
        <w:color w:val="00CDC2"/>
        <w:sz w:val="16"/>
        <w:szCs w:val="16"/>
      </w:rPr>
      <w:t>201</w:t>
    </w:r>
    <w:r w:rsidRPr="004E0D2D">
      <w:rPr>
        <w:rFonts w:ascii="Arial" w:eastAsia="MS Mincho" w:hAnsi="Arial" w:cs="Arial"/>
        <w:color w:val="00CDC2"/>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DE093" w14:textId="77777777" w:rsidR="00684F4F" w:rsidRPr="004E0D2D" w:rsidRDefault="00684F4F" w:rsidP="004E0D2D">
    <w:pPr>
      <w:pStyle w:val="Footer"/>
      <w:jc w:val="center"/>
      <w:rPr>
        <w:rFonts w:ascii="Arial" w:eastAsia="MS Mincho" w:hAnsi="Arial" w:cs="Arial"/>
        <w:sz w:val="20"/>
      </w:rPr>
    </w:pPr>
    <w:r>
      <w:rPr>
        <w:rFonts w:ascii="Arial" w:eastAsia="MS Mincho" w:hAnsi="Arial" w:cs="Arial"/>
        <w:color w:val="00CDC2"/>
        <w:sz w:val="16"/>
        <w:szCs w:val="16"/>
      </w:rPr>
      <w:t>PIRMP</w:t>
    </w:r>
    <w:r w:rsidRPr="004E0D2D">
      <w:rPr>
        <w:rFonts w:ascii="Arial" w:eastAsia="MS Mincho" w:hAnsi="Arial" w:cs="Arial"/>
        <w:color w:val="00CDC2"/>
        <w:sz w:val="16"/>
        <w:szCs w:val="16"/>
      </w:rPr>
      <w:t xml:space="preserve"> </w:t>
    </w:r>
    <w:r>
      <w:rPr>
        <w:rFonts w:ascii="Arial" w:eastAsia="MS Mincho" w:hAnsi="Arial" w:cs="Arial"/>
        <w:color w:val="00CDC2"/>
        <w:sz w:val="16"/>
        <w:szCs w:val="16"/>
      </w:rPr>
      <w:t>Plan – Botany CAP</w:t>
    </w:r>
    <w:r w:rsidRPr="004E0D2D">
      <w:rPr>
        <w:rFonts w:ascii="Arial" w:eastAsia="MS Mincho" w:hAnsi="Arial" w:cs="Arial"/>
        <w:color w:val="00CDC2"/>
        <w:sz w:val="16"/>
        <w:szCs w:val="16"/>
      </w:rPr>
      <w:tab/>
    </w:r>
    <w:r w:rsidRPr="004E0D2D">
      <w:rPr>
        <w:rFonts w:ascii="Arial" w:eastAsia="MS Mincho" w:hAnsi="Arial" w:cs="Arial"/>
        <w:sz w:val="16"/>
        <w:szCs w:val="16"/>
      </w:rPr>
      <w:tab/>
      <w:t xml:space="preserve"> </w:t>
    </w:r>
    <w:r w:rsidRPr="004E0D2D">
      <w:rPr>
        <w:rFonts w:ascii="Arial" w:eastAsia="MS Mincho" w:hAnsi="Arial" w:cs="Arial"/>
        <w:color w:val="00CDC2"/>
        <w:sz w:val="16"/>
        <w:szCs w:val="16"/>
      </w:rPr>
      <w:t xml:space="preserve">| </w:t>
    </w:r>
    <w:r w:rsidRPr="004E0D2D">
      <w:rPr>
        <w:rFonts w:ascii="Arial" w:eastAsia="MS Mincho" w:hAnsi="Arial" w:cs="Arial"/>
        <w:color w:val="00CDC2"/>
        <w:sz w:val="16"/>
        <w:szCs w:val="16"/>
      </w:rPr>
      <w:fldChar w:fldCharType="begin"/>
    </w:r>
    <w:r w:rsidRPr="004E0D2D">
      <w:rPr>
        <w:rFonts w:ascii="Arial" w:eastAsia="MS Mincho" w:hAnsi="Arial" w:cs="Arial"/>
        <w:color w:val="00CDC2"/>
        <w:sz w:val="16"/>
        <w:szCs w:val="16"/>
      </w:rPr>
      <w:instrText xml:space="preserve"> PAGE </w:instrText>
    </w:r>
    <w:r w:rsidRPr="004E0D2D">
      <w:rPr>
        <w:rFonts w:ascii="Arial" w:eastAsia="MS Mincho" w:hAnsi="Arial" w:cs="Arial"/>
        <w:color w:val="00CDC2"/>
        <w:sz w:val="16"/>
        <w:szCs w:val="16"/>
      </w:rPr>
      <w:fldChar w:fldCharType="separate"/>
    </w:r>
    <w:r>
      <w:rPr>
        <w:rFonts w:ascii="Arial" w:eastAsia="MS Mincho" w:hAnsi="Arial" w:cs="Arial"/>
        <w:noProof/>
        <w:color w:val="00CDC2"/>
        <w:sz w:val="16"/>
        <w:szCs w:val="16"/>
      </w:rPr>
      <w:t>22</w:t>
    </w:r>
    <w:r w:rsidRPr="004E0D2D">
      <w:rPr>
        <w:rFonts w:ascii="Arial" w:eastAsia="MS Mincho" w:hAnsi="Arial" w:cs="Arial"/>
        <w:color w:val="00CDC2"/>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72DCD" w14:textId="77777777" w:rsidR="00684F4F" w:rsidRDefault="00684F4F">
    <w:pPr>
      <w:pStyle w:val="Footer"/>
      <w:jc w:val="right"/>
    </w:pPr>
  </w:p>
  <w:p w14:paraId="03F4F881" w14:textId="77777777" w:rsidR="00684F4F" w:rsidRPr="00634323" w:rsidRDefault="00684F4F" w:rsidP="00634323">
    <w:pPr>
      <w:pStyle w:val="Footer"/>
      <w:jc w:val="center"/>
      <w:rPr>
        <w:rFonts w:ascii="Arial" w:eastAsia="MS Mincho" w:hAnsi="Arial" w:cs="Arial"/>
        <w:sz w:val="20"/>
      </w:rPr>
    </w:pPr>
    <w:r>
      <w:rPr>
        <w:rFonts w:ascii="Arial" w:eastAsia="MS Mincho" w:hAnsi="Arial" w:cs="Arial"/>
        <w:color w:val="00CDC2"/>
        <w:sz w:val="16"/>
        <w:szCs w:val="16"/>
      </w:rPr>
      <w:t>PIRMP</w:t>
    </w:r>
    <w:r w:rsidRPr="004E0D2D">
      <w:rPr>
        <w:rFonts w:ascii="Arial" w:eastAsia="MS Mincho" w:hAnsi="Arial" w:cs="Arial"/>
        <w:color w:val="00CDC2"/>
        <w:sz w:val="16"/>
        <w:szCs w:val="16"/>
      </w:rPr>
      <w:t xml:space="preserve"> </w:t>
    </w:r>
    <w:r>
      <w:rPr>
        <w:rFonts w:ascii="Arial" w:eastAsia="MS Mincho" w:hAnsi="Arial" w:cs="Arial"/>
        <w:color w:val="00CDC2"/>
        <w:sz w:val="16"/>
        <w:szCs w:val="16"/>
      </w:rPr>
      <w:t>Plan – Botany CAP</w:t>
    </w:r>
    <w:r w:rsidRPr="004E0D2D">
      <w:rPr>
        <w:rFonts w:ascii="Arial" w:eastAsia="MS Mincho" w:hAnsi="Arial" w:cs="Arial"/>
        <w:color w:val="00CDC2"/>
        <w:sz w:val="16"/>
        <w:szCs w:val="16"/>
      </w:rPr>
      <w:tab/>
    </w:r>
    <w:r w:rsidRPr="004E0D2D">
      <w:rPr>
        <w:rFonts w:ascii="Arial" w:eastAsia="MS Mincho" w:hAnsi="Arial" w:cs="Arial"/>
        <w:sz w:val="16"/>
        <w:szCs w:val="16"/>
      </w:rPr>
      <w:tab/>
      <w:t xml:space="preserve"> </w:t>
    </w:r>
    <w:r w:rsidRPr="004E0D2D">
      <w:rPr>
        <w:rFonts w:ascii="Arial" w:eastAsia="MS Mincho" w:hAnsi="Arial" w:cs="Arial"/>
        <w:color w:val="00CDC2"/>
        <w:sz w:val="16"/>
        <w:szCs w:val="16"/>
      </w:rPr>
      <w:t xml:space="preserve">| </w:t>
    </w:r>
    <w:r w:rsidRPr="004E0D2D">
      <w:rPr>
        <w:rFonts w:ascii="Arial" w:eastAsia="MS Mincho" w:hAnsi="Arial" w:cs="Arial"/>
        <w:color w:val="00CDC2"/>
        <w:sz w:val="16"/>
        <w:szCs w:val="16"/>
      </w:rPr>
      <w:fldChar w:fldCharType="begin"/>
    </w:r>
    <w:r w:rsidRPr="004E0D2D">
      <w:rPr>
        <w:rFonts w:ascii="Arial" w:eastAsia="MS Mincho" w:hAnsi="Arial" w:cs="Arial"/>
        <w:color w:val="00CDC2"/>
        <w:sz w:val="16"/>
        <w:szCs w:val="16"/>
      </w:rPr>
      <w:instrText xml:space="preserve"> PAGE </w:instrText>
    </w:r>
    <w:r w:rsidRPr="004E0D2D">
      <w:rPr>
        <w:rFonts w:ascii="Arial" w:eastAsia="MS Mincho" w:hAnsi="Arial" w:cs="Arial"/>
        <w:color w:val="00CDC2"/>
        <w:sz w:val="16"/>
        <w:szCs w:val="16"/>
      </w:rPr>
      <w:fldChar w:fldCharType="separate"/>
    </w:r>
    <w:r>
      <w:rPr>
        <w:rFonts w:ascii="Arial" w:eastAsia="MS Mincho" w:hAnsi="Arial" w:cs="Arial"/>
        <w:noProof/>
        <w:color w:val="00CDC2"/>
        <w:sz w:val="16"/>
        <w:szCs w:val="16"/>
      </w:rPr>
      <w:t>202</w:t>
    </w:r>
    <w:r w:rsidRPr="004E0D2D">
      <w:rPr>
        <w:rFonts w:ascii="Arial" w:eastAsia="MS Mincho" w:hAnsi="Arial" w:cs="Arial"/>
        <w:color w:val="00CDC2"/>
        <w:sz w:val="16"/>
        <w:szCs w:val="16"/>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2C2D5" w14:textId="77777777" w:rsidR="0031032B" w:rsidRDefault="0031032B" w:rsidP="00EF723C">
      <w:pPr>
        <w:spacing w:after="0" w:line="240" w:lineRule="auto"/>
      </w:pPr>
      <w:r>
        <w:separator/>
      </w:r>
    </w:p>
  </w:footnote>
  <w:footnote w:type="continuationSeparator" w:id="0">
    <w:p w14:paraId="0DA12BD4" w14:textId="77777777" w:rsidR="0031032B" w:rsidRDefault="0031032B" w:rsidP="00EF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6A844" w14:textId="77777777" w:rsidR="00684F4F" w:rsidRDefault="00684F4F" w:rsidP="00A37881">
    <w:pPr>
      <w:pStyle w:val="Header"/>
      <w:tabs>
        <w:tab w:val="clear" w:pos="4153"/>
        <w:tab w:val="clear" w:pos="8306"/>
        <w:tab w:val="left" w:pos="4020"/>
      </w:tabs>
    </w:pPr>
    <w:r>
      <w:rPr>
        <w:noProof/>
        <w:lang w:eastAsia="zh-CN"/>
      </w:rPr>
      <w:drawing>
        <wp:anchor distT="0" distB="0" distL="114300" distR="114300" simplePos="0" relativeHeight="251663360" behindDoc="1" locked="0" layoutInCell="1" allowOverlap="1" wp14:anchorId="3DDEB98D" wp14:editId="24813D67">
          <wp:simplePos x="0" y="0"/>
          <wp:positionH relativeFrom="column">
            <wp:posOffset>-1523365</wp:posOffset>
          </wp:positionH>
          <wp:positionV relativeFrom="paragraph">
            <wp:posOffset>-537845</wp:posOffset>
          </wp:positionV>
          <wp:extent cx="10800920" cy="825023"/>
          <wp:effectExtent l="0" t="0" r="635" b="0"/>
          <wp:wrapNone/>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ixom.jpg"/>
                  <pic:cNvPicPr/>
                </pic:nvPicPr>
                <pic:blipFill rotWithShape="1">
                  <a:blip r:embed="rId1" cstate="screen">
                    <a:extLst>
                      <a:ext uri="{28A0092B-C50C-407E-A947-70E740481C1C}">
                        <a14:useLocalDpi xmlns:a14="http://schemas.microsoft.com/office/drawing/2010/main"/>
                      </a:ext>
                    </a:extLst>
                  </a:blip>
                  <a:srcRect l="-170"/>
                  <a:stretch/>
                </pic:blipFill>
                <pic:spPr bwMode="auto">
                  <a:xfrm>
                    <a:off x="0" y="0"/>
                    <a:ext cx="10800920" cy="825023"/>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40623" w14:textId="77777777" w:rsidR="00684F4F" w:rsidRDefault="00684F4F">
    <w:pPr>
      <w:pStyle w:val="Header"/>
    </w:pPr>
    <w:r w:rsidRPr="004E0D2D">
      <w:rPr>
        <w:noProof/>
        <w:lang w:eastAsia="zh-CN"/>
      </w:rPr>
      <mc:AlternateContent>
        <mc:Choice Requires="wps">
          <w:drawing>
            <wp:anchor distT="0" distB="0" distL="114300" distR="114300" simplePos="0" relativeHeight="251659264" behindDoc="0" locked="1" layoutInCell="1" allowOverlap="1" wp14:anchorId="77E8D467" wp14:editId="3A296802">
              <wp:simplePos x="0" y="0"/>
              <wp:positionH relativeFrom="column">
                <wp:posOffset>-347345</wp:posOffset>
              </wp:positionH>
              <wp:positionV relativeFrom="page">
                <wp:posOffset>637540</wp:posOffset>
              </wp:positionV>
              <wp:extent cx="4838700" cy="725170"/>
              <wp:effectExtent l="0" t="0" r="0" b="0"/>
              <wp:wrapSquare wrapText="bothSides"/>
              <wp:docPr id="1548" name="Text 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0" cy="725170"/>
                      </a:xfrm>
                      <a:prstGeom prst="rect">
                        <a:avLst/>
                      </a:prstGeom>
                      <a:noFill/>
                      <a:ln>
                        <a:noFill/>
                      </a:ln>
                      <a:effectLst/>
                      <a:extLst>
                        <a:ext uri="{C572A759-6A51-4108-AA02-DFA0A04FC94B}">
                          <ma14:wrappingTextBoxFlag xmlns:pic="http://schemas.openxmlformats.org/drawingml/2006/picture" xmlns:a14="http://schemas.microsoft.com/office/drawing/2010/main"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E5817CE" w14:textId="77777777" w:rsidR="00684F4F" w:rsidRPr="004E0D2D" w:rsidRDefault="00684F4F" w:rsidP="004E0D2D">
                          <w:pPr>
                            <w:rPr>
                              <w:rFonts w:ascii="Arial" w:hAnsi="Arial" w:cs="Arial"/>
                              <w:b/>
                              <w:color w:val="FFFFFF" w:themeColor="background1"/>
                              <w:sz w:val="44"/>
                              <w:szCs w:val="44"/>
                            </w:rPr>
                          </w:pPr>
                          <w:bookmarkStart w:id="0" w:name="_Toc474239557"/>
                          <w:bookmarkStart w:id="1" w:name="_Toc471307808"/>
                          <w:bookmarkStart w:id="2" w:name="_Toc471310723"/>
                          <w:bookmarkStart w:id="3" w:name="_Toc471461603"/>
                          <w:bookmarkStart w:id="4" w:name="_Toc471463966"/>
                          <w:bookmarkStart w:id="5" w:name="_Toc473902958"/>
                          <w:bookmarkStart w:id="6" w:name="_Toc471307752"/>
                          <w:r w:rsidRPr="004E0D2D">
                            <w:rPr>
                              <w:rFonts w:ascii="Arial" w:hAnsi="Arial" w:cs="Arial"/>
                              <w:b/>
                              <w:color w:val="FFFFFF" w:themeColor="background1"/>
                              <w:sz w:val="44"/>
                              <w:szCs w:val="44"/>
                            </w:rPr>
                            <w:t>Management Plan</w:t>
                          </w:r>
                        </w:p>
                        <w:p w14:paraId="0495FFE6" w14:textId="77777777" w:rsidR="00684F4F" w:rsidRDefault="00684F4F" w:rsidP="004E0D2D"/>
                        <w:p w14:paraId="0986C7AA" w14:textId="77777777" w:rsidR="00684F4F" w:rsidRPr="00E6482D" w:rsidRDefault="00684F4F" w:rsidP="004E0D2D">
                          <w:r w:rsidRPr="00E6482D">
                            <w:t>Environmental Management Plan</w:t>
                          </w:r>
                        </w:p>
                        <w:p w14:paraId="12A68593" w14:textId="77777777" w:rsidR="00684F4F" w:rsidRDefault="00684F4F" w:rsidP="004E0D2D"/>
                        <w:p w14:paraId="195F1074" w14:textId="77777777" w:rsidR="00684F4F" w:rsidRPr="00E6482D" w:rsidRDefault="00684F4F" w:rsidP="004E0D2D">
                          <w:r w:rsidRPr="00E6482D">
                            <w:t>Environmental Management Plan</w:t>
                          </w:r>
                        </w:p>
                        <w:p w14:paraId="6F06E085" w14:textId="77777777" w:rsidR="00684F4F" w:rsidRDefault="00684F4F" w:rsidP="004E0D2D"/>
                        <w:p w14:paraId="75E038DD" w14:textId="77777777" w:rsidR="00684F4F" w:rsidRPr="00E6482D" w:rsidRDefault="00684F4F" w:rsidP="004E0D2D">
                          <w:r w:rsidRPr="00E6482D">
                            <w:t>Environmental Management Plan</w:t>
                          </w:r>
                        </w:p>
                        <w:p w14:paraId="35F25B84" w14:textId="77777777" w:rsidR="00684F4F" w:rsidRDefault="00684F4F" w:rsidP="004E0D2D"/>
                        <w:p w14:paraId="2DAD99B7" w14:textId="77777777" w:rsidR="00684F4F" w:rsidRPr="00E6482D" w:rsidRDefault="00684F4F" w:rsidP="004E0D2D">
                          <w:r w:rsidRPr="00E6482D">
                            <w:t>Environmental Management Plan</w:t>
                          </w:r>
                          <w:bookmarkEnd w:id="0"/>
                        </w:p>
                        <w:p w14:paraId="77EED53F" w14:textId="77777777" w:rsidR="00684F4F" w:rsidRDefault="00684F4F" w:rsidP="004E0D2D"/>
                        <w:p w14:paraId="2077D4F0" w14:textId="77777777" w:rsidR="00684F4F" w:rsidRPr="00E6482D" w:rsidRDefault="00684F4F" w:rsidP="004E0D2D">
                          <w:bookmarkStart w:id="7" w:name="_Toc474239558"/>
                          <w:r w:rsidRPr="00E6482D">
                            <w:t>Environmental Management Plan</w:t>
                          </w:r>
                          <w:bookmarkEnd w:id="7"/>
                        </w:p>
                        <w:p w14:paraId="3030C930" w14:textId="77777777" w:rsidR="00684F4F" w:rsidRDefault="00684F4F" w:rsidP="004E0D2D"/>
                        <w:p w14:paraId="5AA313A6" w14:textId="77777777" w:rsidR="00684F4F" w:rsidRPr="00E6482D" w:rsidRDefault="00684F4F" w:rsidP="004E0D2D">
                          <w:bookmarkStart w:id="8" w:name="_Toc474239559"/>
                          <w:r w:rsidRPr="00E6482D">
                            <w:t>Environmental Management Plan</w:t>
                          </w:r>
                          <w:bookmarkEnd w:id="1"/>
                          <w:bookmarkEnd w:id="2"/>
                          <w:bookmarkEnd w:id="3"/>
                          <w:bookmarkEnd w:id="4"/>
                          <w:bookmarkEnd w:id="5"/>
                          <w:bookmarkEnd w:id="8"/>
                        </w:p>
                        <w:p w14:paraId="3D359FA5" w14:textId="77777777" w:rsidR="00684F4F" w:rsidRDefault="00684F4F" w:rsidP="004E0D2D"/>
                        <w:p w14:paraId="4D3A5CB3" w14:textId="77777777" w:rsidR="00684F4F" w:rsidRPr="00E6482D" w:rsidRDefault="00684F4F" w:rsidP="004E0D2D">
                          <w:bookmarkStart w:id="9" w:name="_Toc471307809"/>
                          <w:bookmarkStart w:id="10" w:name="_Toc471310724"/>
                          <w:bookmarkStart w:id="11" w:name="_Toc471461604"/>
                          <w:bookmarkStart w:id="12" w:name="_Toc471463967"/>
                          <w:bookmarkStart w:id="13" w:name="_Toc473902959"/>
                          <w:bookmarkStart w:id="14" w:name="_Toc474239560"/>
                          <w:r w:rsidRPr="00E6482D">
                            <w:t>Environmental Management Plan</w:t>
                          </w:r>
                          <w:bookmarkEnd w:id="6"/>
                          <w:bookmarkEnd w:id="9"/>
                          <w:bookmarkEnd w:id="10"/>
                          <w:bookmarkEnd w:id="11"/>
                          <w:bookmarkEnd w:id="12"/>
                          <w:bookmarkEnd w:id="13"/>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7E8D467" id="_x0000_t202" coordsize="21600,21600" o:spt="202" path="m,l,21600r21600,l21600,xe">
              <v:stroke joinstyle="miter"/>
              <v:path gradientshapeok="t" o:connecttype="rect"/>
            </v:shapetype>
            <v:shape id="Text Box 1548" o:spid="_x0000_s1742" type="#_x0000_t202" style="position:absolute;margin-left:-27.35pt;margin-top:50.2pt;width:381pt;height:5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" filled="f" stroked="f">
              <v:textbox>
                <w:txbxContent>
                  <w:p w14:paraId="2E5817CE" w14:textId="77777777" w:rsidR="00684F4F" w:rsidRPr="004E0D2D" w:rsidRDefault="00684F4F" w:rsidP="004E0D2D">
                    <w:pPr>
                      <w:rPr>
                        <w:rFonts w:ascii="Arial" w:hAnsi="Arial" w:cs="Arial"/>
                        <w:b/>
                        <w:color w:val="FFFFFF" w:themeColor="background1"/>
                        <w:sz w:val="44"/>
                        <w:szCs w:val="44"/>
                      </w:rPr>
                    </w:pPr>
                    <w:bookmarkStart w:id="15" w:name="_Toc474239557"/>
                    <w:bookmarkStart w:id="16" w:name="_Toc471307808"/>
                    <w:bookmarkStart w:id="17" w:name="_Toc471310723"/>
                    <w:bookmarkStart w:id="18" w:name="_Toc471461603"/>
                    <w:bookmarkStart w:id="19" w:name="_Toc471463966"/>
                    <w:bookmarkStart w:id="20" w:name="_Toc473902958"/>
                    <w:bookmarkStart w:id="21" w:name="_Toc471307752"/>
                    <w:r w:rsidRPr="004E0D2D">
                      <w:rPr>
                        <w:rFonts w:ascii="Arial" w:hAnsi="Arial" w:cs="Arial"/>
                        <w:b/>
                        <w:color w:val="FFFFFF" w:themeColor="background1"/>
                        <w:sz w:val="44"/>
                        <w:szCs w:val="44"/>
                      </w:rPr>
                      <w:t>Management Plan</w:t>
                    </w:r>
                  </w:p>
                  <w:p w14:paraId="0495FFE6" w14:textId="77777777" w:rsidR="00684F4F" w:rsidRDefault="00684F4F" w:rsidP="004E0D2D"/>
                  <w:p w14:paraId="0986C7AA" w14:textId="77777777" w:rsidR="00684F4F" w:rsidRPr="00E6482D" w:rsidRDefault="00684F4F" w:rsidP="004E0D2D">
                    <w:r w:rsidRPr="00E6482D">
                      <w:t>Environmental Management Plan</w:t>
                    </w:r>
                  </w:p>
                  <w:p w14:paraId="12A68593" w14:textId="77777777" w:rsidR="00684F4F" w:rsidRDefault="00684F4F" w:rsidP="004E0D2D"/>
                  <w:p w14:paraId="195F1074" w14:textId="77777777" w:rsidR="00684F4F" w:rsidRPr="00E6482D" w:rsidRDefault="00684F4F" w:rsidP="004E0D2D">
                    <w:r w:rsidRPr="00E6482D">
                      <w:t>Environmental Management Plan</w:t>
                    </w:r>
                  </w:p>
                  <w:p w14:paraId="6F06E085" w14:textId="77777777" w:rsidR="00684F4F" w:rsidRDefault="00684F4F" w:rsidP="004E0D2D"/>
                  <w:p w14:paraId="75E038DD" w14:textId="77777777" w:rsidR="00684F4F" w:rsidRPr="00E6482D" w:rsidRDefault="00684F4F" w:rsidP="004E0D2D">
                    <w:r w:rsidRPr="00E6482D">
                      <w:t>Environmental Management Plan</w:t>
                    </w:r>
                  </w:p>
                  <w:p w14:paraId="35F25B84" w14:textId="77777777" w:rsidR="00684F4F" w:rsidRDefault="00684F4F" w:rsidP="004E0D2D"/>
                  <w:p w14:paraId="2DAD99B7" w14:textId="77777777" w:rsidR="00684F4F" w:rsidRPr="00E6482D" w:rsidRDefault="00684F4F" w:rsidP="004E0D2D">
                    <w:r w:rsidRPr="00E6482D">
                      <w:t>Environmental Management Plan</w:t>
                    </w:r>
                    <w:bookmarkEnd w:id="15"/>
                  </w:p>
                  <w:p w14:paraId="77EED53F" w14:textId="77777777" w:rsidR="00684F4F" w:rsidRDefault="00684F4F" w:rsidP="004E0D2D"/>
                  <w:p w14:paraId="2077D4F0" w14:textId="77777777" w:rsidR="00684F4F" w:rsidRPr="00E6482D" w:rsidRDefault="00684F4F" w:rsidP="004E0D2D">
                    <w:bookmarkStart w:id="22" w:name="_Toc474239558"/>
                    <w:r w:rsidRPr="00E6482D">
                      <w:t>Environmental Management Plan</w:t>
                    </w:r>
                    <w:bookmarkEnd w:id="22"/>
                  </w:p>
                  <w:p w14:paraId="3030C930" w14:textId="77777777" w:rsidR="00684F4F" w:rsidRDefault="00684F4F" w:rsidP="004E0D2D"/>
                  <w:p w14:paraId="5AA313A6" w14:textId="77777777" w:rsidR="00684F4F" w:rsidRPr="00E6482D" w:rsidRDefault="00684F4F" w:rsidP="004E0D2D">
                    <w:bookmarkStart w:id="23" w:name="_Toc474239559"/>
                    <w:r w:rsidRPr="00E6482D">
                      <w:t>Environmental Management Plan</w:t>
                    </w:r>
                    <w:bookmarkEnd w:id="16"/>
                    <w:bookmarkEnd w:id="17"/>
                    <w:bookmarkEnd w:id="18"/>
                    <w:bookmarkEnd w:id="19"/>
                    <w:bookmarkEnd w:id="20"/>
                    <w:bookmarkEnd w:id="23"/>
                  </w:p>
                  <w:p w14:paraId="3D359FA5" w14:textId="77777777" w:rsidR="00684F4F" w:rsidRDefault="00684F4F" w:rsidP="004E0D2D"/>
                  <w:p w14:paraId="4D3A5CB3" w14:textId="77777777" w:rsidR="00684F4F" w:rsidRPr="00E6482D" w:rsidRDefault="00684F4F" w:rsidP="004E0D2D">
                    <w:bookmarkStart w:id="24" w:name="_Toc471307809"/>
                    <w:bookmarkStart w:id="25" w:name="_Toc471310724"/>
                    <w:bookmarkStart w:id="26" w:name="_Toc471461604"/>
                    <w:bookmarkStart w:id="27" w:name="_Toc471463967"/>
                    <w:bookmarkStart w:id="28" w:name="_Toc473902959"/>
                    <w:bookmarkStart w:id="29" w:name="_Toc474239560"/>
                    <w:r w:rsidRPr="00E6482D">
                      <w:t>Environmental Management Plan</w:t>
                    </w:r>
                    <w:bookmarkEnd w:id="21"/>
                    <w:bookmarkEnd w:id="24"/>
                    <w:bookmarkEnd w:id="25"/>
                    <w:bookmarkEnd w:id="26"/>
                    <w:bookmarkEnd w:id="27"/>
                    <w:bookmarkEnd w:id="28"/>
                    <w:bookmarkEnd w:id="29"/>
                  </w:p>
                </w:txbxContent>
              </v:textbox>
              <w10:wrap type="square" anchory="page"/>
              <w10:anchorlock/>
            </v:shape>
          </w:pict>
        </mc:Fallback>
      </mc:AlternateContent>
    </w:r>
    <w:r w:rsidRPr="004E0D2D">
      <w:rPr>
        <w:noProof/>
        <w:lang w:eastAsia="zh-CN"/>
      </w:rPr>
      <w:drawing>
        <wp:anchor distT="0" distB="0" distL="114300" distR="114300" simplePos="0" relativeHeight="251660288" behindDoc="1" locked="1" layoutInCell="1" allowOverlap="1" wp14:anchorId="34BB9AA9" wp14:editId="1C292648">
          <wp:simplePos x="0" y="0"/>
          <wp:positionH relativeFrom="column">
            <wp:posOffset>-1376680</wp:posOffset>
          </wp:positionH>
          <wp:positionV relativeFrom="topMargin">
            <wp:align>bottom</wp:align>
          </wp:positionV>
          <wp:extent cx="7655560" cy="1423670"/>
          <wp:effectExtent l="0" t="0" r="2540" b="5080"/>
          <wp:wrapNone/>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ixom.jpg"/>
                  <pic:cNvPicPr/>
                </pic:nvPicPr>
                <pic:blipFill>
                  <a:blip r:embed="rId1" cstate="screen">
                    <a:extLst>
                      <a:ext uri="{28A0092B-C50C-407E-A947-70E740481C1C}">
                        <a14:useLocalDpi xmlns:a14="http://schemas.microsoft.com/office/drawing/2010/main"/>
                      </a:ext>
                    </a:extLst>
                  </a:blip>
                  <a:stretch>
                    <a:fillRect/>
                  </a:stretch>
                </pic:blipFill>
                <pic:spPr>
                  <a:xfrm>
                    <a:off x="0" y="0"/>
                    <a:ext cx="7655560" cy="1423670"/>
                  </a:xfrm>
                  <a:prstGeom prst="rect">
                    <a:avLst/>
                  </a:prstGeom>
                  <a:extLst>
                    <a:ext uri="{FAA26D3D-D897-4be2-8F04-BA451C77F1D7}">
                      <ma14:placeholderFlag xmlns:a14="http://schemas.microsoft.com/office/drawing/2010/main"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4E0D2D">
      <w:rPr>
        <w:noProof/>
        <w:lang w:eastAsia="zh-CN"/>
      </w:rPr>
      <w:drawing>
        <wp:anchor distT="0" distB="0" distL="114300" distR="114300" simplePos="0" relativeHeight="251661312" behindDoc="0" locked="1" layoutInCell="1" allowOverlap="1" wp14:anchorId="45CC40B5" wp14:editId="47DB2AE8">
          <wp:simplePos x="0" y="0"/>
          <wp:positionH relativeFrom="column">
            <wp:posOffset>4566920</wp:posOffset>
          </wp:positionH>
          <wp:positionV relativeFrom="page">
            <wp:posOffset>447675</wp:posOffset>
          </wp:positionV>
          <wp:extent cx="1009650" cy="301625"/>
          <wp:effectExtent l="0" t="0" r="0" b="3175"/>
          <wp:wrapNone/>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om_logo.png"/>
                  <pic:cNvPicPr/>
                </pic:nvPicPr>
                <pic:blipFill>
                  <a:blip r:embed="rId2">
                    <a:extLst>
                      <a:ext uri="{28A0092B-C50C-407E-A947-70E740481C1C}">
                        <a14:useLocalDpi xmlns:a14="http://schemas.microsoft.com/office/drawing/2010/main" val="0"/>
                      </a:ext>
                    </a:extLst>
                  </a:blip>
                  <a:stretch>
                    <a:fillRect/>
                  </a:stretch>
                </pic:blipFill>
                <pic:spPr>
                  <a:xfrm>
                    <a:off x="0" y="0"/>
                    <a:ext cx="1009650" cy="301625"/>
                  </a:xfrm>
                  <a:prstGeom prst="rect">
                    <a:avLst/>
                  </a:prstGeom>
                  <a:extLst>
                    <a:ext uri="{FAA26D3D-D897-4be2-8F04-BA451C77F1D7}">
                      <ma14:placeholderFlag xmlns:a14="http://schemas.microsoft.com/office/drawing/2010/main"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700646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multilevel"/>
    <w:tmpl w:val="601A2C9A"/>
    <w:lvl w:ilvl="0">
      <w:start w:val="1"/>
      <w:numFmt w:val="decimal"/>
      <w:pStyle w:val="AlphaList"/>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3E640D"/>
    <w:multiLevelType w:val="hybridMultilevel"/>
    <w:tmpl w:val="3D22C4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344E74"/>
    <w:multiLevelType w:val="hybridMultilevel"/>
    <w:tmpl w:val="EA4E7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2A0EEC"/>
    <w:multiLevelType w:val="hybridMultilevel"/>
    <w:tmpl w:val="6A664370"/>
    <w:lvl w:ilvl="0" w:tplc="DC5C6D56">
      <w:start w:val="1"/>
      <w:numFmt w:val="bullet"/>
      <w:lvlRestart w:val="0"/>
      <w:pStyle w:val="QAItalics"/>
      <w:lvlText w:val="–"/>
      <w:lvlJc w:val="left"/>
      <w:pPr>
        <w:tabs>
          <w:tab w:val="num" w:pos="311"/>
        </w:tabs>
        <w:ind w:left="311" w:hanging="311"/>
      </w:pPr>
      <w:rPr>
        <w:rFonts w:ascii="Times New Roman" w:hAnsi="Times New Roman" w:cs="Times New Roman" w:hint="default"/>
        <w:color w:val="E87B00"/>
      </w:rPr>
    </w:lvl>
    <w:lvl w:ilvl="1" w:tplc="04090003" w:tentative="1">
      <w:start w:val="1"/>
      <w:numFmt w:val="bullet"/>
      <w:lvlText w:val="o"/>
      <w:lvlJc w:val="left"/>
      <w:pPr>
        <w:tabs>
          <w:tab w:val="num" w:pos="1071"/>
        </w:tabs>
        <w:ind w:left="1071" w:hanging="360"/>
      </w:pPr>
      <w:rPr>
        <w:rFonts w:ascii="Courier New" w:hAnsi="Courier New" w:cs="Arial" w:hint="default"/>
      </w:rPr>
    </w:lvl>
    <w:lvl w:ilvl="2" w:tplc="E3585850" w:tentative="1">
      <w:start w:val="1"/>
      <w:numFmt w:val="bullet"/>
      <w:lvlText w:val=""/>
      <w:lvlJc w:val="left"/>
      <w:pPr>
        <w:tabs>
          <w:tab w:val="num" w:pos="1791"/>
        </w:tabs>
        <w:ind w:left="1791" w:hanging="360"/>
      </w:pPr>
      <w:rPr>
        <w:rFonts w:ascii="Wingdings" w:hAnsi="Wingdings" w:hint="default"/>
      </w:rPr>
    </w:lvl>
    <w:lvl w:ilvl="3" w:tplc="04090001" w:tentative="1">
      <w:start w:val="1"/>
      <w:numFmt w:val="bullet"/>
      <w:lvlText w:val=""/>
      <w:lvlJc w:val="left"/>
      <w:pPr>
        <w:tabs>
          <w:tab w:val="num" w:pos="2511"/>
        </w:tabs>
        <w:ind w:left="2511" w:hanging="360"/>
      </w:pPr>
      <w:rPr>
        <w:rFonts w:ascii="Symbol" w:hAnsi="Symbol" w:hint="default"/>
      </w:rPr>
    </w:lvl>
    <w:lvl w:ilvl="4" w:tplc="04090003" w:tentative="1">
      <w:start w:val="1"/>
      <w:numFmt w:val="bullet"/>
      <w:lvlText w:val="o"/>
      <w:lvlJc w:val="left"/>
      <w:pPr>
        <w:tabs>
          <w:tab w:val="num" w:pos="3231"/>
        </w:tabs>
        <w:ind w:left="3231" w:hanging="360"/>
      </w:pPr>
      <w:rPr>
        <w:rFonts w:ascii="Courier New" w:hAnsi="Courier New" w:cs="Arial" w:hint="default"/>
      </w:rPr>
    </w:lvl>
    <w:lvl w:ilvl="5" w:tplc="04090005" w:tentative="1">
      <w:start w:val="1"/>
      <w:numFmt w:val="bullet"/>
      <w:lvlText w:val=""/>
      <w:lvlJc w:val="left"/>
      <w:pPr>
        <w:tabs>
          <w:tab w:val="num" w:pos="3951"/>
        </w:tabs>
        <w:ind w:left="3951" w:hanging="360"/>
      </w:pPr>
      <w:rPr>
        <w:rFonts w:ascii="Wingdings" w:hAnsi="Wingdings" w:hint="default"/>
      </w:rPr>
    </w:lvl>
    <w:lvl w:ilvl="6" w:tplc="04090001" w:tentative="1">
      <w:start w:val="1"/>
      <w:numFmt w:val="bullet"/>
      <w:lvlText w:val=""/>
      <w:lvlJc w:val="left"/>
      <w:pPr>
        <w:tabs>
          <w:tab w:val="num" w:pos="4671"/>
        </w:tabs>
        <w:ind w:left="4671" w:hanging="360"/>
      </w:pPr>
      <w:rPr>
        <w:rFonts w:ascii="Symbol" w:hAnsi="Symbol" w:hint="default"/>
      </w:rPr>
    </w:lvl>
    <w:lvl w:ilvl="7" w:tplc="04090003" w:tentative="1">
      <w:start w:val="1"/>
      <w:numFmt w:val="bullet"/>
      <w:lvlText w:val="o"/>
      <w:lvlJc w:val="left"/>
      <w:pPr>
        <w:tabs>
          <w:tab w:val="num" w:pos="5391"/>
        </w:tabs>
        <w:ind w:left="5391" w:hanging="360"/>
      </w:pPr>
      <w:rPr>
        <w:rFonts w:ascii="Courier New" w:hAnsi="Courier New" w:cs="Arial" w:hint="default"/>
      </w:rPr>
    </w:lvl>
    <w:lvl w:ilvl="8" w:tplc="04090005" w:tentative="1">
      <w:start w:val="1"/>
      <w:numFmt w:val="bullet"/>
      <w:lvlText w:val=""/>
      <w:lvlJc w:val="left"/>
      <w:pPr>
        <w:tabs>
          <w:tab w:val="num" w:pos="6111"/>
        </w:tabs>
        <w:ind w:left="6111" w:hanging="360"/>
      </w:pPr>
      <w:rPr>
        <w:rFonts w:ascii="Wingdings" w:hAnsi="Wingdings" w:hint="default"/>
      </w:rPr>
    </w:lvl>
  </w:abstractNum>
  <w:abstractNum w:abstractNumId="5" w15:restartNumberingAfterBreak="0">
    <w:nsid w:val="09A36BF7"/>
    <w:multiLevelType w:val="hybridMultilevel"/>
    <w:tmpl w:val="30E0635A"/>
    <w:lvl w:ilvl="0" w:tplc="32429664">
      <w:start w:val="1"/>
      <w:numFmt w:val="decimal"/>
      <w:lvlText w:val="%1."/>
      <w:lvlJc w:val="left"/>
      <w:pPr>
        <w:ind w:left="360" w:hanging="360"/>
      </w:pPr>
    </w:lvl>
    <w:lvl w:ilvl="1" w:tplc="07BAB8A2">
      <w:start w:val="1"/>
      <w:numFmt w:val="lowerLetter"/>
      <w:lvlText w:val="%2)"/>
      <w:lvlJc w:val="left"/>
      <w:pPr>
        <w:ind w:left="720" w:hanging="360"/>
      </w:pPr>
    </w:lvl>
    <w:lvl w:ilvl="2" w:tplc="AF40CFE2">
      <w:start w:val="1"/>
      <w:numFmt w:val="lowerRoman"/>
      <w:lvlText w:val="%3)"/>
      <w:lvlJc w:val="left"/>
      <w:pPr>
        <w:ind w:left="1080" w:hanging="360"/>
      </w:pPr>
    </w:lvl>
    <w:lvl w:ilvl="3" w:tplc="A1560B6C">
      <w:start w:val="1"/>
      <w:numFmt w:val="decimal"/>
      <w:lvlText w:val="(%4)"/>
      <w:lvlJc w:val="left"/>
      <w:pPr>
        <w:ind w:left="1440" w:hanging="360"/>
      </w:pPr>
    </w:lvl>
    <w:lvl w:ilvl="4" w:tplc="67E06D58">
      <w:start w:val="1"/>
      <w:numFmt w:val="lowerLetter"/>
      <w:lvlText w:val="(%5)"/>
      <w:lvlJc w:val="left"/>
      <w:pPr>
        <w:ind w:left="1800" w:hanging="360"/>
      </w:pPr>
    </w:lvl>
    <w:lvl w:ilvl="5" w:tplc="4EACAE72">
      <w:start w:val="1"/>
      <w:numFmt w:val="lowerRoman"/>
      <w:lvlText w:val="(%6)"/>
      <w:lvlJc w:val="left"/>
      <w:pPr>
        <w:ind w:left="2160" w:hanging="360"/>
      </w:pPr>
    </w:lvl>
    <w:lvl w:ilvl="6" w:tplc="BB70653A">
      <w:start w:val="1"/>
      <w:numFmt w:val="decimal"/>
      <w:lvlText w:val="%7."/>
      <w:lvlJc w:val="left"/>
      <w:pPr>
        <w:ind w:left="2520" w:hanging="360"/>
      </w:pPr>
    </w:lvl>
    <w:lvl w:ilvl="7" w:tplc="C032BCD6">
      <w:start w:val="1"/>
      <w:numFmt w:val="lowerLetter"/>
      <w:lvlText w:val="%8."/>
      <w:lvlJc w:val="left"/>
      <w:pPr>
        <w:ind w:left="2880" w:hanging="360"/>
      </w:pPr>
    </w:lvl>
    <w:lvl w:ilvl="8" w:tplc="0D28F652">
      <w:start w:val="1"/>
      <w:numFmt w:val="lowerRoman"/>
      <w:lvlText w:val="%9."/>
      <w:lvlJc w:val="left"/>
      <w:pPr>
        <w:ind w:left="3240" w:hanging="360"/>
      </w:pPr>
    </w:lvl>
  </w:abstractNum>
  <w:abstractNum w:abstractNumId="6" w15:restartNumberingAfterBreak="0">
    <w:nsid w:val="0A546620"/>
    <w:multiLevelType w:val="multilevel"/>
    <w:tmpl w:val="F1C6E0C8"/>
    <w:lvl w:ilvl="0">
      <w:start w:val="1"/>
      <w:numFmt w:val="decimal"/>
      <w:lvlText w:val="%1"/>
      <w:lvlJc w:val="left"/>
      <w:pPr>
        <w:tabs>
          <w:tab w:val="num" w:pos="432"/>
        </w:tabs>
        <w:ind w:left="432" w:hanging="432"/>
      </w:pPr>
    </w:lvl>
    <w:lvl w:ilvl="1">
      <w:start w:val="1"/>
      <w:numFmt w:val="decimal"/>
      <w:pStyle w:val="Style1"/>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CBA655D"/>
    <w:multiLevelType w:val="hybridMultilevel"/>
    <w:tmpl w:val="69C2CE8E"/>
    <w:lvl w:ilvl="0" w:tplc="2866159E">
      <w:start w:val="1"/>
      <w:numFmt w:val="decimal"/>
      <w:lvlText w:val="%1."/>
      <w:lvlJc w:val="left"/>
      <w:pPr>
        <w:tabs>
          <w:tab w:val="num" w:pos="360"/>
        </w:tabs>
        <w:ind w:left="360" w:hanging="360"/>
      </w:pPr>
      <w:rPr>
        <w:rFonts w:hint="default"/>
      </w:rPr>
    </w:lvl>
    <w:lvl w:ilvl="1" w:tplc="BEC659EC">
      <w:numFmt w:val="decimal"/>
      <w:lvlText w:val=""/>
      <w:lvlJc w:val="left"/>
    </w:lvl>
    <w:lvl w:ilvl="2" w:tplc="0D68D018">
      <w:numFmt w:val="decimal"/>
      <w:lvlText w:val=""/>
      <w:lvlJc w:val="left"/>
    </w:lvl>
    <w:lvl w:ilvl="3" w:tplc="A4C4935A">
      <w:numFmt w:val="decimal"/>
      <w:lvlText w:val=""/>
      <w:lvlJc w:val="left"/>
    </w:lvl>
    <w:lvl w:ilvl="4" w:tplc="8E1C2B38">
      <w:numFmt w:val="decimal"/>
      <w:lvlText w:val=""/>
      <w:lvlJc w:val="left"/>
    </w:lvl>
    <w:lvl w:ilvl="5" w:tplc="7B4CBA46">
      <w:numFmt w:val="decimal"/>
      <w:lvlText w:val=""/>
      <w:lvlJc w:val="left"/>
    </w:lvl>
    <w:lvl w:ilvl="6" w:tplc="A6DA841C">
      <w:numFmt w:val="decimal"/>
      <w:lvlText w:val=""/>
      <w:lvlJc w:val="left"/>
    </w:lvl>
    <w:lvl w:ilvl="7" w:tplc="C450D00C">
      <w:numFmt w:val="decimal"/>
      <w:lvlText w:val=""/>
      <w:lvlJc w:val="left"/>
    </w:lvl>
    <w:lvl w:ilvl="8" w:tplc="F61883D8">
      <w:numFmt w:val="decimal"/>
      <w:lvlText w:val=""/>
      <w:lvlJc w:val="left"/>
    </w:lvl>
  </w:abstractNum>
  <w:abstractNum w:abstractNumId="8" w15:restartNumberingAfterBreak="0">
    <w:nsid w:val="100E097C"/>
    <w:multiLevelType w:val="multilevel"/>
    <w:tmpl w:val="70E45194"/>
    <w:lvl w:ilvl="0">
      <w:start w:val="1"/>
      <w:numFmt w:val="decimal"/>
      <w:lvlRestart w:val="0"/>
      <w:pStyle w:val="ESHeading1"/>
      <w:lvlText w:val="ES %1"/>
      <w:lvlJc w:val="left"/>
      <w:pPr>
        <w:tabs>
          <w:tab w:val="num" w:pos="1020"/>
        </w:tabs>
        <w:ind w:left="1020" w:hanging="1020"/>
      </w:pPr>
      <w:rPr>
        <w:rFonts w:hint="default"/>
      </w:rPr>
    </w:lvl>
    <w:lvl w:ilvl="1">
      <w:start w:val="1"/>
      <w:numFmt w:val="decimal"/>
      <w:pStyle w:val="ESHeading2"/>
      <w:lvlText w:val="ES %1.%2"/>
      <w:lvlJc w:val="left"/>
      <w:pPr>
        <w:tabs>
          <w:tab w:val="num" w:pos="1020"/>
        </w:tabs>
        <w:ind w:left="1020" w:hanging="1020"/>
      </w:pPr>
      <w:rPr>
        <w:rFonts w:hint="default"/>
      </w:rPr>
    </w:lvl>
    <w:lvl w:ilvl="2">
      <w:start w:val="1"/>
      <w:numFmt w:val="decimal"/>
      <w:lvlText w:val="ES %1.%2.%3"/>
      <w:lvlJc w:val="left"/>
      <w:pPr>
        <w:tabs>
          <w:tab w:val="num" w:pos="1020"/>
        </w:tabs>
        <w:ind w:left="1020" w:hanging="1020"/>
      </w:pPr>
      <w:rPr>
        <w:rFonts w:hint="default"/>
      </w:rPr>
    </w:lvl>
    <w:lvl w:ilvl="3">
      <w:start w:val="1"/>
      <w:numFmt w:val="decimal"/>
      <w:lvlText w:val="ES %1.%2.%3.%4"/>
      <w:lvlJc w:val="left"/>
      <w:pPr>
        <w:tabs>
          <w:tab w:val="num" w:pos="935"/>
        </w:tabs>
        <w:ind w:left="935" w:hanging="935"/>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9" w15:restartNumberingAfterBreak="0">
    <w:nsid w:val="104F48EE"/>
    <w:multiLevelType w:val="hybridMultilevel"/>
    <w:tmpl w:val="A5ECEB4C"/>
    <w:lvl w:ilvl="0" w:tplc="C9CC4542">
      <w:start w:val="1"/>
      <w:numFmt w:val="bullet"/>
      <w:pStyle w:val="SubBullet"/>
      <w:lvlText w:val=""/>
      <w:lvlJc w:val="left"/>
      <w:pPr>
        <w:tabs>
          <w:tab w:val="num" w:pos="851"/>
        </w:tabs>
        <w:ind w:left="851" w:hanging="426"/>
      </w:pPr>
      <w:rPr>
        <w:rFonts w:ascii="Symbol" w:hAnsi="Symbol" w:hint="default"/>
      </w:rPr>
    </w:lvl>
    <w:lvl w:ilvl="1" w:tplc="5CBE4946">
      <w:numFmt w:val="decimal"/>
      <w:lvlText w:val=""/>
      <w:lvlJc w:val="left"/>
    </w:lvl>
    <w:lvl w:ilvl="2" w:tplc="75B412DE">
      <w:numFmt w:val="decimal"/>
      <w:lvlText w:val=""/>
      <w:lvlJc w:val="left"/>
    </w:lvl>
    <w:lvl w:ilvl="3" w:tplc="500C33E8">
      <w:numFmt w:val="decimal"/>
      <w:lvlText w:val=""/>
      <w:lvlJc w:val="left"/>
    </w:lvl>
    <w:lvl w:ilvl="4" w:tplc="AED6F8EA">
      <w:numFmt w:val="decimal"/>
      <w:lvlText w:val=""/>
      <w:lvlJc w:val="left"/>
    </w:lvl>
    <w:lvl w:ilvl="5" w:tplc="DC0AEA7A">
      <w:numFmt w:val="decimal"/>
      <w:lvlText w:val=""/>
      <w:lvlJc w:val="left"/>
    </w:lvl>
    <w:lvl w:ilvl="6" w:tplc="CA16678C">
      <w:numFmt w:val="decimal"/>
      <w:lvlText w:val=""/>
      <w:lvlJc w:val="left"/>
    </w:lvl>
    <w:lvl w:ilvl="7" w:tplc="FB8E156C">
      <w:numFmt w:val="decimal"/>
      <w:lvlText w:val=""/>
      <w:lvlJc w:val="left"/>
    </w:lvl>
    <w:lvl w:ilvl="8" w:tplc="0E3EE2BA">
      <w:numFmt w:val="decimal"/>
      <w:lvlText w:val=""/>
      <w:lvlJc w:val="left"/>
    </w:lvl>
  </w:abstractNum>
  <w:abstractNum w:abstractNumId="10" w15:restartNumberingAfterBreak="0">
    <w:nsid w:val="181C2117"/>
    <w:multiLevelType w:val="hybridMultilevel"/>
    <w:tmpl w:val="4C8AC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1B7C1D"/>
    <w:multiLevelType w:val="multilevel"/>
    <w:tmpl w:val="38601E1C"/>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21336804"/>
    <w:multiLevelType w:val="multilevel"/>
    <w:tmpl w:val="EFB2FF1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1286"/>
        </w:tabs>
        <w:ind w:left="128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22402484"/>
    <w:multiLevelType w:val="hybridMultilevel"/>
    <w:tmpl w:val="BF98C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722970"/>
    <w:multiLevelType w:val="hybridMultilevel"/>
    <w:tmpl w:val="DBC24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E42064"/>
    <w:multiLevelType w:val="hybridMultilevel"/>
    <w:tmpl w:val="0C090001"/>
    <w:lvl w:ilvl="0" w:tplc="016863E6">
      <w:start w:val="1"/>
      <w:numFmt w:val="bullet"/>
      <w:lvlText w:val=""/>
      <w:lvlJc w:val="left"/>
      <w:pPr>
        <w:ind w:left="720" w:hanging="360"/>
      </w:pPr>
      <w:rPr>
        <w:rFonts w:ascii="Symbol" w:hAnsi="Symbol" w:hint="default"/>
      </w:rPr>
    </w:lvl>
    <w:lvl w:ilvl="1" w:tplc="E65877C0">
      <w:numFmt w:val="decimal"/>
      <w:lvlText w:val=""/>
      <w:lvlJc w:val="left"/>
    </w:lvl>
    <w:lvl w:ilvl="2" w:tplc="7C0A1F32">
      <w:numFmt w:val="decimal"/>
      <w:lvlText w:val=""/>
      <w:lvlJc w:val="left"/>
    </w:lvl>
    <w:lvl w:ilvl="3" w:tplc="24FAF110">
      <w:numFmt w:val="decimal"/>
      <w:lvlText w:val=""/>
      <w:lvlJc w:val="left"/>
    </w:lvl>
    <w:lvl w:ilvl="4" w:tplc="7430E876">
      <w:numFmt w:val="decimal"/>
      <w:lvlText w:val=""/>
      <w:lvlJc w:val="left"/>
    </w:lvl>
    <w:lvl w:ilvl="5" w:tplc="A47A8098">
      <w:numFmt w:val="decimal"/>
      <w:lvlText w:val=""/>
      <w:lvlJc w:val="left"/>
    </w:lvl>
    <w:lvl w:ilvl="6" w:tplc="B3C2BB26">
      <w:numFmt w:val="decimal"/>
      <w:lvlText w:val=""/>
      <w:lvlJc w:val="left"/>
    </w:lvl>
    <w:lvl w:ilvl="7" w:tplc="29F60CCC">
      <w:numFmt w:val="decimal"/>
      <w:lvlText w:val=""/>
      <w:lvlJc w:val="left"/>
    </w:lvl>
    <w:lvl w:ilvl="8" w:tplc="48988590">
      <w:numFmt w:val="decimal"/>
      <w:lvlText w:val=""/>
      <w:lvlJc w:val="left"/>
    </w:lvl>
  </w:abstractNum>
  <w:abstractNum w:abstractNumId="16" w15:restartNumberingAfterBreak="0">
    <w:nsid w:val="28E341CB"/>
    <w:multiLevelType w:val="multilevel"/>
    <w:tmpl w:val="74B6F718"/>
    <w:lvl w:ilvl="0">
      <w:start w:val="1"/>
      <w:numFmt w:val="bullet"/>
      <w:lvlText w:val=""/>
      <w:lvlJc w:val="left"/>
      <w:pPr>
        <w:ind w:left="720" w:hanging="72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B1F7C8F"/>
    <w:multiLevelType w:val="hybridMultilevel"/>
    <w:tmpl w:val="B6EE44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5722DC"/>
    <w:multiLevelType w:val="hybridMultilevel"/>
    <w:tmpl w:val="68666712"/>
    <w:lvl w:ilvl="0" w:tplc="B1940C20">
      <w:start w:val="1"/>
      <w:numFmt w:val="bullet"/>
      <w:lvlText w:val=""/>
      <w:lvlJc w:val="left"/>
      <w:pPr>
        <w:ind w:left="720" w:hanging="720"/>
      </w:pPr>
      <w:rPr>
        <w:rFonts w:ascii="Symbol" w:hAnsi="Symbol" w:hint="default"/>
      </w:rPr>
    </w:lvl>
    <w:lvl w:ilvl="1" w:tplc="87DEF41A">
      <w:numFmt w:val="decimal"/>
      <w:lvlText w:val=""/>
      <w:lvlJc w:val="left"/>
    </w:lvl>
    <w:lvl w:ilvl="2" w:tplc="28022DAA">
      <w:numFmt w:val="decimal"/>
      <w:lvlText w:val=""/>
      <w:lvlJc w:val="left"/>
    </w:lvl>
    <w:lvl w:ilvl="3" w:tplc="32C06F4A">
      <w:numFmt w:val="decimal"/>
      <w:lvlText w:val=""/>
      <w:lvlJc w:val="left"/>
    </w:lvl>
    <w:lvl w:ilvl="4" w:tplc="03A2A84C">
      <w:numFmt w:val="decimal"/>
      <w:lvlText w:val=""/>
      <w:lvlJc w:val="left"/>
    </w:lvl>
    <w:lvl w:ilvl="5" w:tplc="EB58356E">
      <w:numFmt w:val="decimal"/>
      <w:lvlText w:val=""/>
      <w:lvlJc w:val="left"/>
    </w:lvl>
    <w:lvl w:ilvl="6" w:tplc="09A41F32">
      <w:numFmt w:val="decimal"/>
      <w:lvlText w:val=""/>
      <w:lvlJc w:val="left"/>
    </w:lvl>
    <w:lvl w:ilvl="7" w:tplc="266EC6D8">
      <w:numFmt w:val="decimal"/>
      <w:lvlText w:val=""/>
      <w:lvlJc w:val="left"/>
    </w:lvl>
    <w:lvl w:ilvl="8" w:tplc="F0CA1DDA">
      <w:numFmt w:val="decimal"/>
      <w:lvlText w:val=""/>
      <w:lvlJc w:val="left"/>
    </w:lvl>
  </w:abstractNum>
  <w:abstractNum w:abstractNumId="19" w15:restartNumberingAfterBreak="0">
    <w:nsid w:val="338E1C1F"/>
    <w:multiLevelType w:val="hybridMultilevel"/>
    <w:tmpl w:val="0BA4D826"/>
    <w:lvl w:ilvl="0" w:tplc="57305E46">
      <w:start w:val="1"/>
      <w:numFmt w:val="bullet"/>
      <w:lvlText w:val=""/>
      <w:lvlJc w:val="left"/>
      <w:pPr>
        <w:ind w:left="360" w:hanging="360"/>
      </w:pPr>
      <w:rPr>
        <w:rFonts w:ascii="Symbol" w:hAnsi="Symbol" w:hint="default"/>
      </w:rPr>
    </w:lvl>
    <w:lvl w:ilvl="1" w:tplc="1FAC4AF0">
      <w:start w:val="1"/>
      <w:numFmt w:val="lowerLetter"/>
      <w:lvlText w:val="%2)"/>
      <w:lvlJc w:val="left"/>
      <w:pPr>
        <w:ind w:left="720" w:hanging="360"/>
      </w:pPr>
    </w:lvl>
    <w:lvl w:ilvl="2" w:tplc="488EEED2">
      <w:start w:val="1"/>
      <w:numFmt w:val="lowerRoman"/>
      <w:lvlText w:val="%3)"/>
      <w:lvlJc w:val="left"/>
      <w:pPr>
        <w:ind w:left="1080" w:hanging="360"/>
      </w:pPr>
    </w:lvl>
    <w:lvl w:ilvl="3" w:tplc="9B104338">
      <w:start w:val="1"/>
      <w:numFmt w:val="decimal"/>
      <w:lvlText w:val="(%4)"/>
      <w:lvlJc w:val="left"/>
      <w:pPr>
        <w:ind w:left="1440" w:hanging="360"/>
      </w:pPr>
    </w:lvl>
    <w:lvl w:ilvl="4" w:tplc="21F88AEE">
      <w:start w:val="1"/>
      <w:numFmt w:val="lowerLetter"/>
      <w:lvlText w:val="(%5)"/>
      <w:lvlJc w:val="left"/>
      <w:pPr>
        <w:ind w:left="1800" w:hanging="360"/>
      </w:pPr>
    </w:lvl>
    <w:lvl w:ilvl="5" w:tplc="5346064E">
      <w:start w:val="1"/>
      <w:numFmt w:val="lowerRoman"/>
      <w:lvlText w:val="(%6)"/>
      <w:lvlJc w:val="left"/>
      <w:pPr>
        <w:ind w:left="2160" w:hanging="360"/>
      </w:pPr>
    </w:lvl>
    <w:lvl w:ilvl="6" w:tplc="4DA07BAA">
      <w:start w:val="1"/>
      <w:numFmt w:val="decimal"/>
      <w:lvlText w:val="%7."/>
      <w:lvlJc w:val="left"/>
      <w:pPr>
        <w:ind w:left="2520" w:hanging="360"/>
      </w:pPr>
    </w:lvl>
    <w:lvl w:ilvl="7" w:tplc="8CB468FE">
      <w:start w:val="1"/>
      <w:numFmt w:val="lowerLetter"/>
      <w:lvlText w:val="%8."/>
      <w:lvlJc w:val="left"/>
      <w:pPr>
        <w:ind w:left="2880" w:hanging="360"/>
      </w:pPr>
    </w:lvl>
    <w:lvl w:ilvl="8" w:tplc="510A4B1A">
      <w:start w:val="1"/>
      <w:numFmt w:val="lowerRoman"/>
      <w:lvlText w:val="%9."/>
      <w:lvlJc w:val="left"/>
      <w:pPr>
        <w:ind w:left="3240" w:hanging="360"/>
      </w:pPr>
    </w:lvl>
  </w:abstractNum>
  <w:abstractNum w:abstractNumId="20" w15:restartNumberingAfterBreak="0">
    <w:nsid w:val="39E379BB"/>
    <w:multiLevelType w:val="hybridMultilevel"/>
    <w:tmpl w:val="B8BA284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AF93193"/>
    <w:multiLevelType w:val="hybridMultilevel"/>
    <w:tmpl w:val="1A8A84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FBC5DD1"/>
    <w:multiLevelType w:val="multilevel"/>
    <w:tmpl w:val="76562740"/>
    <w:lvl w:ilvl="0">
      <w:start w:val="1"/>
      <w:numFmt w:val="lowerLetter"/>
      <w:pStyle w:val="Bulletalpha"/>
      <w:lvlText w:val="%1)"/>
      <w:lvlJc w:val="left"/>
      <w:pPr>
        <w:tabs>
          <w:tab w:val="num" w:pos="360"/>
        </w:tabs>
        <w:ind w:left="340" w:hanging="34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05E0C49"/>
    <w:multiLevelType w:val="hybridMultilevel"/>
    <w:tmpl w:val="CA0243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4769AB"/>
    <w:multiLevelType w:val="hybridMultilevel"/>
    <w:tmpl w:val="2EC20D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56E58E0"/>
    <w:multiLevelType w:val="hybridMultilevel"/>
    <w:tmpl w:val="C7B89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8D7AB8"/>
    <w:multiLevelType w:val="hybridMultilevel"/>
    <w:tmpl w:val="DB20F06E"/>
    <w:lvl w:ilvl="0" w:tplc="AD947762">
      <w:start w:val="1"/>
      <w:numFmt w:val="bullet"/>
      <w:lvlText w:val=""/>
      <w:lvlJc w:val="left"/>
      <w:pPr>
        <w:tabs>
          <w:tab w:val="num" w:pos="360"/>
        </w:tabs>
        <w:ind w:left="360" w:hanging="360"/>
      </w:pPr>
      <w:rPr>
        <w:rFonts w:ascii="Symbol" w:hAnsi="Symbol" w:hint="default"/>
      </w:rPr>
    </w:lvl>
    <w:lvl w:ilvl="1" w:tplc="451A6354">
      <w:numFmt w:val="decimal"/>
      <w:lvlText w:val=""/>
      <w:lvlJc w:val="left"/>
    </w:lvl>
    <w:lvl w:ilvl="2" w:tplc="FAB8ECF4">
      <w:numFmt w:val="decimal"/>
      <w:lvlText w:val=""/>
      <w:lvlJc w:val="left"/>
    </w:lvl>
    <w:lvl w:ilvl="3" w:tplc="0E985230">
      <w:numFmt w:val="decimal"/>
      <w:lvlText w:val=""/>
      <w:lvlJc w:val="left"/>
    </w:lvl>
    <w:lvl w:ilvl="4" w:tplc="8A4624BA">
      <w:numFmt w:val="decimal"/>
      <w:lvlText w:val=""/>
      <w:lvlJc w:val="left"/>
    </w:lvl>
    <w:lvl w:ilvl="5" w:tplc="7E2CBE14">
      <w:numFmt w:val="decimal"/>
      <w:lvlText w:val=""/>
      <w:lvlJc w:val="left"/>
    </w:lvl>
    <w:lvl w:ilvl="6" w:tplc="95B851EE">
      <w:numFmt w:val="decimal"/>
      <w:lvlText w:val=""/>
      <w:lvlJc w:val="left"/>
    </w:lvl>
    <w:lvl w:ilvl="7" w:tplc="8814EDD2">
      <w:numFmt w:val="decimal"/>
      <w:lvlText w:val=""/>
      <w:lvlJc w:val="left"/>
    </w:lvl>
    <w:lvl w:ilvl="8" w:tplc="3866EBEE">
      <w:numFmt w:val="decimal"/>
      <w:lvlText w:val=""/>
      <w:lvlJc w:val="left"/>
    </w:lvl>
  </w:abstractNum>
  <w:abstractNum w:abstractNumId="27" w15:restartNumberingAfterBreak="0">
    <w:nsid w:val="49EC1CEC"/>
    <w:multiLevelType w:val="multilevel"/>
    <w:tmpl w:val="F6AE28D4"/>
    <w:lvl w:ilvl="0">
      <w:start w:val="1"/>
      <w:numFmt w:val="bullet"/>
      <w:pStyle w:val="SubBulletedList"/>
      <w:lvlText w:val="–"/>
      <w:lvlJc w:val="left"/>
      <w:pPr>
        <w:tabs>
          <w:tab w:val="num" w:pos="2912"/>
        </w:tabs>
        <w:ind w:left="425" w:firstLine="2127"/>
      </w:pPr>
      <w:rPr>
        <w:rFonts w:ascii="Times New Roman"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BCE68A6"/>
    <w:multiLevelType w:val="hybridMultilevel"/>
    <w:tmpl w:val="E9A639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5206363"/>
    <w:multiLevelType w:val="multilevel"/>
    <w:tmpl w:val="0C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6A2569B"/>
    <w:multiLevelType w:val="hybridMultilevel"/>
    <w:tmpl w:val="8CBEFE52"/>
    <w:lvl w:ilvl="0" w:tplc="1438187C">
      <w:start w:val="1"/>
      <w:numFmt w:val="bullet"/>
      <w:lvlText w:val=""/>
      <w:lvlJc w:val="left"/>
      <w:pPr>
        <w:ind w:left="720" w:hanging="720"/>
      </w:pPr>
      <w:rPr>
        <w:rFonts w:ascii="Symbol" w:hAnsi="Symbol" w:hint="default"/>
      </w:rPr>
    </w:lvl>
    <w:lvl w:ilvl="1" w:tplc="ABFC541A">
      <w:numFmt w:val="decimal"/>
      <w:lvlText w:val=""/>
      <w:lvlJc w:val="left"/>
    </w:lvl>
    <w:lvl w:ilvl="2" w:tplc="CF54498A">
      <w:numFmt w:val="decimal"/>
      <w:lvlText w:val=""/>
      <w:lvlJc w:val="left"/>
    </w:lvl>
    <w:lvl w:ilvl="3" w:tplc="9A24E502">
      <w:numFmt w:val="decimal"/>
      <w:lvlText w:val=""/>
      <w:lvlJc w:val="left"/>
    </w:lvl>
    <w:lvl w:ilvl="4" w:tplc="294E1E5A">
      <w:numFmt w:val="decimal"/>
      <w:lvlText w:val=""/>
      <w:lvlJc w:val="left"/>
    </w:lvl>
    <w:lvl w:ilvl="5" w:tplc="B23088B4">
      <w:numFmt w:val="decimal"/>
      <w:lvlText w:val=""/>
      <w:lvlJc w:val="left"/>
    </w:lvl>
    <w:lvl w:ilvl="6" w:tplc="C366B778">
      <w:numFmt w:val="decimal"/>
      <w:lvlText w:val=""/>
      <w:lvlJc w:val="left"/>
    </w:lvl>
    <w:lvl w:ilvl="7" w:tplc="09240944">
      <w:numFmt w:val="decimal"/>
      <w:lvlText w:val=""/>
      <w:lvlJc w:val="left"/>
    </w:lvl>
    <w:lvl w:ilvl="8" w:tplc="DAAC923E">
      <w:numFmt w:val="decimal"/>
      <w:lvlText w:val=""/>
      <w:lvlJc w:val="left"/>
    </w:lvl>
  </w:abstractNum>
  <w:abstractNum w:abstractNumId="31" w15:restartNumberingAfterBreak="0">
    <w:nsid w:val="57A10C93"/>
    <w:multiLevelType w:val="hybridMultilevel"/>
    <w:tmpl w:val="B016BA88"/>
    <w:lvl w:ilvl="0" w:tplc="E4F2C90A">
      <w:start w:val="1"/>
      <w:numFmt w:val="bullet"/>
      <w:pStyle w:val="Bulletmargin"/>
      <w:lvlText w:val=""/>
      <w:lvlJc w:val="left"/>
      <w:pPr>
        <w:tabs>
          <w:tab w:val="num" w:pos="360"/>
        </w:tabs>
        <w:ind w:left="360" w:hanging="360"/>
      </w:pPr>
      <w:rPr>
        <w:rFonts w:ascii="Wingdings" w:hAnsi="Wingdings" w:hint="default"/>
      </w:rPr>
    </w:lvl>
    <w:lvl w:ilvl="1" w:tplc="08F88036">
      <w:numFmt w:val="decimal"/>
      <w:lvlText w:val=""/>
      <w:lvlJc w:val="left"/>
    </w:lvl>
    <w:lvl w:ilvl="2" w:tplc="2C82E47C">
      <w:numFmt w:val="decimal"/>
      <w:lvlText w:val=""/>
      <w:lvlJc w:val="left"/>
    </w:lvl>
    <w:lvl w:ilvl="3" w:tplc="1B7E19CA">
      <w:numFmt w:val="decimal"/>
      <w:lvlText w:val=""/>
      <w:lvlJc w:val="left"/>
    </w:lvl>
    <w:lvl w:ilvl="4" w:tplc="DF36C61C">
      <w:numFmt w:val="decimal"/>
      <w:lvlText w:val=""/>
      <w:lvlJc w:val="left"/>
    </w:lvl>
    <w:lvl w:ilvl="5" w:tplc="DBEC99D0">
      <w:numFmt w:val="decimal"/>
      <w:lvlText w:val=""/>
      <w:lvlJc w:val="left"/>
    </w:lvl>
    <w:lvl w:ilvl="6" w:tplc="7038763A">
      <w:numFmt w:val="decimal"/>
      <w:lvlText w:val=""/>
      <w:lvlJc w:val="left"/>
    </w:lvl>
    <w:lvl w:ilvl="7" w:tplc="07AC9BD8">
      <w:numFmt w:val="decimal"/>
      <w:lvlText w:val=""/>
      <w:lvlJc w:val="left"/>
    </w:lvl>
    <w:lvl w:ilvl="8" w:tplc="42504812">
      <w:numFmt w:val="decimal"/>
      <w:lvlText w:val=""/>
      <w:lvlJc w:val="left"/>
    </w:lvl>
  </w:abstractNum>
  <w:abstractNum w:abstractNumId="32" w15:restartNumberingAfterBreak="0">
    <w:nsid w:val="58CF56D9"/>
    <w:multiLevelType w:val="multilevel"/>
    <w:tmpl w:val="DFB83070"/>
    <w:lvl w:ilvl="0">
      <w:start w:val="1"/>
      <w:numFmt w:val="upperLetter"/>
      <w:lvlRestart w:val="0"/>
      <w:pStyle w:val="AppendixPage"/>
      <w:lvlText w:val="%1."/>
      <w:lvlJc w:val="left"/>
      <w:pPr>
        <w:tabs>
          <w:tab w:val="num" w:pos="431"/>
        </w:tabs>
        <w:ind w:left="431" w:hanging="431"/>
      </w:pPr>
    </w:lvl>
    <w:lvl w:ilvl="1">
      <w:start w:val="1"/>
      <w:numFmt w:val="decimal"/>
      <w:lvlRestart w:val="0"/>
      <w:lvlText w:val="%1.%2"/>
      <w:lvlJc w:val="left"/>
      <w:pPr>
        <w:tabs>
          <w:tab w:val="num" w:pos="935"/>
        </w:tabs>
        <w:ind w:left="935" w:hanging="935"/>
      </w:pPr>
    </w:lvl>
    <w:lvl w:ilvl="2">
      <w:start w:val="1"/>
      <w:numFmt w:val="decimal"/>
      <w:lvlRestart w:val="0"/>
      <w:pStyle w:val="Appendix2"/>
      <w:lvlText w:val="%1.%2.%3"/>
      <w:lvlJc w:val="left"/>
      <w:pPr>
        <w:tabs>
          <w:tab w:val="num" w:pos="935"/>
        </w:tabs>
        <w:ind w:left="935" w:hanging="935"/>
      </w:pPr>
    </w:lvl>
    <w:lvl w:ilvl="3">
      <w:start w:val="1"/>
      <w:numFmt w:val="decimal"/>
      <w:lvlRestart w:val="0"/>
      <w:pStyle w:val="Appendix3"/>
      <w:lvlText w:val="%1.%2.%3.%4"/>
      <w:lvlJc w:val="left"/>
      <w:pPr>
        <w:tabs>
          <w:tab w:val="num" w:pos="935"/>
        </w:tabs>
        <w:ind w:left="935" w:hanging="935"/>
      </w:pPr>
    </w:lvl>
    <w:lvl w:ilvl="4">
      <w:start w:val="1"/>
      <w:numFmt w:val="decimal"/>
      <w:lvlText w:val="%1.%2.%3.%4.%5"/>
      <w:lvlJc w:val="left"/>
      <w:pPr>
        <w:tabs>
          <w:tab w:val="num" w:pos="1009"/>
        </w:tabs>
        <w:ind w:left="1009" w:hanging="431"/>
      </w:pPr>
    </w:lvl>
    <w:lvl w:ilvl="5">
      <w:start w:val="1"/>
      <w:numFmt w:val="lowerLetter"/>
      <w:lvlText w:val="%1.%2.%3.%4.%5.%6"/>
      <w:lvlJc w:val="left"/>
      <w:pPr>
        <w:tabs>
          <w:tab w:val="num" w:pos="1151"/>
        </w:tabs>
        <w:ind w:left="1151" w:hanging="431"/>
      </w:pPr>
    </w:lvl>
    <w:lvl w:ilvl="6">
      <w:start w:val="1"/>
      <w:numFmt w:val="lowerRoman"/>
      <w:lvlText w:val="%1.%2.%3.%4.%5.%6.%7"/>
      <w:lvlJc w:val="right"/>
      <w:pPr>
        <w:tabs>
          <w:tab w:val="num" w:pos="1298"/>
        </w:tabs>
        <w:ind w:left="1298" w:hanging="289"/>
      </w:pPr>
    </w:lvl>
    <w:lvl w:ilvl="7">
      <w:start w:val="1"/>
      <w:numFmt w:val="lowerLetter"/>
      <w:lvlText w:val="%1.%2.%3.%4.%5.%6.%7.%8"/>
      <w:lvlJc w:val="left"/>
      <w:pPr>
        <w:tabs>
          <w:tab w:val="num" w:pos="1440"/>
        </w:tabs>
        <w:ind w:left="1440" w:hanging="431"/>
      </w:pPr>
    </w:lvl>
    <w:lvl w:ilvl="8">
      <w:start w:val="1"/>
      <w:numFmt w:val="lowerRoman"/>
      <w:lvlText w:val="%1.%2.%3.%4.%5.%6.%7.%8.%9"/>
      <w:lvlJc w:val="right"/>
      <w:pPr>
        <w:tabs>
          <w:tab w:val="num" w:pos="1582"/>
        </w:tabs>
        <w:ind w:left="1582" w:hanging="142"/>
      </w:pPr>
    </w:lvl>
  </w:abstractNum>
  <w:abstractNum w:abstractNumId="33" w15:restartNumberingAfterBreak="0">
    <w:nsid w:val="5B3D73DD"/>
    <w:multiLevelType w:val="hybridMultilevel"/>
    <w:tmpl w:val="866448D4"/>
    <w:lvl w:ilvl="0" w:tplc="3C5860D6">
      <w:start w:val="1"/>
      <w:numFmt w:val="bullet"/>
      <w:lvlText w:val=""/>
      <w:lvlJc w:val="left"/>
      <w:pPr>
        <w:ind w:left="720" w:hanging="360"/>
      </w:pPr>
      <w:rPr>
        <w:rFonts w:ascii="Symbol" w:hAnsi="Symbol" w:hint="default"/>
      </w:rPr>
    </w:lvl>
    <w:lvl w:ilvl="1" w:tplc="61D22E90">
      <w:start w:val="1"/>
      <w:numFmt w:val="lowerLetter"/>
      <w:lvlText w:val="%2)"/>
      <w:lvlJc w:val="left"/>
      <w:pPr>
        <w:ind w:left="1080" w:hanging="360"/>
      </w:pPr>
    </w:lvl>
    <w:lvl w:ilvl="2" w:tplc="CC66E1CA">
      <w:start w:val="1"/>
      <w:numFmt w:val="lowerRoman"/>
      <w:lvlText w:val="%3)"/>
      <w:lvlJc w:val="left"/>
      <w:pPr>
        <w:ind w:left="1440" w:hanging="360"/>
      </w:pPr>
    </w:lvl>
    <w:lvl w:ilvl="3" w:tplc="97E0D1E8">
      <w:start w:val="1"/>
      <w:numFmt w:val="decimal"/>
      <w:lvlText w:val="(%4)"/>
      <w:lvlJc w:val="left"/>
      <w:pPr>
        <w:ind w:left="1800" w:hanging="360"/>
      </w:pPr>
    </w:lvl>
    <w:lvl w:ilvl="4" w:tplc="3F18E18C">
      <w:start w:val="1"/>
      <w:numFmt w:val="lowerLetter"/>
      <w:lvlText w:val="(%5)"/>
      <w:lvlJc w:val="left"/>
      <w:pPr>
        <w:ind w:left="2160" w:hanging="360"/>
      </w:pPr>
    </w:lvl>
    <w:lvl w:ilvl="5" w:tplc="34228CE4">
      <w:start w:val="1"/>
      <w:numFmt w:val="lowerRoman"/>
      <w:lvlText w:val="(%6)"/>
      <w:lvlJc w:val="left"/>
      <w:pPr>
        <w:ind w:left="2520" w:hanging="360"/>
      </w:pPr>
    </w:lvl>
    <w:lvl w:ilvl="6" w:tplc="6828246C">
      <w:start w:val="1"/>
      <w:numFmt w:val="decimal"/>
      <w:lvlText w:val="%7."/>
      <w:lvlJc w:val="left"/>
      <w:pPr>
        <w:ind w:left="2880" w:hanging="360"/>
      </w:pPr>
    </w:lvl>
    <w:lvl w:ilvl="7" w:tplc="98D6D8D4">
      <w:start w:val="1"/>
      <w:numFmt w:val="lowerLetter"/>
      <w:lvlText w:val="%8."/>
      <w:lvlJc w:val="left"/>
      <w:pPr>
        <w:ind w:left="3240" w:hanging="360"/>
      </w:pPr>
    </w:lvl>
    <w:lvl w:ilvl="8" w:tplc="FB1E7AE0">
      <w:start w:val="1"/>
      <w:numFmt w:val="lowerRoman"/>
      <w:lvlText w:val="%9."/>
      <w:lvlJc w:val="left"/>
      <w:pPr>
        <w:ind w:left="3600" w:hanging="360"/>
      </w:pPr>
    </w:lvl>
  </w:abstractNum>
  <w:abstractNum w:abstractNumId="34" w15:restartNumberingAfterBreak="0">
    <w:nsid w:val="5E29263F"/>
    <w:multiLevelType w:val="hybridMultilevel"/>
    <w:tmpl w:val="F6E2E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5F35B7"/>
    <w:multiLevelType w:val="multilevel"/>
    <w:tmpl w:val="6C0203A6"/>
    <w:lvl w:ilvl="0">
      <w:start w:val="1"/>
      <w:numFmt w:val="bullet"/>
      <w:lvlText w:val=""/>
      <w:lvlJc w:val="left"/>
      <w:pPr>
        <w:ind w:left="720" w:hanging="72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16226B7"/>
    <w:multiLevelType w:val="hybridMultilevel"/>
    <w:tmpl w:val="2766F6F4"/>
    <w:lvl w:ilvl="0" w:tplc="9CCA9CA0">
      <w:start w:val="1"/>
      <w:numFmt w:val="bullet"/>
      <w:pStyle w:val="Bulletindent"/>
      <w:lvlText w:val=""/>
      <w:lvlJc w:val="left"/>
      <w:pPr>
        <w:tabs>
          <w:tab w:val="num" w:pos="1080"/>
        </w:tabs>
        <w:ind w:left="1021" w:hanging="301"/>
      </w:pPr>
      <w:rPr>
        <w:rFonts w:ascii="Symbol" w:hAnsi="Symbol" w:hint="default"/>
      </w:rPr>
    </w:lvl>
    <w:lvl w:ilvl="1" w:tplc="3EFCDB1E">
      <w:numFmt w:val="decimal"/>
      <w:lvlText w:val=""/>
      <w:lvlJc w:val="left"/>
    </w:lvl>
    <w:lvl w:ilvl="2" w:tplc="CA1E9E9A">
      <w:numFmt w:val="decimal"/>
      <w:lvlText w:val=""/>
      <w:lvlJc w:val="left"/>
    </w:lvl>
    <w:lvl w:ilvl="3" w:tplc="E1FE5AB8">
      <w:numFmt w:val="decimal"/>
      <w:lvlText w:val=""/>
      <w:lvlJc w:val="left"/>
    </w:lvl>
    <w:lvl w:ilvl="4" w:tplc="B352E444">
      <w:numFmt w:val="decimal"/>
      <w:lvlText w:val=""/>
      <w:lvlJc w:val="left"/>
    </w:lvl>
    <w:lvl w:ilvl="5" w:tplc="BF86067C">
      <w:numFmt w:val="decimal"/>
      <w:lvlText w:val=""/>
      <w:lvlJc w:val="left"/>
    </w:lvl>
    <w:lvl w:ilvl="6" w:tplc="055E4E20">
      <w:numFmt w:val="decimal"/>
      <w:lvlText w:val=""/>
      <w:lvlJc w:val="left"/>
    </w:lvl>
    <w:lvl w:ilvl="7" w:tplc="9F32D88E">
      <w:numFmt w:val="decimal"/>
      <w:lvlText w:val=""/>
      <w:lvlJc w:val="left"/>
    </w:lvl>
    <w:lvl w:ilvl="8" w:tplc="4942C85C">
      <w:numFmt w:val="decimal"/>
      <w:lvlText w:val=""/>
      <w:lvlJc w:val="left"/>
    </w:lvl>
  </w:abstractNum>
  <w:abstractNum w:abstractNumId="37" w15:restartNumberingAfterBreak="0">
    <w:nsid w:val="645F562F"/>
    <w:multiLevelType w:val="hybridMultilevel"/>
    <w:tmpl w:val="19683378"/>
    <w:lvl w:ilvl="0" w:tplc="32C06D9C">
      <w:start w:val="1"/>
      <w:numFmt w:val="decimal"/>
      <w:pStyle w:val="NumberedList"/>
      <w:lvlText w:val="%1."/>
      <w:lvlJc w:val="left"/>
      <w:pPr>
        <w:tabs>
          <w:tab w:val="num" w:pos="425"/>
        </w:tabs>
        <w:ind w:left="425" w:hanging="425"/>
      </w:pPr>
      <w:rPr>
        <w:rFonts w:hint="default"/>
      </w:rPr>
    </w:lvl>
    <w:lvl w:ilvl="1" w:tplc="8EDC0D6E">
      <w:numFmt w:val="decimal"/>
      <w:lvlText w:val=""/>
      <w:lvlJc w:val="left"/>
    </w:lvl>
    <w:lvl w:ilvl="2" w:tplc="7E0C271C">
      <w:numFmt w:val="decimal"/>
      <w:lvlText w:val=""/>
      <w:lvlJc w:val="left"/>
    </w:lvl>
    <w:lvl w:ilvl="3" w:tplc="B5065D6A">
      <w:numFmt w:val="decimal"/>
      <w:lvlText w:val=""/>
      <w:lvlJc w:val="left"/>
    </w:lvl>
    <w:lvl w:ilvl="4" w:tplc="45C60AD8">
      <w:numFmt w:val="decimal"/>
      <w:lvlText w:val=""/>
      <w:lvlJc w:val="left"/>
    </w:lvl>
    <w:lvl w:ilvl="5" w:tplc="6D82AD88">
      <w:numFmt w:val="decimal"/>
      <w:lvlText w:val=""/>
      <w:lvlJc w:val="left"/>
    </w:lvl>
    <w:lvl w:ilvl="6" w:tplc="E7F43704">
      <w:numFmt w:val="decimal"/>
      <w:lvlText w:val=""/>
      <w:lvlJc w:val="left"/>
    </w:lvl>
    <w:lvl w:ilvl="7" w:tplc="17126162">
      <w:numFmt w:val="decimal"/>
      <w:lvlText w:val=""/>
      <w:lvlJc w:val="left"/>
    </w:lvl>
    <w:lvl w:ilvl="8" w:tplc="8618C0EC">
      <w:numFmt w:val="decimal"/>
      <w:lvlText w:val=""/>
      <w:lvlJc w:val="left"/>
    </w:lvl>
  </w:abstractNum>
  <w:abstractNum w:abstractNumId="38" w15:restartNumberingAfterBreak="0">
    <w:nsid w:val="661B6F58"/>
    <w:multiLevelType w:val="multilevel"/>
    <w:tmpl w:val="5F4EB140"/>
    <w:lvl w:ilvl="0">
      <w:start w:val="1"/>
      <w:numFmt w:val="upperLetter"/>
      <w:pStyle w:val="HeadingAP1"/>
      <w:lvlText w:val="Appendix %1"/>
      <w:lvlJc w:val="left"/>
      <w:pPr>
        <w:tabs>
          <w:tab w:val="num" w:pos="1797"/>
        </w:tabs>
        <w:ind w:left="1797" w:hanging="1797"/>
      </w:pPr>
      <w:rPr>
        <w:rFonts w:hint="default"/>
      </w:rPr>
    </w:lvl>
    <w:lvl w:ilvl="1">
      <w:start w:val="1"/>
      <w:numFmt w:val="decimal"/>
      <w:pStyle w:val="HeadingAP2"/>
      <w:lvlText w:val="%1.%2"/>
      <w:lvlJc w:val="left"/>
      <w:pPr>
        <w:tabs>
          <w:tab w:val="num" w:pos="1009"/>
        </w:tabs>
        <w:ind w:left="1009" w:hanging="1009"/>
      </w:pPr>
      <w:rPr>
        <w:rFonts w:hint="default"/>
      </w:rPr>
    </w:lvl>
    <w:lvl w:ilvl="2">
      <w:start w:val="1"/>
      <w:numFmt w:val="decimal"/>
      <w:pStyle w:val="HeadingAP3"/>
      <w:lvlText w:val="%1.%2.%3"/>
      <w:lvlJc w:val="left"/>
      <w:pPr>
        <w:tabs>
          <w:tab w:val="num" w:pos="1009"/>
        </w:tabs>
        <w:ind w:left="1009" w:hanging="1009"/>
      </w:pPr>
      <w:rPr>
        <w:rFonts w:hint="default"/>
      </w:rPr>
    </w:lvl>
    <w:lvl w:ilvl="3">
      <w:start w:val="1"/>
      <w:numFmt w:val="none"/>
      <w:pStyle w:val="HeadingAP4"/>
      <w:suff w:val="nothing"/>
      <w:lvlText w:val=""/>
      <w:lvlJc w:val="left"/>
      <w:pPr>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9" w15:restartNumberingAfterBreak="0">
    <w:nsid w:val="67545DF5"/>
    <w:multiLevelType w:val="multilevel"/>
    <w:tmpl w:val="120A5962"/>
    <w:styleLink w:val="OutlineList1"/>
    <w:lvl w:ilvl="0">
      <w:start w:val="1"/>
      <w:numFmt w:val="decimal"/>
      <w:pStyle w:val="Level1"/>
      <w:lvlText w:val="%1."/>
      <w:lvlJc w:val="left"/>
      <w:pPr>
        <w:ind w:left="720" w:hanging="720"/>
      </w:pPr>
      <w:rPr>
        <w:rFonts w:hint="default"/>
      </w:rPr>
    </w:lvl>
    <w:lvl w:ilvl="1">
      <w:start w:val="1"/>
      <w:numFmt w:val="decimal"/>
      <w:pStyle w:val="Level11"/>
      <w:lvlText w:val="%1.%2"/>
      <w:lvlJc w:val="left"/>
      <w:pPr>
        <w:ind w:left="720" w:hanging="720"/>
      </w:pPr>
      <w:rPr>
        <w:rFonts w:hint="default"/>
      </w:rPr>
    </w:lvl>
    <w:lvl w:ilvl="2">
      <w:start w:val="1"/>
      <w:numFmt w:val="lowerLetter"/>
      <w:pStyle w:val="Levela"/>
      <w:lvlText w:val="(%3)"/>
      <w:lvlJc w:val="left"/>
      <w:pPr>
        <w:ind w:left="1440" w:hanging="720"/>
      </w:pPr>
      <w:rPr>
        <w:rFonts w:hint="default"/>
      </w:rPr>
    </w:lvl>
    <w:lvl w:ilvl="3">
      <w:start w:val="1"/>
      <w:numFmt w:val="lowerRoman"/>
      <w:pStyle w:val="Leveli"/>
      <w:lvlText w:val="(%4)"/>
      <w:lvlJc w:val="left"/>
      <w:pPr>
        <w:ind w:left="2160" w:hanging="720"/>
      </w:pPr>
      <w:rPr>
        <w:rFonts w:hint="default"/>
      </w:rPr>
    </w:lvl>
    <w:lvl w:ilvl="4">
      <w:start w:val="1"/>
      <w:numFmt w:val="upperLetter"/>
      <w:pStyle w:val="LevelA0"/>
      <w:lvlText w:val="(%5)"/>
      <w:lvlJc w:val="left"/>
      <w:pPr>
        <w:ind w:left="2880" w:hanging="720"/>
      </w:pPr>
      <w:rPr>
        <w:rFonts w:hint="default"/>
      </w:rPr>
    </w:lvl>
    <w:lvl w:ilvl="5">
      <w:start w:val="1"/>
      <w:numFmt w:val="upperRoman"/>
      <w:pStyle w:val="LevelI0"/>
      <w:lvlText w:val="(%6)"/>
      <w:lvlJc w:val="left"/>
      <w:pPr>
        <w:ind w:left="3600" w:hanging="72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68793344"/>
    <w:multiLevelType w:val="multilevel"/>
    <w:tmpl w:val="B8566AD8"/>
    <w:lvl w:ilvl="0">
      <w:start w:val="1"/>
      <w:numFmt w:val="bullet"/>
      <w:pStyle w:val="ESHeading3"/>
      <w:lvlText w:val=""/>
      <w:lvlJc w:val="left"/>
      <w:pPr>
        <w:tabs>
          <w:tab w:val="num" w:pos="425"/>
        </w:tabs>
        <w:ind w:left="425"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8F7195E"/>
    <w:multiLevelType w:val="hybridMultilevel"/>
    <w:tmpl w:val="8BC6BC1E"/>
    <w:lvl w:ilvl="0" w:tplc="D8C8FA8E">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AD173C"/>
    <w:multiLevelType w:val="hybridMultilevel"/>
    <w:tmpl w:val="37A66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C671F4"/>
    <w:multiLevelType w:val="multilevel"/>
    <w:tmpl w:val="1B00165A"/>
    <w:lvl w:ilvl="0">
      <w:start w:val="1"/>
      <w:numFmt w:val="bullet"/>
      <w:pStyle w:val="BulletedList"/>
      <w:lvlText w:val=""/>
      <w:lvlJc w:val="left"/>
      <w:pPr>
        <w:tabs>
          <w:tab w:val="num" w:pos="425"/>
        </w:tabs>
        <w:ind w:left="425"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6351EB9"/>
    <w:multiLevelType w:val="hybridMultilevel"/>
    <w:tmpl w:val="C6D8FF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DF455D5"/>
    <w:multiLevelType w:val="multilevel"/>
    <w:tmpl w:val="26CEFAD6"/>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6" w15:restartNumberingAfterBreak="0">
    <w:nsid w:val="7EE62011"/>
    <w:multiLevelType w:val="multilevel"/>
    <w:tmpl w:val="7116D47E"/>
    <w:lvl w:ilvl="0">
      <w:start w:val="1"/>
      <w:numFmt w:val="bullet"/>
      <w:pStyle w:val="NoIndent"/>
      <w:lvlText w:val=""/>
      <w:lvlJc w:val="left"/>
      <w:pPr>
        <w:tabs>
          <w:tab w:val="num" w:pos="425"/>
        </w:tabs>
        <w:ind w:left="425"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1"/>
  </w:num>
  <w:num w:numId="2">
    <w:abstractNumId w:val="39"/>
    <w:lvlOverride w:ilvl="0">
      <w:lvl w:ilvl="0">
        <w:numFmt w:val="decimal"/>
        <w:pStyle w:val="Level1"/>
        <w:lvlText w:val=""/>
        <w:lvlJc w:val="left"/>
      </w:lvl>
    </w:lvlOverride>
    <w:lvlOverride w:ilvl="1">
      <w:lvl w:ilvl="1">
        <w:numFmt w:val="decimal"/>
        <w:pStyle w:val="Level11"/>
        <w:lvlText w:val=""/>
        <w:lvlJc w:val="left"/>
      </w:lvl>
    </w:lvlOverride>
    <w:lvlOverride w:ilvl="2">
      <w:lvl w:ilvl="2">
        <w:start w:val="1"/>
        <w:numFmt w:val="lowerLetter"/>
        <w:pStyle w:val="Levela"/>
        <w:lvlText w:val="(%3)"/>
        <w:lvlJc w:val="left"/>
        <w:pPr>
          <w:ind w:left="1440" w:hanging="720"/>
        </w:pPr>
        <w:rPr>
          <w:rFonts w:hint="default"/>
          <w:b w:val="0"/>
        </w:rPr>
      </w:lvl>
    </w:lvlOverride>
  </w:num>
  <w:num w:numId="3">
    <w:abstractNumId w:val="15"/>
  </w:num>
  <w:num w:numId="4">
    <w:abstractNumId w:val="18"/>
  </w:num>
  <w:num w:numId="5">
    <w:abstractNumId w:val="35"/>
  </w:num>
  <w:num w:numId="6">
    <w:abstractNumId w:val="16"/>
  </w:num>
  <w:num w:numId="7">
    <w:abstractNumId w:val="30"/>
  </w:num>
  <w:num w:numId="8">
    <w:abstractNumId w:val="39"/>
  </w:num>
  <w:num w:numId="9">
    <w:abstractNumId w:val="20"/>
  </w:num>
  <w:num w:numId="10">
    <w:abstractNumId w:val="10"/>
  </w:num>
  <w:num w:numId="11">
    <w:abstractNumId w:val="0"/>
  </w:num>
  <w:num w:numId="12">
    <w:abstractNumId w:val="22"/>
  </w:num>
  <w:num w:numId="13">
    <w:abstractNumId w:val="36"/>
  </w:num>
  <w:num w:numId="14">
    <w:abstractNumId w:val="31"/>
  </w:num>
  <w:num w:numId="15">
    <w:abstractNumId w:val="46"/>
  </w:num>
  <w:num w:numId="16">
    <w:abstractNumId w:val="27"/>
  </w:num>
  <w:num w:numId="17">
    <w:abstractNumId w:val="9"/>
  </w:num>
  <w:num w:numId="18">
    <w:abstractNumId w:val="37"/>
  </w:num>
  <w:num w:numId="19">
    <w:abstractNumId w:val="1"/>
  </w:num>
  <w:num w:numId="20">
    <w:abstractNumId w:val="43"/>
  </w:num>
  <w:num w:numId="21">
    <w:abstractNumId w:val="40"/>
  </w:num>
  <w:num w:numId="22">
    <w:abstractNumId w:val="32"/>
  </w:num>
  <w:num w:numId="23">
    <w:abstractNumId w:val="8"/>
  </w:num>
  <w:num w:numId="24">
    <w:abstractNumId w:val="4"/>
  </w:num>
  <w:num w:numId="25">
    <w:abstractNumId w:val="38"/>
  </w:num>
  <w:num w:numId="26">
    <w:abstractNumId w:val="17"/>
  </w:num>
  <w:num w:numId="27">
    <w:abstractNumId w:val="11"/>
  </w:num>
  <w:num w:numId="28">
    <w:abstractNumId w:val="6"/>
  </w:num>
  <w:num w:numId="29">
    <w:abstractNumId w:val="12"/>
  </w:num>
  <w:num w:numId="30">
    <w:abstractNumId w:val="13"/>
  </w:num>
  <w:num w:numId="31">
    <w:abstractNumId w:val="3"/>
  </w:num>
  <w:num w:numId="32">
    <w:abstractNumId w:val="5"/>
  </w:num>
  <w:num w:numId="33">
    <w:abstractNumId w:val="21"/>
  </w:num>
  <w:num w:numId="34">
    <w:abstractNumId w:val="24"/>
  </w:num>
  <w:num w:numId="35">
    <w:abstractNumId w:val="28"/>
  </w:num>
  <w:num w:numId="36">
    <w:abstractNumId w:val="14"/>
  </w:num>
  <w:num w:numId="37">
    <w:abstractNumId w:val="44"/>
  </w:num>
  <w:num w:numId="38">
    <w:abstractNumId w:val="25"/>
  </w:num>
  <w:num w:numId="39">
    <w:abstractNumId w:val="42"/>
  </w:num>
  <w:num w:numId="40">
    <w:abstractNumId w:val="19"/>
  </w:num>
  <w:num w:numId="41">
    <w:abstractNumId w:val="33"/>
  </w:num>
  <w:num w:numId="42">
    <w:abstractNumId w:val="45"/>
  </w:num>
  <w:num w:numId="43">
    <w:abstractNumId w:val="23"/>
  </w:num>
  <w:num w:numId="44">
    <w:abstractNumId w:val="7"/>
  </w:num>
  <w:num w:numId="45">
    <w:abstractNumId w:val="29"/>
  </w:num>
  <w:num w:numId="46">
    <w:abstractNumId w:val="2"/>
  </w:num>
  <w:num w:numId="47">
    <w:abstractNumId w:val="26"/>
  </w:num>
  <w:num w:numId="48">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CAB"/>
    <w:rsid w:val="00010F7D"/>
    <w:rsid w:val="00020798"/>
    <w:rsid w:val="00027407"/>
    <w:rsid w:val="00041D4E"/>
    <w:rsid w:val="000501AC"/>
    <w:rsid w:val="0005397A"/>
    <w:rsid w:val="00061082"/>
    <w:rsid w:val="00065664"/>
    <w:rsid w:val="000669E7"/>
    <w:rsid w:val="000718AC"/>
    <w:rsid w:val="00071AE8"/>
    <w:rsid w:val="00072E34"/>
    <w:rsid w:val="00073036"/>
    <w:rsid w:val="000761D5"/>
    <w:rsid w:val="00084B59"/>
    <w:rsid w:val="00090450"/>
    <w:rsid w:val="00090AB0"/>
    <w:rsid w:val="00094B0B"/>
    <w:rsid w:val="00096EF0"/>
    <w:rsid w:val="000976FF"/>
    <w:rsid w:val="00097779"/>
    <w:rsid w:val="00097A06"/>
    <w:rsid w:val="00097BCC"/>
    <w:rsid w:val="000A114D"/>
    <w:rsid w:val="000A7B5B"/>
    <w:rsid w:val="000C7632"/>
    <w:rsid w:val="000C7749"/>
    <w:rsid w:val="000D3DF7"/>
    <w:rsid w:val="000E1EF2"/>
    <w:rsid w:val="000F33BC"/>
    <w:rsid w:val="000F72AE"/>
    <w:rsid w:val="001033C3"/>
    <w:rsid w:val="001040C0"/>
    <w:rsid w:val="0010737A"/>
    <w:rsid w:val="00112D64"/>
    <w:rsid w:val="00123F0A"/>
    <w:rsid w:val="001300C0"/>
    <w:rsid w:val="001348EE"/>
    <w:rsid w:val="00156D0B"/>
    <w:rsid w:val="00157F90"/>
    <w:rsid w:val="001602F4"/>
    <w:rsid w:val="00163B58"/>
    <w:rsid w:val="00172949"/>
    <w:rsid w:val="00186792"/>
    <w:rsid w:val="00186D30"/>
    <w:rsid w:val="0019009D"/>
    <w:rsid w:val="00190C8A"/>
    <w:rsid w:val="00192879"/>
    <w:rsid w:val="001A4444"/>
    <w:rsid w:val="001D13FF"/>
    <w:rsid w:val="001D1894"/>
    <w:rsid w:val="001E2BE4"/>
    <w:rsid w:val="001F1BF8"/>
    <w:rsid w:val="001F2CE8"/>
    <w:rsid w:val="001F3448"/>
    <w:rsid w:val="001F3B5B"/>
    <w:rsid w:val="00200EC0"/>
    <w:rsid w:val="00216426"/>
    <w:rsid w:val="00216A6E"/>
    <w:rsid w:val="002203CD"/>
    <w:rsid w:val="00221524"/>
    <w:rsid w:val="002246A8"/>
    <w:rsid w:val="00225B0C"/>
    <w:rsid w:val="002262EF"/>
    <w:rsid w:val="00227128"/>
    <w:rsid w:val="00227BDA"/>
    <w:rsid w:val="00243C26"/>
    <w:rsid w:val="00243DA0"/>
    <w:rsid w:val="00260922"/>
    <w:rsid w:val="00264CEE"/>
    <w:rsid w:val="00271F8B"/>
    <w:rsid w:val="00272F6D"/>
    <w:rsid w:val="00275095"/>
    <w:rsid w:val="0028139F"/>
    <w:rsid w:val="00285010"/>
    <w:rsid w:val="0028612F"/>
    <w:rsid w:val="002863F4"/>
    <w:rsid w:val="002865FB"/>
    <w:rsid w:val="00292014"/>
    <w:rsid w:val="002B271C"/>
    <w:rsid w:val="002B4EE3"/>
    <w:rsid w:val="002B62C9"/>
    <w:rsid w:val="002B675A"/>
    <w:rsid w:val="002C0AAD"/>
    <w:rsid w:val="002C2D65"/>
    <w:rsid w:val="002C5493"/>
    <w:rsid w:val="002D20F6"/>
    <w:rsid w:val="002E4722"/>
    <w:rsid w:val="002E4793"/>
    <w:rsid w:val="002E5B1D"/>
    <w:rsid w:val="002E5F48"/>
    <w:rsid w:val="00300D53"/>
    <w:rsid w:val="00300DA7"/>
    <w:rsid w:val="00303E53"/>
    <w:rsid w:val="00305C33"/>
    <w:rsid w:val="0031032B"/>
    <w:rsid w:val="00310DE2"/>
    <w:rsid w:val="003113DF"/>
    <w:rsid w:val="0031356A"/>
    <w:rsid w:val="00315064"/>
    <w:rsid w:val="00317662"/>
    <w:rsid w:val="00317C3B"/>
    <w:rsid w:val="003316AD"/>
    <w:rsid w:val="0033673E"/>
    <w:rsid w:val="00346174"/>
    <w:rsid w:val="00357F57"/>
    <w:rsid w:val="003624A6"/>
    <w:rsid w:val="003635D6"/>
    <w:rsid w:val="003700AA"/>
    <w:rsid w:val="00373DB2"/>
    <w:rsid w:val="00376892"/>
    <w:rsid w:val="00381113"/>
    <w:rsid w:val="00383ADF"/>
    <w:rsid w:val="003952CD"/>
    <w:rsid w:val="00395B0B"/>
    <w:rsid w:val="003B3804"/>
    <w:rsid w:val="003B608D"/>
    <w:rsid w:val="003C297D"/>
    <w:rsid w:val="003D34BD"/>
    <w:rsid w:val="003D54B6"/>
    <w:rsid w:val="003D63B6"/>
    <w:rsid w:val="003E58C5"/>
    <w:rsid w:val="003E6F76"/>
    <w:rsid w:val="003F6653"/>
    <w:rsid w:val="00403FB5"/>
    <w:rsid w:val="0040473E"/>
    <w:rsid w:val="00431EC5"/>
    <w:rsid w:val="00435448"/>
    <w:rsid w:val="00440825"/>
    <w:rsid w:val="00466390"/>
    <w:rsid w:val="00473932"/>
    <w:rsid w:val="00476BC4"/>
    <w:rsid w:val="0048259D"/>
    <w:rsid w:val="00487EF6"/>
    <w:rsid w:val="004967CB"/>
    <w:rsid w:val="004A35C6"/>
    <w:rsid w:val="004A6872"/>
    <w:rsid w:val="004B5B9C"/>
    <w:rsid w:val="004B6357"/>
    <w:rsid w:val="004B659D"/>
    <w:rsid w:val="004C7BA2"/>
    <w:rsid w:val="004D2386"/>
    <w:rsid w:val="004D4B18"/>
    <w:rsid w:val="004D717D"/>
    <w:rsid w:val="004D7B59"/>
    <w:rsid w:val="004E0D2D"/>
    <w:rsid w:val="004E230A"/>
    <w:rsid w:val="004E26DE"/>
    <w:rsid w:val="004E66E5"/>
    <w:rsid w:val="004F0BF8"/>
    <w:rsid w:val="004F1378"/>
    <w:rsid w:val="00504259"/>
    <w:rsid w:val="00504C46"/>
    <w:rsid w:val="00512045"/>
    <w:rsid w:val="0051488E"/>
    <w:rsid w:val="00522AC4"/>
    <w:rsid w:val="005256FF"/>
    <w:rsid w:val="00526195"/>
    <w:rsid w:val="00531FBD"/>
    <w:rsid w:val="005324C4"/>
    <w:rsid w:val="005328F5"/>
    <w:rsid w:val="00534967"/>
    <w:rsid w:val="005372B4"/>
    <w:rsid w:val="00543F52"/>
    <w:rsid w:val="005524B7"/>
    <w:rsid w:val="00555340"/>
    <w:rsid w:val="005556E9"/>
    <w:rsid w:val="00555F79"/>
    <w:rsid w:val="00565A71"/>
    <w:rsid w:val="00575270"/>
    <w:rsid w:val="00590BD7"/>
    <w:rsid w:val="00591517"/>
    <w:rsid w:val="00594151"/>
    <w:rsid w:val="00597280"/>
    <w:rsid w:val="0059741C"/>
    <w:rsid w:val="005978EC"/>
    <w:rsid w:val="005A2A2F"/>
    <w:rsid w:val="005A7D5A"/>
    <w:rsid w:val="005B060F"/>
    <w:rsid w:val="005B2D75"/>
    <w:rsid w:val="005C1CF2"/>
    <w:rsid w:val="005D0591"/>
    <w:rsid w:val="005D5F8C"/>
    <w:rsid w:val="005D704E"/>
    <w:rsid w:val="005E319E"/>
    <w:rsid w:val="005E3701"/>
    <w:rsid w:val="005F29C7"/>
    <w:rsid w:val="005F3114"/>
    <w:rsid w:val="005F6E92"/>
    <w:rsid w:val="00607DB1"/>
    <w:rsid w:val="00612146"/>
    <w:rsid w:val="00616E9E"/>
    <w:rsid w:val="006247DB"/>
    <w:rsid w:val="0062524B"/>
    <w:rsid w:val="00634323"/>
    <w:rsid w:val="00641823"/>
    <w:rsid w:val="00642E6E"/>
    <w:rsid w:val="00643386"/>
    <w:rsid w:val="00644E6C"/>
    <w:rsid w:val="006476D4"/>
    <w:rsid w:val="00653B3A"/>
    <w:rsid w:val="0066067A"/>
    <w:rsid w:val="00662D20"/>
    <w:rsid w:val="006634F6"/>
    <w:rsid w:val="00663F38"/>
    <w:rsid w:val="00684489"/>
    <w:rsid w:val="00684F4F"/>
    <w:rsid w:val="0068531A"/>
    <w:rsid w:val="00687398"/>
    <w:rsid w:val="006A171E"/>
    <w:rsid w:val="006A3487"/>
    <w:rsid w:val="006A7301"/>
    <w:rsid w:val="006C08B7"/>
    <w:rsid w:val="006C5ADB"/>
    <w:rsid w:val="006F0ED9"/>
    <w:rsid w:val="006F0F85"/>
    <w:rsid w:val="007019E2"/>
    <w:rsid w:val="0070476B"/>
    <w:rsid w:val="00706EBB"/>
    <w:rsid w:val="007072B4"/>
    <w:rsid w:val="007272AA"/>
    <w:rsid w:val="007310B8"/>
    <w:rsid w:val="00731A6A"/>
    <w:rsid w:val="007325D7"/>
    <w:rsid w:val="00733C1F"/>
    <w:rsid w:val="00733D8E"/>
    <w:rsid w:val="00734585"/>
    <w:rsid w:val="00736698"/>
    <w:rsid w:val="00741600"/>
    <w:rsid w:val="00744A14"/>
    <w:rsid w:val="00745617"/>
    <w:rsid w:val="007466EA"/>
    <w:rsid w:val="00746C1B"/>
    <w:rsid w:val="007474D3"/>
    <w:rsid w:val="00747F67"/>
    <w:rsid w:val="00750E3F"/>
    <w:rsid w:val="00754E11"/>
    <w:rsid w:val="00754F67"/>
    <w:rsid w:val="00771EC9"/>
    <w:rsid w:val="0079452D"/>
    <w:rsid w:val="007B2557"/>
    <w:rsid w:val="007B58F3"/>
    <w:rsid w:val="007B5F35"/>
    <w:rsid w:val="007B7C40"/>
    <w:rsid w:val="007C2367"/>
    <w:rsid w:val="007C2684"/>
    <w:rsid w:val="007C4EAC"/>
    <w:rsid w:val="007C53E5"/>
    <w:rsid w:val="007D788E"/>
    <w:rsid w:val="007E4041"/>
    <w:rsid w:val="007F3190"/>
    <w:rsid w:val="007F55EB"/>
    <w:rsid w:val="007F5B95"/>
    <w:rsid w:val="007F6A42"/>
    <w:rsid w:val="007F7213"/>
    <w:rsid w:val="007F7BA1"/>
    <w:rsid w:val="00807DE7"/>
    <w:rsid w:val="00807F77"/>
    <w:rsid w:val="00810229"/>
    <w:rsid w:val="00810EBD"/>
    <w:rsid w:val="0081191B"/>
    <w:rsid w:val="00816914"/>
    <w:rsid w:val="00820873"/>
    <w:rsid w:val="00823A84"/>
    <w:rsid w:val="00823C10"/>
    <w:rsid w:val="00823D89"/>
    <w:rsid w:val="00833713"/>
    <w:rsid w:val="00836C57"/>
    <w:rsid w:val="008447FE"/>
    <w:rsid w:val="00845831"/>
    <w:rsid w:val="00850811"/>
    <w:rsid w:val="00867DEF"/>
    <w:rsid w:val="008764C5"/>
    <w:rsid w:val="008771A6"/>
    <w:rsid w:val="00890CAB"/>
    <w:rsid w:val="00897F91"/>
    <w:rsid w:val="008A12F6"/>
    <w:rsid w:val="008A4A14"/>
    <w:rsid w:val="008A6130"/>
    <w:rsid w:val="008B0C09"/>
    <w:rsid w:val="008B16AD"/>
    <w:rsid w:val="008C105E"/>
    <w:rsid w:val="008C1094"/>
    <w:rsid w:val="008D3EF2"/>
    <w:rsid w:val="008E7C3D"/>
    <w:rsid w:val="00900681"/>
    <w:rsid w:val="00903846"/>
    <w:rsid w:val="0090424E"/>
    <w:rsid w:val="00904A09"/>
    <w:rsid w:val="0090587F"/>
    <w:rsid w:val="009117E0"/>
    <w:rsid w:val="00914D49"/>
    <w:rsid w:val="009161C8"/>
    <w:rsid w:val="0092470B"/>
    <w:rsid w:val="0093234E"/>
    <w:rsid w:val="0093252A"/>
    <w:rsid w:val="00935018"/>
    <w:rsid w:val="00935F5E"/>
    <w:rsid w:val="00940422"/>
    <w:rsid w:val="00943A5F"/>
    <w:rsid w:val="00944472"/>
    <w:rsid w:val="00951251"/>
    <w:rsid w:val="00952CC2"/>
    <w:rsid w:val="00960958"/>
    <w:rsid w:val="0096243C"/>
    <w:rsid w:val="00965078"/>
    <w:rsid w:val="00971DB0"/>
    <w:rsid w:val="00980087"/>
    <w:rsid w:val="00981047"/>
    <w:rsid w:val="00981AC7"/>
    <w:rsid w:val="00982540"/>
    <w:rsid w:val="0098363A"/>
    <w:rsid w:val="009863FB"/>
    <w:rsid w:val="00995664"/>
    <w:rsid w:val="009979F2"/>
    <w:rsid w:val="009A65FF"/>
    <w:rsid w:val="009B27A9"/>
    <w:rsid w:val="009B2871"/>
    <w:rsid w:val="009B3EF4"/>
    <w:rsid w:val="009D1C43"/>
    <w:rsid w:val="009D5500"/>
    <w:rsid w:val="009E0A73"/>
    <w:rsid w:val="009F0327"/>
    <w:rsid w:val="009F6BEE"/>
    <w:rsid w:val="00A00203"/>
    <w:rsid w:val="00A023A2"/>
    <w:rsid w:val="00A02A39"/>
    <w:rsid w:val="00A06202"/>
    <w:rsid w:val="00A0754C"/>
    <w:rsid w:val="00A07B32"/>
    <w:rsid w:val="00A10593"/>
    <w:rsid w:val="00A121AF"/>
    <w:rsid w:val="00A12689"/>
    <w:rsid w:val="00A17301"/>
    <w:rsid w:val="00A20680"/>
    <w:rsid w:val="00A34AE4"/>
    <w:rsid w:val="00A35DEE"/>
    <w:rsid w:val="00A37881"/>
    <w:rsid w:val="00A37DC9"/>
    <w:rsid w:val="00A5228D"/>
    <w:rsid w:val="00A52F5A"/>
    <w:rsid w:val="00A623ED"/>
    <w:rsid w:val="00A65B17"/>
    <w:rsid w:val="00A71D5D"/>
    <w:rsid w:val="00A739A2"/>
    <w:rsid w:val="00A7404D"/>
    <w:rsid w:val="00A743F5"/>
    <w:rsid w:val="00A7638C"/>
    <w:rsid w:val="00A8053F"/>
    <w:rsid w:val="00A822A3"/>
    <w:rsid w:val="00A83AE9"/>
    <w:rsid w:val="00A86E99"/>
    <w:rsid w:val="00A949BD"/>
    <w:rsid w:val="00AA211B"/>
    <w:rsid w:val="00AA3435"/>
    <w:rsid w:val="00AA7975"/>
    <w:rsid w:val="00AA7CF6"/>
    <w:rsid w:val="00AB14F1"/>
    <w:rsid w:val="00AB2CAB"/>
    <w:rsid w:val="00AC267A"/>
    <w:rsid w:val="00AC4029"/>
    <w:rsid w:val="00AF0317"/>
    <w:rsid w:val="00B02CCA"/>
    <w:rsid w:val="00B03B30"/>
    <w:rsid w:val="00B0435A"/>
    <w:rsid w:val="00B20FF2"/>
    <w:rsid w:val="00B26C46"/>
    <w:rsid w:val="00B317C6"/>
    <w:rsid w:val="00B339DD"/>
    <w:rsid w:val="00B3447E"/>
    <w:rsid w:val="00B34D27"/>
    <w:rsid w:val="00B36406"/>
    <w:rsid w:val="00B368C7"/>
    <w:rsid w:val="00B47901"/>
    <w:rsid w:val="00B54451"/>
    <w:rsid w:val="00B6409A"/>
    <w:rsid w:val="00B66EB6"/>
    <w:rsid w:val="00B67E39"/>
    <w:rsid w:val="00B73172"/>
    <w:rsid w:val="00B73612"/>
    <w:rsid w:val="00B86123"/>
    <w:rsid w:val="00B9793E"/>
    <w:rsid w:val="00B97FC3"/>
    <w:rsid w:val="00BA3EC0"/>
    <w:rsid w:val="00BA42DB"/>
    <w:rsid w:val="00BB032A"/>
    <w:rsid w:val="00BB06A6"/>
    <w:rsid w:val="00BB0FDC"/>
    <w:rsid w:val="00BB43B1"/>
    <w:rsid w:val="00BC0FDE"/>
    <w:rsid w:val="00BE2965"/>
    <w:rsid w:val="00BE354A"/>
    <w:rsid w:val="00BE37BF"/>
    <w:rsid w:val="00BE3B1E"/>
    <w:rsid w:val="00BE513D"/>
    <w:rsid w:val="00BF1999"/>
    <w:rsid w:val="00BF3B84"/>
    <w:rsid w:val="00BF6733"/>
    <w:rsid w:val="00C03ED2"/>
    <w:rsid w:val="00C153BA"/>
    <w:rsid w:val="00C154B3"/>
    <w:rsid w:val="00C158BA"/>
    <w:rsid w:val="00C2412C"/>
    <w:rsid w:val="00C26318"/>
    <w:rsid w:val="00C265AA"/>
    <w:rsid w:val="00C275EE"/>
    <w:rsid w:val="00C3008B"/>
    <w:rsid w:val="00C327E1"/>
    <w:rsid w:val="00C330DB"/>
    <w:rsid w:val="00C40B2A"/>
    <w:rsid w:val="00C65BE5"/>
    <w:rsid w:val="00C811D7"/>
    <w:rsid w:val="00C82552"/>
    <w:rsid w:val="00C848CF"/>
    <w:rsid w:val="00C91487"/>
    <w:rsid w:val="00C924AC"/>
    <w:rsid w:val="00C931ED"/>
    <w:rsid w:val="00CA7405"/>
    <w:rsid w:val="00CB0807"/>
    <w:rsid w:val="00CB288D"/>
    <w:rsid w:val="00CB37E6"/>
    <w:rsid w:val="00CB5340"/>
    <w:rsid w:val="00CB67F4"/>
    <w:rsid w:val="00CB7175"/>
    <w:rsid w:val="00CB797F"/>
    <w:rsid w:val="00CC2D18"/>
    <w:rsid w:val="00CC3FA2"/>
    <w:rsid w:val="00CC65F3"/>
    <w:rsid w:val="00CE6A37"/>
    <w:rsid w:val="00D00381"/>
    <w:rsid w:val="00D0084C"/>
    <w:rsid w:val="00D036FB"/>
    <w:rsid w:val="00D20057"/>
    <w:rsid w:val="00D22AA4"/>
    <w:rsid w:val="00D3276E"/>
    <w:rsid w:val="00D46C12"/>
    <w:rsid w:val="00D51537"/>
    <w:rsid w:val="00D535EA"/>
    <w:rsid w:val="00D539B9"/>
    <w:rsid w:val="00D63DA3"/>
    <w:rsid w:val="00D6553F"/>
    <w:rsid w:val="00D6626C"/>
    <w:rsid w:val="00D8146D"/>
    <w:rsid w:val="00DA261B"/>
    <w:rsid w:val="00DA7BE1"/>
    <w:rsid w:val="00DB0895"/>
    <w:rsid w:val="00DC0AAC"/>
    <w:rsid w:val="00DC1306"/>
    <w:rsid w:val="00DC7D40"/>
    <w:rsid w:val="00DD16BC"/>
    <w:rsid w:val="00DD5881"/>
    <w:rsid w:val="00DE1C5A"/>
    <w:rsid w:val="00DE45D0"/>
    <w:rsid w:val="00DF60CA"/>
    <w:rsid w:val="00E070FA"/>
    <w:rsid w:val="00E15B5D"/>
    <w:rsid w:val="00E31E33"/>
    <w:rsid w:val="00E37414"/>
    <w:rsid w:val="00E40AAA"/>
    <w:rsid w:val="00E4727B"/>
    <w:rsid w:val="00E62458"/>
    <w:rsid w:val="00E74A09"/>
    <w:rsid w:val="00E75737"/>
    <w:rsid w:val="00E7672D"/>
    <w:rsid w:val="00E82991"/>
    <w:rsid w:val="00E8775E"/>
    <w:rsid w:val="00E877AE"/>
    <w:rsid w:val="00E9007F"/>
    <w:rsid w:val="00E90F61"/>
    <w:rsid w:val="00E944A1"/>
    <w:rsid w:val="00E94800"/>
    <w:rsid w:val="00E95E25"/>
    <w:rsid w:val="00E9600C"/>
    <w:rsid w:val="00E97A57"/>
    <w:rsid w:val="00EA3A93"/>
    <w:rsid w:val="00EB2009"/>
    <w:rsid w:val="00EC0867"/>
    <w:rsid w:val="00EC228A"/>
    <w:rsid w:val="00EC5BA4"/>
    <w:rsid w:val="00ED04CC"/>
    <w:rsid w:val="00ED6E01"/>
    <w:rsid w:val="00EE1445"/>
    <w:rsid w:val="00EE2D95"/>
    <w:rsid w:val="00EE6558"/>
    <w:rsid w:val="00EF723C"/>
    <w:rsid w:val="00F0725C"/>
    <w:rsid w:val="00F10D20"/>
    <w:rsid w:val="00F20BB6"/>
    <w:rsid w:val="00F30BB0"/>
    <w:rsid w:val="00F37B9D"/>
    <w:rsid w:val="00F40ADC"/>
    <w:rsid w:val="00F44F07"/>
    <w:rsid w:val="00F50C67"/>
    <w:rsid w:val="00F57CFF"/>
    <w:rsid w:val="00F57FD0"/>
    <w:rsid w:val="00F61150"/>
    <w:rsid w:val="00F62D1B"/>
    <w:rsid w:val="00F676D6"/>
    <w:rsid w:val="00F705A0"/>
    <w:rsid w:val="00F76816"/>
    <w:rsid w:val="00F81A7A"/>
    <w:rsid w:val="00F96003"/>
    <w:rsid w:val="00FA0910"/>
    <w:rsid w:val="00FA10C4"/>
    <w:rsid w:val="00FC3599"/>
    <w:rsid w:val="00FC3FC2"/>
    <w:rsid w:val="00FD2B2B"/>
    <w:rsid w:val="00FD68DE"/>
    <w:rsid w:val="00FE14A0"/>
    <w:rsid w:val="00FE17EA"/>
    <w:rsid w:val="00FE5033"/>
    <w:rsid w:val="00FF659F"/>
    <w:rsid w:val="02F86B67"/>
    <w:rsid w:val="0835D247"/>
    <w:rsid w:val="0D35F119"/>
    <w:rsid w:val="10872101"/>
    <w:rsid w:val="12760292"/>
    <w:rsid w:val="13902883"/>
    <w:rsid w:val="13B43B40"/>
    <w:rsid w:val="17F950B7"/>
    <w:rsid w:val="1AC69A3E"/>
    <w:rsid w:val="1DDE93B4"/>
    <w:rsid w:val="1E84638A"/>
    <w:rsid w:val="26DC248C"/>
    <w:rsid w:val="2E0CC319"/>
    <w:rsid w:val="31B7FC6F"/>
    <w:rsid w:val="31C4DC2F"/>
    <w:rsid w:val="338F0040"/>
    <w:rsid w:val="369B9BBE"/>
    <w:rsid w:val="3A118B04"/>
    <w:rsid w:val="3A9CA7D2"/>
    <w:rsid w:val="3CFEC2D2"/>
    <w:rsid w:val="3F2E9435"/>
    <w:rsid w:val="419B0138"/>
    <w:rsid w:val="4442145B"/>
    <w:rsid w:val="4469AE9C"/>
    <w:rsid w:val="4E5A02EF"/>
    <w:rsid w:val="57D31E65"/>
    <w:rsid w:val="5D7A5658"/>
    <w:rsid w:val="5F64B621"/>
    <w:rsid w:val="658435F1"/>
    <w:rsid w:val="65909CB9"/>
    <w:rsid w:val="69FD17F4"/>
    <w:rsid w:val="6D5A65A6"/>
    <w:rsid w:val="6E483A75"/>
    <w:rsid w:val="726D0465"/>
    <w:rsid w:val="74FFBEA1"/>
    <w:rsid w:val="79EDB967"/>
    <w:rsid w:val="7A71E4B6"/>
    <w:rsid w:val="7C161832"/>
    <w:rsid w:val="7D50B42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5AFDB"/>
  <w15:docId w15:val="{AE706BFA-A269-4F0E-B21A-80AC213F7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0CAB"/>
  </w:style>
  <w:style w:type="paragraph" w:styleId="Heading1">
    <w:name w:val="heading 1"/>
    <w:aliases w:val="h1,Subheading,D&amp;M,D&amp;M 1"/>
    <w:basedOn w:val="Normal"/>
    <w:next w:val="Normal"/>
    <w:link w:val="Heading1Char"/>
    <w:qFormat/>
    <w:rsid w:val="00EF723C"/>
    <w:pPr>
      <w:keepNext/>
      <w:numPr>
        <w:numId w:val="29"/>
      </w:numPr>
      <w:tabs>
        <w:tab w:val="left" w:pos="1134"/>
      </w:tabs>
      <w:spacing w:before="240" w:after="240" w:line="240" w:lineRule="auto"/>
      <w:ind w:left="431" w:hanging="431"/>
      <w:outlineLvl w:val="0"/>
    </w:pPr>
    <w:rPr>
      <w:rFonts w:eastAsia="Times New Roman" w:cs="Times New Roman"/>
      <w:b/>
      <w:caps/>
      <w:kern w:val="28"/>
      <w:sz w:val="24"/>
      <w:szCs w:val="20"/>
      <w:lang w:val="en-US"/>
    </w:rPr>
  </w:style>
  <w:style w:type="paragraph" w:styleId="Heading2">
    <w:name w:val="heading 2"/>
    <w:aliases w:val="h2,D&amp;M2,D&amp;M 2"/>
    <w:basedOn w:val="Header2"/>
    <w:next w:val="Normal"/>
    <w:link w:val="Heading2Char"/>
    <w:autoRedefine/>
    <w:qFormat/>
    <w:rsid w:val="00C91487"/>
    <w:pPr>
      <w:numPr>
        <w:ilvl w:val="1"/>
        <w:numId w:val="29"/>
      </w:numPr>
      <w:spacing w:before="240" w:after="120"/>
      <w:ind w:left="578" w:hanging="578"/>
      <w:outlineLvl w:val="1"/>
    </w:pPr>
    <w:rPr>
      <w:bCs/>
      <w:snapToGrid w:val="0"/>
      <w:color w:val="auto"/>
      <w:sz w:val="24"/>
      <w:szCs w:val="24"/>
    </w:rPr>
  </w:style>
  <w:style w:type="paragraph" w:styleId="Heading3">
    <w:name w:val="heading 3"/>
    <w:aliases w:val="h3,D&amp;M3,D&amp;M 3"/>
    <w:basedOn w:val="Normal"/>
    <w:next w:val="Normal"/>
    <w:link w:val="Heading3Char"/>
    <w:autoRedefine/>
    <w:qFormat/>
    <w:rsid w:val="00EF723C"/>
    <w:pPr>
      <w:keepNext/>
      <w:numPr>
        <w:ilvl w:val="2"/>
        <w:numId w:val="29"/>
      </w:numPr>
      <w:spacing w:before="240" w:after="120" w:line="240" w:lineRule="auto"/>
      <w:outlineLvl w:val="2"/>
    </w:pPr>
    <w:rPr>
      <w:rFonts w:eastAsia="Times New Roman" w:cs="Times New Roman"/>
      <w:bCs/>
      <w:i/>
      <w:iCs/>
      <w:snapToGrid w:val="0"/>
      <w:sz w:val="24"/>
      <w:szCs w:val="20"/>
      <w:u w:val="single"/>
    </w:rPr>
  </w:style>
  <w:style w:type="paragraph" w:styleId="Heading4">
    <w:name w:val="heading 4"/>
    <w:aliases w:val="D&amp;M4,D&amp;M 4"/>
    <w:basedOn w:val="Normal"/>
    <w:next w:val="Normal"/>
    <w:link w:val="Heading4Char"/>
    <w:qFormat/>
    <w:rsid w:val="00B54451"/>
    <w:pPr>
      <w:keepNext/>
      <w:numPr>
        <w:ilvl w:val="3"/>
        <w:numId w:val="29"/>
      </w:numPr>
      <w:spacing w:after="120" w:line="240" w:lineRule="auto"/>
      <w:outlineLvl w:val="3"/>
    </w:pPr>
    <w:rPr>
      <w:rFonts w:eastAsia="Times New Roman" w:cs="Times New Roman"/>
      <w:sz w:val="24"/>
      <w:szCs w:val="20"/>
      <w:u w:val="single"/>
    </w:rPr>
  </w:style>
  <w:style w:type="paragraph" w:styleId="Heading5">
    <w:name w:val="heading 5"/>
    <w:basedOn w:val="Normal"/>
    <w:next w:val="Normal"/>
    <w:link w:val="Heading5Char"/>
    <w:qFormat/>
    <w:rsid w:val="00B54451"/>
    <w:pPr>
      <w:numPr>
        <w:ilvl w:val="4"/>
        <w:numId w:val="29"/>
      </w:numPr>
      <w:spacing w:before="240" w:after="60" w:line="240" w:lineRule="auto"/>
      <w:outlineLvl w:val="4"/>
    </w:pPr>
    <w:rPr>
      <w:rFonts w:eastAsia="Times New Roman" w:cs="Times New Roman"/>
      <w:szCs w:val="20"/>
    </w:rPr>
  </w:style>
  <w:style w:type="paragraph" w:styleId="Heading6">
    <w:name w:val="heading 6"/>
    <w:basedOn w:val="Normal"/>
    <w:next w:val="Normal"/>
    <w:link w:val="Heading6Char"/>
    <w:qFormat/>
    <w:rsid w:val="00B54451"/>
    <w:pPr>
      <w:numPr>
        <w:ilvl w:val="5"/>
        <w:numId w:val="29"/>
      </w:numPr>
      <w:spacing w:before="240" w:after="60" w:line="240" w:lineRule="auto"/>
      <w:outlineLvl w:val="5"/>
    </w:pPr>
    <w:rPr>
      <w:rFonts w:ascii="Times New Roman" w:eastAsia="Times New Roman" w:hAnsi="Times New Roman" w:cs="Times New Roman"/>
      <w:i/>
      <w:szCs w:val="20"/>
    </w:rPr>
  </w:style>
  <w:style w:type="paragraph" w:styleId="Heading7">
    <w:name w:val="heading 7"/>
    <w:basedOn w:val="Normal"/>
    <w:next w:val="Normal"/>
    <w:link w:val="Heading7Char"/>
    <w:qFormat/>
    <w:rsid w:val="00B54451"/>
    <w:pPr>
      <w:numPr>
        <w:ilvl w:val="6"/>
        <w:numId w:val="29"/>
      </w:numPr>
      <w:spacing w:before="240" w:after="60" w:line="240" w:lineRule="auto"/>
      <w:outlineLvl w:val="6"/>
    </w:pPr>
    <w:rPr>
      <w:rFonts w:eastAsia="Times New Roman" w:cs="Times New Roman"/>
      <w:sz w:val="20"/>
      <w:szCs w:val="20"/>
    </w:rPr>
  </w:style>
  <w:style w:type="paragraph" w:styleId="Heading8">
    <w:name w:val="heading 8"/>
    <w:basedOn w:val="Normal"/>
    <w:next w:val="Normal"/>
    <w:link w:val="Heading8Char"/>
    <w:qFormat/>
    <w:rsid w:val="00B54451"/>
    <w:pPr>
      <w:numPr>
        <w:ilvl w:val="7"/>
        <w:numId w:val="29"/>
      </w:numPr>
      <w:spacing w:before="240" w:after="60" w:line="240" w:lineRule="auto"/>
      <w:outlineLvl w:val="7"/>
    </w:pPr>
    <w:rPr>
      <w:rFonts w:eastAsia="Times New Roman" w:cs="Times New Roman"/>
      <w:i/>
      <w:sz w:val="20"/>
      <w:szCs w:val="20"/>
    </w:rPr>
  </w:style>
  <w:style w:type="paragraph" w:styleId="Heading9">
    <w:name w:val="heading 9"/>
    <w:basedOn w:val="Normal"/>
    <w:next w:val="Normal"/>
    <w:link w:val="Heading9Char"/>
    <w:qFormat/>
    <w:rsid w:val="00B54451"/>
    <w:pPr>
      <w:numPr>
        <w:ilvl w:val="8"/>
        <w:numId w:val="29"/>
      </w:numPr>
      <w:spacing w:before="240" w:after="60" w:line="240" w:lineRule="auto"/>
      <w:outlineLvl w:val="8"/>
    </w:pPr>
    <w:rPr>
      <w:rFonts w:eastAsia="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0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0CAB"/>
    <w:pPr>
      <w:ind w:left="720"/>
      <w:contextualSpacing/>
    </w:pPr>
  </w:style>
  <w:style w:type="character" w:styleId="Hyperlink">
    <w:name w:val="Hyperlink"/>
    <w:basedOn w:val="DefaultParagraphFont"/>
    <w:uiPriority w:val="99"/>
    <w:unhideWhenUsed/>
    <w:rsid w:val="00890CAB"/>
    <w:rPr>
      <w:color w:val="0000FF" w:themeColor="hyperlink"/>
      <w:u w:val="single"/>
    </w:rPr>
  </w:style>
  <w:style w:type="character" w:customStyle="1" w:styleId="citation">
    <w:name w:val="citation"/>
    <w:basedOn w:val="DefaultParagraphFont"/>
    <w:rsid w:val="00097BCC"/>
  </w:style>
  <w:style w:type="paragraph" w:customStyle="1" w:styleId="Level1fo">
    <w:name w:val="Level 1.fo"/>
    <w:basedOn w:val="Normal"/>
    <w:uiPriority w:val="4"/>
    <w:rsid w:val="00C330DB"/>
    <w:pPr>
      <w:spacing w:before="200" w:after="0" w:line="240" w:lineRule="atLeast"/>
      <w:ind w:left="720"/>
    </w:pPr>
    <w:rPr>
      <w:rFonts w:ascii="Arial" w:hAnsi="Arial"/>
      <w:sz w:val="20"/>
      <w:szCs w:val="20"/>
    </w:rPr>
  </w:style>
  <w:style w:type="paragraph" w:customStyle="1" w:styleId="Level1">
    <w:name w:val="Level 1."/>
    <w:basedOn w:val="Normal"/>
    <w:next w:val="Level1fo"/>
    <w:uiPriority w:val="4"/>
    <w:rsid w:val="00C330DB"/>
    <w:pPr>
      <w:keepNext/>
      <w:numPr>
        <w:numId w:val="2"/>
      </w:numPr>
      <w:spacing w:before="200" w:after="0" w:line="240" w:lineRule="atLeast"/>
      <w:outlineLvl w:val="0"/>
    </w:pPr>
    <w:rPr>
      <w:rFonts w:ascii="Arial" w:hAnsi="Arial"/>
      <w:b/>
      <w:sz w:val="20"/>
      <w:szCs w:val="20"/>
    </w:rPr>
  </w:style>
  <w:style w:type="paragraph" w:customStyle="1" w:styleId="Level11">
    <w:name w:val="Level 1.1"/>
    <w:basedOn w:val="Normal"/>
    <w:next w:val="Normal"/>
    <w:uiPriority w:val="5"/>
    <w:rsid w:val="00C330DB"/>
    <w:pPr>
      <w:keepNext/>
      <w:numPr>
        <w:ilvl w:val="1"/>
        <w:numId w:val="2"/>
      </w:numPr>
      <w:spacing w:before="200" w:after="0" w:line="240" w:lineRule="atLeast"/>
      <w:outlineLvl w:val="1"/>
    </w:pPr>
    <w:rPr>
      <w:rFonts w:ascii="Arial" w:hAnsi="Arial"/>
      <w:b/>
      <w:sz w:val="20"/>
      <w:szCs w:val="20"/>
    </w:rPr>
  </w:style>
  <w:style w:type="paragraph" w:customStyle="1" w:styleId="Levela">
    <w:name w:val="Level (a)"/>
    <w:basedOn w:val="Normal"/>
    <w:next w:val="Normal"/>
    <w:uiPriority w:val="6"/>
    <w:rsid w:val="00C330DB"/>
    <w:pPr>
      <w:numPr>
        <w:ilvl w:val="2"/>
        <w:numId w:val="2"/>
      </w:numPr>
      <w:spacing w:before="200" w:after="0" w:line="240" w:lineRule="atLeast"/>
      <w:outlineLvl w:val="2"/>
    </w:pPr>
    <w:rPr>
      <w:rFonts w:ascii="Arial" w:hAnsi="Arial"/>
      <w:sz w:val="20"/>
      <w:szCs w:val="20"/>
    </w:rPr>
  </w:style>
  <w:style w:type="paragraph" w:customStyle="1" w:styleId="Leveli">
    <w:name w:val="Level (i)"/>
    <w:basedOn w:val="Normal"/>
    <w:next w:val="Normal"/>
    <w:uiPriority w:val="6"/>
    <w:rsid w:val="00C330DB"/>
    <w:pPr>
      <w:numPr>
        <w:ilvl w:val="3"/>
        <w:numId w:val="2"/>
      </w:numPr>
      <w:spacing w:before="200" w:after="0" w:line="240" w:lineRule="atLeast"/>
      <w:outlineLvl w:val="3"/>
    </w:pPr>
    <w:rPr>
      <w:rFonts w:ascii="Arial" w:hAnsi="Arial"/>
      <w:sz w:val="20"/>
      <w:szCs w:val="20"/>
    </w:rPr>
  </w:style>
  <w:style w:type="paragraph" w:customStyle="1" w:styleId="LevelA0">
    <w:name w:val="Level(A)"/>
    <w:basedOn w:val="Normal"/>
    <w:next w:val="Normal"/>
    <w:uiPriority w:val="6"/>
    <w:rsid w:val="00C330DB"/>
    <w:pPr>
      <w:numPr>
        <w:ilvl w:val="4"/>
        <w:numId w:val="2"/>
      </w:numPr>
      <w:spacing w:before="200" w:after="0" w:line="240" w:lineRule="atLeast"/>
      <w:outlineLvl w:val="4"/>
    </w:pPr>
    <w:rPr>
      <w:rFonts w:ascii="Arial" w:hAnsi="Arial"/>
      <w:sz w:val="20"/>
      <w:szCs w:val="20"/>
    </w:rPr>
  </w:style>
  <w:style w:type="paragraph" w:customStyle="1" w:styleId="LevelI0">
    <w:name w:val="Level(I)"/>
    <w:basedOn w:val="Normal"/>
    <w:next w:val="Normal"/>
    <w:uiPriority w:val="6"/>
    <w:rsid w:val="00C330DB"/>
    <w:pPr>
      <w:numPr>
        <w:ilvl w:val="5"/>
        <w:numId w:val="2"/>
      </w:numPr>
      <w:spacing w:before="200" w:after="0" w:line="240" w:lineRule="atLeast"/>
      <w:outlineLvl w:val="5"/>
    </w:pPr>
    <w:rPr>
      <w:rFonts w:ascii="Arial" w:hAnsi="Arial"/>
      <w:sz w:val="20"/>
      <w:szCs w:val="20"/>
    </w:rPr>
  </w:style>
  <w:style w:type="numbering" w:customStyle="1" w:styleId="OutlineList1">
    <w:name w:val="OutlineList1"/>
    <w:uiPriority w:val="99"/>
    <w:rsid w:val="00C330DB"/>
    <w:pPr>
      <w:numPr>
        <w:numId w:val="8"/>
      </w:numPr>
    </w:pPr>
  </w:style>
  <w:style w:type="paragraph" w:styleId="BalloonText">
    <w:name w:val="Balloon Text"/>
    <w:basedOn w:val="Normal"/>
    <w:link w:val="BalloonTextChar"/>
    <w:semiHidden/>
    <w:unhideWhenUsed/>
    <w:rsid w:val="00C330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0DB"/>
    <w:rPr>
      <w:rFonts w:ascii="Tahoma" w:hAnsi="Tahoma" w:cs="Tahoma"/>
      <w:sz w:val="16"/>
      <w:szCs w:val="16"/>
    </w:rPr>
  </w:style>
  <w:style w:type="character" w:customStyle="1" w:styleId="Heading1Char">
    <w:name w:val="Heading 1 Char"/>
    <w:aliases w:val="h1 Char,Subheading Char,D&amp;M Char,D&amp;M 1 Char"/>
    <w:basedOn w:val="DefaultParagraphFont"/>
    <w:link w:val="Heading1"/>
    <w:rsid w:val="00EF723C"/>
    <w:rPr>
      <w:rFonts w:eastAsia="Times New Roman" w:cs="Times New Roman"/>
      <w:b/>
      <w:caps/>
      <w:kern w:val="28"/>
      <w:sz w:val="24"/>
      <w:szCs w:val="20"/>
      <w:lang w:val="en-US"/>
    </w:rPr>
  </w:style>
  <w:style w:type="character" w:customStyle="1" w:styleId="Heading2Char">
    <w:name w:val="Heading 2 Char"/>
    <w:aliases w:val="h2 Char,D&amp;M2 Char,D&amp;M 2 Char"/>
    <w:basedOn w:val="DefaultParagraphFont"/>
    <w:link w:val="Heading2"/>
    <w:rsid w:val="00C91487"/>
    <w:rPr>
      <w:rFonts w:eastAsia="Times New Roman" w:cs="Arial"/>
      <w:b/>
      <w:bCs/>
      <w:snapToGrid w:val="0"/>
      <w:position w:val="16"/>
      <w:sz w:val="24"/>
      <w:szCs w:val="24"/>
    </w:rPr>
  </w:style>
  <w:style w:type="character" w:customStyle="1" w:styleId="Heading3Char">
    <w:name w:val="Heading 3 Char"/>
    <w:aliases w:val="h3 Char,D&amp;M3 Char,D&amp;M 3 Char"/>
    <w:basedOn w:val="DefaultParagraphFont"/>
    <w:link w:val="Heading3"/>
    <w:rsid w:val="00EF723C"/>
    <w:rPr>
      <w:rFonts w:eastAsia="Times New Roman" w:cs="Times New Roman"/>
      <w:bCs/>
      <w:i/>
      <w:iCs/>
      <w:snapToGrid w:val="0"/>
      <w:sz w:val="24"/>
      <w:szCs w:val="20"/>
      <w:u w:val="single"/>
    </w:rPr>
  </w:style>
  <w:style w:type="character" w:customStyle="1" w:styleId="Heading4Char">
    <w:name w:val="Heading 4 Char"/>
    <w:aliases w:val="D&amp;M4 Char,D&amp;M 4 Char"/>
    <w:basedOn w:val="DefaultParagraphFont"/>
    <w:link w:val="Heading4"/>
    <w:rsid w:val="00B54451"/>
    <w:rPr>
      <w:rFonts w:eastAsia="Times New Roman" w:cs="Times New Roman"/>
      <w:sz w:val="24"/>
      <w:szCs w:val="20"/>
      <w:u w:val="single"/>
    </w:rPr>
  </w:style>
  <w:style w:type="character" w:customStyle="1" w:styleId="Heading5Char">
    <w:name w:val="Heading 5 Char"/>
    <w:basedOn w:val="DefaultParagraphFont"/>
    <w:link w:val="Heading5"/>
    <w:rsid w:val="00B54451"/>
    <w:rPr>
      <w:rFonts w:eastAsia="Times New Roman" w:cs="Times New Roman"/>
      <w:szCs w:val="20"/>
    </w:rPr>
  </w:style>
  <w:style w:type="character" w:customStyle="1" w:styleId="Heading6Char">
    <w:name w:val="Heading 6 Char"/>
    <w:basedOn w:val="DefaultParagraphFont"/>
    <w:link w:val="Heading6"/>
    <w:rsid w:val="00B54451"/>
    <w:rPr>
      <w:rFonts w:ascii="Times New Roman" w:eastAsia="Times New Roman" w:hAnsi="Times New Roman" w:cs="Times New Roman"/>
      <w:i/>
      <w:szCs w:val="20"/>
    </w:rPr>
  </w:style>
  <w:style w:type="character" w:customStyle="1" w:styleId="Heading7Char">
    <w:name w:val="Heading 7 Char"/>
    <w:basedOn w:val="DefaultParagraphFont"/>
    <w:link w:val="Heading7"/>
    <w:rsid w:val="00B54451"/>
    <w:rPr>
      <w:rFonts w:eastAsia="Times New Roman" w:cs="Times New Roman"/>
      <w:sz w:val="20"/>
      <w:szCs w:val="20"/>
    </w:rPr>
  </w:style>
  <w:style w:type="character" w:customStyle="1" w:styleId="Heading8Char">
    <w:name w:val="Heading 8 Char"/>
    <w:basedOn w:val="DefaultParagraphFont"/>
    <w:link w:val="Heading8"/>
    <w:rsid w:val="00B54451"/>
    <w:rPr>
      <w:rFonts w:eastAsia="Times New Roman" w:cs="Times New Roman"/>
      <w:i/>
      <w:sz w:val="20"/>
      <w:szCs w:val="20"/>
    </w:rPr>
  </w:style>
  <w:style w:type="character" w:customStyle="1" w:styleId="Heading9Char">
    <w:name w:val="Heading 9 Char"/>
    <w:basedOn w:val="DefaultParagraphFont"/>
    <w:link w:val="Heading9"/>
    <w:rsid w:val="00B54451"/>
    <w:rPr>
      <w:rFonts w:eastAsia="Times New Roman" w:cs="Times New Roman"/>
      <w:b/>
      <w:i/>
      <w:sz w:val="18"/>
      <w:szCs w:val="20"/>
    </w:rPr>
  </w:style>
  <w:style w:type="paragraph" w:customStyle="1" w:styleId="Bulletalpha">
    <w:name w:val="Bullet_alpha"/>
    <w:aliases w:val="ba"/>
    <w:basedOn w:val="Normal"/>
    <w:rsid w:val="00B54451"/>
    <w:pPr>
      <w:numPr>
        <w:numId w:val="12"/>
      </w:numPr>
      <w:tabs>
        <w:tab w:val="clear" w:pos="360"/>
        <w:tab w:val="num" w:pos="425"/>
      </w:tabs>
      <w:spacing w:after="0" w:line="240" w:lineRule="auto"/>
      <w:ind w:left="425" w:hanging="425"/>
      <w:outlineLvl w:val="0"/>
    </w:pPr>
    <w:rPr>
      <w:rFonts w:eastAsia="Times New Roman" w:cs="Times New Roman"/>
      <w:sz w:val="24"/>
      <w:szCs w:val="20"/>
    </w:rPr>
  </w:style>
  <w:style w:type="paragraph" w:customStyle="1" w:styleId="Bulletindent">
    <w:name w:val="Bullet_indent"/>
    <w:aliases w:val="bi"/>
    <w:basedOn w:val="Normal"/>
    <w:rsid w:val="00B54451"/>
    <w:pPr>
      <w:numPr>
        <w:numId w:val="13"/>
      </w:numPr>
      <w:tabs>
        <w:tab w:val="clear" w:pos="1080"/>
        <w:tab w:val="num" w:pos="709"/>
      </w:tabs>
      <w:spacing w:after="0" w:line="240" w:lineRule="auto"/>
      <w:ind w:left="737" w:hanging="312"/>
      <w:outlineLvl w:val="0"/>
    </w:pPr>
    <w:rPr>
      <w:rFonts w:eastAsia="Times New Roman" w:cs="Times New Roman"/>
      <w:sz w:val="24"/>
      <w:szCs w:val="20"/>
    </w:rPr>
  </w:style>
  <w:style w:type="paragraph" w:customStyle="1" w:styleId="Bulletmargin">
    <w:name w:val="Bullet_margin"/>
    <w:aliases w:val="bm"/>
    <w:basedOn w:val="Normal"/>
    <w:rsid w:val="00B54451"/>
    <w:pPr>
      <w:numPr>
        <w:numId w:val="14"/>
      </w:numPr>
      <w:tabs>
        <w:tab w:val="clear" w:pos="360"/>
        <w:tab w:val="num" w:pos="425"/>
      </w:tabs>
      <w:spacing w:after="120" w:line="240" w:lineRule="auto"/>
      <w:ind w:left="425" w:hanging="425"/>
      <w:outlineLvl w:val="0"/>
    </w:pPr>
    <w:rPr>
      <w:rFonts w:eastAsia="Times New Roman" w:cs="Times New Roman"/>
      <w:sz w:val="24"/>
      <w:szCs w:val="20"/>
    </w:rPr>
  </w:style>
  <w:style w:type="paragraph" w:customStyle="1" w:styleId="BulletRoman">
    <w:name w:val="Bullet_Roman"/>
    <w:aliases w:val="br"/>
    <w:basedOn w:val="Normal"/>
    <w:rsid w:val="00B54451"/>
    <w:pPr>
      <w:tabs>
        <w:tab w:val="left" w:pos="425"/>
      </w:tabs>
      <w:spacing w:after="0" w:line="240" w:lineRule="auto"/>
      <w:ind w:left="425" w:hanging="425"/>
      <w:outlineLvl w:val="0"/>
    </w:pPr>
    <w:rPr>
      <w:rFonts w:eastAsia="Times New Roman" w:cs="Times New Roman"/>
      <w:sz w:val="24"/>
      <w:szCs w:val="20"/>
    </w:rPr>
  </w:style>
  <w:style w:type="paragraph" w:customStyle="1" w:styleId="BulletedList">
    <w:name w:val="BulletedList"/>
    <w:basedOn w:val="BodyText"/>
    <w:rsid w:val="00B54451"/>
    <w:pPr>
      <w:numPr>
        <w:numId w:val="20"/>
      </w:numPr>
    </w:pPr>
  </w:style>
  <w:style w:type="paragraph" w:styleId="BodyText">
    <w:name w:val="Body Text"/>
    <w:aliases w:val="Body Text before bullet,(Alt+1),Body,BodyText,body,text,block,bt,D&amp;M Body Text,Body Text Char2,(Alt+1) Char2,block Char2,bt Char2,Project Title Char,Body Text Char1 Char,Body Text Char Char Char,(Alt+1) Char Char Char,block Char Char Char,b,BT"/>
    <w:basedOn w:val="Normal"/>
    <w:link w:val="BodyTextChar"/>
    <w:rsid w:val="00B54451"/>
    <w:pPr>
      <w:spacing w:line="288" w:lineRule="auto"/>
    </w:pPr>
    <w:rPr>
      <w:rFonts w:ascii="Times New Roman" w:eastAsia="Times New Roman" w:hAnsi="Times New Roman" w:cs="Times New Roman"/>
      <w:szCs w:val="20"/>
    </w:rPr>
  </w:style>
  <w:style w:type="character" w:customStyle="1" w:styleId="BodyTextChar">
    <w:name w:val="Body Text Char"/>
    <w:aliases w:val="Body Text before bullet Char1,(Alt+1) Char1,Body Char1,BodyText Char1,body Char1,text Char1,block Char1,bt Char1,D&amp;M Body Text Char,Body Text Char2 Char1,(Alt+1) Char2 Char1,block Char2 Char1,bt Char2 Char1,Project Title Char Char1"/>
    <w:basedOn w:val="DefaultParagraphFont"/>
    <w:link w:val="BodyText"/>
    <w:rsid w:val="00B54451"/>
    <w:rPr>
      <w:rFonts w:ascii="Times New Roman" w:eastAsia="Times New Roman" w:hAnsi="Times New Roman" w:cs="Times New Roman"/>
      <w:szCs w:val="20"/>
    </w:rPr>
  </w:style>
  <w:style w:type="paragraph" w:customStyle="1" w:styleId="SubBulletedList">
    <w:name w:val="Sub Bulleted List"/>
    <w:basedOn w:val="BulletedList"/>
    <w:rsid w:val="00B54451"/>
    <w:pPr>
      <w:numPr>
        <w:numId w:val="16"/>
      </w:numPr>
      <w:tabs>
        <w:tab w:val="clear" w:pos="2912"/>
      </w:tabs>
      <w:ind w:left="850" w:hanging="425"/>
    </w:pPr>
  </w:style>
  <w:style w:type="paragraph" w:customStyle="1" w:styleId="ExecutiveSummary">
    <w:name w:val="Executive Summary"/>
    <w:basedOn w:val="Heading1"/>
    <w:next w:val="BodyText"/>
    <w:rsid w:val="00B54451"/>
    <w:pPr>
      <w:numPr>
        <w:numId w:val="0"/>
      </w:numPr>
      <w:spacing w:before="0" w:after="0"/>
    </w:pPr>
    <w:rPr>
      <w:rFonts w:ascii="Times New Roman" w:hAnsi="Times New Roman"/>
      <w:caps w:val="0"/>
      <w:color w:val="FFFFFF"/>
      <w:sz w:val="2"/>
      <w:lang w:val="en-AU"/>
    </w:rPr>
  </w:style>
  <w:style w:type="paragraph" w:customStyle="1" w:styleId="SubBullet">
    <w:name w:val="SubBullet"/>
    <w:basedOn w:val="BodyText"/>
    <w:rsid w:val="00B54451"/>
    <w:pPr>
      <w:numPr>
        <w:numId w:val="17"/>
      </w:numPr>
      <w:spacing w:after="120" w:line="240" w:lineRule="auto"/>
    </w:pPr>
    <w:rPr>
      <w:sz w:val="24"/>
    </w:rPr>
  </w:style>
  <w:style w:type="paragraph" w:styleId="ListBullet2">
    <w:name w:val="List Bullet 2"/>
    <w:basedOn w:val="Normal"/>
    <w:autoRedefine/>
    <w:rsid w:val="00B54451"/>
    <w:pPr>
      <w:numPr>
        <w:numId w:val="11"/>
      </w:numPr>
      <w:spacing w:after="120" w:line="240" w:lineRule="auto"/>
      <w:outlineLvl w:val="0"/>
    </w:pPr>
    <w:rPr>
      <w:rFonts w:eastAsia="Times New Roman" w:cs="Times New Roman"/>
      <w:sz w:val="24"/>
      <w:szCs w:val="20"/>
    </w:rPr>
  </w:style>
  <w:style w:type="paragraph" w:customStyle="1" w:styleId="AlphaList">
    <w:name w:val="Alpha List"/>
    <w:basedOn w:val="BulletedList"/>
    <w:rsid w:val="00B54451"/>
    <w:pPr>
      <w:numPr>
        <w:numId w:val="19"/>
      </w:numPr>
    </w:pPr>
  </w:style>
  <w:style w:type="paragraph" w:styleId="BodyText2">
    <w:name w:val="Body Text 2"/>
    <w:basedOn w:val="Normal"/>
    <w:link w:val="BodyText2Char"/>
    <w:rsid w:val="00B54451"/>
    <w:pPr>
      <w:spacing w:after="120" w:line="240" w:lineRule="auto"/>
      <w:outlineLvl w:val="0"/>
    </w:pPr>
    <w:rPr>
      <w:rFonts w:eastAsia="Times New Roman" w:cs="Times New Roman"/>
      <w:i/>
      <w:sz w:val="24"/>
      <w:szCs w:val="20"/>
      <w:lang w:val="en-US"/>
    </w:rPr>
  </w:style>
  <w:style w:type="character" w:customStyle="1" w:styleId="BodyText2Char">
    <w:name w:val="Body Text 2 Char"/>
    <w:basedOn w:val="DefaultParagraphFont"/>
    <w:link w:val="BodyText2"/>
    <w:rsid w:val="00B54451"/>
    <w:rPr>
      <w:rFonts w:eastAsia="Times New Roman" w:cs="Times New Roman"/>
      <w:i/>
      <w:sz w:val="24"/>
      <w:szCs w:val="20"/>
      <w:lang w:val="en-US"/>
    </w:rPr>
  </w:style>
  <w:style w:type="paragraph" w:styleId="Header">
    <w:name w:val="header"/>
    <w:basedOn w:val="Normal"/>
    <w:link w:val="HeaderChar"/>
    <w:rsid w:val="00B54451"/>
    <w:pPr>
      <w:tabs>
        <w:tab w:val="center" w:pos="4153"/>
        <w:tab w:val="right" w:pos="8306"/>
      </w:tabs>
      <w:spacing w:after="120" w:line="240" w:lineRule="auto"/>
      <w:outlineLvl w:val="0"/>
    </w:pPr>
    <w:rPr>
      <w:rFonts w:eastAsia="Times New Roman" w:cs="Times New Roman"/>
      <w:sz w:val="24"/>
      <w:szCs w:val="20"/>
    </w:rPr>
  </w:style>
  <w:style w:type="character" w:customStyle="1" w:styleId="HeaderChar">
    <w:name w:val="Header Char"/>
    <w:basedOn w:val="DefaultParagraphFont"/>
    <w:link w:val="Header"/>
    <w:rsid w:val="00B54451"/>
    <w:rPr>
      <w:rFonts w:eastAsia="Times New Roman" w:cs="Times New Roman"/>
      <w:sz w:val="24"/>
      <w:szCs w:val="20"/>
    </w:rPr>
  </w:style>
  <w:style w:type="paragraph" w:customStyle="1" w:styleId="TableText">
    <w:name w:val="Table Text"/>
    <w:basedOn w:val="Normal"/>
    <w:rsid w:val="00B54451"/>
    <w:pPr>
      <w:spacing w:after="120" w:line="240" w:lineRule="auto"/>
      <w:outlineLvl w:val="0"/>
    </w:pPr>
    <w:rPr>
      <w:rFonts w:eastAsia="Times New Roman" w:cs="Times New Roman"/>
      <w:sz w:val="16"/>
      <w:szCs w:val="20"/>
    </w:rPr>
  </w:style>
  <w:style w:type="paragraph" w:styleId="TOC1">
    <w:name w:val="toc 1"/>
    <w:basedOn w:val="Normal"/>
    <w:next w:val="Normal"/>
    <w:autoRedefine/>
    <w:uiPriority w:val="39"/>
    <w:rsid w:val="009B3EF4"/>
    <w:pPr>
      <w:spacing w:before="120" w:after="120" w:line="240" w:lineRule="auto"/>
    </w:pPr>
    <w:rPr>
      <w:rFonts w:ascii="Calibri" w:eastAsia="Times New Roman" w:hAnsi="Calibri" w:cs="Times New Roman"/>
      <w:b/>
      <w:bCs/>
      <w:caps/>
      <w:sz w:val="24"/>
      <w:szCs w:val="24"/>
    </w:rPr>
  </w:style>
  <w:style w:type="paragraph" w:styleId="TOC2">
    <w:name w:val="toc 2"/>
    <w:basedOn w:val="Normal"/>
    <w:next w:val="Normal"/>
    <w:autoRedefine/>
    <w:uiPriority w:val="39"/>
    <w:rsid w:val="009B3EF4"/>
    <w:pPr>
      <w:spacing w:after="0" w:line="240" w:lineRule="auto"/>
      <w:ind w:left="240"/>
    </w:pPr>
    <w:rPr>
      <w:rFonts w:ascii="Calibri" w:eastAsia="Times New Roman" w:hAnsi="Calibri" w:cs="Times New Roman"/>
      <w:smallCaps/>
      <w:sz w:val="24"/>
      <w:szCs w:val="24"/>
    </w:rPr>
  </w:style>
  <w:style w:type="paragraph" w:styleId="TOC3">
    <w:name w:val="toc 3"/>
    <w:basedOn w:val="Normal"/>
    <w:next w:val="Normal"/>
    <w:autoRedefine/>
    <w:uiPriority w:val="39"/>
    <w:rsid w:val="009B3EF4"/>
    <w:pPr>
      <w:spacing w:after="0" w:line="240" w:lineRule="auto"/>
      <w:ind w:left="480"/>
    </w:pPr>
    <w:rPr>
      <w:rFonts w:ascii="Calibri" w:eastAsia="Times New Roman" w:hAnsi="Calibri" w:cs="Times New Roman"/>
      <w:i/>
      <w:iCs/>
      <w:sz w:val="24"/>
      <w:szCs w:val="24"/>
    </w:rPr>
  </w:style>
  <w:style w:type="paragraph" w:customStyle="1" w:styleId="CentreHead">
    <w:name w:val="CentreHead"/>
    <w:basedOn w:val="Normal"/>
    <w:rsid w:val="00B54451"/>
    <w:pPr>
      <w:spacing w:after="120" w:line="240" w:lineRule="auto"/>
      <w:jc w:val="center"/>
      <w:outlineLvl w:val="0"/>
    </w:pPr>
    <w:rPr>
      <w:rFonts w:eastAsia="Times New Roman" w:cs="Times New Roman"/>
      <w:b/>
      <w:caps/>
      <w:sz w:val="24"/>
      <w:szCs w:val="20"/>
    </w:rPr>
  </w:style>
  <w:style w:type="paragraph" w:customStyle="1" w:styleId="SubHeading">
    <w:name w:val="Sub Heading"/>
    <w:basedOn w:val="Normal"/>
    <w:next w:val="BodyText"/>
    <w:autoRedefine/>
    <w:rsid w:val="00B54451"/>
    <w:pPr>
      <w:keepNext/>
      <w:spacing w:before="120" w:after="120" w:line="240" w:lineRule="auto"/>
      <w:outlineLvl w:val="0"/>
    </w:pPr>
    <w:rPr>
      <w:rFonts w:eastAsia="Times New Roman" w:cs="Arial"/>
      <w:b/>
      <w:bCs/>
      <w:i/>
      <w:color w:val="000000"/>
      <w:sz w:val="24"/>
      <w:szCs w:val="24"/>
      <w:u w:val="single"/>
    </w:rPr>
  </w:style>
  <w:style w:type="paragraph" w:customStyle="1" w:styleId="11pts">
    <w:name w:val="11pts"/>
    <w:basedOn w:val="Normal"/>
    <w:uiPriority w:val="99"/>
    <w:rsid w:val="00B54451"/>
    <w:pPr>
      <w:spacing w:after="220" w:line="220" w:lineRule="exact"/>
    </w:pPr>
    <w:rPr>
      <w:rFonts w:eastAsia="Times New Roman" w:cs="Times New Roman"/>
      <w:snapToGrid w:val="0"/>
      <w:sz w:val="24"/>
      <w:szCs w:val="20"/>
      <w:lang w:val="en-US"/>
    </w:rPr>
  </w:style>
  <w:style w:type="paragraph" w:customStyle="1" w:styleId="ESHeading3">
    <w:name w:val="ES Heading 3"/>
    <w:basedOn w:val="Normal"/>
    <w:next w:val="BodyText"/>
    <w:rsid w:val="00B54451"/>
    <w:pPr>
      <w:keepNext/>
      <w:numPr>
        <w:numId w:val="21"/>
      </w:numPr>
      <w:spacing w:before="240" w:line="288" w:lineRule="auto"/>
    </w:pPr>
    <w:rPr>
      <w:rFonts w:eastAsia="Times New Roman" w:cs="Times New Roman"/>
      <w:b/>
      <w:sz w:val="24"/>
      <w:szCs w:val="20"/>
    </w:rPr>
  </w:style>
  <w:style w:type="paragraph" w:customStyle="1" w:styleId="TableRows">
    <w:name w:val="TableRows"/>
    <w:basedOn w:val="BodyText"/>
    <w:rsid w:val="00B54451"/>
    <w:pPr>
      <w:spacing w:before="40" w:after="40"/>
    </w:pPr>
    <w:rPr>
      <w:rFonts w:ascii="Arial" w:hAnsi="Arial"/>
      <w:sz w:val="20"/>
    </w:rPr>
  </w:style>
  <w:style w:type="paragraph" w:customStyle="1" w:styleId="TableHeadings">
    <w:name w:val="TableHeadings"/>
    <w:basedOn w:val="BodyText"/>
    <w:rsid w:val="00B54451"/>
    <w:pPr>
      <w:spacing w:before="60" w:after="60"/>
      <w:jc w:val="center"/>
    </w:pPr>
    <w:rPr>
      <w:rFonts w:ascii="Arial Black" w:hAnsi="Arial Black"/>
      <w:sz w:val="20"/>
    </w:rPr>
  </w:style>
  <w:style w:type="paragraph" w:styleId="BodyText3">
    <w:name w:val="Body Text 3"/>
    <w:basedOn w:val="Normal"/>
    <w:link w:val="BodyText3Char"/>
    <w:rsid w:val="00B54451"/>
    <w:pPr>
      <w:spacing w:after="120" w:line="240" w:lineRule="atLeast"/>
      <w:outlineLvl w:val="0"/>
    </w:pPr>
    <w:rPr>
      <w:rFonts w:eastAsia="Times New Roman" w:cs="Times New Roman"/>
      <w:snapToGrid w:val="0"/>
      <w:color w:val="000000"/>
      <w:sz w:val="24"/>
      <w:szCs w:val="20"/>
    </w:rPr>
  </w:style>
  <w:style w:type="character" w:customStyle="1" w:styleId="BodyText3Char">
    <w:name w:val="Body Text 3 Char"/>
    <w:basedOn w:val="DefaultParagraphFont"/>
    <w:link w:val="BodyText3"/>
    <w:rsid w:val="00B54451"/>
    <w:rPr>
      <w:rFonts w:eastAsia="Times New Roman" w:cs="Times New Roman"/>
      <w:snapToGrid w:val="0"/>
      <w:color w:val="000000"/>
      <w:sz w:val="24"/>
      <w:szCs w:val="20"/>
    </w:rPr>
  </w:style>
  <w:style w:type="character" w:styleId="FootnoteReference">
    <w:name w:val="footnote reference"/>
    <w:basedOn w:val="DefaultParagraphFont"/>
    <w:semiHidden/>
    <w:rsid w:val="00B54451"/>
    <w:rPr>
      <w:vertAlign w:val="superscript"/>
    </w:rPr>
  </w:style>
  <w:style w:type="paragraph" w:styleId="NormalWeb">
    <w:name w:val="Normal (Web)"/>
    <w:basedOn w:val="Normal"/>
    <w:rsid w:val="00B54451"/>
    <w:pPr>
      <w:spacing w:before="100" w:after="100" w:line="240" w:lineRule="auto"/>
    </w:pPr>
    <w:rPr>
      <w:rFonts w:ascii="Times New Roman" w:eastAsia="Times New Roman" w:hAnsi="Times New Roman" w:cs="Times New Roman"/>
      <w:sz w:val="24"/>
      <w:szCs w:val="20"/>
      <w:lang w:val="en-US"/>
    </w:rPr>
  </w:style>
  <w:style w:type="paragraph" w:customStyle="1" w:styleId="Blockquote">
    <w:name w:val="Blockquote"/>
    <w:basedOn w:val="Normal"/>
    <w:rsid w:val="00B54451"/>
    <w:pPr>
      <w:spacing w:before="100" w:after="100" w:line="240" w:lineRule="auto"/>
      <w:ind w:left="360" w:right="360"/>
    </w:pPr>
    <w:rPr>
      <w:rFonts w:ascii="Times New Roman" w:eastAsia="Times New Roman" w:hAnsi="Times New Roman" w:cs="Times New Roman"/>
      <w:snapToGrid w:val="0"/>
      <w:sz w:val="24"/>
      <w:szCs w:val="20"/>
    </w:rPr>
  </w:style>
  <w:style w:type="character" w:styleId="PageNumber">
    <w:name w:val="page number"/>
    <w:basedOn w:val="DefaultParagraphFont"/>
    <w:rsid w:val="00B54451"/>
  </w:style>
  <w:style w:type="paragraph" w:styleId="Footer">
    <w:name w:val="footer"/>
    <w:basedOn w:val="Normal"/>
    <w:link w:val="FooterChar"/>
    <w:uiPriority w:val="99"/>
    <w:rsid w:val="00B54451"/>
    <w:pPr>
      <w:tabs>
        <w:tab w:val="center" w:pos="4153"/>
        <w:tab w:val="right" w:pos="8306"/>
      </w:tabs>
      <w:spacing w:after="120" w:line="240" w:lineRule="auto"/>
      <w:outlineLvl w:val="0"/>
    </w:pPr>
    <w:rPr>
      <w:rFonts w:eastAsia="Times New Roman" w:cs="Times New Roman"/>
      <w:sz w:val="24"/>
      <w:szCs w:val="20"/>
    </w:rPr>
  </w:style>
  <w:style w:type="character" w:customStyle="1" w:styleId="FooterChar">
    <w:name w:val="Footer Char"/>
    <w:basedOn w:val="DefaultParagraphFont"/>
    <w:link w:val="Footer"/>
    <w:uiPriority w:val="99"/>
    <w:rsid w:val="00B54451"/>
    <w:rPr>
      <w:rFonts w:eastAsia="Times New Roman" w:cs="Times New Roman"/>
      <w:sz w:val="24"/>
      <w:szCs w:val="20"/>
    </w:rPr>
  </w:style>
  <w:style w:type="paragraph" w:customStyle="1" w:styleId="NumberedList">
    <w:name w:val="NumberedList"/>
    <w:basedOn w:val="BodyText"/>
    <w:rsid w:val="00B54451"/>
    <w:pPr>
      <w:numPr>
        <w:numId w:val="18"/>
      </w:numPr>
    </w:pPr>
  </w:style>
  <w:style w:type="paragraph" w:styleId="BodyTextIndent">
    <w:name w:val="Body Text Indent"/>
    <w:basedOn w:val="Normal"/>
    <w:link w:val="BodyTextIndentChar"/>
    <w:rsid w:val="00B54451"/>
    <w:pPr>
      <w:spacing w:before="120" w:after="0" w:line="240" w:lineRule="auto"/>
      <w:ind w:left="357" w:hanging="357"/>
    </w:pPr>
    <w:rPr>
      <w:rFonts w:eastAsia="Times New Roman" w:cs="Times New Roman"/>
      <w:sz w:val="24"/>
      <w:szCs w:val="20"/>
    </w:rPr>
  </w:style>
  <w:style w:type="character" w:customStyle="1" w:styleId="BodyTextIndentChar">
    <w:name w:val="Body Text Indent Char"/>
    <w:basedOn w:val="DefaultParagraphFont"/>
    <w:link w:val="BodyTextIndent"/>
    <w:rsid w:val="00B54451"/>
    <w:rPr>
      <w:rFonts w:eastAsia="Times New Roman" w:cs="Times New Roman"/>
      <w:sz w:val="24"/>
      <w:szCs w:val="20"/>
    </w:rPr>
  </w:style>
  <w:style w:type="character" w:styleId="CommentReference">
    <w:name w:val="annotation reference"/>
    <w:basedOn w:val="DefaultParagraphFont"/>
    <w:uiPriority w:val="99"/>
    <w:rsid w:val="00B54451"/>
    <w:rPr>
      <w:sz w:val="16"/>
      <w:szCs w:val="16"/>
    </w:rPr>
  </w:style>
  <w:style w:type="paragraph" w:styleId="CommentText">
    <w:name w:val="annotation text"/>
    <w:basedOn w:val="Normal"/>
    <w:link w:val="CommentTextChar"/>
    <w:uiPriority w:val="99"/>
    <w:rsid w:val="00B54451"/>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B54451"/>
    <w:rPr>
      <w:rFonts w:eastAsia="Times New Roman" w:cs="Times New Roman"/>
      <w:sz w:val="20"/>
      <w:szCs w:val="20"/>
    </w:rPr>
  </w:style>
  <w:style w:type="character" w:customStyle="1" w:styleId="subtitle1">
    <w:name w:val="subtitle1"/>
    <w:basedOn w:val="DefaultParagraphFont"/>
    <w:rsid w:val="00B54451"/>
    <w:rPr>
      <w:rFonts w:ascii="Arial" w:hAnsi="Arial" w:cs="Arial" w:hint="default"/>
      <w:b/>
      <w:bCs/>
      <w:color w:val="006699"/>
      <w:sz w:val="20"/>
      <w:szCs w:val="20"/>
    </w:rPr>
  </w:style>
  <w:style w:type="paragraph" w:styleId="Caption">
    <w:name w:val="caption"/>
    <w:basedOn w:val="Normal"/>
    <w:next w:val="Normal"/>
    <w:qFormat/>
    <w:rsid w:val="00B54451"/>
    <w:pPr>
      <w:spacing w:after="0" w:line="240" w:lineRule="auto"/>
    </w:pPr>
    <w:rPr>
      <w:rFonts w:eastAsia="Times New Roman" w:cs="Times New Roman"/>
      <w:b/>
      <w:sz w:val="24"/>
      <w:szCs w:val="20"/>
    </w:rPr>
  </w:style>
  <w:style w:type="paragraph" w:customStyle="1" w:styleId="CoverTitle">
    <w:name w:val="Cover Title"/>
    <w:basedOn w:val="BodyText"/>
    <w:rsid w:val="00B54451"/>
    <w:pPr>
      <w:spacing w:before="100" w:after="0" w:line="240" w:lineRule="auto"/>
    </w:pPr>
    <w:rPr>
      <w:rFonts w:ascii="Arial" w:hAnsi="Arial"/>
      <w:sz w:val="36"/>
    </w:rPr>
  </w:style>
  <w:style w:type="paragraph" w:customStyle="1" w:styleId="LetterSubject">
    <w:name w:val="LetterSubject"/>
    <w:basedOn w:val="BodyText"/>
    <w:rsid w:val="00B54451"/>
    <w:pPr>
      <w:spacing w:after="0" w:line="240" w:lineRule="auto"/>
    </w:pPr>
    <w:rPr>
      <w:b/>
      <w:sz w:val="24"/>
    </w:rPr>
  </w:style>
  <w:style w:type="paragraph" w:styleId="BodyTextIndent2">
    <w:name w:val="Body Text Indent 2"/>
    <w:basedOn w:val="Normal"/>
    <w:link w:val="BodyTextIndent2Char"/>
    <w:rsid w:val="00B54451"/>
    <w:pPr>
      <w:spacing w:before="120" w:after="0" w:line="240" w:lineRule="atLeast"/>
      <w:ind w:left="360"/>
    </w:pPr>
    <w:rPr>
      <w:rFonts w:ascii="Helv" w:eastAsia="Times New Roman" w:hAnsi="Helv" w:cs="Times New Roman"/>
      <w:snapToGrid w:val="0"/>
      <w:color w:val="000000"/>
      <w:sz w:val="24"/>
      <w:szCs w:val="20"/>
    </w:rPr>
  </w:style>
  <w:style w:type="character" w:customStyle="1" w:styleId="BodyTextIndent2Char">
    <w:name w:val="Body Text Indent 2 Char"/>
    <w:basedOn w:val="DefaultParagraphFont"/>
    <w:link w:val="BodyTextIndent2"/>
    <w:rsid w:val="00B54451"/>
    <w:rPr>
      <w:rFonts w:ascii="Helv" w:eastAsia="Times New Roman" w:hAnsi="Helv" w:cs="Times New Roman"/>
      <w:snapToGrid w:val="0"/>
      <w:color w:val="000000"/>
      <w:sz w:val="24"/>
      <w:szCs w:val="20"/>
    </w:rPr>
  </w:style>
  <w:style w:type="paragraph" w:styleId="BodyTextIndent3">
    <w:name w:val="Body Text Indent 3"/>
    <w:basedOn w:val="Normal"/>
    <w:link w:val="BodyTextIndent3Char"/>
    <w:rsid w:val="00B54451"/>
    <w:pPr>
      <w:spacing w:before="120" w:after="0" w:line="240" w:lineRule="auto"/>
      <w:ind w:left="360"/>
    </w:pPr>
    <w:rPr>
      <w:rFonts w:eastAsia="Times New Roman" w:cs="Times New Roman"/>
      <w:sz w:val="24"/>
      <w:szCs w:val="20"/>
    </w:rPr>
  </w:style>
  <w:style w:type="character" w:customStyle="1" w:styleId="BodyTextIndent3Char">
    <w:name w:val="Body Text Indent 3 Char"/>
    <w:basedOn w:val="DefaultParagraphFont"/>
    <w:link w:val="BodyTextIndent3"/>
    <w:rsid w:val="00B54451"/>
    <w:rPr>
      <w:rFonts w:eastAsia="Times New Roman" w:cs="Times New Roman"/>
      <w:sz w:val="24"/>
      <w:szCs w:val="20"/>
    </w:rPr>
  </w:style>
  <w:style w:type="paragraph" w:customStyle="1" w:styleId="TOCHeading">
    <w:name w:val="TOCHeading"/>
    <w:basedOn w:val="Normal"/>
    <w:rsid w:val="00B54451"/>
    <w:pPr>
      <w:spacing w:after="0" w:line="240" w:lineRule="auto"/>
      <w:ind w:left="2019"/>
    </w:pPr>
    <w:rPr>
      <w:rFonts w:ascii="Arial Black" w:eastAsia="Times New Roman" w:hAnsi="Arial Black" w:cs="Times New Roman"/>
      <w:sz w:val="32"/>
      <w:szCs w:val="20"/>
    </w:rPr>
  </w:style>
  <w:style w:type="paragraph" w:customStyle="1" w:styleId="Section">
    <w:name w:val="Section"/>
    <w:basedOn w:val="Normal"/>
    <w:rsid w:val="00B54451"/>
    <w:pPr>
      <w:spacing w:after="0" w:line="240" w:lineRule="auto"/>
      <w:jc w:val="center"/>
    </w:pPr>
    <w:rPr>
      <w:rFonts w:ascii="Arial Black" w:eastAsia="Times New Roman" w:hAnsi="Arial Black" w:cs="Times New Roman"/>
      <w:caps/>
      <w:w w:val="120"/>
      <w:szCs w:val="20"/>
    </w:rPr>
  </w:style>
  <w:style w:type="paragraph" w:customStyle="1" w:styleId="DefaultText">
    <w:name w:val="Default Text"/>
    <w:basedOn w:val="Normal"/>
    <w:rsid w:val="00B54451"/>
    <w:pPr>
      <w:spacing w:after="0" w:line="240" w:lineRule="auto"/>
    </w:pPr>
    <w:rPr>
      <w:rFonts w:ascii="Times New Roman" w:eastAsia="Times New Roman" w:hAnsi="Times New Roman" w:cs="Times New Roman"/>
      <w:snapToGrid w:val="0"/>
      <w:sz w:val="24"/>
      <w:szCs w:val="20"/>
      <w:lang w:val="en-US"/>
    </w:rPr>
  </w:style>
  <w:style w:type="paragraph" w:styleId="TOC4">
    <w:name w:val="toc 4"/>
    <w:basedOn w:val="Normal"/>
    <w:next w:val="Normal"/>
    <w:autoRedefine/>
    <w:semiHidden/>
    <w:rsid w:val="00B54451"/>
    <w:pPr>
      <w:spacing w:after="0" w:line="240" w:lineRule="auto"/>
      <w:ind w:left="720"/>
    </w:pPr>
    <w:rPr>
      <w:rFonts w:ascii="Times New Roman" w:eastAsia="Times New Roman" w:hAnsi="Times New Roman" w:cs="Times New Roman"/>
      <w:sz w:val="24"/>
      <w:szCs w:val="21"/>
    </w:rPr>
  </w:style>
  <w:style w:type="paragraph" w:styleId="TOC5">
    <w:name w:val="toc 5"/>
    <w:basedOn w:val="Normal"/>
    <w:next w:val="Normal"/>
    <w:autoRedefine/>
    <w:semiHidden/>
    <w:rsid w:val="00B54451"/>
    <w:pPr>
      <w:spacing w:after="0" w:line="240" w:lineRule="auto"/>
      <w:ind w:left="960"/>
    </w:pPr>
    <w:rPr>
      <w:rFonts w:ascii="Times New Roman" w:eastAsia="Times New Roman" w:hAnsi="Times New Roman" w:cs="Times New Roman"/>
      <w:sz w:val="24"/>
      <w:szCs w:val="21"/>
    </w:rPr>
  </w:style>
  <w:style w:type="paragraph" w:styleId="TOC6">
    <w:name w:val="toc 6"/>
    <w:basedOn w:val="Normal"/>
    <w:next w:val="Normal"/>
    <w:autoRedefine/>
    <w:semiHidden/>
    <w:rsid w:val="00B54451"/>
    <w:pPr>
      <w:spacing w:after="0" w:line="240" w:lineRule="auto"/>
      <w:ind w:left="1200"/>
    </w:pPr>
    <w:rPr>
      <w:rFonts w:ascii="Times New Roman" w:eastAsia="Times New Roman" w:hAnsi="Times New Roman" w:cs="Times New Roman"/>
      <w:sz w:val="24"/>
      <w:szCs w:val="21"/>
    </w:rPr>
  </w:style>
  <w:style w:type="paragraph" w:styleId="TOC7">
    <w:name w:val="toc 7"/>
    <w:basedOn w:val="Normal"/>
    <w:next w:val="Normal"/>
    <w:autoRedefine/>
    <w:semiHidden/>
    <w:rsid w:val="00B54451"/>
    <w:pPr>
      <w:spacing w:after="0" w:line="240" w:lineRule="auto"/>
      <w:ind w:left="1440"/>
    </w:pPr>
    <w:rPr>
      <w:rFonts w:ascii="Times New Roman" w:eastAsia="Times New Roman" w:hAnsi="Times New Roman" w:cs="Times New Roman"/>
      <w:sz w:val="24"/>
      <w:szCs w:val="21"/>
    </w:rPr>
  </w:style>
  <w:style w:type="paragraph" w:styleId="TOC8">
    <w:name w:val="toc 8"/>
    <w:basedOn w:val="Normal"/>
    <w:next w:val="Normal"/>
    <w:autoRedefine/>
    <w:semiHidden/>
    <w:rsid w:val="00B54451"/>
    <w:pPr>
      <w:spacing w:after="0" w:line="240" w:lineRule="auto"/>
      <w:ind w:left="1680"/>
    </w:pPr>
    <w:rPr>
      <w:rFonts w:ascii="Times New Roman" w:eastAsia="Times New Roman" w:hAnsi="Times New Roman" w:cs="Times New Roman"/>
      <w:sz w:val="24"/>
      <w:szCs w:val="21"/>
    </w:rPr>
  </w:style>
  <w:style w:type="paragraph" w:styleId="TOC9">
    <w:name w:val="toc 9"/>
    <w:basedOn w:val="Normal"/>
    <w:next w:val="Normal"/>
    <w:autoRedefine/>
    <w:semiHidden/>
    <w:rsid w:val="00B54451"/>
    <w:pPr>
      <w:spacing w:after="0" w:line="240" w:lineRule="auto"/>
      <w:ind w:left="1920"/>
    </w:pPr>
    <w:rPr>
      <w:rFonts w:ascii="Times New Roman" w:eastAsia="Times New Roman" w:hAnsi="Times New Roman" w:cs="Times New Roman"/>
      <w:sz w:val="24"/>
      <w:szCs w:val="21"/>
    </w:rPr>
  </w:style>
  <w:style w:type="paragraph" w:customStyle="1" w:styleId="LetterCopies">
    <w:name w:val="LetterCopies"/>
    <w:basedOn w:val="BodyText"/>
    <w:rsid w:val="00B54451"/>
    <w:pPr>
      <w:spacing w:after="0" w:line="240" w:lineRule="auto"/>
    </w:pPr>
    <w:rPr>
      <w:sz w:val="24"/>
      <w:lang w:val="en-US"/>
    </w:rPr>
  </w:style>
  <w:style w:type="paragraph" w:styleId="ListBullet">
    <w:name w:val="List Bullet"/>
    <w:basedOn w:val="Normal"/>
    <w:autoRedefine/>
    <w:rsid w:val="00B54451"/>
    <w:pPr>
      <w:spacing w:before="120" w:after="0" w:line="288" w:lineRule="auto"/>
    </w:pPr>
    <w:rPr>
      <w:rFonts w:eastAsia="Times New Roman" w:cs="Times New Roman"/>
      <w:sz w:val="24"/>
      <w:szCs w:val="24"/>
    </w:rPr>
  </w:style>
  <w:style w:type="character" w:styleId="FollowedHyperlink">
    <w:name w:val="FollowedHyperlink"/>
    <w:basedOn w:val="DefaultParagraphFont"/>
    <w:rsid w:val="00B54451"/>
    <w:rPr>
      <w:color w:val="800080"/>
      <w:u w:val="single"/>
    </w:rPr>
  </w:style>
  <w:style w:type="paragraph" w:styleId="FootnoteText">
    <w:name w:val="footnote text"/>
    <w:basedOn w:val="Normal"/>
    <w:link w:val="FootnoteTextChar"/>
    <w:semiHidden/>
    <w:rsid w:val="00B54451"/>
    <w:pPr>
      <w:spacing w:line="240" w:lineRule="auto"/>
      <w:ind w:left="425" w:hanging="425"/>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54451"/>
    <w:rPr>
      <w:rFonts w:ascii="Times New Roman" w:eastAsia="Times New Roman" w:hAnsi="Times New Roman" w:cs="Times New Roman"/>
      <w:sz w:val="20"/>
      <w:szCs w:val="20"/>
    </w:rPr>
  </w:style>
  <w:style w:type="paragraph" w:customStyle="1" w:styleId="NumberList">
    <w:name w:val="Number List"/>
    <w:basedOn w:val="BulletedList"/>
    <w:rsid w:val="00B54451"/>
    <w:pPr>
      <w:numPr>
        <w:numId w:val="0"/>
      </w:numPr>
      <w:spacing w:after="160" w:line="240" w:lineRule="auto"/>
    </w:pPr>
    <w:rPr>
      <w:rFonts w:ascii="Arial" w:hAnsi="Arial" w:cs="Arial"/>
      <w:sz w:val="20"/>
    </w:rPr>
  </w:style>
  <w:style w:type="paragraph" w:customStyle="1" w:styleId="Footer2">
    <w:name w:val="Footer2"/>
    <w:basedOn w:val="Normal"/>
    <w:next w:val="Footer"/>
    <w:rsid w:val="00B54451"/>
    <w:pPr>
      <w:spacing w:after="0" w:line="240" w:lineRule="auto"/>
    </w:pPr>
    <w:rPr>
      <w:rFonts w:eastAsia="Times New Roman" w:cs="Arial"/>
      <w:sz w:val="16"/>
      <w:szCs w:val="20"/>
    </w:rPr>
  </w:style>
  <w:style w:type="paragraph" w:customStyle="1" w:styleId="Footer3">
    <w:name w:val="Footer3"/>
    <w:basedOn w:val="Normal"/>
    <w:next w:val="Footer"/>
    <w:rsid w:val="00B54451"/>
    <w:pPr>
      <w:spacing w:after="0" w:line="240" w:lineRule="auto"/>
    </w:pPr>
    <w:rPr>
      <w:rFonts w:eastAsia="Times New Roman" w:cs="Arial"/>
      <w:color w:val="808080"/>
      <w:sz w:val="16"/>
      <w:szCs w:val="16"/>
    </w:rPr>
  </w:style>
  <w:style w:type="paragraph" w:customStyle="1" w:styleId="Footer4">
    <w:name w:val="Footer4"/>
    <w:basedOn w:val="Normal"/>
    <w:next w:val="Footer"/>
    <w:rsid w:val="00B54451"/>
    <w:pPr>
      <w:spacing w:after="0" w:line="240" w:lineRule="auto"/>
      <w:jc w:val="center"/>
    </w:pPr>
    <w:rPr>
      <w:rFonts w:eastAsia="Times New Roman" w:cs="Arial"/>
      <w:color w:val="FFFFFF"/>
      <w:sz w:val="12"/>
      <w:szCs w:val="20"/>
    </w:rPr>
  </w:style>
  <w:style w:type="paragraph" w:customStyle="1" w:styleId="Header2">
    <w:name w:val="Header2"/>
    <w:basedOn w:val="Normal"/>
    <w:next w:val="Header"/>
    <w:rsid w:val="00B54451"/>
    <w:pPr>
      <w:spacing w:after="0" w:line="240" w:lineRule="auto"/>
      <w:ind w:left="57"/>
    </w:pPr>
    <w:rPr>
      <w:rFonts w:eastAsia="Times New Roman" w:cs="Arial"/>
      <w:b/>
      <w:color w:val="0C479D"/>
      <w:position w:val="16"/>
      <w:sz w:val="32"/>
      <w:szCs w:val="34"/>
    </w:rPr>
  </w:style>
  <w:style w:type="paragraph" w:customStyle="1" w:styleId="Header3">
    <w:name w:val="Header3"/>
    <w:basedOn w:val="Normal"/>
    <w:next w:val="Header"/>
    <w:rsid w:val="00B54451"/>
    <w:pPr>
      <w:spacing w:after="0" w:line="240" w:lineRule="auto"/>
      <w:ind w:left="57"/>
    </w:pPr>
    <w:rPr>
      <w:rFonts w:eastAsia="Times New Roman" w:cs="Arial"/>
      <w:b/>
      <w:color w:val="E87B00"/>
      <w:position w:val="16"/>
      <w:sz w:val="32"/>
      <w:szCs w:val="34"/>
    </w:rPr>
  </w:style>
  <w:style w:type="paragraph" w:customStyle="1" w:styleId="Header4">
    <w:name w:val="Header4"/>
    <w:basedOn w:val="Normal"/>
    <w:rsid w:val="00B54451"/>
    <w:pPr>
      <w:spacing w:after="0" w:line="240" w:lineRule="auto"/>
      <w:ind w:left="57"/>
    </w:pPr>
    <w:rPr>
      <w:rFonts w:eastAsia="Times New Roman" w:cs="Arial"/>
      <w:b/>
      <w:caps/>
      <w:spacing w:val="40"/>
      <w:sz w:val="16"/>
      <w:szCs w:val="16"/>
    </w:rPr>
  </w:style>
  <w:style w:type="paragraph" w:customStyle="1" w:styleId="PageNumbering">
    <w:name w:val="PageNumbering"/>
    <w:basedOn w:val="Normal"/>
    <w:next w:val="Footer"/>
    <w:rsid w:val="00B54451"/>
    <w:pPr>
      <w:spacing w:after="0" w:line="240" w:lineRule="auto"/>
      <w:jc w:val="center"/>
    </w:pPr>
    <w:rPr>
      <w:rFonts w:eastAsia="Times New Roman" w:cs="Arial"/>
      <w:b/>
      <w:color w:val="FFFFFF"/>
      <w:sz w:val="14"/>
      <w:szCs w:val="20"/>
    </w:rPr>
  </w:style>
  <w:style w:type="paragraph" w:customStyle="1" w:styleId="NoIndent">
    <w:name w:val="No Indent"/>
    <w:basedOn w:val="Normal"/>
    <w:rsid w:val="00B54451"/>
    <w:pPr>
      <w:numPr>
        <w:numId w:val="15"/>
      </w:numPr>
      <w:tabs>
        <w:tab w:val="clear" w:pos="425"/>
      </w:tabs>
      <w:spacing w:line="288" w:lineRule="auto"/>
      <w:ind w:left="0" w:firstLine="0"/>
    </w:pPr>
    <w:rPr>
      <w:rFonts w:ascii="Times New Roman" w:eastAsia="Times New Roman" w:hAnsi="Times New Roman" w:cs="Times New Roman"/>
      <w:szCs w:val="24"/>
    </w:rPr>
  </w:style>
  <w:style w:type="paragraph" w:customStyle="1" w:styleId="AppendixPage">
    <w:name w:val="Appendix Page"/>
    <w:basedOn w:val="HiddenText"/>
    <w:next w:val="BodyText"/>
    <w:rsid w:val="00B54451"/>
    <w:pPr>
      <w:numPr>
        <w:numId w:val="22"/>
      </w:numPr>
      <w:outlineLvl w:val="0"/>
    </w:pPr>
  </w:style>
  <w:style w:type="paragraph" w:customStyle="1" w:styleId="HiddenText">
    <w:name w:val="HiddenText"/>
    <w:next w:val="BodyText"/>
    <w:rsid w:val="00B54451"/>
    <w:pPr>
      <w:spacing w:after="0" w:line="240" w:lineRule="auto"/>
    </w:pPr>
    <w:rPr>
      <w:rFonts w:ascii="Arial" w:eastAsia="Times New Roman" w:hAnsi="Arial" w:cs="Arial"/>
      <w:color w:val="FFFFFF"/>
      <w:sz w:val="2"/>
      <w:szCs w:val="20"/>
    </w:rPr>
  </w:style>
  <w:style w:type="paragraph" w:customStyle="1" w:styleId="Appendix1">
    <w:name w:val="Appendix 1"/>
    <w:basedOn w:val="AppendixPage"/>
    <w:next w:val="BodyText"/>
    <w:rsid w:val="00B54451"/>
    <w:pPr>
      <w:numPr>
        <w:numId w:val="0"/>
      </w:numPr>
      <w:tabs>
        <w:tab w:val="num" w:pos="360"/>
      </w:tabs>
      <w:spacing w:before="240" w:after="160"/>
      <w:ind w:left="360" w:hanging="360"/>
      <w:outlineLvl w:val="1"/>
    </w:pPr>
    <w:rPr>
      <w:b/>
      <w:color w:val="0C479D"/>
      <w:kern w:val="28"/>
      <w:sz w:val="28"/>
    </w:rPr>
  </w:style>
  <w:style w:type="paragraph" w:customStyle="1" w:styleId="Appendix2">
    <w:name w:val="Appendix 2"/>
    <w:basedOn w:val="Appendix1"/>
    <w:next w:val="BodyText"/>
    <w:rsid w:val="00B54451"/>
    <w:pPr>
      <w:numPr>
        <w:ilvl w:val="2"/>
        <w:numId w:val="22"/>
      </w:numPr>
      <w:tabs>
        <w:tab w:val="clear" w:pos="935"/>
        <w:tab w:val="num" w:pos="360"/>
      </w:tabs>
      <w:ind w:left="360" w:hanging="360"/>
      <w:outlineLvl w:val="2"/>
    </w:pPr>
    <w:rPr>
      <w:sz w:val="26"/>
    </w:rPr>
  </w:style>
  <w:style w:type="paragraph" w:customStyle="1" w:styleId="Appendix3">
    <w:name w:val="Appendix 3"/>
    <w:basedOn w:val="Appendix1"/>
    <w:next w:val="BodyText"/>
    <w:rsid w:val="00B54451"/>
    <w:pPr>
      <w:numPr>
        <w:ilvl w:val="3"/>
        <w:numId w:val="22"/>
      </w:numPr>
      <w:tabs>
        <w:tab w:val="clear" w:pos="935"/>
        <w:tab w:val="num" w:pos="360"/>
      </w:tabs>
      <w:ind w:left="360" w:hanging="360"/>
      <w:outlineLvl w:val="3"/>
    </w:pPr>
    <w:rPr>
      <w:sz w:val="24"/>
    </w:rPr>
  </w:style>
  <w:style w:type="paragraph" w:customStyle="1" w:styleId="ESHeading1">
    <w:name w:val="ES Heading 1"/>
    <w:basedOn w:val="Normal"/>
    <w:next w:val="BodyText"/>
    <w:rsid w:val="00B54451"/>
    <w:pPr>
      <w:numPr>
        <w:numId w:val="23"/>
      </w:numPr>
      <w:spacing w:before="240" w:after="160" w:line="240" w:lineRule="auto"/>
      <w:outlineLvl w:val="0"/>
    </w:pPr>
    <w:rPr>
      <w:rFonts w:eastAsia="Times New Roman" w:cs="Arial"/>
      <w:b/>
      <w:color w:val="0C479D"/>
      <w:kern w:val="28"/>
      <w:sz w:val="28"/>
      <w:szCs w:val="20"/>
    </w:rPr>
  </w:style>
  <w:style w:type="paragraph" w:customStyle="1" w:styleId="ESHeading2">
    <w:name w:val="ES Heading 2"/>
    <w:basedOn w:val="ESHeading1"/>
    <w:next w:val="BodyText"/>
    <w:rsid w:val="00B54451"/>
    <w:pPr>
      <w:numPr>
        <w:ilvl w:val="1"/>
      </w:numPr>
      <w:tabs>
        <w:tab w:val="clear" w:pos="1020"/>
        <w:tab w:val="num" w:pos="643"/>
      </w:tabs>
      <w:ind w:left="643" w:hanging="360"/>
      <w:outlineLvl w:val="1"/>
    </w:pPr>
    <w:rPr>
      <w:sz w:val="26"/>
    </w:rPr>
  </w:style>
  <w:style w:type="character" w:customStyle="1" w:styleId="Alt1Char">
    <w:name w:val="(Alt+1) Char"/>
    <w:aliases w:val="block Char,bt Char,Body Char,BodyText Char,body Char,text Char,b Char,Body Text before bullet Char,IRMS (T) Char,Project Title Char1,Body Text Char2 Char,(Alt+1) Char2 Char,block Char2 Char,bt Char2 Char,Project Title Char Char"/>
    <w:basedOn w:val="DefaultParagraphFont"/>
    <w:rsid w:val="00B54451"/>
    <w:rPr>
      <w:noProof w:val="0"/>
      <w:sz w:val="22"/>
      <w:szCs w:val="24"/>
      <w:lang w:val="en-AU" w:eastAsia="en-US" w:bidi="ar-SA"/>
    </w:rPr>
  </w:style>
  <w:style w:type="paragraph" w:styleId="Subtitle">
    <w:name w:val="Subtitle"/>
    <w:basedOn w:val="Normal"/>
    <w:link w:val="SubtitleChar"/>
    <w:qFormat/>
    <w:rsid w:val="00B54451"/>
    <w:pPr>
      <w:spacing w:after="0" w:line="240" w:lineRule="auto"/>
      <w:jc w:val="center"/>
    </w:pPr>
    <w:rPr>
      <w:rFonts w:eastAsia="Times New Roman" w:cs="Arial"/>
      <w:b/>
      <w:bCs/>
      <w:szCs w:val="20"/>
    </w:rPr>
  </w:style>
  <w:style w:type="character" w:customStyle="1" w:styleId="SubtitleChar">
    <w:name w:val="Subtitle Char"/>
    <w:basedOn w:val="DefaultParagraphFont"/>
    <w:link w:val="Subtitle"/>
    <w:rsid w:val="00B54451"/>
    <w:rPr>
      <w:rFonts w:eastAsia="Times New Roman" w:cs="Arial"/>
      <w:b/>
      <w:bCs/>
      <w:szCs w:val="20"/>
    </w:rPr>
  </w:style>
  <w:style w:type="paragraph" w:customStyle="1" w:styleId="CoverImage">
    <w:name w:val="Cover Image"/>
    <w:basedOn w:val="Normal"/>
    <w:next w:val="BodyText"/>
    <w:rsid w:val="00B54451"/>
    <w:pPr>
      <w:spacing w:after="0" w:line="240" w:lineRule="auto"/>
    </w:pPr>
    <w:rPr>
      <w:rFonts w:eastAsia="Times New Roman" w:cs="Arial"/>
      <w:sz w:val="20"/>
      <w:szCs w:val="20"/>
    </w:rPr>
  </w:style>
  <w:style w:type="character" w:customStyle="1" w:styleId="BulletedListChar">
    <w:name w:val="BulletedList Char"/>
    <w:basedOn w:val="DefaultParagraphFont"/>
    <w:rsid w:val="00B54451"/>
    <w:rPr>
      <w:rFonts w:ascii="Arial" w:hAnsi="Arial" w:cs="Arial"/>
      <w:noProof w:val="0"/>
      <w:lang w:val="en-AU" w:eastAsia="en-US" w:bidi="ar-SA"/>
    </w:rPr>
  </w:style>
  <w:style w:type="paragraph" w:customStyle="1" w:styleId="QAItalics">
    <w:name w:val="QA Italics"/>
    <w:basedOn w:val="Normal"/>
    <w:next w:val="Normal"/>
    <w:rsid w:val="00B54451"/>
    <w:pPr>
      <w:numPr>
        <w:numId w:val="24"/>
      </w:numPr>
      <w:spacing w:after="160" w:line="240" w:lineRule="auto"/>
    </w:pPr>
    <w:rPr>
      <w:rFonts w:eastAsia="Times New Roman" w:cs="Arial"/>
      <w:i/>
      <w:sz w:val="20"/>
      <w:szCs w:val="20"/>
    </w:rPr>
  </w:style>
  <w:style w:type="paragraph" w:customStyle="1" w:styleId="TableOf">
    <w:name w:val="TableOf"/>
    <w:basedOn w:val="Normal"/>
    <w:next w:val="BodyText"/>
    <w:rsid w:val="00B54451"/>
    <w:pPr>
      <w:spacing w:before="160" w:after="160" w:line="240" w:lineRule="auto"/>
    </w:pPr>
    <w:rPr>
      <w:rFonts w:eastAsia="Times New Roman" w:cs="Arial"/>
      <w:b/>
      <w:color w:val="0C479D"/>
      <w:sz w:val="24"/>
      <w:szCs w:val="20"/>
    </w:rPr>
  </w:style>
  <w:style w:type="character" w:customStyle="1" w:styleId="hl">
    <w:name w:val="hl"/>
    <w:basedOn w:val="DefaultParagraphFont"/>
    <w:rsid w:val="00B54451"/>
  </w:style>
  <w:style w:type="paragraph" w:customStyle="1" w:styleId="TableHeading">
    <w:name w:val="Table Heading"/>
    <w:basedOn w:val="Normal"/>
    <w:rsid w:val="00B54451"/>
    <w:pPr>
      <w:spacing w:after="0" w:line="220" w:lineRule="atLeast"/>
    </w:pPr>
    <w:rPr>
      <w:rFonts w:ascii="Arial Narrow" w:eastAsia="Times New Roman" w:hAnsi="Arial Narrow" w:cs="Times New Roman"/>
      <w:b/>
      <w:spacing w:val="-5"/>
      <w:sz w:val="18"/>
      <w:szCs w:val="20"/>
    </w:rPr>
  </w:style>
  <w:style w:type="paragraph" w:styleId="CommentSubject">
    <w:name w:val="annotation subject"/>
    <w:basedOn w:val="CommentText"/>
    <w:next w:val="CommentText"/>
    <w:link w:val="CommentSubjectChar"/>
    <w:semiHidden/>
    <w:rsid w:val="00B54451"/>
    <w:rPr>
      <w:b/>
      <w:bCs/>
    </w:rPr>
  </w:style>
  <w:style w:type="character" w:customStyle="1" w:styleId="CommentSubjectChar">
    <w:name w:val="Comment Subject Char"/>
    <w:basedOn w:val="CommentTextChar"/>
    <w:link w:val="CommentSubject"/>
    <w:semiHidden/>
    <w:rsid w:val="00B54451"/>
    <w:rPr>
      <w:rFonts w:eastAsia="Times New Roman" w:cs="Times New Roman"/>
      <w:b/>
      <w:bCs/>
      <w:sz w:val="20"/>
      <w:szCs w:val="20"/>
    </w:rPr>
  </w:style>
  <w:style w:type="paragraph" w:customStyle="1" w:styleId="StyleSubHeadingTimesNewRoman">
    <w:name w:val="Style Sub Heading + Times New Roman"/>
    <w:basedOn w:val="SubHeading"/>
    <w:autoRedefine/>
    <w:rsid w:val="00B54451"/>
    <w:rPr>
      <w:bCs w:val="0"/>
      <w:iCs/>
    </w:rPr>
  </w:style>
  <w:style w:type="paragraph" w:customStyle="1" w:styleId="QAAddress">
    <w:name w:val="QA Address"/>
    <w:basedOn w:val="Normal"/>
    <w:next w:val="Normal"/>
    <w:rsid w:val="00B54451"/>
    <w:pPr>
      <w:spacing w:after="0" w:line="240" w:lineRule="auto"/>
      <w:contextualSpacing/>
    </w:pPr>
    <w:rPr>
      <w:rFonts w:eastAsia="Times New Roman" w:cs="Arial"/>
      <w:sz w:val="20"/>
      <w:szCs w:val="20"/>
    </w:rPr>
  </w:style>
  <w:style w:type="paragraph" w:customStyle="1" w:styleId="HeaderText">
    <w:name w:val="Header Text"/>
    <w:basedOn w:val="HiddenText"/>
    <w:next w:val="BodyText"/>
    <w:rsid w:val="00B54451"/>
  </w:style>
  <w:style w:type="paragraph" w:customStyle="1" w:styleId="HeadingAP1">
    <w:name w:val="Heading AP 1"/>
    <w:basedOn w:val="Normal"/>
    <w:next w:val="BodyText"/>
    <w:rsid w:val="00B54451"/>
    <w:pPr>
      <w:keepNext/>
      <w:numPr>
        <w:numId w:val="25"/>
      </w:numPr>
      <w:spacing w:after="360" w:line="240" w:lineRule="auto"/>
    </w:pPr>
    <w:rPr>
      <w:rFonts w:ascii="Arial Bold" w:eastAsia="Times New Roman" w:hAnsi="Arial Bold" w:cs="Arial"/>
      <w:b/>
      <w:color w:val="0C479D"/>
      <w:sz w:val="28"/>
      <w:szCs w:val="20"/>
    </w:rPr>
  </w:style>
  <w:style w:type="paragraph" w:customStyle="1" w:styleId="HeadingAP2">
    <w:name w:val="Heading AP 2"/>
    <w:basedOn w:val="Normal"/>
    <w:next w:val="BodyText"/>
    <w:rsid w:val="00B54451"/>
    <w:pPr>
      <w:keepNext/>
      <w:numPr>
        <w:ilvl w:val="1"/>
        <w:numId w:val="25"/>
      </w:numPr>
      <w:spacing w:before="240" w:after="60" w:line="240" w:lineRule="auto"/>
    </w:pPr>
    <w:rPr>
      <w:rFonts w:eastAsia="Times New Roman" w:cs="Times New Roman"/>
      <w:b/>
      <w:bCs/>
      <w:iCs/>
      <w:color w:val="0C479D"/>
      <w:kern w:val="28"/>
      <w:sz w:val="26"/>
      <w:szCs w:val="28"/>
      <w:lang w:eastAsia="en-AU"/>
    </w:rPr>
  </w:style>
  <w:style w:type="paragraph" w:customStyle="1" w:styleId="HeadingAP3">
    <w:name w:val="Heading AP 3"/>
    <w:basedOn w:val="Normal"/>
    <w:next w:val="BodyText"/>
    <w:rsid w:val="00B54451"/>
    <w:pPr>
      <w:keepNext/>
      <w:numPr>
        <w:ilvl w:val="2"/>
        <w:numId w:val="25"/>
      </w:numPr>
      <w:spacing w:before="360" w:after="60" w:line="240" w:lineRule="auto"/>
    </w:pPr>
    <w:rPr>
      <w:rFonts w:ascii="Arial Bold" w:eastAsia="Times New Roman" w:hAnsi="Arial Bold" w:cs="Times New Roman"/>
      <w:color w:val="666666"/>
      <w:sz w:val="24"/>
      <w:szCs w:val="24"/>
      <w:lang w:eastAsia="en-AU"/>
    </w:rPr>
  </w:style>
  <w:style w:type="paragraph" w:customStyle="1" w:styleId="HeadingAP4">
    <w:name w:val="Heading AP 4"/>
    <w:basedOn w:val="Normal"/>
    <w:next w:val="BodyText"/>
    <w:rsid w:val="00B54451"/>
    <w:pPr>
      <w:keepNext/>
      <w:numPr>
        <w:ilvl w:val="3"/>
        <w:numId w:val="25"/>
      </w:numPr>
      <w:spacing w:before="360" w:after="60" w:line="240" w:lineRule="auto"/>
    </w:pPr>
    <w:rPr>
      <w:rFonts w:eastAsia="Times New Roman" w:cs="Times New Roman"/>
      <w:b/>
      <w:i/>
      <w:color w:val="666666"/>
      <w:szCs w:val="24"/>
      <w:lang w:eastAsia="en-AU"/>
    </w:rPr>
  </w:style>
  <w:style w:type="paragraph" w:customStyle="1" w:styleId="Bullets">
    <w:name w:val="Bullets"/>
    <w:basedOn w:val="Normal"/>
    <w:uiPriority w:val="99"/>
    <w:rsid w:val="00B54451"/>
    <w:pPr>
      <w:numPr>
        <w:numId w:val="27"/>
      </w:numPr>
      <w:spacing w:after="160" w:line="240" w:lineRule="atLeast"/>
    </w:pPr>
    <w:rPr>
      <w:rFonts w:eastAsia="Times New Roman" w:cs="Times New Roman"/>
      <w:sz w:val="20"/>
      <w:szCs w:val="24"/>
    </w:rPr>
  </w:style>
  <w:style w:type="paragraph" w:customStyle="1" w:styleId="FrontEndH3">
    <w:name w:val="FrontEnd H3"/>
    <w:basedOn w:val="Normal"/>
    <w:next w:val="Normal"/>
    <w:rsid w:val="00B54451"/>
    <w:pPr>
      <w:keepNext/>
      <w:spacing w:after="80" w:line="240" w:lineRule="atLeast"/>
    </w:pPr>
    <w:rPr>
      <w:rFonts w:eastAsia="Times New Roman" w:cs="Times New Roman"/>
      <w:b/>
      <w:color w:val="008091"/>
      <w:sz w:val="24"/>
      <w:szCs w:val="24"/>
    </w:rPr>
  </w:style>
  <w:style w:type="paragraph" w:customStyle="1" w:styleId="FrontEndH2">
    <w:name w:val="FrontEnd H2"/>
    <w:basedOn w:val="Normal"/>
    <w:rsid w:val="00B54451"/>
    <w:pPr>
      <w:keepNext/>
      <w:spacing w:after="80" w:line="240" w:lineRule="atLeast"/>
    </w:pPr>
    <w:rPr>
      <w:rFonts w:eastAsia="Times New Roman" w:cs="Times New Roman"/>
      <w:b/>
      <w:color w:val="008091"/>
      <w:sz w:val="28"/>
      <w:szCs w:val="32"/>
    </w:rPr>
  </w:style>
  <w:style w:type="paragraph" w:customStyle="1" w:styleId="Style1">
    <w:name w:val="Style1"/>
    <w:basedOn w:val="Heading2"/>
    <w:rsid w:val="00B54451"/>
    <w:pPr>
      <w:numPr>
        <w:numId w:val="28"/>
      </w:numPr>
    </w:pPr>
  </w:style>
  <w:style w:type="paragraph" w:customStyle="1" w:styleId="FrontEndH6">
    <w:name w:val="FrontEnd H6"/>
    <w:basedOn w:val="Normal"/>
    <w:next w:val="Normal"/>
    <w:rsid w:val="00B54451"/>
    <w:pPr>
      <w:keepNext/>
      <w:spacing w:after="80" w:line="240" w:lineRule="atLeast"/>
    </w:pPr>
    <w:rPr>
      <w:rFonts w:eastAsia="Times New Roman" w:cs="Times New Roman"/>
      <w:b/>
      <w:i/>
      <w:color w:val="008091"/>
      <w:szCs w:val="24"/>
    </w:rPr>
  </w:style>
  <w:style w:type="paragraph" w:customStyle="1" w:styleId="xl95">
    <w:name w:val="xl95"/>
    <w:basedOn w:val="Normal"/>
    <w:rsid w:val="00B544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24"/>
      <w:szCs w:val="24"/>
      <w:lang w:eastAsia="en-AU"/>
    </w:rPr>
  </w:style>
  <w:style w:type="paragraph" w:customStyle="1" w:styleId="Default">
    <w:name w:val="Default"/>
    <w:rsid w:val="00B54451"/>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InitialStyle">
    <w:name w:val="InitialStyle"/>
    <w:rsid w:val="00B54451"/>
    <w:rPr>
      <w:rFonts w:ascii="Courier New" w:hAnsi="Courier New"/>
      <w:color w:val="auto"/>
      <w:spacing w:val="0"/>
      <w:sz w:val="24"/>
    </w:rPr>
  </w:style>
  <w:style w:type="paragraph" w:styleId="Revision">
    <w:name w:val="Revision"/>
    <w:hidden/>
    <w:uiPriority w:val="99"/>
    <w:semiHidden/>
    <w:rsid w:val="00F62D1B"/>
    <w:pPr>
      <w:spacing w:after="0" w:line="240" w:lineRule="auto"/>
    </w:pPr>
  </w:style>
  <w:style w:type="table" w:customStyle="1" w:styleId="TableGrid1">
    <w:name w:val="Table Grid1"/>
    <w:basedOn w:val="TableNormal"/>
    <w:next w:val="TableGrid"/>
    <w:uiPriority w:val="39"/>
    <w:rsid w:val="00AA211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B060F"/>
  </w:style>
  <w:style w:type="character" w:customStyle="1" w:styleId="eop">
    <w:name w:val="eop"/>
    <w:basedOn w:val="DefaultParagraphFont"/>
    <w:rsid w:val="005B0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33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file://AUYBTB02/cymf$/Botany%20Projects/Effluent%20Management%20Plan/PIRMP%202014/Orica%20Chlor-Alkali%20PIRMP%20-%20Final%20Report%20Rev%206.docx" TargetMode="External"/><Relationship Id="rId18" Type="http://schemas.openxmlformats.org/officeDocument/2006/relationships/footer" Target="footer3.xml"/><Relationship Id="rId26" Type="http://schemas.openxmlformats.org/officeDocument/2006/relationships/hyperlink" Target="http://fscimage.fishersci.com/msds/11155.htm"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www.martrexinc.com/msds/MSDS_Cobalt_Sulfate_33.pdf" TargetMode="External"/><Relationship Id="rId34" Type="http://schemas.openxmlformats.org/officeDocument/2006/relationships/hyperlink" Target="http://www.csbp.com.au/Media/MSDS/AN/MSDS_Sulfuric_Acid_98__Solution.aspx"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californiawatertechnologies.com/pdf/FerrousMSDS.pdf" TargetMode="External"/><Relationship Id="rId33" Type="http://schemas.openxmlformats.org/officeDocument/2006/relationships/hyperlink" Target="http://www.vinvicta.com.au/information/SodiumMetabisulphiteMSDS.pdf" TargetMode="External"/><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novachem.com/Product%20Documents/BrineSolution_MSDS_EN.pdf" TargetMode="External"/><Relationship Id="rId29" Type="http://schemas.openxmlformats.org/officeDocument/2006/relationships/hyperlink" Target="http://www.southerncrosslubes.com.au/downloads/MOBILGREASE-XHP-222.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cleartech.ca/msds/ferricchloride.pdf" TargetMode="External"/><Relationship Id="rId32" Type="http://schemas.openxmlformats.org/officeDocument/2006/relationships/hyperlink" Target="http://msds.fmc.com/msds/100000010035-msds_us-e.pdf" TargetMode="External"/><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en.wikipedia.org/wiki/Special:BookSources/0-7923-7853-9" TargetMode="External"/><Relationship Id="rId28" Type="http://schemas.openxmlformats.org/officeDocument/2006/relationships/hyperlink" Target="http://www.sciencelab.com/msds.php?msdsId=9926023" TargetMode="External"/><Relationship Id="rId36" Type="http://schemas.openxmlformats.org/officeDocument/2006/relationships/image" Target="media/image5.png"/><Relationship Id="rId10" Type="http://schemas.openxmlformats.org/officeDocument/2006/relationships/webSettings" Target="webSettings.xml"/><Relationship Id="rId19" Type="http://schemas.openxmlformats.org/officeDocument/2006/relationships/hyperlink" Target="http://botany.orica.com/" TargetMode="External"/><Relationship Id="rId31" Type="http://schemas.openxmlformats.org/officeDocument/2006/relationships/hyperlink" Target="http://www.hess.com/docs/us-safety-data-sheets/dieselfuel_alltypes_includingultralowsulfur_diesel(ulsd).pdf?sfvrsn=2"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en.wikipedia.org/wiki/International_Standard_Book_Number" TargetMode="External"/><Relationship Id="rId27" Type="http://schemas.openxmlformats.org/officeDocument/2006/relationships/hyperlink" Target="http://www.ggc.com/uploads/100040_msdsOther/100294.pdf" TargetMode="External"/><Relationship Id="rId30" Type="http://schemas.openxmlformats.org/officeDocument/2006/relationships/hyperlink" Target="http://www.timken.com/en-in/products/lubrication/Documents/MSDS/MobilMobilgreaseXHP22210446.pdf" TargetMode="External"/><Relationship Id="rId35"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Policy Label Generator</Name>
    <Synchronization>Synchronous</Synchronization>
    <Type>10001</Type>
    <SequenceNumber>1000</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Version=16.0.0.0, Culture=neutral, PublicKeyToken=71e9bce111e9429c</Assembly>
    <Class>Microsoft.Office.RecordsManagement.Internal.LabelHandler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Ixom Procedures Document" ma:contentTypeID="0x010100DAE91106D1B29E4A9F02D2AF359F17B30200D09E243A00635142A32AB07EB6967724" ma:contentTypeVersion="100" ma:contentTypeDescription="" ma:contentTypeScope="" ma:versionID="6983cf51ec002527271ef1934e704b19">
  <xsd:schema xmlns:xsd="http://www.w3.org/2001/XMLSchema" xmlns:xs="http://www.w3.org/2001/XMLSchema" xmlns:p="http://schemas.microsoft.com/office/2006/metadata/properties" xmlns:ns1="http://schemas.microsoft.com/sharepoint/v3" xmlns:ns2="daedf42d-1733-46ca-8ec4-e0dc8e625769" xmlns:ns3="http://schemas.microsoft.com/sharepoint/v3/fields" xmlns:ns4="8d1d228e-be18-4ae5-9012-38c2e6a35ee8" targetNamespace="http://schemas.microsoft.com/office/2006/metadata/properties" ma:root="true" ma:fieldsID="aef60f9da0dec722a9dc01861c684be7" ns1:_="" ns2:_="" ns3:_="" ns4:_="">
    <xsd:import namespace="http://schemas.microsoft.com/sharepoint/v3"/>
    <xsd:import namespace="daedf42d-1733-46ca-8ec4-e0dc8e625769"/>
    <xsd:import namespace="http://schemas.microsoft.com/sharepoint/v3/fields"/>
    <xsd:import namespace="8d1d228e-be18-4ae5-9012-38c2e6a35ee8"/>
    <xsd:element name="properties">
      <xsd:complexType>
        <xsd:sequence>
          <xsd:element name="documentManagement">
            <xsd:complexType>
              <xsd:all>
                <xsd:element ref="ns2:Approval_x0020_Role" minOccurs="0"/>
                <xsd:element ref="ns2:Approver" minOccurs="0"/>
                <xsd:element ref="ns2:ExpiryDate" minOccurs="0"/>
                <xsd:element ref="ns2:LegacyID" minOccurs="0"/>
                <xsd:element ref="ns2:Legacy_x0020_Version" minOccurs="0"/>
                <xsd:element ref="ns2:c5ace0b0c5134f60bdcf58bf1235ee5d" minOccurs="0"/>
                <xsd:element ref="ns2:f29ac5c68078476cbd02a6a70d8f56f8" minOccurs="0"/>
                <xsd:element ref="ns2:ld09291646d0433b9e390a36caf10295" minOccurs="0"/>
                <xsd:element ref="ns2:bc1febb745a9434691aec7921415aef6" minOccurs="0"/>
                <xsd:element ref="ns2:TaxCatchAll" minOccurs="0"/>
                <xsd:element ref="ns2:TaxCatchAllLabel" minOccurs="0"/>
                <xsd:element ref="ns2:IxomVersionNumber" minOccurs="0"/>
                <xsd:element ref="ns2:E2DocumentID" minOccurs="0"/>
                <xsd:element ref="ns3:_Version" minOccurs="0"/>
                <xsd:element ref="ns4:DLCPolicyLabelValue" minOccurs="0"/>
                <xsd:element ref="ns4:DLCPolicyLabelClientValue" minOccurs="0"/>
                <xsd:element ref="ns4:DLCPolicyLabelLock" minOccurs="0"/>
                <xsd:element ref="ns2:DocumentOwner"/>
                <xsd:element ref="ns2:DocumentPublishedDate" minOccurs="0"/>
                <xsd:element ref="ns2:fileRenameWait" minOccurs="0"/>
                <xsd:element ref="ns2:feb66b2249ff436c9a8f9db0dd2abda2"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4"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df42d-1733-46ca-8ec4-e0dc8e625769" elementFormDefault="qualified">
    <xsd:import namespace="http://schemas.microsoft.com/office/2006/documentManagement/types"/>
    <xsd:import namespace="http://schemas.microsoft.com/office/infopath/2007/PartnerControls"/>
    <xsd:element name="Approval_x0020_Role" ma:index="6" nillable="true" ma:displayName="Approval Role" ma:description="Approval Role is to contain the role of the user that is to approve the document" ma:list="UserInfo" ma:SearchPeopleOnly="false" ma:SharePointGroup="0" ma:internalName="Approval_x0020_Ro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7" nillable="true" ma:displayName="Approver" ma:description="Approving User is to contain the user account who approved the document" ma:list="UserInfo" ma:SharePointGroup="0" ma:internalName="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piryDate" ma:index="8" nillable="true" ma:displayName="Expiry Date" ma:description="Expiry Date is to contain the date this associated document is to be expired" ma:format="DateOnly" ma:indexed="true" ma:internalName="ExpiryDate" ma:readOnly="false">
      <xsd:simpleType>
        <xsd:restriction base="dms:DateTime"/>
      </xsd:simpleType>
    </xsd:element>
    <xsd:element name="LegacyID" ma:index="9" nillable="true" ma:displayName="Legacy ID" ma:description="OPTIONAL: Legacy ID stores the unique identifier from the previous system i.e. Lotus Notes or other" ma:internalName="LegacyID" ma:readOnly="false">
      <xsd:simpleType>
        <xsd:restriction base="dms:Text">
          <xsd:maxLength value="255"/>
        </xsd:restriction>
      </xsd:simpleType>
    </xsd:element>
    <xsd:element name="Legacy_x0020_Version" ma:index="10" nillable="true" ma:displayName="Legacy Version" ma:description="OPTIONAL: Legacy version stores the Version Number from the previous system i.e. Lotus Notes or other" ma:internalName="Legacy_x0020_Version">
      <xsd:simpleType>
        <xsd:restriction base="dms:Text">
          <xsd:maxLength value="255"/>
        </xsd:restriction>
      </xsd:simpleType>
    </xsd:element>
    <xsd:element name="c5ace0b0c5134f60bdcf58bf1235ee5d" ma:index="12" ma:taxonomy="true" ma:internalName="c5ace0b0c5134f60bdcf58bf1235ee5d" ma:taxonomyFieldName="IxomLocation" ma:displayName="Location" ma:indexed="true" ma:readOnly="false" ma:default="" ma:fieldId="{c5ace0b0-c513-4f60-bdcf-58bf1235ee5d}" ma:sspId="7f660056-5933-4a4c-b8bb-2574043b16a2" ma:termSetId="a58debf3-71b5-45fc-994e-eac721075d00" ma:anchorId="32d5da6d-65b3-4cb7-a202-5f36f1ec88d1" ma:open="false" ma:isKeyword="false">
      <xsd:complexType>
        <xsd:sequence>
          <xsd:element ref="pc:Terms" minOccurs="0" maxOccurs="1"/>
        </xsd:sequence>
      </xsd:complexType>
    </xsd:element>
    <xsd:element name="f29ac5c68078476cbd02a6a70d8f56f8" ma:index="14" ma:taxonomy="true" ma:internalName="f29ac5c68078476cbd02a6a70d8f56f8" ma:taxonomyFieldName="IxomDocumentTag" ma:displayName="Document Tag" ma:readOnly="false" ma:default="" ma:fieldId="{f29ac5c6-8078-476c-bd02-a6a70d8f56f8}" ma:sspId="7f660056-5933-4a4c-b8bb-2574043b16a2" ma:termSetId="a58debf3-71b5-45fc-994e-eac721075d00" ma:anchorId="af443825-95ce-4511-aafe-7ab7e6c59ee1" ma:open="false" ma:isKeyword="false">
      <xsd:complexType>
        <xsd:sequence>
          <xsd:element ref="pc:Terms" minOccurs="0" maxOccurs="1"/>
        </xsd:sequence>
      </xsd:complexType>
    </xsd:element>
    <xsd:element name="ld09291646d0433b9e390a36caf10295" ma:index="18" ma:taxonomy="true" ma:internalName="ld09291646d0433b9e390a36caf10295" ma:taxonomyFieldName="IxomDocType" ma:displayName="Document Type" ma:readOnly="false" ma:default="" ma:fieldId="{5d092916-46d0-433b-9e39-0a36caf10295}" ma:sspId="7f660056-5933-4a4c-b8bb-2574043b16a2" ma:termSetId="a58debf3-71b5-45fc-994e-eac721075d00" ma:anchorId="6e2d66b7-463f-4a32-818c-cb5cd359bb9c" ma:open="false" ma:isKeyword="false">
      <xsd:complexType>
        <xsd:sequence>
          <xsd:element ref="pc:Terms" minOccurs="0" maxOccurs="1"/>
        </xsd:sequence>
      </xsd:complexType>
    </xsd:element>
    <xsd:element name="bc1febb745a9434691aec7921415aef6" ma:index="20" ma:taxonomy="true" ma:internalName="bc1febb745a9434691aec7921415aef6" ma:taxonomyFieldName="BusinessUnit" ma:displayName="BusinessUnit" ma:readOnly="false" ma:default="" ma:fieldId="{bc1febb7-45a9-4346-91ae-c7921415aef6}" ma:sspId="7f660056-5933-4a4c-b8bb-2574043b16a2" ma:termSetId="a58debf3-71b5-45fc-994e-eac721075d00" ma:anchorId="44624b4d-76e0-4cf9-a857-35b6e49f5353" ma:open="false" ma:isKeyword="false">
      <xsd:complexType>
        <xsd:sequence>
          <xsd:element ref="pc:Terms" minOccurs="0" maxOccurs="1"/>
        </xsd:sequence>
      </xsd:complexType>
    </xsd:element>
    <xsd:element name="TaxCatchAll" ma:index="21" nillable="true" ma:displayName="Taxonomy Catch All Column" ma:description="" ma:hidden="true" ma:list="{5e86a984-f91e-4f08-9fcc-95937de378be}" ma:internalName="TaxCatchAll" ma:showField="CatchAllData" ma:web="daedf42d-1733-46ca-8ec4-e0dc8e625769">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description="" ma:hidden="true" ma:list="{5e86a984-f91e-4f08-9fcc-95937de378be}" ma:internalName="TaxCatchAllLabel" ma:readOnly="true" ma:showField="CatchAllDataLabel" ma:web="daedf42d-1733-46ca-8ec4-e0dc8e625769">
      <xsd:complexType>
        <xsd:complexContent>
          <xsd:extension base="dms:MultiChoiceLookup">
            <xsd:sequence>
              <xsd:element name="Value" type="dms:Lookup" maxOccurs="unbounded" minOccurs="0" nillable="true"/>
            </xsd:sequence>
          </xsd:extension>
        </xsd:complexContent>
      </xsd:complexType>
    </xsd:element>
    <xsd:element name="IxomVersionNumber" ma:index="23" nillable="true" ma:displayName="Version Number" ma:internalName="IxomVersionNumber" ma:percentage="FALSE">
      <xsd:simpleType>
        <xsd:restriction base="dms:Number"/>
      </xsd:simpleType>
    </xsd:element>
    <xsd:element name="E2DocumentID" ma:index="24" nillable="true" ma:displayName="Document ID" ma:indexed="true" ma:internalName="E2DocumentID">
      <xsd:simpleType>
        <xsd:restriction base="dms:Text">
          <xsd:maxLength value="255"/>
        </xsd:restriction>
      </xsd:simpleType>
    </xsd:element>
    <xsd:element name="DocumentOwner" ma:index="29" ma:displayName="Document Owner" ma:list="UserInfo"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PublishedDate" ma:index="30" nillable="true" ma:displayName="Document Published Date" ma:description="OPTIONAL: DMS will auto-set the published date upon approval, only use this option to manually set a specific date" ma:format="DateOnly" ma:internalName="DocumentPublishedDate" ma:readOnly="false">
      <xsd:simpleType>
        <xsd:restriction base="dms:DateTime"/>
      </xsd:simpleType>
    </xsd:element>
    <xsd:element name="fileRenameWait" ma:index="31" nillable="true" ma:displayName="fileRenameWait" ma:hidden="true" ma:internalName="fileRenameWait" ma:readOnly="false">
      <xsd:simpleType>
        <xsd:restriction base="dms:Text">
          <xsd:maxLength value="255"/>
        </xsd:restriction>
      </xsd:simpleType>
    </xsd:element>
    <xsd:element name="feb66b2249ff436c9a8f9db0dd2abda2" ma:index="33" nillable="true" ma:taxonomy="true" ma:internalName="feb66b2249ff436c9a8f9db0dd2abda2" ma:taxonomyFieldName="E2Role" ma:displayName="DMS Approver Role" ma:default="" ma:fieldId="{feb66b22-49ff-436c-9a8f-9db0dd2abda2}" ma:sspId="7f660056-5933-4a4c-b8bb-2574043b16a2" ma:termSetId="a58debf3-71b5-45fc-994e-eac721075d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5" nillable="true" ma:displayName="_Version" ma:internalName="_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d228e-be18-4ae5-9012-38c2e6a35ee8" elementFormDefault="qualified">
    <xsd:import namespace="http://schemas.microsoft.com/office/2006/documentManagement/types"/>
    <xsd:import namespace="http://schemas.microsoft.com/office/infopath/2007/PartnerControls"/>
    <xsd:element name="DLCPolicyLabelValue" ma:index="26"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7"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8"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Ixom Procedures Document</p:Name>
  <p:Description/>
  <p:Statement/>
  <p:PolicyItems>
    <p:PolicyItem featureId="Microsoft.Office.RecordsManagement.PolicyFeatures.PolicyLabel" staticId="0x010100DAE91106D1B29E4A9F02D2AF359F17B30200D09E243A00635142A32AB07EB6967724|801092262" UniqueId="577571e8-292a-4e59-b2da-5fc49cd1a519">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DLCPolicyLabelLock xmlns="8d1d228e-be18-4ae5-9012-38c2e6a35ee8" xsi:nil="true"/>
    <_Version xmlns="http://schemas.microsoft.com/sharepoint/v3/fields" xsi:nil="true"/>
    <DLCPolicyLabelClientValue xmlns="8d1d228e-be18-4ae5-9012-38c2e6a35ee8">{_UIVersionString}</DLCPolicyLabelClientValue>
    <ExpiryDate xmlns="daedf42d-1733-46ca-8ec4-e0dc8e625769">2021-07-25T14:00:00+00:00</ExpiryDate>
    <LegacyID xmlns="daedf42d-1733-46ca-8ec4-e0dc8e625769">Lotus Notes CHL652202774</LegacyID>
    <ld09291646d0433b9e390a36caf10295 xmlns="daedf42d-1733-46ca-8ec4-e0dc8e625769">
      <Terms xmlns="http://schemas.microsoft.com/office/infopath/2007/PartnerControls">
        <TermInfo xmlns="http://schemas.microsoft.com/office/infopath/2007/PartnerControls">
          <TermName xmlns="http://schemas.microsoft.com/office/infopath/2007/PartnerControls">MGT</TermName>
          <TermId xmlns="http://schemas.microsoft.com/office/infopath/2007/PartnerControls">c8fcb2e9-5456-4c1c-82ab-bd9b85255c05</TermId>
        </TermInfo>
      </Terms>
    </ld09291646d0433b9e390a36caf10295>
    <bc1febb745a9434691aec7921415aef6 xmlns="daedf42d-1733-46ca-8ec4-e0dc8e625769">
      <Terms xmlns="http://schemas.microsoft.com/office/infopath/2007/PartnerControls">
        <TermInfo xmlns="http://schemas.microsoft.com/office/infopath/2007/PartnerControls">
          <TermName xmlns="http://schemas.microsoft.com/office/infopath/2007/PartnerControls">MCW</TermName>
          <TermId xmlns="http://schemas.microsoft.com/office/infopath/2007/PartnerControls">c060f49e-3bfe-4a76-9a4a-da06b545cbef</TermId>
        </TermInfo>
      </Terms>
    </bc1febb745a9434691aec7921415aef6>
    <IxomVersionNumber xmlns="daedf42d-1733-46ca-8ec4-e0dc8e625769" xsi:nil="true"/>
    <E2DocumentID xmlns="daedf42d-1733-46ca-8ec4-e0dc8e625769">MCW-BOT-MGT-SHE-0001</E2DocumentID>
    <Approval_x0020_Role xmlns="daedf42d-1733-46ca-8ec4-e0dc8e625769">
      <UserInfo>
        <DisplayName>Nusrat Majlish</DisplayName>
        <AccountId>1147</AccountId>
        <AccountType/>
      </UserInfo>
    </Approval_x0020_Role>
    <fileRenameWait xmlns="daedf42d-1733-46ca-8ec4-e0dc8e625769">complete</fileRenameWait>
    <Approver xmlns="daedf42d-1733-46ca-8ec4-e0dc8e625769">
      <UserInfo>
        <DisplayName>Nusrat Majlish</DisplayName>
        <AccountId>1147</AccountId>
        <AccountType/>
      </UserInfo>
    </Approver>
    <Legacy_x0020_Version xmlns="daedf42d-1733-46ca-8ec4-e0dc8e625769" xsi:nil="true"/>
    <f29ac5c68078476cbd02a6a70d8f56f8 xmlns="daedf42d-1733-46ca-8ec4-e0dc8e625769">
      <Terms xmlns="http://schemas.microsoft.com/office/infopath/2007/PartnerControls">
        <TermInfo xmlns="http://schemas.microsoft.com/office/infopath/2007/PartnerControls">
          <TermName xmlns="http://schemas.microsoft.com/office/infopath/2007/PartnerControls">SHE</TermName>
          <TermId xmlns="http://schemas.microsoft.com/office/infopath/2007/PartnerControls">bcad3237-aca3-479d-a32b-e1165f1deea6</TermId>
        </TermInfo>
      </Terms>
    </f29ac5c68078476cbd02a6a70d8f56f8>
    <c5ace0b0c5134f60bdcf58bf1235ee5d xmlns="daedf42d-1733-46ca-8ec4-e0dc8e625769">
      <Terms xmlns="http://schemas.microsoft.com/office/infopath/2007/PartnerControls">
        <TermInfo xmlns="http://schemas.microsoft.com/office/infopath/2007/PartnerControls">
          <TermName xmlns="http://schemas.microsoft.com/office/infopath/2007/PartnerControls">BOT</TermName>
          <TermId xmlns="http://schemas.microsoft.com/office/infopath/2007/PartnerControls">ba13bad9-b069-4870-b22e-cacd0b9b9f76</TermId>
        </TermInfo>
      </Terms>
    </c5ace0b0c5134f60bdcf58bf1235ee5d>
    <TaxCatchAll xmlns="daedf42d-1733-46ca-8ec4-e0dc8e625769">
      <Value>173</Value>
      <Value>25</Value>
      <Value>16</Value>
      <Value>166</Value>
      <Value>35</Value>
    </TaxCatchAll>
    <DocumentOwner xmlns="daedf42d-1733-46ca-8ec4-e0dc8e625769">
      <UserInfo>
        <DisplayName>Nusrat Majlish</DisplayName>
        <AccountId>1147</AccountId>
        <AccountType/>
      </UserInfo>
    </DocumentOwner>
    <DocumentPublishedDate xmlns="daedf42d-1733-46ca-8ec4-e0dc8e625769">2020-08-23T14:00:00+00:00</DocumentPublishedDate>
    <feb66b2249ff436c9a8f9db0dd2abda2 xmlns="daedf42d-1733-46ca-8ec4-e0dc8e625769">
      <Terms xmlns="http://schemas.microsoft.com/office/infopath/2007/PartnerControls">
        <TermInfo xmlns="http://schemas.microsoft.com/office/infopath/2007/PartnerControls">
          <TermName xmlns="http://schemas.microsoft.com/office/infopath/2007/PartnerControls">Botany Site Manager</TermName>
          <TermId xmlns="http://schemas.microsoft.com/office/infopath/2007/PartnerControls">ec3bf495-8e98-496e-950d-7c57809d8658</TermId>
        </TermInfo>
      </Terms>
    </feb66b2249ff436c9a8f9db0dd2abda2>
    <DLCPolicyLabelValue xmlns="8d1d228e-be18-4ae5-9012-38c2e6a35ee8">3.0</DLCPolicyLabelVal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611D9E-2F28-4D59-93E5-3C0C1370C4CD}">
  <ds:schemaRefs>
    <ds:schemaRef ds:uri="http://schemas.microsoft.com/sharepoint/events"/>
  </ds:schemaRefs>
</ds:datastoreItem>
</file>

<file path=customXml/itemProps2.xml><?xml version="1.0" encoding="utf-8"?>
<ds:datastoreItem xmlns:ds="http://schemas.openxmlformats.org/officeDocument/2006/customXml" ds:itemID="{C531FCC1-7F5E-499E-BE17-EE95D6C64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edf42d-1733-46ca-8ec4-e0dc8e625769"/>
    <ds:schemaRef ds:uri="http://schemas.microsoft.com/sharepoint/v3/fields"/>
    <ds:schemaRef ds:uri="8d1d228e-be18-4ae5-9012-38c2e6a35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1B1596-3723-482D-B899-D74DD0E8B877}">
  <ds:schemaRefs>
    <ds:schemaRef ds:uri="http://schemas.microsoft.com/sharepoint/v3/contenttype/forms"/>
  </ds:schemaRefs>
</ds:datastoreItem>
</file>

<file path=customXml/itemProps4.xml><?xml version="1.0" encoding="utf-8"?>
<ds:datastoreItem xmlns:ds="http://schemas.openxmlformats.org/officeDocument/2006/customXml" ds:itemID="{90D370F3-48C8-4541-9CFA-B9CAB4358FB6}">
  <ds:schemaRefs>
    <ds:schemaRef ds:uri="office.server.policy"/>
  </ds:schemaRefs>
</ds:datastoreItem>
</file>

<file path=customXml/itemProps5.xml><?xml version="1.0" encoding="utf-8"?>
<ds:datastoreItem xmlns:ds="http://schemas.openxmlformats.org/officeDocument/2006/customXml" ds:itemID="{41FBE431-282F-4233-A8F7-BA241A9B3DA5}">
  <ds:schemaRefs>
    <ds:schemaRef ds:uri="http://schemas.microsoft.com/office/2006/metadata/properties"/>
    <ds:schemaRef ds:uri="http://schemas.microsoft.com/office/infopath/2007/PartnerControls"/>
    <ds:schemaRef ds:uri="8d1d228e-be18-4ae5-9012-38c2e6a35ee8"/>
    <ds:schemaRef ds:uri="http://schemas.microsoft.com/sharepoint/v3/fields"/>
    <ds:schemaRef ds:uri="daedf42d-1733-46ca-8ec4-e0dc8e625769"/>
  </ds:schemaRefs>
</ds:datastoreItem>
</file>

<file path=customXml/itemProps6.xml><?xml version="1.0" encoding="utf-8"?>
<ds:datastoreItem xmlns:ds="http://schemas.openxmlformats.org/officeDocument/2006/customXml" ds:itemID="{7DF214D4-6AEA-43E6-AB8D-CAA4F9612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212</Pages>
  <Words>34377</Words>
  <Characters>195954</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Pollution Incident Response Management Plan</vt:lpstr>
    </vt:vector>
  </TitlesOfParts>
  <Company>Orica Limited</Company>
  <LinksUpToDate>false</LinksUpToDate>
  <CharactersWithSpaces>229872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Pollution Incident Response Management Plan</dc:title>
  <dc:creator>cymf</dc:creator>
  <cp:lastModifiedBy>Ian Parker</cp:lastModifiedBy>
  <cp:revision>31</cp:revision>
  <cp:lastPrinted>2019-03-08T03:49:00Z</cp:lastPrinted>
  <dcterms:created xsi:type="dcterms:W3CDTF">2019-02-27T00:45:00Z</dcterms:created>
  <dcterms:modified xsi:type="dcterms:W3CDTF">2020-08-25T04:55:00Z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0x010100DAE91106D1B29E4A9F02D2AF359F17B30200D09E243A00635142A32AB07EB6967724</vt:lpwstr>
  </property>
  <property fmtid="{D5CDD505-2E9C-101B-9397-08002B2CF9AE}" pid="3" name="IxomDocType">
    <vt:lpwstr>173;#MGT|c8fcb2e9-5456-4c1c-82ab-bd9b85255c05</vt:lpwstr>
  </property>
  <property fmtid="{D5CDD505-2E9C-101B-9397-08002B2CF9AE}" pid="4" name="BusinessUnit">
    <vt:lpwstr>35;#MCW|c060f49e-3bfe-4a76-9a4a-da06b545cbef</vt:lpwstr>
  </property>
  <property fmtid="{D5CDD505-2E9C-101B-9397-08002B2CF9AE}" pid="5" name="IxomDocumentTag">
    <vt:lpwstr>16;#SHE|bcad3237-aca3-479d-a32b-e1165f1deea6</vt:lpwstr>
  </property>
  <property fmtid="{D5CDD505-2E9C-101B-9397-08002B2CF9AE}" pid="6" name="IxomLocation">
    <vt:lpwstr>25;#BOT|ba13bad9-b069-4870-b22e-cacd0b9b9f76</vt:lpwstr>
  </property>
  <property fmtid="{D5CDD505-2E9C-101B-9397-08002B2CF9AE}" pid="7" name="E2Role">
    <vt:lpwstr>166;#Botany Site Manager|ec3bf495-8e98-496e-950d-7c57809d8658</vt:lpwstr>
  </property>
  <property fmtid="{D5CDD505-2E9C-101B-9397-08002B2CF9AE}" pid="8" name="Archive">
    <vt:lpwstr>, </vt:lpwstr>
  </property>
  <property fmtid="{D5CDD505-2E9C-101B-9397-08002B2CF9AE}" pid="9" name="Approval Workflow">
    <vt:lpwstr>, </vt:lpwstr>
  </property>
  <property fmtid="{D5CDD505-2E9C-101B-9397-08002B2CF9AE}" pid="10" name="_DocumentTag">
    <vt:lpwstr>SHE</vt:lpwstr>
  </property>
  <property fmtid="{D5CDD505-2E9C-101B-9397-08002B2CF9AE}" pid="11" name="_BusinessUnit">
    <vt:lpwstr>MCW</vt:lpwstr>
  </property>
  <property fmtid="{D5CDD505-2E9C-101B-9397-08002B2CF9AE}" pid="12" name="_preparedby">
    <vt:lpwstr>679</vt:lpwstr>
  </property>
  <property fmtid="{D5CDD505-2E9C-101B-9397-08002B2CF9AE}" pid="13" name="_DocType">
    <vt:lpwstr>MGT</vt:lpwstr>
  </property>
  <property fmtid="{D5CDD505-2E9C-101B-9397-08002B2CF9AE}" pid="14" name="_Locality">
    <vt:lpwstr>BOT</vt:lpwstr>
  </property>
  <property fmtid="{D5CDD505-2E9C-101B-9397-08002B2CF9AE}" pid="15" name="WorkflowChangePath">
    <vt:lpwstr>97679321-f245-44f6-afe4-aa9689ebaa3d,18;97679321-f245-44f6-afe4-aa9689ebaa3d,18;97679321-f245-44f6-afe4-aa9689ebaa3d,18;97679321-f245-44f6-afe4-aa9689ebaa3d,24;97679321-f245-44f6-afe4-aa9689ebaa3d,24;97679321-f245-44f6-afe4-aa9689ebaa3d,66;97679321-f245-44f6-afe4-aa9689ebaa3d,66;</vt:lpwstr>
  </property>
</Properties>
</file>